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5089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3B0E74D5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does it mean that COPY INTO is idempotent?</w:t>
      </w:r>
    </w:p>
    <w:p w14:paraId="34A4D9C9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Running the command multiple times does not reload previously processed files.</w:t>
      </w:r>
    </w:p>
    <w:p w14:paraId="3343B5A8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79CCC5E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idempotent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operation produces the same result no matter how many times it is run with the same input.</w:t>
      </w:r>
    </w:p>
    <w:p w14:paraId="6558FFEC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25EEF68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Initial folder:</w:t>
      </w:r>
    </w:p>
    <w:p w14:paraId="2F13271F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orders1.csv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orders2.csv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orders3.csv</w:t>
      </w:r>
    </w:p>
    <w:p w14:paraId="0CD0AEE6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First run:</w:t>
      </w:r>
    </w:p>
    <w:p w14:paraId="3CD270D7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 orders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'/landing/orders';</w:t>
      </w:r>
    </w:p>
    <w:p w14:paraId="703FC64A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All three files are loaded.</w:t>
      </w:r>
    </w:p>
    <w:p w14:paraId="59A6EB15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Running the same command again:</w:t>
      </w:r>
    </w:p>
    <w:p w14:paraId="73957B8A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INTO orders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'/landing/orders';</w:t>
      </w:r>
    </w:p>
    <w:p w14:paraId="48B14116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No duplicate rows are added because those files have already been processed.</w:t>
      </w:r>
    </w:p>
    <w:p w14:paraId="531ACED2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This behavior simplifies scheduled ingestion jobs and avoids accidental duplicate loads.</w:t>
      </w:r>
    </w:p>
    <w:p w14:paraId="467D225C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99BF59E" w14:textId="77777777" w:rsidR="002514AD" w:rsidRPr="002514AD" w:rsidRDefault="002514AD" w:rsidP="002514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COPY INTO Idempotent Loading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https://www.youtube.com/results?search_query=Databricks+COPY+INTO+idempotent </w:t>
      </w:r>
    </w:p>
    <w:p w14:paraId="7F2A9233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7E74A446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