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23813" w14:textId="77777777" w:rsidR="004B27F5" w:rsidRPr="004B27F5" w:rsidRDefault="004B27F5" w:rsidP="004B27F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27F5">
        <w:rPr>
          <w:rFonts w:ascii="Times New Roman" w:eastAsia="Times New Roman" w:hAnsi="Times New Roman" w:cs="Times New Roman"/>
          <w:b/>
          <w:bCs/>
          <w:kern w:val="0"/>
          <w:sz w:val="36"/>
          <w:szCs w:val="36"/>
          <w14:ligatures w14:val="none"/>
        </w:rPr>
        <w:t>Databricks Delta Live Tables (DLT) Introduction</w:t>
      </w:r>
    </w:p>
    <w:p w14:paraId="03FDEDF9" w14:textId="77777777" w:rsidR="004B27F5" w:rsidRPr="004B27F5" w:rsidRDefault="004B27F5" w:rsidP="004B27F5">
      <w:p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This lesson introduces </w:t>
      </w:r>
      <w:r w:rsidRPr="004B27F5">
        <w:rPr>
          <w:rFonts w:ascii="Times New Roman" w:eastAsia="Times New Roman" w:hAnsi="Times New Roman" w:cs="Times New Roman"/>
          <w:b/>
          <w:bCs/>
          <w:kern w:val="0"/>
          <w14:ligatures w14:val="none"/>
        </w:rPr>
        <w:t>Delta Live Tables (DLT)</w:t>
      </w:r>
      <w:r w:rsidRPr="004B27F5">
        <w:rPr>
          <w:rFonts w:ascii="Times New Roman" w:eastAsia="Times New Roman" w:hAnsi="Times New Roman" w:cs="Times New Roman"/>
          <w:kern w:val="0"/>
          <w14:ligatures w14:val="none"/>
        </w:rPr>
        <w:t xml:space="preserve">, a declarative ETL framework in Databricks that simplifies building, managing, and monitoring data pipelines. Instead of manually managing clusters, orchestration, retries, and data quality, developers only define the transformations, while DLT handles the operational aspects automatically. </w:t>
      </w:r>
    </w:p>
    <w:p w14:paraId="3F9F1E5B" w14:textId="77777777" w:rsidR="004B27F5" w:rsidRPr="004B27F5" w:rsidRDefault="004B27F5" w:rsidP="004B27F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27F5">
        <w:rPr>
          <w:rFonts w:ascii="Times New Roman" w:eastAsia="Times New Roman" w:hAnsi="Times New Roman" w:cs="Times New Roman"/>
          <w:b/>
          <w:bCs/>
          <w:kern w:val="0"/>
          <w:sz w:val="27"/>
          <w:szCs w:val="27"/>
          <w14:ligatures w14:val="none"/>
        </w:rPr>
        <w:t>What is Delta Live Tables (DLT)?</w:t>
      </w:r>
    </w:p>
    <w:p w14:paraId="565C6C0A" w14:textId="77777777" w:rsidR="004B27F5" w:rsidRPr="004B27F5" w:rsidRDefault="004B27F5" w:rsidP="004B27F5">
      <w:p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Delta Live Tables is a </w:t>
      </w:r>
      <w:r w:rsidRPr="004B27F5">
        <w:rPr>
          <w:rFonts w:ascii="Times New Roman" w:eastAsia="Times New Roman" w:hAnsi="Times New Roman" w:cs="Times New Roman"/>
          <w:b/>
          <w:bCs/>
          <w:kern w:val="0"/>
          <w14:ligatures w14:val="none"/>
        </w:rPr>
        <w:t>declarative data pipeline framework</w:t>
      </w:r>
      <w:r w:rsidRPr="004B27F5">
        <w:rPr>
          <w:rFonts w:ascii="Times New Roman" w:eastAsia="Times New Roman" w:hAnsi="Times New Roman" w:cs="Times New Roman"/>
          <w:kern w:val="0"/>
          <w14:ligatures w14:val="none"/>
        </w:rPr>
        <w:t xml:space="preserve"> built on </w:t>
      </w:r>
      <w:r w:rsidRPr="004B27F5">
        <w:rPr>
          <w:rFonts w:ascii="Times New Roman" w:eastAsia="Times New Roman" w:hAnsi="Times New Roman" w:cs="Times New Roman"/>
          <w:b/>
          <w:bCs/>
          <w:kern w:val="0"/>
          <w14:ligatures w14:val="none"/>
        </w:rPr>
        <w:t>Delta Lake</w:t>
      </w:r>
      <w:r w:rsidRPr="004B27F5">
        <w:rPr>
          <w:rFonts w:ascii="Times New Roman" w:eastAsia="Times New Roman" w:hAnsi="Times New Roman" w:cs="Times New Roman"/>
          <w:kern w:val="0"/>
          <w14:ligatures w14:val="none"/>
        </w:rPr>
        <w:t>.</w:t>
      </w:r>
    </w:p>
    <w:p w14:paraId="32A99373" w14:textId="77777777" w:rsidR="004B27F5" w:rsidRPr="004B27F5" w:rsidRDefault="004B27F5" w:rsidP="004B27F5">
      <w:p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With DLT, developers focus only on:</w:t>
      </w:r>
    </w:p>
    <w:p w14:paraId="2E8A781F" w14:textId="77777777" w:rsidR="004B27F5" w:rsidRPr="004B27F5" w:rsidRDefault="004B27F5" w:rsidP="004B27F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Reading data </w:t>
      </w:r>
    </w:p>
    <w:p w14:paraId="112F12D5" w14:textId="77777777" w:rsidR="004B27F5" w:rsidRPr="004B27F5" w:rsidRDefault="004B27F5" w:rsidP="004B27F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Transforming data </w:t>
      </w:r>
    </w:p>
    <w:p w14:paraId="55F2397D" w14:textId="77777777" w:rsidR="004B27F5" w:rsidRPr="004B27F5" w:rsidRDefault="004B27F5" w:rsidP="004B27F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Writing business logic </w:t>
      </w:r>
    </w:p>
    <w:p w14:paraId="48944E85" w14:textId="77777777" w:rsidR="004B27F5" w:rsidRPr="004B27F5" w:rsidRDefault="004B27F5" w:rsidP="004B27F5">
      <w:p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DLT automatically manages:</w:t>
      </w:r>
    </w:p>
    <w:p w14:paraId="7C95238C" w14:textId="77777777" w:rsidR="004B27F5" w:rsidRPr="004B27F5" w:rsidRDefault="004B27F5" w:rsidP="004B27F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Pipeline orchestration </w:t>
      </w:r>
    </w:p>
    <w:p w14:paraId="0081ACE5" w14:textId="77777777" w:rsidR="004B27F5" w:rsidRPr="004B27F5" w:rsidRDefault="004B27F5" w:rsidP="004B27F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Cluster management </w:t>
      </w:r>
    </w:p>
    <w:p w14:paraId="09D28A90" w14:textId="77777777" w:rsidR="004B27F5" w:rsidRPr="004B27F5" w:rsidRDefault="004B27F5" w:rsidP="004B27F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Dependency tracking </w:t>
      </w:r>
    </w:p>
    <w:p w14:paraId="6D1A60B8" w14:textId="77777777" w:rsidR="004B27F5" w:rsidRPr="004B27F5" w:rsidRDefault="004B27F5" w:rsidP="004B27F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Error handling </w:t>
      </w:r>
    </w:p>
    <w:p w14:paraId="27FD7735" w14:textId="77777777" w:rsidR="004B27F5" w:rsidRPr="004B27F5" w:rsidRDefault="004B27F5" w:rsidP="004B27F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Pipeline execution </w:t>
      </w:r>
    </w:p>
    <w:p w14:paraId="41D2EDF7" w14:textId="77777777" w:rsidR="004B27F5" w:rsidRPr="004B27F5" w:rsidRDefault="004B27F5" w:rsidP="004B27F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Data quality (Advanced Edition) </w:t>
      </w:r>
    </w:p>
    <w:p w14:paraId="54000208" w14:textId="77777777" w:rsidR="004B27F5" w:rsidRPr="004B27F5" w:rsidRDefault="004B27F5" w:rsidP="004B27F5">
      <w:p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b/>
          <w:bCs/>
          <w:kern w:val="0"/>
          <w14:ligatures w14:val="none"/>
        </w:rPr>
        <w:t>Note:</w:t>
      </w:r>
      <w:r w:rsidRPr="004B27F5">
        <w:rPr>
          <w:rFonts w:ascii="Times New Roman" w:eastAsia="Times New Roman" w:hAnsi="Times New Roman" w:cs="Times New Roman"/>
          <w:kern w:val="0"/>
          <w14:ligatures w14:val="none"/>
        </w:rPr>
        <w:t xml:space="preserve"> DLT requires a </w:t>
      </w:r>
      <w:r w:rsidRPr="004B27F5">
        <w:rPr>
          <w:rFonts w:ascii="Times New Roman" w:eastAsia="Times New Roman" w:hAnsi="Times New Roman" w:cs="Times New Roman"/>
          <w:b/>
          <w:bCs/>
          <w:kern w:val="0"/>
          <w14:ligatures w14:val="none"/>
        </w:rPr>
        <w:t>Databricks Premium</w:t>
      </w:r>
      <w:r w:rsidRPr="004B27F5">
        <w:rPr>
          <w:rFonts w:ascii="Times New Roman" w:eastAsia="Times New Roman" w:hAnsi="Times New Roman" w:cs="Times New Roman"/>
          <w:kern w:val="0"/>
          <w14:ligatures w14:val="none"/>
        </w:rPr>
        <w:t xml:space="preserve"> workspace. </w:t>
      </w:r>
    </w:p>
    <w:p w14:paraId="1F5ADCED" w14:textId="77777777" w:rsidR="004B27F5" w:rsidRPr="004B27F5" w:rsidRDefault="004B27F5" w:rsidP="004B27F5">
      <w:pPr>
        <w:spacing w:after="0"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pict w14:anchorId="17CCE75B">
          <v:rect id="_x0000_i1025" style="width:0;height:1.5pt" o:hralign="center" o:hrstd="t" o:hr="t" fillcolor="#a0a0a0" stroked="f"/>
        </w:pict>
      </w:r>
    </w:p>
    <w:p w14:paraId="7BDA38C6" w14:textId="77777777" w:rsidR="004B27F5" w:rsidRPr="004B27F5" w:rsidRDefault="004B27F5" w:rsidP="004B27F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27F5">
        <w:rPr>
          <w:rFonts w:ascii="Times New Roman" w:eastAsia="Times New Roman" w:hAnsi="Times New Roman" w:cs="Times New Roman"/>
          <w:b/>
          <w:bCs/>
          <w:kern w:val="36"/>
          <w:sz w:val="48"/>
          <w:szCs w:val="48"/>
          <w14:ligatures w14:val="none"/>
        </w:rPr>
        <w:t>DLT Dataset Types</w:t>
      </w:r>
    </w:p>
    <w:p w14:paraId="7DC10B79" w14:textId="77777777" w:rsidR="004B27F5" w:rsidRPr="004B27F5" w:rsidRDefault="004B27F5" w:rsidP="004B27F5">
      <w:p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DLT supports three dataset types.</w:t>
      </w:r>
    </w:p>
    <w:p w14:paraId="71E2116C" w14:textId="77777777" w:rsidR="004B27F5" w:rsidRPr="004B27F5" w:rsidRDefault="004B27F5" w:rsidP="004B27F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27F5">
        <w:rPr>
          <w:rFonts w:ascii="Times New Roman" w:eastAsia="Times New Roman" w:hAnsi="Times New Roman" w:cs="Times New Roman"/>
          <w:b/>
          <w:bCs/>
          <w:kern w:val="0"/>
          <w:sz w:val="36"/>
          <w:szCs w:val="36"/>
          <w14:ligatures w14:val="none"/>
        </w:rPr>
        <w:t>1. Streaming Table</w:t>
      </w:r>
    </w:p>
    <w:p w14:paraId="08C34ECE" w14:textId="77777777" w:rsidR="004B27F5" w:rsidRPr="004B27F5" w:rsidRDefault="004B27F5" w:rsidP="004B27F5">
      <w:p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Used for:</w:t>
      </w:r>
    </w:p>
    <w:p w14:paraId="47B2DDF9" w14:textId="77777777" w:rsidR="004B27F5" w:rsidRPr="004B27F5" w:rsidRDefault="004B27F5" w:rsidP="004B27F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Streaming workloads </w:t>
      </w:r>
    </w:p>
    <w:p w14:paraId="33FA6895" w14:textId="77777777" w:rsidR="004B27F5" w:rsidRPr="004B27F5" w:rsidRDefault="004B27F5" w:rsidP="004B27F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Incremental processing </w:t>
      </w:r>
    </w:p>
    <w:p w14:paraId="288AEEC7" w14:textId="77777777" w:rsidR="004B27F5" w:rsidRPr="004B27F5" w:rsidRDefault="004B27F5" w:rsidP="004B27F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Continuously arriving data </w:t>
      </w:r>
    </w:p>
    <w:p w14:paraId="74F7092E" w14:textId="77777777" w:rsidR="004B27F5" w:rsidRPr="004B27F5" w:rsidRDefault="004B27F5" w:rsidP="004B27F5">
      <w:p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Characteristics:</w:t>
      </w:r>
    </w:p>
    <w:p w14:paraId="44280F17" w14:textId="77777777" w:rsidR="004B27F5" w:rsidRPr="004B27F5" w:rsidRDefault="004B27F5" w:rsidP="004B27F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lastRenderedPageBreak/>
        <w:t xml:space="preserve">Reads using </w:t>
      </w:r>
      <w:r w:rsidRPr="004B27F5">
        <w:rPr>
          <w:rFonts w:ascii="Courier New" w:eastAsia="Times New Roman" w:hAnsi="Courier New" w:cs="Courier New"/>
          <w:kern w:val="0"/>
          <w:sz w:val="20"/>
          <w:szCs w:val="20"/>
          <w14:ligatures w14:val="none"/>
        </w:rPr>
        <w:t>spark.readStream</w:t>
      </w:r>
      <w:r w:rsidRPr="004B27F5">
        <w:rPr>
          <w:rFonts w:ascii="Times New Roman" w:eastAsia="Times New Roman" w:hAnsi="Times New Roman" w:cs="Times New Roman"/>
          <w:kern w:val="0"/>
          <w14:ligatures w14:val="none"/>
        </w:rPr>
        <w:t xml:space="preserve"> </w:t>
      </w:r>
    </w:p>
    <w:p w14:paraId="4FD7B60D" w14:textId="77777777" w:rsidR="004B27F5" w:rsidRPr="004B27F5" w:rsidRDefault="004B27F5" w:rsidP="004B27F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Supports append operations </w:t>
      </w:r>
    </w:p>
    <w:p w14:paraId="2170029E" w14:textId="77777777" w:rsidR="004B27F5" w:rsidRPr="004B27F5" w:rsidRDefault="004B27F5" w:rsidP="004B27F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Permanently stored </w:t>
      </w:r>
    </w:p>
    <w:p w14:paraId="61211E78" w14:textId="77777777" w:rsidR="004B27F5" w:rsidRPr="004B27F5" w:rsidRDefault="004B27F5" w:rsidP="004B27F5">
      <w:p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Example:</w:t>
      </w:r>
    </w:p>
    <w:p w14:paraId="4E9ACED7" w14:textId="77777777" w:rsidR="004B27F5" w:rsidRPr="004B27F5" w:rsidRDefault="004B27F5" w:rsidP="004B2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27F5">
        <w:rPr>
          <w:rFonts w:ascii="Courier New" w:eastAsia="Times New Roman" w:hAnsi="Courier New" w:cs="Courier New"/>
          <w:kern w:val="0"/>
          <w:sz w:val="20"/>
          <w:szCs w:val="20"/>
          <w14:ligatures w14:val="none"/>
        </w:rPr>
        <w:t>@dlt.table</w:t>
      </w:r>
      <w:r w:rsidRPr="004B27F5">
        <w:rPr>
          <w:rFonts w:ascii="Courier New" w:eastAsia="Times New Roman" w:hAnsi="Courier New" w:cs="Courier New"/>
          <w:kern w:val="0"/>
          <w:sz w:val="20"/>
          <w:szCs w:val="20"/>
          <w14:ligatures w14:val="none"/>
        </w:rPr>
        <w:br/>
        <w:t>def orders_bronze():</w:t>
      </w:r>
      <w:r w:rsidRPr="004B27F5">
        <w:rPr>
          <w:rFonts w:ascii="Courier New" w:eastAsia="Times New Roman" w:hAnsi="Courier New" w:cs="Courier New"/>
          <w:kern w:val="0"/>
          <w:sz w:val="20"/>
          <w:szCs w:val="20"/>
          <w14:ligatures w14:val="none"/>
        </w:rPr>
        <w:br/>
        <w:t xml:space="preserve">    return spark.readStream.table("dev.etl.orders_raw")</w:t>
      </w:r>
    </w:p>
    <w:p w14:paraId="23FDE181" w14:textId="77777777" w:rsidR="004B27F5" w:rsidRPr="004B27F5" w:rsidRDefault="004B27F5" w:rsidP="004B27F5">
      <w:pPr>
        <w:spacing w:after="0"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pict w14:anchorId="2AD45564">
          <v:rect id="_x0000_i1026" style="width:0;height:1.5pt" o:hralign="center" o:hrstd="t" o:hr="t" fillcolor="#a0a0a0" stroked="f"/>
        </w:pict>
      </w:r>
    </w:p>
    <w:p w14:paraId="5DC0CBB5" w14:textId="77777777" w:rsidR="004B27F5" w:rsidRPr="004B27F5" w:rsidRDefault="004B27F5" w:rsidP="004B27F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27F5">
        <w:rPr>
          <w:rFonts w:ascii="Times New Roman" w:eastAsia="Times New Roman" w:hAnsi="Times New Roman" w:cs="Times New Roman"/>
          <w:b/>
          <w:bCs/>
          <w:kern w:val="0"/>
          <w:sz w:val="36"/>
          <w:szCs w:val="36"/>
          <w14:ligatures w14:val="none"/>
        </w:rPr>
        <w:t>2. Materialized View</w:t>
      </w:r>
    </w:p>
    <w:p w14:paraId="4853C149" w14:textId="77777777" w:rsidR="004B27F5" w:rsidRPr="004B27F5" w:rsidRDefault="004B27F5" w:rsidP="004B27F5">
      <w:p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Used for:</w:t>
      </w:r>
    </w:p>
    <w:p w14:paraId="502AE1E3" w14:textId="77777777" w:rsidR="004B27F5" w:rsidRPr="004B27F5" w:rsidRDefault="004B27F5" w:rsidP="004B27F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Batch transformations </w:t>
      </w:r>
    </w:p>
    <w:p w14:paraId="1828AF8A" w14:textId="77777777" w:rsidR="004B27F5" w:rsidRPr="004B27F5" w:rsidRDefault="004B27F5" w:rsidP="004B27F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Aggregations </w:t>
      </w:r>
    </w:p>
    <w:p w14:paraId="6BE2EE16" w14:textId="77777777" w:rsidR="004B27F5" w:rsidRPr="004B27F5" w:rsidRDefault="004B27F5" w:rsidP="004B27F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Joins </w:t>
      </w:r>
    </w:p>
    <w:p w14:paraId="7BD4C197" w14:textId="77777777" w:rsidR="004B27F5" w:rsidRPr="004B27F5" w:rsidRDefault="004B27F5" w:rsidP="004B27F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Cleansing </w:t>
      </w:r>
    </w:p>
    <w:p w14:paraId="2C13CAF2" w14:textId="77777777" w:rsidR="004B27F5" w:rsidRPr="004B27F5" w:rsidRDefault="004B27F5" w:rsidP="004B27F5">
      <w:p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Characteristics:</w:t>
      </w:r>
    </w:p>
    <w:p w14:paraId="0E5D80F5" w14:textId="77777777" w:rsidR="004B27F5" w:rsidRPr="004B27F5" w:rsidRDefault="004B27F5" w:rsidP="004B27F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Reads using </w:t>
      </w:r>
      <w:r w:rsidRPr="004B27F5">
        <w:rPr>
          <w:rFonts w:ascii="Courier New" w:eastAsia="Times New Roman" w:hAnsi="Courier New" w:cs="Courier New"/>
          <w:kern w:val="0"/>
          <w:sz w:val="20"/>
          <w:szCs w:val="20"/>
          <w14:ligatures w14:val="none"/>
        </w:rPr>
        <w:t>spark.read</w:t>
      </w:r>
      <w:r w:rsidRPr="004B27F5">
        <w:rPr>
          <w:rFonts w:ascii="Times New Roman" w:eastAsia="Times New Roman" w:hAnsi="Times New Roman" w:cs="Times New Roman"/>
          <w:kern w:val="0"/>
          <w14:ligatures w14:val="none"/>
        </w:rPr>
        <w:t xml:space="preserve"> </w:t>
      </w:r>
    </w:p>
    <w:p w14:paraId="3428DEB8" w14:textId="77777777" w:rsidR="004B27F5" w:rsidRPr="004B27F5" w:rsidRDefault="004B27F5" w:rsidP="004B27F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Stores computed results </w:t>
      </w:r>
    </w:p>
    <w:p w14:paraId="1EF4F6A9" w14:textId="77777777" w:rsidR="004B27F5" w:rsidRPr="004B27F5" w:rsidRDefault="004B27F5" w:rsidP="004B27F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Recomputed whenever pipeline runs </w:t>
      </w:r>
    </w:p>
    <w:p w14:paraId="36A7859D" w14:textId="77777777" w:rsidR="004B27F5" w:rsidRPr="004B27F5" w:rsidRDefault="004B27F5" w:rsidP="004B27F5">
      <w:p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Example:</w:t>
      </w:r>
    </w:p>
    <w:p w14:paraId="53BDB82B" w14:textId="77777777" w:rsidR="004B27F5" w:rsidRPr="004B27F5" w:rsidRDefault="004B27F5" w:rsidP="004B2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27F5">
        <w:rPr>
          <w:rFonts w:ascii="Courier New" w:eastAsia="Times New Roman" w:hAnsi="Courier New" w:cs="Courier New"/>
          <w:kern w:val="0"/>
          <w:sz w:val="20"/>
          <w:szCs w:val="20"/>
          <w14:ligatures w14:val="none"/>
        </w:rPr>
        <w:t>@dlt.table</w:t>
      </w:r>
      <w:r w:rsidRPr="004B27F5">
        <w:rPr>
          <w:rFonts w:ascii="Courier New" w:eastAsia="Times New Roman" w:hAnsi="Courier New" w:cs="Courier New"/>
          <w:kern w:val="0"/>
          <w:sz w:val="20"/>
          <w:szCs w:val="20"/>
          <w14:ligatures w14:val="none"/>
        </w:rPr>
        <w:br/>
        <w:t>def customer_bronze():</w:t>
      </w:r>
      <w:r w:rsidRPr="004B27F5">
        <w:rPr>
          <w:rFonts w:ascii="Courier New" w:eastAsia="Times New Roman" w:hAnsi="Courier New" w:cs="Courier New"/>
          <w:kern w:val="0"/>
          <w:sz w:val="20"/>
          <w:szCs w:val="20"/>
          <w14:ligatures w14:val="none"/>
        </w:rPr>
        <w:br/>
        <w:t xml:space="preserve">    return spark.read.table("dev.etl.customer_raw")</w:t>
      </w:r>
    </w:p>
    <w:p w14:paraId="304F252F" w14:textId="77777777" w:rsidR="004B27F5" w:rsidRPr="004B27F5" w:rsidRDefault="004B27F5" w:rsidP="004B27F5">
      <w:pPr>
        <w:spacing w:after="0"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pict w14:anchorId="2EDCB42C">
          <v:rect id="_x0000_i1027" style="width:0;height:1.5pt" o:hralign="center" o:hrstd="t" o:hr="t" fillcolor="#a0a0a0" stroked="f"/>
        </w:pict>
      </w:r>
    </w:p>
    <w:p w14:paraId="67525490" w14:textId="77777777" w:rsidR="004B27F5" w:rsidRPr="004B27F5" w:rsidRDefault="004B27F5" w:rsidP="004B27F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27F5">
        <w:rPr>
          <w:rFonts w:ascii="Times New Roman" w:eastAsia="Times New Roman" w:hAnsi="Times New Roman" w:cs="Times New Roman"/>
          <w:b/>
          <w:bCs/>
          <w:kern w:val="0"/>
          <w:sz w:val="36"/>
          <w:szCs w:val="36"/>
          <w14:ligatures w14:val="none"/>
        </w:rPr>
        <w:t>3. View</w:t>
      </w:r>
    </w:p>
    <w:p w14:paraId="5C830602" w14:textId="77777777" w:rsidR="004B27F5" w:rsidRPr="004B27F5" w:rsidRDefault="004B27F5" w:rsidP="004B27F5">
      <w:p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Used for:</w:t>
      </w:r>
    </w:p>
    <w:p w14:paraId="298A5192" w14:textId="77777777" w:rsidR="004B27F5" w:rsidRPr="004B27F5" w:rsidRDefault="004B27F5" w:rsidP="004B27F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Temporary transformations </w:t>
      </w:r>
    </w:p>
    <w:p w14:paraId="3A681585" w14:textId="77777777" w:rsidR="004B27F5" w:rsidRPr="004B27F5" w:rsidRDefault="004B27F5" w:rsidP="004B27F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Intermediate joins </w:t>
      </w:r>
    </w:p>
    <w:p w14:paraId="460E7418" w14:textId="77777777" w:rsidR="004B27F5" w:rsidRPr="004B27F5" w:rsidRDefault="004B27F5" w:rsidP="004B27F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Logic reused later </w:t>
      </w:r>
    </w:p>
    <w:p w14:paraId="3388A253" w14:textId="77777777" w:rsidR="004B27F5" w:rsidRPr="004B27F5" w:rsidRDefault="004B27F5" w:rsidP="004B27F5">
      <w:p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Characteristics:</w:t>
      </w:r>
    </w:p>
    <w:p w14:paraId="1BC80952" w14:textId="77777777" w:rsidR="004B27F5" w:rsidRPr="004B27F5" w:rsidRDefault="004B27F5" w:rsidP="004B27F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Not stored in Unity Catalog </w:t>
      </w:r>
    </w:p>
    <w:p w14:paraId="641A46FC" w14:textId="77777777" w:rsidR="004B27F5" w:rsidRPr="004B27F5" w:rsidRDefault="004B27F5" w:rsidP="004B27F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Exists only during pipeline execution </w:t>
      </w:r>
    </w:p>
    <w:p w14:paraId="5F22143A" w14:textId="77777777" w:rsidR="004B27F5" w:rsidRPr="004B27F5" w:rsidRDefault="004B27F5" w:rsidP="004B27F5">
      <w:p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lastRenderedPageBreak/>
        <w:t>Example:</w:t>
      </w:r>
    </w:p>
    <w:p w14:paraId="396ED761" w14:textId="77777777" w:rsidR="004B27F5" w:rsidRPr="004B27F5" w:rsidRDefault="004B27F5" w:rsidP="004B2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27F5">
        <w:rPr>
          <w:rFonts w:ascii="Courier New" w:eastAsia="Times New Roman" w:hAnsi="Courier New" w:cs="Courier New"/>
          <w:kern w:val="0"/>
          <w:sz w:val="20"/>
          <w:szCs w:val="20"/>
          <w14:ligatures w14:val="none"/>
        </w:rPr>
        <w:t>@dlt.view</w:t>
      </w:r>
      <w:r w:rsidRPr="004B27F5">
        <w:rPr>
          <w:rFonts w:ascii="Courier New" w:eastAsia="Times New Roman" w:hAnsi="Courier New" w:cs="Courier New"/>
          <w:kern w:val="0"/>
          <w:sz w:val="20"/>
          <w:szCs w:val="20"/>
          <w14:ligatures w14:val="none"/>
        </w:rPr>
        <w:br/>
        <w:t>def joined_view():</w:t>
      </w:r>
    </w:p>
    <w:p w14:paraId="6C4963B3" w14:textId="77777777" w:rsidR="004B27F5" w:rsidRPr="004B27F5" w:rsidRDefault="004B27F5" w:rsidP="004B27F5">
      <w:pPr>
        <w:spacing w:after="0"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pict w14:anchorId="63F8C377">
          <v:rect id="_x0000_i1028" style="width:0;height:1.5pt" o:hralign="center" o:hrstd="t" o:hr="t" fillcolor="#a0a0a0" stroked="f"/>
        </w:pict>
      </w:r>
    </w:p>
    <w:p w14:paraId="5682C476" w14:textId="77777777" w:rsidR="004B27F5" w:rsidRPr="004B27F5" w:rsidRDefault="004B27F5" w:rsidP="004B27F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27F5">
        <w:rPr>
          <w:rFonts w:ascii="Times New Roman" w:eastAsia="Times New Roman" w:hAnsi="Times New Roman" w:cs="Times New Roman"/>
          <w:b/>
          <w:bCs/>
          <w:kern w:val="36"/>
          <w:sz w:val="48"/>
          <w:szCs w:val="48"/>
          <w14:ligatures w14:val="none"/>
        </w:rPr>
        <w:t>Bronze → Silver → Gold Architecture</w:t>
      </w:r>
    </w:p>
    <w:p w14:paraId="71B7B536" w14:textId="77777777" w:rsidR="004B27F5" w:rsidRPr="004B27F5" w:rsidRDefault="004B27F5" w:rsidP="004B27F5">
      <w:p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The demonstration builds a classic Medallion Architecture.</w:t>
      </w:r>
    </w:p>
    <w:p w14:paraId="2FAFCA5C" w14:textId="77777777" w:rsidR="004B27F5" w:rsidRPr="004B27F5" w:rsidRDefault="004B27F5" w:rsidP="004B2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27F5">
        <w:rPr>
          <w:rFonts w:ascii="Courier New" w:eastAsia="Times New Roman" w:hAnsi="Courier New" w:cs="Courier New"/>
          <w:kern w:val="0"/>
          <w:sz w:val="20"/>
          <w:szCs w:val="20"/>
          <w14:ligatures w14:val="none"/>
        </w:rPr>
        <w:t>Orders Raw</w:t>
      </w:r>
      <w:r w:rsidRPr="004B27F5">
        <w:rPr>
          <w:rFonts w:ascii="Courier New" w:eastAsia="Times New Roman" w:hAnsi="Courier New" w:cs="Courier New"/>
          <w:kern w:val="0"/>
          <w:sz w:val="20"/>
          <w:szCs w:val="20"/>
          <w14:ligatures w14:val="none"/>
        </w:rPr>
        <w:br/>
        <w:t xml:space="preserve">        \</w:t>
      </w:r>
      <w:r w:rsidRPr="004B27F5">
        <w:rPr>
          <w:rFonts w:ascii="Courier New" w:eastAsia="Times New Roman" w:hAnsi="Courier New" w:cs="Courier New"/>
          <w:kern w:val="0"/>
          <w:sz w:val="20"/>
          <w:szCs w:val="20"/>
          <w14:ligatures w14:val="none"/>
        </w:rPr>
        <w:br/>
        <w:t xml:space="preserve">         \</w:t>
      </w:r>
      <w:r w:rsidRPr="004B27F5">
        <w:rPr>
          <w:rFonts w:ascii="Courier New" w:eastAsia="Times New Roman" w:hAnsi="Courier New" w:cs="Courier New"/>
          <w:kern w:val="0"/>
          <w:sz w:val="20"/>
          <w:szCs w:val="20"/>
          <w14:ligatures w14:val="none"/>
        </w:rPr>
        <w:br/>
        <w:t xml:space="preserve">          ---&gt; Bronze</w:t>
      </w:r>
      <w:r w:rsidRPr="004B27F5">
        <w:rPr>
          <w:rFonts w:ascii="Courier New" w:eastAsia="Times New Roman" w:hAnsi="Courier New" w:cs="Courier New"/>
          <w:kern w:val="0"/>
          <w:sz w:val="20"/>
          <w:szCs w:val="20"/>
          <w14:ligatures w14:val="none"/>
        </w:rPr>
        <w:br/>
        <w:t xml:space="preserve">         /</w:t>
      </w:r>
      <w:r w:rsidRPr="004B27F5">
        <w:rPr>
          <w:rFonts w:ascii="Courier New" w:eastAsia="Times New Roman" w:hAnsi="Courier New" w:cs="Courier New"/>
          <w:kern w:val="0"/>
          <w:sz w:val="20"/>
          <w:szCs w:val="20"/>
          <w14:ligatures w14:val="none"/>
        </w:rPr>
        <w:br/>
        <w:t>Customers Raw</w:t>
      </w:r>
      <w:r w:rsidRPr="004B27F5">
        <w:rPr>
          <w:rFonts w:ascii="Courier New" w:eastAsia="Times New Roman" w:hAnsi="Courier New" w:cs="Courier New"/>
          <w:kern w:val="0"/>
          <w:sz w:val="20"/>
          <w:szCs w:val="20"/>
          <w14:ligatures w14:val="none"/>
        </w:rPr>
        <w:br/>
        <w:t xml:space="preserve">        /</w:t>
      </w:r>
      <w:r w:rsidRPr="004B27F5">
        <w:rPr>
          <w:rFonts w:ascii="Courier New" w:eastAsia="Times New Roman" w:hAnsi="Courier New" w:cs="Courier New"/>
          <w:kern w:val="0"/>
          <w:sz w:val="20"/>
          <w:szCs w:val="20"/>
          <w14:ligatures w14:val="none"/>
        </w:rPr>
        <w:br/>
      </w:r>
      <w:r w:rsidRPr="004B27F5">
        <w:rPr>
          <w:rFonts w:ascii="Courier New" w:eastAsia="Times New Roman" w:hAnsi="Courier New" w:cs="Courier New"/>
          <w:kern w:val="0"/>
          <w:sz w:val="20"/>
          <w:szCs w:val="20"/>
          <w14:ligatures w14:val="none"/>
        </w:rPr>
        <w:br/>
        <w:t>Bronze</w:t>
      </w:r>
      <w:r w:rsidRPr="004B27F5">
        <w:rPr>
          <w:rFonts w:ascii="Courier New" w:eastAsia="Times New Roman" w:hAnsi="Courier New" w:cs="Courier New"/>
          <w:kern w:val="0"/>
          <w:sz w:val="20"/>
          <w:szCs w:val="20"/>
          <w14:ligatures w14:val="none"/>
        </w:rPr>
        <w:br/>
        <w:t xml:space="preserve">   |</w:t>
      </w:r>
      <w:r w:rsidRPr="004B27F5">
        <w:rPr>
          <w:rFonts w:ascii="Courier New" w:eastAsia="Times New Roman" w:hAnsi="Courier New" w:cs="Courier New"/>
          <w:kern w:val="0"/>
          <w:sz w:val="20"/>
          <w:szCs w:val="20"/>
          <w14:ligatures w14:val="none"/>
        </w:rPr>
        <w:br/>
        <w:t xml:space="preserve">   | Join</w:t>
      </w:r>
      <w:r w:rsidRPr="004B27F5">
        <w:rPr>
          <w:rFonts w:ascii="Courier New" w:eastAsia="Times New Roman" w:hAnsi="Courier New" w:cs="Courier New"/>
          <w:kern w:val="0"/>
          <w:sz w:val="20"/>
          <w:szCs w:val="20"/>
          <w14:ligatures w14:val="none"/>
        </w:rPr>
        <w:br/>
        <w:t xml:space="preserve">   |</w:t>
      </w:r>
      <w:r w:rsidRPr="004B27F5">
        <w:rPr>
          <w:rFonts w:ascii="Courier New" w:eastAsia="Times New Roman" w:hAnsi="Courier New" w:cs="Courier New"/>
          <w:kern w:val="0"/>
          <w:sz w:val="20"/>
          <w:szCs w:val="20"/>
          <w14:ligatures w14:val="none"/>
        </w:rPr>
        <w:br/>
        <w:t xml:space="preserve"> View</w:t>
      </w:r>
      <w:r w:rsidRPr="004B27F5">
        <w:rPr>
          <w:rFonts w:ascii="Courier New" w:eastAsia="Times New Roman" w:hAnsi="Courier New" w:cs="Courier New"/>
          <w:kern w:val="0"/>
          <w:sz w:val="20"/>
          <w:szCs w:val="20"/>
          <w14:ligatures w14:val="none"/>
        </w:rPr>
        <w:br/>
      </w:r>
      <w:r w:rsidRPr="004B27F5">
        <w:rPr>
          <w:rFonts w:ascii="Courier New" w:eastAsia="Times New Roman" w:hAnsi="Courier New" w:cs="Courier New"/>
          <w:kern w:val="0"/>
          <w:sz w:val="20"/>
          <w:szCs w:val="20"/>
          <w14:ligatures w14:val="none"/>
        </w:rPr>
        <w:br/>
        <w:t>Silver</w:t>
      </w:r>
      <w:r w:rsidRPr="004B27F5">
        <w:rPr>
          <w:rFonts w:ascii="Courier New" w:eastAsia="Times New Roman" w:hAnsi="Courier New" w:cs="Courier New"/>
          <w:kern w:val="0"/>
          <w:sz w:val="20"/>
          <w:szCs w:val="20"/>
          <w14:ligatures w14:val="none"/>
        </w:rPr>
        <w:br/>
        <w:t xml:space="preserve">   |</w:t>
      </w:r>
      <w:r w:rsidRPr="004B27F5">
        <w:rPr>
          <w:rFonts w:ascii="Courier New" w:eastAsia="Times New Roman" w:hAnsi="Courier New" w:cs="Courier New"/>
          <w:kern w:val="0"/>
          <w:sz w:val="20"/>
          <w:szCs w:val="20"/>
          <w14:ligatures w14:val="none"/>
        </w:rPr>
        <w:br/>
        <w:t>Aggregation</w:t>
      </w:r>
      <w:r w:rsidRPr="004B27F5">
        <w:rPr>
          <w:rFonts w:ascii="Courier New" w:eastAsia="Times New Roman" w:hAnsi="Courier New" w:cs="Courier New"/>
          <w:kern w:val="0"/>
          <w:sz w:val="20"/>
          <w:szCs w:val="20"/>
          <w14:ligatures w14:val="none"/>
        </w:rPr>
        <w:br/>
        <w:t xml:space="preserve">   |</w:t>
      </w:r>
      <w:r w:rsidRPr="004B27F5">
        <w:rPr>
          <w:rFonts w:ascii="Courier New" w:eastAsia="Times New Roman" w:hAnsi="Courier New" w:cs="Courier New"/>
          <w:kern w:val="0"/>
          <w:sz w:val="20"/>
          <w:szCs w:val="20"/>
          <w14:ligatures w14:val="none"/>
        </w:rPr>
        <w:br/>
        <w:t>Gold</w:t>
      </w:r>
    </w:p>
    <w:p w14:paraId="05F2FB13" w14:textId="77777777" w:rsidR="004B27F5" w:rsidRPr="004B27F5" w:rsidRDefault="004B27F5" w:rsidP="004B27F5">
      <w:p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Pipeline flow:</w:t>
      </w:r>
    </w:p>
    <w:p w14:paraId="5596BE99" w14:textId="77777777" w:rsidR="004B27F5" w:rsidRPr="004B27F5" w:rsidRDefault="004B27F5" w:rsidP="004B2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27F5">
        <w:rPr>
          <w:rFonts w:ascii="Courier New" w:eastAsia="Times New Roman" w:hAnsi="Courier New" w:cs="Courier New"/>
          <w:kern w:val="0"/>
          <w:sz w:val="20"/>
          <w:szCs w:val="20"/>
          <w14:ligatures w14:val="none"/>
        </w:rPr>
        <w:t>Orders Raw</w:t>
      </w:r>
      <w:r w:rsidRPr="004B27F5">
        <w:rPr>
          <w:rFonts w:ascii="Courier New" w:eastAsia="Times New Roman" w:hAnsi="Courier New" w:cs="Courier New"/>
          <w:kern w:val="0"/>
          <w:sz w:val="20"/>
          <w:szCs w:val="20"/>
          <w14:ligatures w14:val="none"/>
        </w:rPr>
        <w:br/>
        <w:t xml:space="preserve">        |</w:t>
      </w:r>
      <w:r w:rsidRPr="004B27F5">
        <w:rPr>
          <w:rFonts w:ascii="Courier New" w:eastAsia="Times New Roman" w:hAnsi="Courier New" w:cs="Courier New"/>
          <w:kern w:val="0"/>
          <w:sz w:val="20"/>
          <w:szCs w:val="20"/>
          <w14:ligatures w14:val="none"/>
        </w:rPr>
        <w:br/>
        <w:t>Streaming Table</w:t>
      </w:r>
      <w:r w:rsidRPr="004B27F5">
        <w:rPr>
          <w:rFonts w:ascii="Courier New" w:eastAsia="Times New Roman" w:hAnsi="Courier New" w:cs="Courier New"/>
          <w:kern w:val="0"/>
          <w:sz w:val="20"/>
          <w:szCs w:val="20"/>
          <w14:ligatures w14:val="none"/>
        </w:rPr>
        <w:br/>
        <w:t xml:space="preserve">        |</w:t>
      </w:r>
      <w:r w:rsidRPr="004B27F5">
        <w:rPr>
          <w:rFonts w:ascii="Courier New" w:eastAsia="Times New Roman" w:hAnsi="Courier New" w:cs="Courier New"/>
          <w:kern w:val="0"/>
          <w:sz w:val="20"/>
          <w:szCs w:val="20"/>
          <w14:ligatures w14:val="none"/>
        </w:rPr>
        <w:br/>
        <w:t>Orders Bronze</w:t>
      </w:r>
      <w:r w:rsidRPr="004B27F5">
        <w:rPr>
          <w:rFonts w:ascii="Courier New" w:eastAsia="Times New Roman" w:hAnsi="Courier New" w:cs="Courier New"/>
          <w:kern w:val="0"/>
          <w:sz w:val="20"/>
          <w:szCs w:val="20"/>
          <w14:ligatures w14:val="none"/>
        </w:rPr>
        <w:br/>
        <w:t xml:space="preserve">        |</w:t>
      </w:r>
      <w:r w:rsidRPr="004B27F5">
        <w:rPr>
          <w:rFonts w:ascii="Courier New" w:eastAsia="Times New Roman" w:hAnsi="Courier New" w:cs="Courier New"/>
          <w:kern w:val="0"/>
          <w:sz w:val="20"/>
          <w:szCs w:val="20"/>
          <w14:ligatures w14:val="none"/>
        </w:rPr>
        <w:br/>
      </w:r>
      <w:r w:rsidRPr="004B27F5">
        <w:rPr>
          <w:rFonts w:ascii="Courier New" w:eastAsia="Times New Roman" w:hAnsi="Courier New" w:cs="Courier New"/>
          <w:kern w:val="0"/>
          <w:sz w:val="20"/>
          <w:szCs w:val="20"/>
          <w14:ligatures w14:val="none"/>
        </w:rPr>
        <w:br/>
        <w:t>Customers Raw</w:t>
      </w:r>
      <w:r w:rsidRPr="004B27F5">
        <w:rPr>
          <w:rFonts w:ascii="Courier New" w:eastAsia="Times New Roman" w:hAnsi="Courier New" w:cs="Courier New"/>
          <w:kern w:val="0"/>
          <w:sz w:val="20"/>
          <w:szCs w:val="20"/>
          <w14:ligatures w14:val="none"/>
        </w:rPr>
        <w:br/>
        <w:t xml:space="preserve">        |</w:t>
      </w:r>
      <w:r w:rsidRPr="004B27F5">
        <w:rPr>
          <w:rFonts w:ascii="Courier New" w:eastAsia="Times New Roman" w:hAnsi="Courier New" w:cs="Courier New"/>
          <w:kern w:val="0"/>
          <w:sz w:val="20"/>
          <w:szCs w:val="20"/>
          <w14:ligatures w14:val="none"/>
        </w:rPr>
        <w:br/>
        <w:t>Materialized View</w:t>
      </w:r>
      <w:r w:rsidRPr="004B27F5">
        <w:rPr>
          <w:rFonts w:ascii="Courier New" w:eastAsia="Times New Roman" w:hAnsi="Courier New" w:cs="Courier New"/>
          <w:kern w:val="0"/>
          <w:sz w:val="20"/>
          <w:szCs w:val="20"/>
          <w14:ligatures w14:val="none"/>
        </w:rPr>
        <w:br/>
        <w:t xml:space="preserve">        |</w:t>
      </w:r>
      <w:r w:rsidRPr="004B27F5">
        <w:rPr>
          <w:rFonts w:ascii="Courier New" w:eastAsia="Times New Roman" w:hAnsi="Courier New" w:cs="Courier New"/>
          <w:kern w:val="0"/>
          <w:sz w:val="20"/>
          <w:szCs w:val="20"/>
          <w14:ligatures w14:val="none"/>
        </w:rPr>
        <w:br/>
        <w:t>Customer Bronze</w:t>
      </w:r>
      <w:r w:rsidRPr="004B27F5">
        <w:rPr>
          <w:rFonts w:ascii="Courier New" w:eastAsia="Times New Roman" w:hAnsi="Courier New" w:cs="Courier New"/>
          <w:kern w:val="0"/>
          <w:sz w:val="20"/>
          <w:szCs w:val="20"/>
          <w14:ligatures w14:val="none"/>
        </w:rPr>
        <w:br/>
        <w:t xml:space="preserve">        |</w:t>
      </w:r>
      <w:r w:rsidRPr="004B27F5">
        <w:rPr>
          <w:rFonts w:ascii="Courier New" w:eastAsia="Times New Roman" w:hAnsi="Courier New" w:cs="Courier New"/>
          <w:kern w:val="0"/>
          <w:sz w:val="20"/>
          <w:szCs w:val="20"/>
          <w14:ligatures w14:val="none"/>
        </w:rPr>
        <w:br/>
      </w:r>
      <w:r w:rsidRPr="004B27F5">
        <w:rPr>
          <w:rFonts w:ascii="Courier New" w:eastAsia="Times New Roman" w:hAnsi="Courier New" w:cs="Courier New"/>
          <w:kern w:val="0"/>
          <w:sz w:val="20"/>
          <w:szCs w:val="20"/>
          <w14:ligatures w14:val="none"/>
        </w:rPr>
        <w:br/>
        <w:t>Join View</w:t>
      </w:r>
      <w:r w:rsidRPr="004B27F5">
        <w:rPr>
          <w:rFonts w:ascii="Courier New" w:eastAsia="Times New Roman" w:hAnsi="Courier New" w:cs="Courier New"/>
          <w:kern w:val="0"/>
          <w:sz w:val="20"/>
          <w:szCs w:val="20"/>
          <w14:ligatures w14:val="none"/>
        </w:rPr>
        <w:br/>
        <w:t xml:space="preserve">        |</w:t>
      </w:r>
      <w:r w:rsidRPr="004B27F5">
        <w:rPr>
          <w:rFonts w:ascii="Courier New" w:eastAsia="Times New Roman" w:hAnsi="Courier New" w:cs="Courier New"/>
          <w:kern w:val="0"/>
          <w:sz w:val="20"/>
          <w:szCs w:val="20"/>
          <w14:ligatures w14:val="none"/>
        </w:rPr>
        <w:br/>
        <w:t>Joined Silver</w:t>
      </w:r>
      <w:r w:rsidRPr="004B27F5">
        <w:rPr>
          <w:rFonts w:ascii="Courier New" w:eastAsia="Times New Roman" w:hAnsi="Courier New" w:cs="Courier New"/>
          <w:kern w:val="0"/>
          <w:sz w:val="20"/>
          <w:szCs w:val="20"/>
          <w14:ligatures w14:val="none"/>
        </w:rPr>
        <w:br/>
        <w:t xml:space="preserve">        |</w:t>
      </w:r>
      <w:r w:rsidRPr="004B27F5">
        <w:rPr>
          <w:rFonts w:ascii="Courier New" w:eastAsia="Times New Roman" w:hAnsi="Courier New" w:cs="Courier New"/>
          <w:kern w:val="0"/>
          <w:sz w:val="20"/>
          <w:szCs w:val="20"/>
          <w14:ligatures w14:val="none"/>
        </w:rPr>
        <w:br/>
        <w:t>Aggregate</w:t>
      </w:r>
      <w:r w:rsidRPr="004B27F5">
        <w:rPr>
          <w:rFonts w:ascii="Courier New" w:eastAsia="Times New Roman" w:hAnsi="Courier New" w:cs="Courier New"/>
          <w:kern w:val="0"/>
          <w:sz w:val="20"/>
          <w:szCs w:val="20"/>
          <w14:ligatures w14:val="none"/>
        </w:rPr>
        <w:br/>
        <w:t xml:space="preserve">        |</w:t>
      </w:r>
      <w:r w:rsidRPr="004B27F5">
        <w:rPr>
          <w:rFonts w:ascii="Courier New" w:eastAsia="Times New Roman" w:hAnsi="Courier New" w:cs="Courier New"/>
          <w:kern w:val="0"/>
          <w:sz w:val="20"/>
          <w:szCs w:val="20"/>
          <w14:ligatures w14:val="none"/>
        </w:rPr>
        <w:br/>
        <w:t>Orders Aggregated Gold</w:t>
      </w:r>
    </w:p>
    <w:p w14:paraId="131AE45A" w14:textId="77777777" w:rsidR="004B27F5" w:rsidRPr="004B27F5" w:rsidRDefault="004B27F5" w:rsidP="004B27F5">
      <w:pPr>
        <w:spacing w:after="0"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lastRenderedPageBreak/>
        <w:pict w14:anchorId="596F9102">
          <v:rect id="_x0000_i1029" style="width:0;height:1.5pt" o:hralign="center" o:hrstd="t" o:hr="t" fillcolor="#a0a0a0" stroked="f"/>
        </w:pict>
      </w:r>
    </w:p>
    <w:p w14:paraId="09B71256" w14:textId="77777777" w:rsidR="004B27F5" w:rsidRPr="004B27F5" w:rsidRDefault="004B27F5" w:rsidP="004B27F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27F5">
        <w:rPr>
          <w:rFonts w:ascii="Times New Roman" w:eastAsia="Times New Roman" w:hAnsi="Times New Roman" w:cs="Times New Roman"/>
          <w:b/>
          <w:bCs/>
          <w:kern w:val="36"/>
          <w:sz w:val="48"/>
          <w:szCs w:val="48"/>
          <w14:ligatures w14:val="none"/>
        </w:rPr>
        <w:t>Reading Streaming vs Batch</w:t>
      </w:r>
    </w:p>
    <w:p w14:paraId="4F472537" w14:textId="77777777" w:rsidR="004B27F5" w:rsidRPr="004B27F5" w:rsidRDefault="004B27F5" w:rsidP="004B27F5">
      <w:p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Streaming source:</w:t>
      </w:r>
    </w:p>
    <w:p w14:paraId="776B7CC1" w14:textId="77777777" w:rsidR="004B27F5" w:rsidRPr="004B27F5" w:rsidRDefault="004B27F5" w:rsidP="004B2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27F5">
        <w:rPr>
          <w:rFonts w:ascii="Courier New" w:eastAsia="Times New Roman" w:hAnsi="Courier New" w:cs="Courier New"/>
          <w:kern w:val="0"/>
          <w:sz w:val="20"/>
          <w:szCs w:val="20"/>
          <w14:ligatures w14:val="none"/>
        </w:rPr>
        <w:t>spark.readStream.table(...)</w:t>
      </w:r>
    </w:p>
    <w:p w14:paraId="719DE6C8" w14:textId="77777777" w:rsidR="004B27F5" w:rsidRPr="004B27F5" w:rsidRDefault="004B27F5" w:rsidP="004B27F5">
      <w:p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Produces:</w:t>
      </w:r>
    </w:p>
    <w:p w14:paraId="51AB6B6F" w14:textId="77777777" w:rsidR="004B27F5" w:rsidRPr="004B27F5" w:rsidRDefault="004B27F5" w:rsidP="004B27F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Streaming Table </w:t>
      </w:r>
    </w:p>
    <w:p w14:paraId="38456701" w14:textId="77777777" w:rsidR="004B27F5" w:rsidRPr="004B27F5" w:rsidRDefault="004B27F5" w:rsidP="004B27F5">
      <w:p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Batch source:</w:t>
      </w:r>
    </w:p>
    <w:p w14:paraId="598D577F" w14:textId="77777777" w:rsidR="004B27F5" w:rsidRPr="004B27F5" w:rsidRDefault="004B27F5" w:rsidP="004B2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27F5">
        <w:rPr>
          <w:rFonts w:ascii="Courier New" w:eastAsia="Times New Roman" w:hAnsi="Courier New" w:cs="Courier New"/>
          <w:kern w:val="0"/>
          <w:sz w:val="20"/>
          <w:szCs w:val="20"/>
          <w14:ligatures w14:val="none"/>
        </w:rPr>
        <w:t>spark.read.table(...)</w:t>
      </w:r>
    </w:p>
    <w:p w14:paraId="1E627D94" w14:textId="77777777" w:rsidR="004B27F5" w:rsidRPr="004B27F5" w:rsidRDefault="004B27F5" w:rsidP="004B27F5">
      <w:p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Produces:</w:t>
      </w:r>
    </w:p>
    <w:p w14:paraId="43785375" w14:textId="77777777" w:rsidR="004B27F5" w:rsidRPr="004B27F5" w:rsidRDefault="004B27F5" w:rsidP="004B27F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Materialized View </w:t>
      </w:r>
    </w:p>
    <w:p w14:paraId="7A268E49" w14:textId="77777777" w:rsidR="004B27F5" w:rsidRPr="004B27F5" w:rsidRDefault="004B27F5" w:rsidP="004B27F5">
      <w:p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This is the primary distinction demonstrated in the lesson. </w:t>
      </w:r>
    </w:p>
    <w:p w14:paraId="342D7E1B" w14:textId="77777777" w:rsidR="004B27F5" w:rsidRPr="004B27F5" w:rsidRDefault="004B27F5" w:rsidP="004B27F5">
      <w:pPr>
        <w:spacing w:after="0"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pict w14:anchorId="281ADF55">
          <v:rect id="_x0000_i1030" style="width:0;height:1.5pt" o:hralign="center" o:hrstd="t" o:hr="t" fillcolor="#a0a0a0" stroked="f"/>
        </w:pict>
      </w:r>
    </w:p>
    <w:p w14:paraId="504BA7C0" w14:textId="77777777" w:rsidR="004B27F5" w:rsidRPr="004B27F5" w:rsidRDefault="004B27F5" w:rsidP="004B27F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27F5">
        <w:rPr>
          <w:rFonts w:ascii="Times New Roman" w:eastAsia="Times New Roman" w:hAnsi="Times New Roman" w:cs="Times New Roman"/>
          <w:b/>
          <w:bCs/>
          <w:kern w:val="36"/>
          <w:sz w:val="48"/>
          <w:szCs w:val="48"/>
          <w14:ligatures w14:val="none"/>
        </w:rPr>
        <w:t>DLT Decorators</w:t>
      </w:r>
    </w:p>
    <w:p w14:paraId="016F57B5" w14:textId="77777777" w:rsidR="004B27F5" w:rsidRPr="004B27F5" w:rsidRDefault="004B27F5" w:rsidP="004B27F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27F5">
        <w:rPr>
          <w:rFonts w:ascii="Times New Roman" w:eastAsia="Times New Roman" w:hAnsi="Times New Roman" w:cs="Times New Roman"/>
          <w:b/>
          <w:bCs/>
          <w:kern w:val="0"/>
          <w:sz w:val="27"/>
          <w:szCs w:val="27"/>
          <w14:ligatures w14:val="none"/>
        </w:rPr>
        <w:t>Streaming Table</w:t>
      </w:r>
    </w:p>
    <w:p w14:paraId="27845DE6" w14:textId="77777777" w:rsidR="004B27F5" w:rsidRPr="004B27F5" w:rsidRDefault="004B27F5" w:rsidP="004B2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27F5">
        <w:rPr>
          <w:rFonts w:ascii="Courier New" w:eastAsia="Times New Roman" w:hAnsi="Courier New" w:cs="Courier New"/>
          <w:kern w:val="0"/>
          <w:sz w:val="20"/>
          <w:szCs w:val="20"/>
          <w14:ligatures w14:val="none"/>
        </w:rPr>
        <w:t>@dlt.table</w:t>
      </w:r>
    </w:p>
    <w:p w14:paraId="1C12FB4D" w14:textId="77777777" w:rsidR="004B27F5" w:rsidRPr="004B27F5" w:rsidRDefault="004B27F5" w:rsidP="004B27F5">
      <w:p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Creates:</w:t>
      </w:r>
    </w:p>
    <w:p w14:paraId="1F3F878A" w14:textId="77777777" w:rsidR="004B27F5" w:rsidRPr="004B27F5" w:rsidRDefault="004B27F5" w:rsidP="004B27F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Streaming table </w:t>
      </w:r>
    </w:p>
    <w:p w14:paraId="633F6AB2" w14:textId="77777777" w:rsidR="004B27F5" w:rsidRPr="004B27F5" w:rsidRDefault="004B27F5" w:rsidP="004B27F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Materialized view </w:t>
      </w:r>
    </w:p>
    <w:p w14:paraId="12ED21A5" w14:textId="77777777" w:rsidR="004B27F5" w:rsidRPr="004B27F5" w:rsidRDefault="004B27F5" w:rsidP="004B27F5">
      <w:pPr>
        <w:spacing w:after="0"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pict w14:anchorId="29F67F0C">
          <v:rect id="_x0000_i1031" style="width:0;height:1.5pt" o:hralign="center" o:hrstd="t" o:hr="t" fillcolor="#a0a0a0" stroked="f"/>
        </w:pict>
      </w:r>
    </w:p>
    <w:p w14:paraId="2E30732F" w14:textId="77777777" w:rsidR="004B27F5" w:rsidRPr="004B27F5" w:rsidRDefault="004B27F5" w:rsidP="004B27F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27F5">
        <w:rPr>
          <w:rFonts w:ascii="Times New Roman" w:eastAsia="Times New Roman" w:hAnsi="Times New Roman" w:cs="Times New Roman"/>
          <w:b/>
          <w:bCs/>
          <w:kern w:val="0"/>
          <w:sz w:val="27"/>
          <w:szCs w:val="27"/>
          <w14:ligatures w14:val="none"/>
        </w:rPr>
        <w:t>View</w:t>
      </w:r>
    </w:p>
    <w:p w14:paraId="13BFAD6A" w14:textId="77777777" w:rsidR="004B27F5" w:rsidRPr="004B27F5" w:rsidRDefault="004B27F5" w:rsidP="004B2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27F5">
        <w:rPr>
          <w:rFonts w:ascii="Courier New" w:eastAsia="Times New Roman" w:hAnsi="Courier New" w:cs="Courier New"/>
          <w:kern w:val="0"/>
          <w:sz w:val="20"/>
          <w:szCs w:val="20"/>
          <w14:ligatures w14:val="none"/>
        </w:rPr>
        <w:t>@dlt.view</w:t>
      </w:r>
    </w:p>
    <w:p w14:paraId="3B6C7F18" w14:textId="77777777" w:rsidR="004B27F5" w:rsidRPr="004B27F5" w:rsidRDefault="004B27F5" w:rsidP="004B27F5">
      <w:p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Creates:</w:t>
      </w:r>
    </w:p>
    <w:p w14:paraId="4C548F6A" w14:textId="77777777" w:rsidR="004B27F5" w:rsidRPr="004B27F5" w:rsidRDefault="004B27F5" w:rsidP="004B27F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Temporary pipeline view </w:t>
      </w:r>
    </w:p>
    <w:p w14:paraId="630EAB39" w14:textId="77777777" w:rsidR="004B27F5" w:rsidRPr="004B27F5" w:rsidRDefault="004B27F5" w:rsidP="004B27F5">
      <w:pPr>
        <w:spacing w:after="0"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lastRenderedPageBreak/>
        <w:pict w14:anchorId="7074A78E">
          <v:rect id="_x0000_i1032" style="width:0;height:1.5pt" o:hralign="center" o:hrstd="t" o:hr="t" fillcolor="#a0a0a0" stroked="f"/>
        </w:pict>
      </w:r>
    </w:p>
    <w:p w14:paraId="44CBA21E" w14:textId="77777777" w:rsidR="004B27F5" w:rsidRPr="004B27F5" w:rsidRDefault="004B27F5" w:rsidP="004B27F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27F5">
        <w:rPr>
          <w:rFonts w:ascii="Times New Roman" w:eastAsia="Times New Roman" w:hAnsi="Times New Roman" w:cs="Times New Roman"/>
          <w:b/>
          <w:bCs/>
          <w:kern w:val="36"/>
          <w:sz w:val="48"/>
          <w:szCs w:val="48"/>
          <w14:ligatures w14:val="none"/>
        </w:rPr>
        <w:t>Table Properties</w:t>
      </w:r>
    </w:p>
    <w:p w14:paraId="53172EC4" w14:textId="77777777" w:rsidR="004B27F5" w:rsidRPr="004B27F5" w:rsidRDefault="004B27F5" w:rsidP="004B27F5">
      <w:p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Tables can include metadata.</w:t>
      </w:r>
    </w:p>
    <w:p w14:paraId="3B69F530" w14:textId="77777777" w:rsidR="004B27F5" w:rsidRPr="004B27F5" w:rsidRDefault="004B27F5" w:rsidP="004B27F5">
      <w:p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Example:</w:t>
      </w:r>
    </w:p>
    <w:p w14:paraId="6AF00010" w14:textId="77777777" w:rsidR="004B27F5" w:rsidRPr="004B27F5" w:rsidRDefault="004B27F5" w:rsidP="004B2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27F5">
        <w:rPr>
          <w:rFonts w:ascii="Courier New" w:eastAsia="Times New Roman" w:hAnsi="Courier New" w:cs="Courier New"/>
          <w:kern w:val="0"/>
          <w:sz w:val="20"/>
          <w:szCs w:val="20"/>
          <w14:ligatures w14:val="none"/>
        </w:rPr>
        <w:t>@dlt.table(</w:t>
      </w:r>
      <w:r w:rsidRPr="004B27F5">
        <w:rPr>
          <w:rFonts w:ascii="Courier New" w:eastAsia="Times New Roman" w:hAnsi="Courier New" w:cs="Courier New"/>
          <w:kern w:val="0"/>
          <w:sz w:val="20"/>
          <w:szCs w:val="20"/>
          <w14:ligatures w14:val="none"/>
        </w:rPr>
        <w:br/>
        <w:t xml:space="preserve">    table_properties={</w:t>
      </w:r>
      <w:r w:rsidRPr="004B27F5">
        <w:rPr>
          <w:rFonts w:ascii="Courier New" w:eastAsia="Times New Roman" w:hAnsi="Courier New" w:cs="Courier New"/>
          <w:kern w:val="0"/>
          <w:sz w:val="20"/>
          <w:szCs w:val="20"/>
          <w14:ligatures w14:val="none"/>
        </w:rPr>
        <w:br/>
        <w:t xml:space="preserve">        "quality":"bronze"</w:t>
      </w:r>
      <w:r w:rsidRPr="004B27F5">
        <w:rPr>
          <w:rFonts w:ascii="Courier New" w:eastAsia="Times New Roman" w:hAnsi="Courier New" w:cs="Courier New"/>
          <w:kern w:val="0"/>
          <w:sz w:val="20"/>
          <w:szCs w:val="20"/>
          <w14:ligatures w14:val="none"/>
        </w:rPr>
        <w:br/>
        <w:t xml:space="preserve">    },</w:t>
      </w:r>
      <w:r w:rsidRPr="004B27F5">
        <w:rPr>
          <w:rFonts w:ascii="Courier New" w:eastAsia="Times New Roman" w:hAnsi="Courier New" w:cs="Courier New"/>
          <w:kern w:val="0"/>
          <w:sz w:val="20"/>
          <w:szCs w:val="20"/>
          <w14:ligatures w14:val="none"/>
        </w:rPr>
        <w:br/>
        <w:t xml:space="preserve">    comment="Orders Bronze Table"</w:t>
      </w:r>
      <w:r w:rsidRPr="004B27F5">
        <w:rPr>
          <w:rFonts w:ascii="Courier New" w:eastAsia="Times New Roman" w:hAnsi="Courier New" w:cs="Courier New"/>
          <w:kern w:val="0"/>
          <w:sz w:val="20"/>
          <w:szCs w:val="20"/>
          <w14:ligatures w14:val="none"/>
        </w:rPr>
        <w:br/>
        <w:t>)</w:t>
      </w:r>
    </w:p>
    <w:p w14:paraId="143F468C" w14:textId="77777777" w:rsidR="004B27F5" w:rsidRPr="004B27F5" w:rsidRDefault="004B27F5" w:rsidP="004B27F5">
      <w:p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Useful for:</w:t>
      </w:r>
    </w:p>
    <w:p w14:paraId="5A822F84" w14:textId="77777777" w:rsidR="004B27F5" w:rsidRPr="004B27F5" w:rsidRDefault="004B27F5" w:rsidP="004B27F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Bronze/Silver/Gold labels </w:t>
      </w:r>
    </w:p>
    <w:p w14:paraId="4F65BFCE" w14:textId="77777777" w:rsidR="004B27F5" w:rsidRPr="004B27F5" w:rsidRDefault="004B27F5" w:rsidP="004B27F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Documentation </w:t>
      </w:r>
    </w:p>
    <w:p w14:paraId="0D7C2E69" w14:textId="77777777" w:rsidR="004B27F5" w:rsidRPr="004B27F5" w:rsidRDefault="004B27F5" w:rsidP="004B27F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Governance </w:t>
      </w:r>
    </w:p>
    <w:p w14:paraId="700D2D2F" w14:textId="77777777" w:rsidR="004B27F5" w:rsidRPr="004B27F5" w:rsidRDefault="004B27F5" w:rsidP="004B27F5">
      <w:pPr>
        <w:spacing w:after="0"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pict w14:anchorId="464CD544">
          <v:rect id="_x0000_i1033" style="width:0;height:1.5pt" o:hralign="center" o:hrstd="t" o:hr="t" fillcolor="#a0a0a0" stroked="f"/>
        </w:pict>
      </w:r>
    </w:p>
    <w:p w14:paraId="448B695F" w14:textId="77777777" w:rsidR="004B27F5" w:rsidRPr="004B27F5" w:rsidRDefault="004B27F5" w:rsidP="004B27F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27F5">
        <w:rPr>
          <w:rFonts w:ascii="Times New Roman" w:eastAsia="Times New Roman" w:hAnsi="Times New Roman" w:cs="Times New Roman"/>
          <w:b/>
          <w:bCs/>
          <w:kern w:val="36"/>
          <w:sz w:val="48"/>
          <w:szCs w:val="48"/>
          <w14:ligatures w14:val="none"/>
        </w:rPr>
        <w:t>Reading Tables Created in Same Pipeline</w:t>
      </w:r>
    </w:p>
    <w:p w14:paraId="335640BF" w14:textId="77777777" w:rsidR="004B27F5" w:rsidRPr="004B27F5" w:rsidRDefault="004B27F5" w:rsidP="004B27F5">
      <w:p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DLT uses the keyword:</w:t>
      </w:r>
    </w:p>
    <w:p w14:paraId="0EFEB40F" w14:textId="77777777" w:rsidR="004B27F5" w:rsidRPr="004B27F5" w:rsidRDefault="004B27F5" w:rsidP="004B2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27F5">
        <w:rPr>
          <w:rFonts w:ascii="Courier New" w:eastAsia="Times New Roman" w:hAnsi="Courier New" w:cs="Courier New"/>
          <w:kern w:val="0"/>
          <w:sz w:val="20"/>
          <w:szCs w:val="20"/>
          <w14:ligatures w14:val="none"/>
        </w:rPr>
        <w:t>LIVE</w:t>
      </w:r>
    </w:p>
    <w:p w14:paraId="5C4E60AA" w14:textId="77777777" w:rsidR="004B27F5" w:rsidRPr="004B27F5" w:rsidRDefault="004B27F5" w:rsidP="004B27F5">
      <w:p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Example:</w:t>
      </w:r>
    </w:p>
    <w:p w14:paraId="45DF42F5" w14:textId="77777777" w:rsidR="004B27F5" w:rsidRPr="004B27F5" w:rsidRDefault="004B27F5" w:rsidP="004B2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27F5">
        <w:rPr>
          <w:rFonts w:ascii="Courier New" w:eastAsia="Times New Roman" w:hAnsi="Courier New" w:cs="Courier New"/>
          <w:kern w:val="0"/>
          <w:sz w:val="20"/>
          <w:szCs w:val="20"/>
          <w14:ligatures w14:val="none"/>
        </w:rPr>
        <w:t>spark.read.table("LIVE.customer_bronze")</w:t>
      </w:r>
    </w:p>
    <w:p w14:paraId="21188BBF" w14:textId="77777777" w:rsidR="004B27F5" w:rsidRPr="004B27F5" w:rsidRDefault="004B27F5" w:rsidP="004B27F5">
      <w:p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or</w:t>
      </w:r>
    </w:p>
    <w:p w14:paraId="45B5D097" w14:textId="77777777" w:rsidR="004B27F5" w:rsidRPr="004B27F5" w:rsidRDefault="004B27F5" w:rsidP="004B2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27F5">
        <w:rPr>
          <w:rFonts w:ascii="Courier New" w:eastAsia="Times New Roman" w:hAnsi="Courier New" w:cs="Courier New"/>
          <w:kern w:val="0"/>
          <w:sz w:val="20"/>
          <w:szCs w:val="20"/>
          <w14:ligatures w14:val="none"/>
        </w:rPr>
        <w:t>spark.read.table("LIVE.orders_bronze")</w:t>
      </w:r>
    </w:p>
    <w:p w14:paraId="6B0FFF27" w14:textId="77777777" w:rsidR="004B27F5" w:rsidRPr="004B27F5" w:rsidRDefault="004B27F5" w:rsidP="004B27F5">
      <w:p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This references datasets created earlier within the same DLT pipeline. </w:t>
      </w:r>
    </w:p>
    <w:p w14:paraId="5FBC7440" w14:textId="77777777" w:rsidR="004B27F5" w:rsidRPr="004B27F5" w:rsidRDefault="004B27F5" w:rsidP="004B27F5">
      <w:pPr>
        <w:spacing w:after="0"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pict w14:anchorId="0C9E7416">
          <v:rect id="_x0000_i1034" style="width:0;height:1.5pt" o:hralign="center" o:hrstd="t" o:hr="t" fillcolor="#a0a0a0" stroked="f"/>
        </w:pict>
      </w:r>
    </w:p>
    <w:p w14:paraId="5BC4A978" w14:textId="77777777" w:rsidR="004B27F5" w:rsidRPr="004B27F5" w:rsidRDefault="004B27F5" w:rsidP="004B27F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27F5">
        <w:rPr>
          <w:rFonts w:ascii="Times New Roman" w:eastAsia="Times New Roman" w:hAnsi="Times New Roman" w:cs="Times New Roman"/>
          <w:b/>
          <w:bCs/>
          <w:kern w:val="36"/>
          <w:sz w:val="48"/>
          <w:szCs w:val="48"/>
          <w14:ligatures w14:val="none"/>
        </w:rPr>
        <w:t>Building the Pipeline</w:t>
      </w:r>
    </w:p>
    <w:p w14:paraId="22A641DA" w14:textId="77777777" w:rsidR="004B27F5" w:rsidRPr="004B27F5" w:rsidRDefault="004B27F5" w:rsidP="004B27F5">
      <w:p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The lesson demonstrates:</w:t>
      </w:r>
    </w:p>
    <w:p w14:paraId="5F391931" w14:textId="77777777" w:rsidR="004B27F5" w:rsidRPr="004B27F5" w:rsidRDefault="004B27F5" w:rsidP="004B27F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27F5">
        <w:rPr>
          <w:rFonts w:ascii="Times New Roman" w:eastAsia="Times New Roman" w:hAnsi="Times New Roman" w:cs="Times New Roman"/>
          <w:b/>
          <w:bCs/>
          <w:kern w:val="0"/>
          <w:sz w:val="27"/>
          <w:szCs w:val="27"/>
          <w14:ligatures w14:val="none"/>
        </w:rPr>
        <w:lastRenderedPageBreak/>
        <w:t>Step 1</w:t>
      </w:r>
    </w:p>
    <w:p w14:paraId="2C885434" w14:textId="77777777" w:rsidR="004B27F5" w:rsidRPr="004B27F5" w:rsidRDefault="004B27F5" w:rsidP="004B27F5">
      <w:p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Read Orders</w:t>
      </w:r>
    </w:p>
    <w:p w14:paraId="05131BD9" w14:textId="77777777" w:rsidR="004B27F5" w:rsidRPr="004B27F5" w:rsidRDefault="004B27F5" w:rsidP="004B27F5">
      <w:p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w:t>
      </w:r>
    </w:p>
    <w:p w14:paraId="491FF5D9" w14:textId="77777777" w:rsidR="004B27F5" w:rsidRPr="004B27F5" w:rsidRDefault="004B27F5" w:rsidP="004B27F5">
      <w:p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Streaming Bronze</w:t>
      </w:r>
    </w:p>
    <w:p w14:paraId="6A277180" w14:textId="77777777" w:rsidR="004B27F5" w:rsidRPr="004B27F5" w:rsidRDefault="004B27F5" w:rsidP="004B27F5">
      <w:pPr>
        <w:spacing w:after="0"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pict w14:anchorId="35D8366D">
          <v:rect id="_x0000_i1035" style="width:0;height:1.5pt" o:hralign="center" o:hrstd="t" o:hr="t" fillcolor="#a0a0a0" stroked="f"/>
        </w:pict>
      </w:r>
    </w:p>
    <w:p w14:paraId="063A3C61" w14:textId="77777777" w:rsidR="004B27F5" w:rsidRPr="004B27F5" w:rsidRDefault="004B27F5" w:rsidP="004B27F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27F5">
        <w:rPr>
          <w:rFonts w:ascii="Times New Roman" w:eastAsia="Times New Roman" w:hAnsi="Times New Roman" w:cs="Times New Roman"/>
          <w:b/>
          <w:bCs/>
          <w:kern w:val="0"/>
          <w:sz w:val="27"/>
          <w:szCs w:val="27"/>
          <w14:ligatures w14:val="none"/>
        </w:rPr>
        <w:t>Step 2</w:t>
      </w:r>
    </w:p>
    <w:p w14:paraId="032B18E7" w14:textId="77777777" w:rsidR="004B27F5" w:rsidRPr="004B27F5" w:rsidRDefault="004B27F5" w:rsidP="004B27F5">
      <w:p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Read Customers</w:t>
      </w:r>
    </w:p>
    <w:p w14:paraId="27670A38" w14:textId="77777777" w:rsidR="004B27F5" w:rsidRPr="004B27F5" w:rsidRDefault="004B27F5" w:rsidP="004B27F5">
      <w:p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w:t>
      </w:r>
    </w:p>
    <w:p w14:paraId="36FFD7F2" w14:textId="77777777" w:rsidR="004B27F5" w:rsidRPr="004B27F5" w:rsidRDefault="004B27F5" w:rsidP="004B27F5">
      <w:p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Materialized Bronze</w:t>
      </w:r>
    </w:p>
    <w:p w14:paraId="100C21FA" w14:textId="77777777" w:rsidR="004B27F5" w:rsidRPr="004B27F5" w:rsidRDefault="004B27F5" w:rsidP="004B27F5">
      <w:pPr>
        <w:spacing w:after="0"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pict w14:anchorId="42ACC38C">
          <v:rect id="_x0000_i1036" style="width:0;height:1.5pt" o:hralign="center" o:hrstd="t" o:hr="t" fillcolor="#a0a0a0" stroked="f"/>
        </w:pict>
      </w:r>
    </w:p>
    <w:p w14:paraId="3C803D1A" w14:textId="77777777" w:rsidR="004B27F5" w:rsidRPr="004B27F5" w:rsidRDefault="004B27F5" w:rsidP="004B27F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27F5">
        <w:rPr>
          <w:rFonts w:ascii="Times New Roman" w:eastAsia="Times New Roman" w:hAnsi="Times New Roman" w:cs="Times New Roman"/>
          <w:b/>
          <w:bCs/>
          <w:kern w:val="0"/>
          <w:sz w:val="27"/>
          <w:szCs w:val="27"/>
          <w14:ligatures w14:val="none"/>
        </w:rPr>
        <w:t>Step 3</w:t>
      </w:r>
    </w:p>
    <w:p w14:paraId="1EB4DAA6" w14:textId="77777777" w:rsidR="004B27F5" w:rsidRPr="004B27F5" w:rsidRDefault="004B27F5" w:rsidP="004B27F5">
      <w:p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Join them</w:t>
      </w:r>
    </w:p>
    <w:p w14:paraId="1B34E1BB" w14:textId="77777777" w:rsidR="004B27F5" w:rsidRPr="004B27F5" w:rsidRDefault="004B27F5" w:rsidP="004B27F5">
      <w:p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w:t>
      </w:r>
    </w:p>
    <w:p w14:paraId="56C48B17" w14:textId="77777777" w:rsidR="004B27F5" w:rsidRPr="004B27F5" w:rsidRDefault="004B27F5" w:rsidP="004B27F5">
      <w:p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Temporary View</w:t>
      </w:r>
    </w:p>
    <w:p w14:paraId="4D18C81F" w14:textId="77777777" w:rsidR="004B27F5" w:rsidRPr="004B27F5" w:rsidRDefault="004B27F5" w:rsidP="004B27F5">
      <w:pPr>
        <w:spacing w:after="0"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pict w14:anchorId="78D6A46D">
          <v:rect id="_x0000_i1037" style="width:0;height:1.5pt" o:hralign="center" o:hrstd="t" o:hr="t" fillcolor="#a0a0a0" stroked="f"/>
        </w:pict>
      </w:r>
    </w:p>
    <w:p w14:paraId="4AC23423" w14:textId="77777777" w:rsidR="004B27F5" w:rsidRPr="004B27F5" w:rsidRDefault="004B27F5" w:rsidP="004B27F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27F5">
        <w:rPr>
          <w:rFonts w:ascii="Times New Roman" w:eastAsia="Times New Roman" w:hAnsi="Times New Roman" w:cs="Times New Roman"/>
          <w:b/>
          <w:bCs/>
          <w:kern w:val="0"/>
          <w:sz w:val="27"/>
          <w:szCs w:val="27"/>
          <w14:ligatures w14:val="none"/>
        </w:rPr>
        <w:t>Step 4</w:t>
      </w:r>
    </w:p>
    <w:p w14:paraId="17570B9E" w14:textId="77777777" w:rsidR="004B27F5" w:rsidRPr="004B27F5" w:rsidRDefault="004B27F5" w:rsidP="004B27F5">
      <w:p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Add Insert Timestamp</w:t>
      </w:r>
    </w:p>
    <w:p w14:paraId="01656B44" w14:textId="77777777" w:rsidR="004B27F5" w:rsidRPr="004B27F5" w:rsidRDefault="004B27F5" w:rsidP="004B27F5">
      <w:p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w:t>
      </w:r>
    </w:p>
    <w:p w14:paraId="2AD0D264" w14:textId="77777777" w:rsidR="004B27F5" w:rsidRPr="004B27F5" w:rsidRDefault="004B27F5" w:rsidP="004B27F5">
      <w:p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Silver</w:t>
      </w:r>
    </w:p>
    <w:p w14:paraId="28241322" w14:textId="77777777" w:rsidR="004B27F5" w:rsidRPr="004B27F5" w:rsidRDefault="004B27F5" w:rsidP="004B27F5">
      <w:pPr>
        <w:spacing w:after="0"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pict w14:anchorId="5D6EF03E">
          <v:rect id="_x0000_i1038" style="width:0;height:1.5pt" o:hralign="center" o:hrstd="t" o:hr="t" fillcolor="#a0a0a0" stroked="f"/>
        </w:pict>
      </w:r>
    </w:p>
    <w:p w14:paraId="0AFEC54D" w14:textId="77777777" w:rsidR="004B27F5" w:rsidRPr="004B27F5" w:rsidRDefault="004B27F5" w:rsidP="004B27F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27F5">
        <w:rPr>
          <w:rFonts w:ascii="Times New Roman" w:eastAsia="Times New Roman" w:hAnsi="Times New Roman" w:cs="Times New Roman"/>
          <w:b/>
          <w:bCs/>
          <w:kern w:val="0"/>
          <w:sz w:val="27"/>
          <w:szCs w:val="27"/>
          <w14:ligatures w14:val="none"/>
        </w:rPr>
        <w:t>Step 5</w:t>
      </w:r>
    </w:p>
    <w:p w14:paraId="6AE3D0CE" w14:textId="77777777" w:rsidR="004B27F5" w:rsidRPr="004B27F5" w:rsidRDefault="004B27F5" w:rsidP="004B27F5">
      <w:p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Aggregate</w:t>
      </w:r>
    </w:p>
    <w:p w14:paraId="40CE6F60" w14:textId="77777777" w:rsidR="004B27F5" w:rsidRPr="004B27F5" w:rsidRDefault="004B27F5" w:rsidP="004B27F5">
      <w:p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w:t>
      </w:r>
    </w:p>
    <w:p w14:paraId="4A9393C3" w14:textId="77777777" w:rsidR="004B27F5" w:rsidRPr="004B27F5" w:rsidRDefault="004B27F5" w:rsidP="004B27F5">
      <w:p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lastRenderedPageBreak/>
        <w:t>Gold</w:t>
      </w:r>
    </w:p>
    <w:p w14:paraId="1A986A2C" w14:textId="77777777" w:rsidR="004B27F5" w:rsidRPr="004B27F5" w:rsidRDefault="004B27F5" w:rsidP="004B27F5">
      <w:p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The final Gold table groups by </w:t>
      </w:r>
      <w:r w:rsidRPr="004B27F5">
        <w:rPr>
          <w:rFonts w:ascii="Times New Roman" w:eastAsia="Times New Roman" w:hAnsi="Times New Roman" w:cs="Times New Roman"/>
          <w:b/>
          <w:bCs/>
          <w:kern w:val="0"/>
          <w14:ligatures w14:val="none"/>
        </w:rPr>
        <w:t>Market Segment</w:t>
      </w:r>
      <w:r w:rsidRPr="004B27F5">
        <w:rPr>
          <w:rFonts w:ascii="Times New Roman" w:eastAsia="Times New Roman" w:hAnsi="Times New Roman" w:cs="Times New Roman"/>
          <w:kern w:val="0"/>
          <w14:ligatures w14:val="none"/>
        </w:rPr>
        <w:t xml:space="preserve"> and counts orders. </w:t>
      </w:r>
    </w:p>
    <w:p w14:paraId="642DD4A7" w14:textId="77777777" w:rsidR="004B27F5" w:rsidRPr="004B27F5" w:rsidRDefault="004B27F5" w:rsidP="004B27F5">
      <w:pPr>
        <w:spacing w:after="0"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pict w14:anchorId="0403641A">
          <v:rect id="_x0000_i1039" style="width:0;height:1.5pt" o:hralign="center" o:hrstd="t" o:hr="t" fillcolor="#a0a0a0" stroked="f"/>
        </w:pict>
      </w:r>
    </w:p>
    <w:p w14:paraId="4D43ED20" w14:textId="77777777" w:rsidR="004B27F5" w:rsidRPr="004B27F5" w:rsidRDefault="004B27F5" w:rsidP="004B27F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27F5">
        <w:rPr>
          <w:rFonts w:ascii="Times New Roman" w:eastAsia="Times New Roman" w:hAnsi="Times New Roman" w:cs="Times New Roman"/>
          <w:b/>
          <w:bCs/>
          <w:kern w:val="36"/>
          <w:sz w:val="48"/>
          <w:szCs w:val="48"/>
          <w14:ligatures w14:val="none"/>
        </w:rPr>
        <w:t>Creating a DLT Pipeline</w:t>
      </w:r>
    </w:p>
    <w:p w14:paraId="41ECB207" w14:textId="77777777" w:rsidR="004B27F5" w:rsidRPr="004B27F5" w:rsidRDefault="004B27F5" w:rsidP="004B27F5">
      <w:p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Instead of running notebooks directly, DLT executes through a </w:t>
      </w:r>
      <w:r w:rsidRPr="004B27F5">
        <w:rPr>
          <w:rFonts w:ascii="Times New Roman" w:eastAsia="Times New Roman" w:hAnsi="Times New Roman" w:cs="Times New Roman"/>
          <w:b/>
          <w:bCs/>
          <w:kern w:val="0"/>
          <w14:ligatures w14:val="none"/>
        </w:rPr>
        <w:t>DLT Pipeline</w:t>
      </w:r>
      <w:r w:rsidRPr="004B27F5">
        <w:rPr>
          <w:rFonts w:ascii="Times New Roman" w:eastAsia="Times New Roman" w:hAnsi="Times New Roman" w:cs="Times New Roman"/>
          <w:kern w:val="0"/>
          <w14:ligatures w14:val="none"/>
        </w:rPr>
        <w:t>.</w:t>
      </w:r>
    </w:p>
    <w:p w14:paraId="3076825F" w14:textId="77777777" w:rsidR="004B27F5" w:rsidRPr="004B27F5" w:rsidRDefault="004B27F5" w:rsidP="004B27F5">
      <w:p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Create one by:</w:t>
      </w:r>
    </w:p>
    <w:p w14:paraId="4D744975" w14:textId="77777777" w:rsidR="004B27F5" w:rsidRPr="004B27F5" w:rsidRDefault="004B27F5" w:rsidP="004B2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27F5">
        <w:rPr>
          <w:rFonts w:ascii="Courier New" w:eastAsia="Times New Roman" w:hAnsi="Courier New" w:cs="Courier New"/>
          <w:kern w:val="0"/>
          <w:sz w:val="20"/>
          <w:szCs w:val="20"/>
          <w14:ligatures w14:val="none"/>
        </w:rPr>
        <w:t>New</w:t>
      </w:r>
      <w:r w:rsidRPr="004B27F5">
        <w:rPr>
          <w:rFonts w:ascii="Courier New" w:eastAsia="Times New Roman" w:hAnsi="Courier New" w:cs="Courier New"/>
          <w:kern w:val="0"/>
          <w:sz w:val="20"/>
          <w:szCs w:val="20"/>
          <w14:ligatures w14:val="none"/>
        </w:rPr>
        <w:br/>
        <w:t xml:space="preserve">    ↓</w:t>
      </w:r>
      <w:r w:rsidRPr="004B27F5">
        <w:rPr>
          <w:rFonts w:ascii="Courier New" w:eastAsia="Times New Roman" w:hAnsi="Courier New" w:cs="Courier New"/>
          <w:kern w:val="0"/>
          <w:sz w:val="20"/>
          <w:szCs w:val="20"/>
          <w14:ligatures w14:val="none"/>
        </w:rPr>
        <w:br/>
        <w:t>Delta Live Tables Pipeline</w:t>
      </w:r>
    </w:p>
    <w:p w14:paraId="0132EA45" w14:textId="77777777" w:rsidR="004B27F5" w:rsidRPr="004B27F5" w:rsidRDefault="004B27F5" w:rsidP="004B27F5">
      <w:p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Configure:</w:t>
      </w:r>
    </w:p>
    <w:p w14:paraId="19520799" w14:textId="77777777" w:rsidR="004B27F5" w:rsidRPr="004B27F5" w:rsidRDefault="004B27F5" w:rsidP="004B27F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Pipeline name </w:t>
      </w:r>
    </w:p>
    <w:p w14:paraId="7AFA4AB4" w14:textId="77777777" w:rsidR="004B27F5" w:rsidRPr="004B27F5" w:rsidRDefault="004B27F5" w:rsidP="004B27F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Notebook </w:t>
      </w:r>
    </w:p>
    <w:p w14:paraId="6F10C3BA" w14:textId="77777777" w:rsidR="004B27F5" w:rsidRPr="004B27F5" w:rsidRDefault="004B27F5" w:rsidP="004B27F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Unity Catalog </w:t>
      </w:r>
    </w:p>
    <w:p w14:paraId="7131A131" w14:textId="77777777" w:rsidR="004B27F5" w:rsidRPr="004B27F5" w:rsidRDefault="004B27F5" w:rsidP="004B27F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Schema </w:t>
      </w:r>
    </w:p>
    <w:p w14:paraId="1801C0ED" w14:textId="77777777" w:rsidR="004B27F5" w:rsidRPr="004B27F5" w:rsidRDefault="004B27F5" w:rsidP="004B27F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Compute </w:t>
      </w:r>
    </w:p>
    <w:p w14:paraId="1652FBC6" w14:textId="77777777" w:rsidR="004B27F5" w:rsidRPr="004B27F5" w:rsidRDefault="004B27F5" w:rsidP="004B27F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Pipeline mode </w:t>
      </w:r>
    </w:p>
    <w:p w14:paraId="08918CD6" w14:textId="77777777" w:rsidR="004B27F5" w:rsidRPr="004B27F5" w:rsidRDefault="004B27F5" w:rsidP="004B27F5">
      <w:pPr>
        <w:spacing w:after="0"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pict w14:anchorId="1123EA4D">
          <v:rect id="_x0000_i1040" style="width:0;height:1.5pt" o:hralign="center" o:hrstd="t" o:hr="t" fillcolor="#a0a0a0" stroked="f"/>
        </w:pict>
      </w:r>
    </w:p>
    <w:p w14:paraId="52D4A02B" w14:textId="77777777" w:rsidR="004B27F5" w:rsidRPr="004B27F5" w:rsidRDefault="004B27F5" w:rsidP="004B27F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27F5">
        <w:rPr>
          <w:rFonts w:ascii="Times New Roman" w:eastAsia="Times New Roman" w:hAnsi="Times New Roman" w:cs="Times New Roman"/>
          <w:b/>
          <w:bCs/>
          <w:kern w:val="36"/>
          <w:sz w:val="48"/>
          <w:szCs w:val="48"/>
          <w14:ligatures w14:val="none"/>
        </w:rPr>
        <w:t>Product Editions</w:t>
      </w:r>
    </w:p>
    <w:p w14:paraId="421174D4" w14:textId="77777777" w:rsidR="004B27F5" w:rsidRPr="004B27F5" w:rsidRDefault="004B27F5" w:rsidP="004B27F5">
      <w:p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Three editions exist.</w:t>
      </w:r>
    </w:p>
    <w:p w14:paraId="32BBAF60" w14:textId="77777777" w:rsidR="004B27F5" w:rsidRPr="004B27F5" w:rsidRDefault="004B27F5" w:rsidP="004B27F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27F5">
        <w:rPr>
          <w:rFonts w:ascii="Times New Roman" w:eastAsia="Times New Roman" w:hAnsi="Times New Roman" w:cs="Times New Roman"/>
          <w:b/>
          <w:bCs/>
          <w:kern w:val="0"/>
          <w:sz w:val="36"/>
          <w:szCs w:val="36"/>
          <w14:ligatures w14:val="none"/>
        </w:rPr>
        <w:t>Core</w:t>
      </w:r>
    </w:p>
    <w:p w14:paraId="6543BEDA" w14:textId="77777777" w:rsidR="004B27F5" w:rsidRPr="004B27F5" w:rsidRDefault="004B27F5" w:rsidP="004B27F5">
      <w:p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Supports:</w:t>
      </w:r>
    </w:p>
    <w:p w14:paraId="72FDAE3F" w14:textId="77777777" w:rsidR="004B27F5" w:rsidRPr="004B27F5" w:rsidRDefault="004B27F5" w:rsidP="004B27F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Streaming Tables </w:t>
      </w:r>
    </w:p>
    <w:p w14:paraId="0912AD29" w14:textId="77777777" w:rsidR="004B27F5" w:rsidRPr="004B27F5" w:rsidRDefault="004B27F5" w:rsidP="004B27F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Materialized Views </w:t>
      </w:r>
    </w:p>
    <w:p w14:paraId="2C89C48E" w14:textId="77777777" w:rsidR="004B27F5" w:rsidRPr="004B27F5" w:rsidRDefault="004B27F5" w:rsidP="004B27F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Aggregations </w:t>
      </w:r>
    </w:p>
    <w:p w14:paraId="3C463A14" w14:textId="77777777" w:rsidR="004B27F5" w:rsidRPr="004B27F5" w:rsidRDefault="004B27F5" w:rsidP="004B27F5">
      <w:p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Does </w:t>
      </w:r>
      <w:r w:rsidRPr="004B27F5">
        <w:rPr>
          <w:rFonts w:ascii="Times New Roman" w:eastAsia="Times New Roman" w:hAnsi="Times New Roman" w:cs="Times New Roman"/>
          <w:b/>
          <w:bCs/>
          <w:kern w:val="0"/>
          <w14:ligatures w14:val="none"/>
        </w:rPr>
        <w:t>not</w:t>
      </w:r>
      <w:r w:rsidRPr="004B27F5">
        <w:rPr>
          <w:rFonts w:ascii="Times New Roman" w:eastAsia="Times New Roman" w:hAnsi="Times New Roman" w:cs="Times New Roman"/>
          <w:kern w:val="0"/>
          <w14:ligatures w14:val="none"/>
        </w:rPr>
        <w:t xml:space="preserve"> support:</w:t>
      </w:r>
    </w:p>
    <w:p w14:paraId="6D2ED779" w14:textId="77777777" w:rsidR="004B27F5" w:rsidRPr="004B27F5" w:rsidRDefault="004B27F5" w:rsidP="004B27F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CDC </w:t>
      </w:r>
    </w:p>
    <w:p w14:paraId="390D1E5D" w14:textId="77777777" w:rsidR="004B27F5" w:rsidRPr="004B27F5" w:rsidRDefault="004B27F5" w:rsidP="004B27F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Data Quality </w:t>
      </w:r>
    </w:p>
    <w:p w14:paraId="4752B4B8" w14:textId="77777777" w:rsidR="004B27F5" w:rsidRPr="004B27F5" w:rsidRDefault="004B27F5" w:rsidP="004B27F5">
      <w:pPr>
        <w:spacing w:after="0"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lastRenderedPageBreak/>
        <w:pict w14:anchorId="29E04FEF">
          <v:rect id="_x0000_i1041" style="width:0;height:1.5pt" o:hralign="center" o:hrstd="t" o:hr="t" fillcolor="#a0a0a0" stroked="f"/>
        </w:pict>
      </w:r>
    </w:p>
    <w:p w14:paraId="4AEBD601" w14:textId="77777777" w:rsidR="004B27F5" w:rsidRPr="004B27F5" w:rsidRDefault="004B27F5" w:rsidP="004B27F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27F5">
        <w:rPr>
          <w:rFonts w:ascii="Times New Roman" w:eastAsia="Times New Roman" w:hAnsi="Times New Roman" w:cs="Times New Roman"/>
          <w:b/>
          <w:bCs/>
          <w:kern w:val="0"/>
          <w:sz w:val="36"/>
          <w:szCs w:val="36"/>
          <w14:ligatures w14:val="none"/>
        </w:rPr>
        <w:t>Pro</w:t>
      </w:r>
    </w:p>
    <w:p w14:paraId="547DB210" w14:textId="77777777" w:rsidR="004B27F5" w:rsidRPr="004B27F5" w:rsidRDefault="004B27F5" w:rsidP="004B27F5">
      <w:p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Adds:</w:t>
      </w:r>
    </w:p>
    <w:p w14:paraId="7524F783" w14:textId="77777777" w:rsidR="004B27F5" w:rsidRPr="004B27F5" w:rsidRDefault="004B27F5" w:rsidP="004B27F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Change Data Capture (CDC) </w:t>
      </w:r>
    </w:p>
    <w:p w14:paraId="2638456B" w14:textId="77777777" w:rsidR="004B27F5" w:rsidRPr="004B27F5" w:rsidRDefault="004B27F5" w:rsidP="004B27F5">
      <w:p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Still lacks:</w:t>
      </w:r>
    </w:p>
    <w:p w14:paraId="57CBD1D7" w14:textId="77777777" w:rsidR="004B27F5" w:rsidRPr="004B27F5" w:rsidRDefault="004B27F5" w:rsidP="004B27F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Data Quality expectations </w:t>
      </w:r>
    </w:p>
    <w:p w14:paraId="413E193F" w14:textId="77777777" w:rsidR="004B27F5" w:rsidRPr="004B27F5" w:rsidRDefault="004B27F5" w:rsidP="004B27F5">
      <w:pPr>
        <w:spacing w:after="0"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pict w14:anchorId="1D675400">
          <v:rect id="_x0000_i1042" style="width:0;height:1.5pt" o:hralign="center" o:hrstd="t" o:hr="t" fillcolor="#a0a0a0" stroked="f"/>
        </w:pict>
      </w:r>
    </w:p>
    <w:p w14:paraId="065B4E32" w14:textId="77777777" w:rsidR="004B27F5" w:rsidRPr="004B27F5" w:rsidRDefault="004B27F5" w:rsidP="004B27F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27F5">
        <w:rPr>
          <w:rFonts w:ascii="Times New Roman" w:eastAsia="Times New Roman" w:hAnsi="Times New Roman" w:cs="Times New Roman"/>
          <w:b/>
          <w:bCs/>
          <w:kern w:val="0"/>
          <w:sz w:val="36"/>
          <w:szCs w:val="36"/>
          <w14:ligatures w14:val="none"/>
        </w:rPr>
        <w:t>Advanced</w:t>
      </w:r>
    </w:p>
    <w:p w14:paraId="77D39280" w14:textId="77777777" w:rsidR="004B27F5" w:rsidRPr="004B27F5" w:rsidRDefault="004B27F5" w:rsidP="004B27F5">
      <w:p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Supports everything:</w:t>
      </w:r>
    </w:p>
    <w:p w14:paraId="0AA83D80" w14:textId="77777777" w:rsidR="004B27F5" w:rsidRPr="004B27F5" w:rsidRDefault="004B27F5" w:rsidP="004B27F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CDC </w:t>
      </w:r>
    </w:p>
    <w:p w14:paraId="734C1ADC" w14:textId="77777777" w:rsidR="004B27F5" w:rsidRPr="004B27F5" w:rsidRDefault="004B27F5" w:rsidP="004B27F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Data Quality </w:t>
      </w:r>
    </w:p>
    <w:p w14:paraId="49AF4F13" w14:textId="77777777" w:rsidR="004B27F5" w:rsidRPr="004B27F5" w:rsidRDefault="004B27F5" w:rsidP="004B27F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Expectations </w:t>
      </w:r>
    </w:p>
    <w:p w14:paraId="65796E22" w14:textId="77777777" w:rsidR="004B27F5" w:rsidRPr="004B27F5" w:rsidRDefault="004B27F5" w:rsidP="004B27F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Full DLT capabilities </w:t>
      </w:r>
    </w:p>
    <w:p w14:paraId="7E82ED35" w14:textId="77777777" w:rsidR="004B27F5" w:rsidRPr="004B27F5" w:rsidRDefault="004B27F5" w:rsidP="004B27F5">
      <w:pPr>
        <w:spacing w:after="0"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pict w14:anchorId="200E451D">
          <v:rect id="_x0000_i1043" style="width:0;height:1.5pt" o:hralign="center" o:hrstd="t" o:hr="t" fillcolor="#a0a0a0" stroked="f"/>
        </w:pict>
      </w:r>
    </w:p>
    <w:p w14:paraId="7FD308CE" w14:textId="77777777" w:rsidR="004B27F5" w:rsidRPr="004B27F5" w:rsidRDefault="004B27F5" w:rsidP="004B27F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27F5">
        <w:rPr>
          <w:rFonts w:ascii="Times New Roman" w:eastAsia="Times New Roman" w:hAnsi="Times New Roman" w:cs="Times New Roman"/>
          <w:b/>
          <w:bCs/>
          <w:kern w:val="36"/>
          <w:sz w:val="48"/>
          <w:szCs w:val="48"/>
          <w14:ligatures w14:val="none"/>
        </w:rPr>
        <w:t>Pipeline Modes</w:t>
      </w:r>
    </w:p>
    <w:p w14:paraId="5E05BF18" w14:textId="77777777" w:rsidR="004B27F5" w:rsidRPr="004B27F5" w:rsidRDefault="004B27F5" w:rsidP="004B27F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27F5">
        <w:rPr>
          <w:rFonts w:ascii="Times New Roman" w:eastAsia="Times New Roman" w:hAnsi="Times New Roman" w:cs="Times New Roman"/>
          <w:b/>
          <w:bCs/>
          <w:kern w:val="0"/>
          <w:sz w:val="36"/>
          <w:szCs w:val="36"/>
          <w14:ligatures w14:val="none"/>
        </w:rPr>
        <w:t>Triggered</w:t>
      </w:r>
    </w:p>
    <w:p w14:paraId="1D80EA17" w14:textId="77777777" w:rsidR="004B27F5" w:rsidRPr="004B27F5" w:rsidRDefault="004B27F5" w:rsidP="004B27F5">
      <w:p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Runs:</w:t>
      </w:r>
    </w:p>
    <w:p w14:paraId="75A13D2F" w14:textId="77777777" w:rsidR="004B27F5" w:rsidRPr="004B27F5" w:rsidRDefault="004B27F5" w:rsidP="004B27F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Once </w:t>
      </w:r>
    </w:p>
    <w:p w14:paraId="45B52331" w14:textId="77777777" w:rsidR="004B27F5" w:rsidRPr="004B27F5" w:rsidRDefault="004B27F5" w:rsidP="004B27F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On schedule </w:t>
      </w:r>
    </w:p>
    <w:p w14:paraId="5113F706" w14:textId="77777777" w:rsidR="004B27F5" w:rsidRPr="004B27F5" w:rsidRDefault="004B27F5" w:rsidP="004B27F5">
      <w:p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Best for:</w:t>
      </w:r>
    </w:p>
    <w:p w14:paraId="05F8946C" w14:textId="77777777" w:rsidR="004B27F5" w:rsidRPr="004B27F5" w:rsidRDefault="004B27F5" w:rsidP="004B27F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Batch ETL </w:t>
      </w:r>
    </w:p>
    <w:p w14:paraId="2C62B4A6" w14:textId="77777777" w:rsidR="004B27F5" w:rsidRPr="004B27F5" w:rsidRDefault="004B27F5" w:rsidP="004B27F5">
      <w:pPr>
        <w:spacing w:after="0"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pict w14:anchorId="5E7E3D74">
          <v:rect id="_x0000_i1044" style="width:0;height:1.5pt" o:hralign="center" o:hrstd="t" o:hr="t" fillcolor="#a0a0a0" stroked="f"/>
        </w:pict>
      </w:r>
    </w:p>
    <w:p w14:paraId="61B90DBC" w14:textId="77777777" w:rsidR="004B27F5" w:rsidRPr="004B27F5" w:rsidRDefault="004B27F5" w:rsidP="004B27F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27F5">
        <w:rPr>
          <w:rFonts w:ascii="Times New Roman" w:eastAsia="Times New Roman" w:hAnsi="Times New Roman" w:cs="Times New Roman"/>
          <w:b/>
          <w:bCs/>
          <w:kern w:val="0"/>
          <w:sz w:val="36"/>
          <w:szCs w:val="36"/>
          <w14:ligatures w14:val="none"/>
        </w:rPr>
        <w:t>Continuous</w:t>
      </w:r>
    </w:p>
    <w:p w14:paraId="1350BF70" w14:textId="77777777" w:rsidR="004B27F5" w:rsidRPr="004B27F5" w:rsidRDefault="004B27F5" w:rsidP="004B27F5">
      <w:p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Runs continuously.</w:t>
      </w:r>
    </w:p>
    <w:p w14:paraId="1BCCF2DF" w14:textId="77777777" w:rsidR="004B27F5" w:rsidRPr="004B27F5" w:rsidRDefault="004B27F5" w:rsidP="004B27F5">
      <w:p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lastRenderedPageBreak/>
        <w:t>Best for:</w:t>
      </w:r>
    </w:p>
    <w:p w14:paraId="208E1DEB" w14:textId="77777777" w:rsidR="004B27F5" w:rsidRPr="004B27F5" w:rsidRDefault="004B27F5" w:rsidP="004B27F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Streaming pipelines </w:t>
      </w:r>
    </w:p>
    <w:p w14:paraId="071E9019" w14:textId="77777777" w:rsidR="004B27F5" w:rsidRPr="004B27F5" w:rsidRDefault="004B27F5" w:rsidP="004B27F5">
      <w:pPr>
        <w:spacing w:after="0"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pict w14:anchorId="2C0875C4">
          <v:rect id="_x0000_i1045" style="width:0;height:1.5pt" o:hralign="center" o:hrstd="t" o:hr="t" fillcolor="#a0a0a0" stroked="f"/>
        </w:pict>
      </w:r>
    </w:p>
    <w:p w14:paraId="3A8ACCC0" w14:textId="77777777" w:rsidR="004B27F5" w:rsidRPr="004B27F5" w:rsidRDefault="004B27F5" w:rsidP="004B27F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27F5">
        <w:rPr>
          <w:rFonts w:ascii="Times New Roman" w:eastAsia="Times New Roman" w:hAnsi="Times New Roman" w:cs="Times New Roman"/>
          <w:b/>
          <w:bCs/>
          <w:kern w:val="36"/>
          <w:sz w:val="48"/>
          <w:szCs w:val="48"/>
          <w14:ligatures w14:val="none"/>
        </w:rPr>
        <w:t>Unity Catalog Integration</w:t>
      </w:r>
    </w:p>
    <w:p w14:paraId="79DDA808" w14:textId="77777777" w:rsidR="004B27F5" w:rsidRPr="004B27F5" w:rsidRDefault="004B27F5" w:rsidP="004B27F5">
      <w:p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DLT writes datasets directly into Unity Catalog.</w:t>
      </w:r>
    </w:p>
    <w:p w14:paraId="47842348" w14:textId="77777777" w:rsidR="004B27F5" w:rsidRPr="004B27F5" w:rsidRDefault="004B27F5" w:rsidP="004B27F5">
      <w:p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Example:</w:t>
      </w:r>
    </w:p>
    <w:p w14:paraId="334A5C0C" w14:textId="77777777" w:rsidR="004B27F5" w:rsidRPr="004B27F5" w:rsidRDefault="004B27F5" w:rsidP="004B2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27F5">
        <w:rPr>
          <w:rFonts w:ascii="Courier New" w:eastAsia="Times New Roman" w:hAnsi="Courier New" w:cs="Courier New"/>
          <w:kern w:val="0"/>
          <w:sz w:val="20"/>
          <w:szCs w:val="20"/>
          <w14:ligatures w14:val="none"/>
        </w:rPr>
        <w:t>Catalog</w:t>
      </w:r>
      <w:r w:rsidRPr="004B27F5">
        <w:rPr>
          <w:rFonts w:ascii="Courier New" w:eastAsia="Times New Roman" w:hAnsi="Courier New" w:cs="Courier New"/>
          <w:kern w:val="0"/>
          <w:sz w:val="20"/>
          <w:szCs w:val="20"/>
          <w14:ligatures w14:val="none"/>
        </w:rPr>
        <w:br/>
      </w:r>
      <w:r w:rsidRPr="004B27F5">
        <w:rPr>
          <w:rFonts w:ascii="Courier New" w:eastAsia="Times New Roman" w:hAnsi="Courier New" w:cs="Courier New"/>
          <w:kern w:val="0"/>
          <w:sz w:val="20"/>
          <w:szCs w:val="20"/>
          <w14:ligatures w14:val="none"/>
        </w:rPr>
        <w:br/>
        <w:t>↓</w:t>
      </w:r>
      <w:r w:rsidRPr="004B27F5">
        <w:rPr>
          <w:rFonts w:ascii="Courier New" w:eastAsia="Times New Roman" w:hAnsi="Courier New" w:cs="Courier New"/>
          <w:kern w:val="0"/>
          <w:sz w:val="20"/>
          <w:szCs w:val="20"/>
          <w14:ligatures w14:val="none"/>
        </w:rPr>
        <w:br/>
      </w:r>
      <w:r w:rsidRPr="004B27F5">
        <w:rPr>
          <w:rFonts w:ascii="Courier New" w:eastAsia="Times New Roman" w:hAnsi="Courier New" w:cs="Courier New"/>
          <w:kern w:val="0"/>
          <w:sz w:val="20"/>
          <w:szCs w:val="20"/>
          <w14:ligatures w14:val="none"/>
        </w:rPr>
        <w:br/>
        <w:t>Schema</w:t>
      </w:r>
      <w:r w:rsidRPr="004B27F5">
        <w:rPr>
          <w:rFonts w:ascii="Courier New" w:eastAsia="Times New Roman" w:hAnsi="Courier New" w:cs="Courier New"/>
          <w:kern w:val="0"/>
          <w:sz w:val="20"/>
          <w:szCs w:val="20"/>
          <w14:ligatures w14:val="none"/>
        </w:rPr>
        <w:br/>
      </w:r>
      <w:r w:rsidRPr="004B27F5">
        <w:rPr>
          <w:rFonts w:ascii="Courier New" w:eastAsia="Times New Roman" w:hAnsi="Courier New" w:cs="Courier New"/>
          <w:kern w:val="0"/>
          <w:sz w:val="20"/>
          <w:szCs w:val="20"/>
          <w14:ligatures w14:val="none"/>
        </w:rPr>
        <w:br/>
        <w:t>↓</w:t>
      </w:r>
      <w:r w:rsidRPr="004B27F5">
        <w:rPr>
          <w:rFonts w:ascii="Courier New" w:eastAsia="Times New Roman" w:hAnsi="Courier New" w:cs="Courier New"/>
          <w:kern w:val="0"/>
          <w:sz w:val="20"/>
          <w:szCs w:val="20"/>
          <w14:ligatures w14:val="none"/>
        </w:rPr>
        <w:br/>
      </w:r>
      <w:r w:rsidRPr="004B27F5">
        <w:rPr>
          <w:rFonts w:ascii="Courier New" w:eastAsia="Times New Roman" w:hAnsi="Courier New" w:cs="Courier New"/>
          <w:kern w:val="0"/>
          <w:sz w:val="20"/>
          <w:szCs w:val="20"/>
          <w14:ligatures w14:val="none"/>
        </w:rPr>
        <w:br/>
        <w:t>Bronze Tables</w:t>
      </w:r>
      <w:r w:rsidRPr="004B27F5">
        <w:rPr>
          <w:rFonts w:ascii="Courier New" w:eastAsia="Times New Roman" w:hAnsi="Courier New" w:cs="Courier New"/>
          <w:kern w:val="0"/>
          <w:sz w:val="20"/>
          <w:szCs w:val="20"/>
          <w14:ligatures w14:val="none"/>
        </w:rPr>
        <w:br/>
      </w:r>
      <w:r w:rsidRPr="004B27F5">
        <w:rPr>
          <w:rFonts w:ascii="Courier New" w:eastAsia="Times New Roman" w:hAnsi="Courier New" w:cs="Courier New"/>
          <w:kern w:val="0"/>
          <w:sz w:val="20"/>
          <w:szCs w:val="20"/>
          <w14:ligatures w14:val="none"/>
        </w:rPr>
        <w:br/>
        <w:t>↓</w:t>
      </w:r>
      <w:r w:rsidRPr="004B27F5">
        <w:rPr>
          <w:rFonts w:ascii="Courier New" w:eastAsia="Times New Roman" w:hAnsi="Courier New" w:cs="Courier New"/>
          <w:kern w:val="0"/>
          <w:sz w:val="20"/>
          <w:szCs w:val="20"/>
          <w14:ligatures w14:val="none"/>
        </w:rPr>
        <w:br/>
      </w:r>
      <w:r w:rsidRPr="004B27F5">
        <w:rPr>
          <w:rFonts w:ascii="Courier New" w:eastAsia="Times New Roman" w:hAnsi="Courier New" w:cs="Courier New"/>
          <w:kern w:val="0"/>
          <w:sz w:val="20"/>
          <w:szCs w:val="20"/>
          <w14:ligatures w14:val="none"/>
        </w:rPr>
        <w:br/>
        <w:t>Silver Tables</w:t>
      </w:r>
      <w:r w:rsidRPr="004B27F5">
        <w:rPr>
          <w:rFonts w:ascii="Courier New" w:eastAsia="Times New Roman" w:hAnsi="Courier New" w:cs="Courier New"/>
          <w:kern w:val="0"/>
          <w:sz w:val="20"/>
          <w:szCs w:val="20"/>
          <w14:ligatures w14:val="none"/>
        </w:rPr>
        <w:br/>
      </w:r>
      <w:r w:rsidRPr="004B27F5">
        <w:rPr>
          <w:rFonts w:ascii="Courier New" w:eastAsia="Times New Roman" w:hAnsi="Courier New" w:cs="Courier New"/>
          <w:kern w:val="0"/>
          <w:sz w:val="20"/>
          <w:szCs w:val="20"/>
          <w14:ligatures w14:val="none"/>
        </w:rPr>
        <w:br/>
        <w:t>↓</w:t>
      </w:r>
      <w:r w:rsidRPr="004B27F5">
        <w:rPr>
          <w:rFonts w:ascii="Courier New" w:eastAsia="Times New Roman" w:hAnsi="Courier New" w:cs="Courier New"/>
          <w:kern w:val="0"/>
          <w:sz w:val="20"/>
          <w:szCs w:val="20"/>
          <w14:ligatures w14:val="none"/>
        </w:rPr>
        <w:br/>
      </w:r>
      <w:r w:rsidRPr="004B27F5">
        <w:rPr>
          <w:rFonts w:ascii="Courier New" w:eastAsia="Times New Roman" w:hAnsi="Courier New" w:cs="Courier New"/>
          <w:kern w:val="0"/>
          <w:sz w:val="20"/>
          <w:szCs w:val="20"/>
          <w14:ligatures w14:val="none"/>
        </w:rPr>
        <w:br/>
        <w:t>Gold Tables</w:t>
      </w:r>
    </w:p>
    <w:p w14:paraId="46B9F87F" w14:textId="77777777" w:rsidR="004B27F5" w:rsidRPr="004B27F5" w:rsidRDefault="004B27F5" w:rsidP="004B27F5">
      <w:p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If the schema does not exist, DLT can create it automatically. </w:t>
      </w:r>
    </w:p>
    <w:p w14:paraId="677F0C8E" w14:textId="77777777" w:rsidR="004B27F5" w:rsidRPr="004B27F5" w:rsidRDefault="004B27F5" w:rsidP="004B27F5">
      <w:pPr>
        <w:spacing w:after="0"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pict w14:anchorId="5B9AA5E3">
          <v:rect id="_x0000_i1046" style="width:0;height:1.5pt" o:hralign="center" o:hrstd="t" o:hr="t" fillcolor="#a0a0a0" stroked="f"/>
        </w:pict>
      </w:r>
    </w:p>
    <w:p w14:paraId="10119D6C" w14:textId="77777777" w:rsidR="004B27F5" w:rsidRPr="004B27F5" w:rsidRDefault="004B27F5" w:rsidP="004B27F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27F5">
        <w:rPr>
          <w:rFonts w:ascii="Times New Roman" w:eastAsia="Times New Roman" w:hAnsi="Times New Roman" w:cs="Times New Roman"/>
          <w:b/>
          <w:bCs/>
          <w:kern w:val="36"/>
          <w:sz w:val="48"/>
          <w:szCs w:val="48"/>
          <w14:ligatures w14:val="none"/>
        </w:rPr>
        <w:t>Development vs Production Mode</w:t>
      </w:r>
    </w:p>
    <w:p w14:paraId="0ED0F90D" w14:textId="77777777" w:rsidR="004B27F5" w:rsidRPr="004B27F5" w:rsidRDefault="004B27F5" w:rsidP="004B27F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27F5">
        <w:rPr>
          <w:rFonts w:ascii="Times New Roman" w:eastAsia="Times New Roman" w:hAnsi="Times New Roman" w:cs="Times New Roman"/>
          <w:b/>
          <w:bCs/>
          <w:kern w:val="0"/>
          <w:sz w:val="36"/>
          <w:szCs w:val="36"/>
          <w14:ligatures w14:val="none"/>
        </w:rPr>
        <w:t>Development Mode</w:t>
      </w:r>
    </w:p>
    <w:p w14:paraId="01EF1FC6" w14:textId="77777777" w:rsidR="004B27F5" w:rsidRPr="004B27F5" w:rsidRDefault="004B27F5" w:rsidP="004B27F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Cluster stays alive </w:t>
      </w:r>
    </w:p>
    <w:p w14:paraId="4DA29D4F" w14:textId="77777777" w:rsidR="004B27F5" w:rsidRPr="004B27F5" w:rsidRDefault="004B27F5" w:rsidP="004B27F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Easier debugging </w:t>
      </w:r>
    </w:p>
    <w:p w14:paraId="7279CA3F" w14:textId="77777777" w:rsidR="004B27F5" w:rsidRPr="004B27F5" w:rsidRDefault="004B27F5" w:rsidP="004B27F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Faster reruns </w:t>
      </w:r>
    </w:p>
    <w:p w14:paraId="4550CEF8" w14:textId="77777777" w:rsidR="004B27F5" w:rsidRPr="004B27F5" w:rsidRDefault="004B27F5" w:rsidP="004B27F5">
      <w:p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Useful while developing pipelines.</w:t>
      </w:r>
    </w:p>
    <w:p w14:paraId="4820D224" w14:textId="77777777" w:rsidR="004B27F5" w:rsidRPr="004B27F5" w:rsidRDefault="004B27F5" w:rsidP="004B27F5">
      <w:pPr>
        <w:spacing w:after="0"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pict w14:anchorId="56DACC75">
          <v:rect id="_x0000_i1047" style="width:0;height:1.5pt" o:hralign="center" o:hrstd="t" o:hr="t" fillcolor="#a0a0a0" stroked="f"/>
        </w:pict>
      </w:r>
    </w:p>
    <w:p w14:paraId="2E2A84F3" w14:textId="77777777" w:rsidR="004B27F5" w:rsidRPr="004B27F5" w:rsidRDefault="004B27F5" w:rsidP="004B27F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27F5">
        <w:rPr>
          <w:rFonts w:ascii="Times New Roman" w:eastAsia="Times New Roman" w:hAnsi="Times New Roman" w:cs="Times New Roman"/>
          <w:b/>
          <w:bCs/>
          <w:kern w:val="0"/>
          <w:sz w:val="36"/>
          <w:szCs w:val="36"/>
          <w14:ligatures w14:val="none"/>
        </w:rPr>
        <w:lastRenderedPageBreak/>
        <w:t>Production Mode</w:t>
      </w:r>
    </w:p>
    <w:p w14:paraId="303B17E6" w14:textId="77777777" w:rsidR="004B27F5" w:rsidRPr="004B27F5" w:rsidRDefault="004B27F5" w:rsidP="004B27F5">
      <w:p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After pipeline finishes:</w:t>
      </w:r>
    </w:p>
    <w:p w14:paraId="6610A02E" w14:textId="77777777" w:rsidR="004B27F5" w:rsidRPr="004B27F5" w:rsidRDefault="004B27F5" w:rsidP="004B27F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Cluster terminates automatically </w:t>
      </w:r>
    </w:p>
    <w:p w14:paraId="26DDE572" w14:textId="77777777" w:rsidR="004B27F5" w:rsidRPr="004B27F5" w:rsidRDefault="004B27F5" w:rsidP="004B27F5">
      <w:p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Designed to minimize costs in production. </w:t>
      </w:r>
    </w:p>
    <w:p w14:paraId="29B80D00" w14:textId="77777777" w:rsidR="004B27F5" w:rsidRPr="004B27F5" w:rsidRDefault="004B27F5" w:rsidP="004B27F5">
      <w:pPr>
        <w:spacing w:after="0"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pict w14:anchorId="22E279ED">
          <v:rect id="_x0000_i1048" style="width:0;height:1.5pt" o:hralign="center" o:hrstd="t" o:hr="t" fillcolor="#a0a0a0" stroked="f"/>
        </w:pict>
      </w:r>
    </w:p>
    <w:p w14:paraId="14D77086" w14:textId="77777777" w:rsidR="004B27F5" w:rsidRPr="004B27F5" w:rsidRDefault="004B27F5" w:rsidP="004B27F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27F5">
        <w:rPr>
          <w:rFonts w:ascii="Times New Roman" w:eastAsia="Times New Roman" w:hAnsi="Times New Roman" w:cs="Times New Roman"/>
          <w:b/>
          <w:bCs/>
          <w:kern w:val="36"/>
          <w:sz w:val="48"/>
          <w:szCs w:val="48"/>
          <w14:ligatures w14:val="none"/>
        </w:rPr>
        <w:t>Debugging Example</w:t>
      </w:r>
    </w:p>
    <w:p w14:paraId="28048F03" w14:textId="77777777" w:rsidR="004B27F5" w:rsidRPr="004B27F5" w:rsidRDefault="004B27F5" w:rsidP="004B27F5">
      <w:p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The lesson demonstrates fixing two errors.</w:t>
      </w:r>
    </w:p>
    <w:p w14:paraId="51EF20C2" w14:textId="77777777" w:rsidR="004B27F5" w:rsidRPr="004B27F5" w:rsidRDefault="004B27F5" w:rsidP="004B27F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27F5">
        <w:rPr>
          <w:rFonts w:ascii="Times New Roman" w:eastAsia="Times New Roman" w:hAnsi="Times New Roman" w:cs="Times New Roman"/>
          <w:b/>
          <w:bCs/>
          <w:kern w:val="0"/>
          <w:sz w:val="27"/>
          <w:szCs w:val="27"/>
          <w14:ligatures w14:val="none"/>
        </w:rPr>
        <w:t>Error 1</w:t>
      </w:r>
    </w:p>
    <w:p w14:paraId="5DC894EE" w14:textId="77777777" w:rsidR="004B27F5" w:rsidRPr="004B27F5" w:rsidRDefault="004B27F5" w:rsidP="004B2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27F5">
        <w:rPr>
          <w:rFonts w:ascii="Courier New" w:eastAsia="Times New Roman" w:hAnsi="Courier New" w:cs="Courier New"/>
          <w:kern w:val="0"/>
          <w:sz w:val="20"/>
          <w:szCs w:val="20"/>
          <w14:ligatures w14:val="none"/>
        </w:rPr>
        <w:t>count not defined</w:t>
      </w:r>
    </w:p>
    <w:p w14:paraId="73066239" w14:textId="77777777" w:rsidR="004B27F5" w:rsidRPr="004B27F5" w:rsidRDefault="004B27F5" w:rsidP="004B27F5">
      <w:p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Solution:</w:t>
      </w:r>
    </w:p>
    <w:p w14:paraId="56F316E6" w14:textId="77777777" w:rsidR="004B27F5" w:rsidRPr="004B27F5" w:rsidRDefault="004B27F5" w:rsidP="004B2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27F5">
        <w:rPr>
          <w:rFonts w:ascii="Courier New" w:eastAsia="Times New Roman" w:hAnsi="Courier New" w:cs="Courier New"/>
          <w:kern w:val="0"/>
          <w:sz w:val="20"/>
          <w:szCs w:val="20"/>
          <w14:ligatures w14:val="none"/>
        </w:rPr>
        <w:t>from pyspark.sql.functions import count</w:t>
      </w:r>
    </w:p>
    <w:p w14:paraId="46C24880" w14:textId="77777777" w:rsidR="004B27F5" w:rsidRPr="004B27F5" w:rsidRDefault="004B27F5" w:rsidP="004B27F5">
      <w:pPr>
        <w:spacing w:after="0"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pict w14:anchorId="656C2F45">
          <v:rect id="_x0000_i1049" style="width:0;height:1.5pt" o:hralign="center" o:hrstd="t" o:hr="t" fillcolor="#a0a0a0" stroked="f"/>
        </w:pict>
      </w:r>
    </w:p>
    <w:p w14:paraId="26643343" w14:textId="77777777" w:rsidR="004B27F5" w:rsidRPr="004B27F5" w:rsidRDefault="004B27F5" w:rsidP="004B27F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27F5">
        <w:rPr>
          <w:rFonts w:ascii="Times New Roman" w:eastAsia="Times New Roman" w:hAnsi="Times New Roman" w:cs="Times New Roman"/>
          <w:b/>
          <w:bCs/>
          <w:kern w:val="0"/>
          <w:sz w:val="27"/>
          <w:szCs w:val="27"/>
          <w14:ligatures w14:val="none"/>
        </w:rPr>
        <w:t>Error 2</w:t>
      </w:r>
    </w:p>
    <w:p w14:paraId="6D0F663B" w14:textId="77777777" w:rsidR="004B27F5" w:rsidRPr="004B27F5" w:rsidRDefault="004B27F5" w:rsidP="004B27F5">
      <w:p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Wrong column:</w:t>
      </w:r>
    </w:p>
    <w:p w14:paraId="02D1DDEC" w14:textId="77777777" w:rsidR="004B27F5" w:rsidRPr="004B27F5" w:rsidRDefault="004B27F5" w:rsidP="004B2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27F5">
        <w:rPr>
          <w:rFonts w:ascii="Courier New" w:eastAsia="Times New Roman" w:hAnsi="Courier New" w:cs="Courier New"/>
          <w:kern w:val="0"/>
          <w:sz w:val="20"/>
          <w:szCs w:val="20"/>
          <w14:ligatures w14:val="none"/>
        </w:rPr>
        <w:t>c_orderkey</w:t>
      </w:r>
    </w:p>
    <w:p w14:paraId="483B5D35" w14:textId="77777777" w:rsidR="004B27F5" w:rsidRPr="004B27F5" w:rsidRDefault="004B27F5" w:rsidP="004B27F5">
      <w:p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Correct column:</w:t>
      </w:r>
    </w:p>
    <w:p w14:paraId="2873961F" w14:textId="77777777" w:rsidR="004B27F5" w:rsidRPr="004B27F5" w:rsidRDefault="004B27F5" w:rsidP="004B2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27F5">
        <w:rPr>
          <w:rFonts w:ascii="Courier New" w:eastAsia="Times New Roman" w:hAnsi="Courier New" w:cs="Courier New"/>
          <w:kern w:val="0"/>
          <w:sz w:val="20"/>
          <w:szCs w:val="20"/>
          <w14:ligatures w14:val="none"/>
        </w:rPr>
        <w:t>o_orderkey</w:t>
      </w:r>
    </w:p>
    <w:p w14:paraId="7552E1E6" w14:textId="77777777" w:rsidR="004B27F5" w:rsidRPr="004B27F5" w:rsidRDefault="004B27F5" w:rsidP="004B27F5">
      <w:p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Because the cluster remained active in Development Mode, fixes could be tested immediately without restarting resources. </w:t>
      </w:r>
    </w:p>
    <w:p w14:paraId="07B12F11" w14:textId="77777777" w:rsidR="004B27F5" w:rsidRPr="004B27F5" w:rsidRDefault="004B27F5" w:rsidP="004B27F5">
      <w:pPr>
        <w:spacing w:after="0"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pict w14:anchorId="025E506C">
          <v:rect id="_x0000_i1050" style="width:0;height:1.5pt" o:hralign="center" o:hrstd="t" o:hr="t" fillcolor="#a0a0a0" stroked="f"/>
        </w:pict>
      </w:r>
    </w:p>
    <w:p w14:paraId="3367520E" w14:textId="77777777" w:rsidR="004B27F5" w:rsidRPr="004B27F5" w:rsidRDefault="004B27F5" w:rsidP="004B27F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27F5">
        <w:rPr>
          <w:rFonts w:ascii="Times New Roman" w:eastAsia="Times New Roman" w:hAnsi="Times New Roman" w:cs="Times New Roman"/>
          <w:b/>
          <w:bCs/>
          <w:kern w:val="36"/>
          <w:sz w:val="48"/>
          <w:szCs w:val="48"/>
          <w14:ligatures w14:val="none"/>
        </w:rPr>
        <w:t>Pipeline Visualization (DAG)</w:t>
      </w:r>
    </w:p>
    <w:p w14:paraId="1DC3A360" w14:textId="77777777" w:rsidR="004B27F5" w:rsidRPr="004B27F5" w:rsidRDefault="004B27F5" w:rsidP="004B27F5">
      <w:p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DLT automatically generates a Directed Acyclic Graph (DAG).</w:t>
      </w:r>
    </w:p>
    <w:p w14:paraId="755F6DDE" w14:textId="77777777" w:rsidR="004B27F5" w:rsidRPr="004B27F5" w:rsidRDefault="004B27F5" w:rsidP="004B27F5">
      <w:p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Example flow:</w:t>
      </w:r>
    </w:p>
    <w:p w14:paraId="6906CF3D" w14:textId="77777777" w:rsidR="004B27F5" w:rsidRPr="004B27F5" w:rsidRDefault="004B27F5" w:rsidP="004B2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B27F5">
        <w:rPr>
          <w:rFonts w:ascii="Courier New" w:eastAsia="Times New Roman" w:hAnsi="Courier New" w:cs="Courier New"/>
          <w:kern w:val="0"/>
          <w:sz w:val="20"/>
          <w:szCs w:val="20"/>
          <w14:ligatures w14:val="none"/>
        </w:rPr>
        <w:lastRenderedPageBreak/>
        <w:t>Customer Bronze</w:t>
      </w:r>
      <w:r w:rsidRPr="004B27F5">
        <w:rPr>
          <w:rFonts w:ascii="Courier New" w:eastAsia="Times New Roman" w:hAnsi="Courier New" w:cs="Courier New"/>
          <w:kern w:val="0"/>
          <w:sz w:val="20"/>
          <w:szCs w:val="20"/>
          <w14:ligatures w14:val="none"/>
        </w:rPr>
        <w:br/>
        <w:t xml:space="preserve">          \</w:t>
      </w:r>
      <w:r w:rsidRPr="004B27F5">
        <w:rPr>
          <w:rFonts w:ascii="Courier New" w:eastAsia="Times New Roman" w:hAnsi="Courier New" w:cs="Courier New"/>
          <w:kern w:val="0"/>
          <w:sz w:val="20"/>
          <w:szCs w:val="20"/>
          <w14:ligatures w14:val="none"/>
        </w:rPr>
        <w:br/>
        <w:t xml:space="preserve">           \</w:t>
      </w:r>
      <w:r w:rsidRPr="004B27F5">
        <w:rPr>
          <w:rFonts w:ascii="Courier New" w:eastAsia="Times New Roman" w:hAnsi="Courier New" w:cs="Courier New"/>
          <w:kern w:val="0"/>
          <w:sz w:val="20"/>
          <w:szCs w:val="20"/>
          <w14:ligatures w14:val="none"/>
        </w:rPr>
        <w:br/>
        <w:t xml:space="preserve">            Join View</w:t>
      </w:r>
      <w:r w:rsidRPr="004B27F5">
        <w:rPr>
          <w:rFonts w:ascii="Courier New" w:eastAsia="Times New Roman" w:hAnsi="Courier New" w:cs="Courier New"/>
          <w:kern w:val="0"/>
          <w:sz w:val="20"/>
          <w:szCs w:val="20"/>
          <w14:ligatures w14:val="none"/>
        </w:rPr>
        <w:br/>
        <w:t xml:space="preserve">           /</w:t>
      </w:r>
      <w:r w:rsidRPr="004B27F5">
        <w:rPr>
          <w:rFonts w:ascii="Courier New" w:eastAsia="Times New Roman" w:hAnsi="Courier New" w:cs="Courier New"/>
          <w:kern w:val="0"/>
          <w:sz w:val="20"/>
          <w:szCs w:val="20"/>
          <w14:ligatures w14:val="none"/>
        </w:rPr>
        <w:br/>
        <w:t>Orders Bronze</w:t>
      </w:r>
      <w:r w:rsidRPr="004B27F5">
        <w:rPr>
          <w:rFonts w:ascii="Courier New" w:eastAsia="Times New Roman" w:hAnsi="Courier New" w:cs="Courier New"/>
          <w:kern w:val="0"/>
          <w:sz w:val="20"/>
          <w:szCs w:val="20"/>
          <w14:ligatures w14:val="none"/>
        </w:rPr>
        <w:br/>
        <w:t xml:space="preserve">        |</w:t>
      </w:r>
      <w:r w:rsidRPr="004B27F5">
        <w:rPr>
          <w:rFonts w:ascii="Courier New" w:eastAsia="Times New Roman" w:hAnsi="Courier New" w:cs="Courier New"/>
          <w:kern w:val="0"/>
          <w:sz w:val="20"/>
          <w:szCs w:val="20"/>
          <w14:ligatures w14:val="none"/>
        </w:rPr>
        <w:br/>
        <w:t>Joined Silver</w:t>
      </w:r>
      <w:r w:rsidRPr="004B27F5">
        <w:rPr>
          <w:rFonts w:ascii="Courier New" w:eastAsia="Times New Roman" w:hAnsi="Courier New" w:cs="Courier New"/>
          <w:kern w:val="0"/>
          <w:sz w:val="20"/>
          <w:szCs w:val="20"/>
          <w14:ligatures w14:val="none"/>
        </w:rPr>
        <w:br/>
        <w:t xml:space="preserve">        |</w:t>
      </w:r>
      <w:r w:rsidRPr="004B27F5">
        <w:rPr>
          <w:rFonts w:ascii="Courier New" w:eastAsia="Times New Roman" w:hAnsi="Courier New" w:cs="Courier New"/>
          <w:kern w:val="0"/>
          <w:sz w:val="20"/>
          <w:szCs w:val="20"/>
          <w14:ligatures w14:val="none"/>
        </w:rPr>
        <w:br/>
        <w:t>Aggregated Gold</w:t>
      </w:r>
    </w:p>
    <w:p w14:paraId="45493F16" w14:textId="77777777" w:rsidR="004B27F5" w:rsidRPr="004B27F5" w:rsidRDefault="004B27F5" w:rsidP="004B27F5">
      <w:p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The DAG shows:</w:t>
      </w:r>
    </w:p>
    <w:p w14:paraId="2606065C" w14:textId="77777777" w:rsidR="004B27F5" w:rsidRPr="004B27F5" w:rsidRDefault="004B27F5" w:rsidP="004B27F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Dataset dependencies </w:t>
      </w:r>
    </w:p>
    <w:p w14:paraId="502EC951" w14:textId="77777777" w:rsidR="004B27F5" w:rsidRPr="004B27F5" w:rsidRDefault="004B27F5" w:rsidP="004B27F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Processing order </w:t>
      </w:r>
    </w:p>
    <w:p w14:paraId="2DEE16B9" w14:textId="77777777" w:rsidR="004B27F5" w:rsidRPr="004B27F5" w:rsidRDefault="004B27F5" w:rsidP="004B27F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Record counts </w:t>
      </w:r>
    </w:p>
    <w:p w14:paraId="21EA7912" w14:textId="77777777" w:rsidR="004B27F5" w:rsidRPr="004B27F5" w:rsidRDefault="004B27F5" w:rsidP="004B27F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Execution progress </w:t>
      </w:r>
    </w:p>
    <w:p w14:paraId="3B33746B" w14:textId="77777777" w:rsidR="004B27F5" w:rsidRPr="004B27F5" w:rsidRDefault="004B27F5" w:rsidP="004B27F5">
      <w:pPr>
        <w:spacing w:after="0"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pict w14:anchorId="773FF75A">
          <v:rect id="_x0000_i1051" style="width:0;height:1.5pt" o:hralign="center" o:hrstd="t" o:hr="t" fillcolor="#a0a0a0" stroked="f"/>
        </w:pict>
      </w:r>
    </w:p>
    <w:p w14:paraId="4005EE49" w14:textId="77777777" w:rsidR="004B27F5" w:rsidRPr="004B27F5" w:rsidRDefault="004B27F5" w:rsidP="004B27F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27F5">
        <w:rPr>
          <w:rFonts w:ascii="Times New Roman" w:eastAsia="Times New Roman" w:hAnsi="Times New Roman" w:cs="Times New Roman"/>
          <w:b/>
          <w:bCs/>
          <w:kern w:val="36"/>
          <w:sz w:val="48"/>
          <w:szCs w:val="48"/>
          <w14:ligatures w14:val="none"/>
        </w:rPr>
        <w:t>Final Output</w:t>
      </w:r>
    </w:p>
    <w:p w14:paraId="3E932FF3" w14:textId="77777777" w:rsidR="004B27F5" w:rsidRPr="004B27F5" w:rsidRDefault="004B27F5" w:rsidP="004B27F5">
      <w:p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After execution:</w:t>
      </w:r>
    </w:p>
    <w:p w14:paraId="2FA3576B" w14:textId="77777777" w:rsidR="004B27F5" w:rsidRPr="004B27F5" w:rsidRDefault="004B27F5" w:rsidP="004B27F5">
      <w:p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Created datasets:</w:t>
      </w:r>
    </w:p>
    <w:p w14:paraId="285D6B0E" w14:textId="77777777" w:rsidR="004B27F5" w:rsidRPr="004B27F5" w:rsidRDefault="004B27F5" w:rsidP="004B27F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Orders Bronze (Streaming Table) </w:t>
      </w:r>
    </w:p>
    <w:p w14:paraId="22E0C0FE" w14:textId="77777777" w:rsidR="004B27F5" w:rsidRPr="004B27F5" w:rsidRDefault="004B27F5" w:rsidP="004B27F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Customer Bronze (Materialized View) </w:t>
      </w:r>
    </w:p>
    <w:p w14:paraId="2358A000" w14:textId="77777777" w:rsidR="004B27F5" w:rsidRPr="004B27F5" w:rsidRDefault="004B27F5" w:rsidP="004B27F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Joined Silver (Materialized View) </w:t>
      </w:r>
    </w:p>
    <w:p w14:paraId="19FEDDAB" w14:textId="77777777" w:rsidR="004B27F5" w:rsidRPr="004B27F5" w:rsidRDefault="004B27F5" w:rsidP="004B27F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Orders Aggregated Gold (Materialized View) </w:t>
      </w:r>
    </w:p>
    <w:p w14:paraId="618AAF67" w14:textId="77777777" w:rsidR="004B27F5" w:rsidRPr="004B27F5" w:rsidRDefault="004B27F5" w:rsidP="004B27F5">
      <w:p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Not created:</w:t>
      </w:r>
    </w:p>
    <w:p w14:paraId="2077EACC" w14:textId="77777777" w:rsidR="004B27F5" w:rsidRPr="004B27F5" w:rsidRDefault="004B27F5" w:rsidP="004B27F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Join View </w:t>
      </w:r>
    </w:p>
    <w:p w14:paraId="3377488F" w14:textId="77777777" w:rsidR="004B27F5" w:rsidRPr="004B27F5" w:rsidRDefault="004B27F5" w:rsidP="004B27F5">
      <w:p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The view is temporary and exists only during pipeline execution. </w:t>
      </w:r>
    </w:p>
    <w:p w14:paraId="0227757D" w14:textId="77777777" w:rsidR="004B27F5" w:rsidRPr="004B27F5" w:rsidRDefault="004B27F5" w:rsidP="004B27F5">
      <w:pPr>
        <w:spacing w:after="0"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pict w14:anchorId="6C0139C5">
          <v:rect id="_x0000_i1052" style="width:0;height:1.5pt" o:hralign="center" o:hrstd="t" o:hr="t" fillcolor="#a0a0a0" stroked="f"/>
        </w:pict>
      </w:r>
    </w:p>
    <w:p w14:paraId="3ED2E03A" w14:textId="77777777" w:rsidR="004B27F5" w:rsidRPr="004B27F5" w:rsidRDefault="004B27F5" w:rsidP="004B27F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27F5">
        <w:rPr>
          <w:rFonts w:ascii="Times New Roman" w:eastAsia="Times New Roman" w:hAnsi="Times New Roman" w:cs="Times New Roman"/>
          <w:b/>
          <w:bCs/>
          <w:kern w:val="36"/>
          <w:sz w:val="48"/>
          <w:szCs w:val="48"/>
          <w14:ligatures w14:val="none"/>
        </w:rPr>
        <w:t>Key Takeaways</w:t>
      </w:r>
    </w:p>
    <w:p w14:paraId="3AF0E42B" w14:textId="77777777" w:rsidR="004B27F5" w:rsidRPr="004B27F5" w:rsidRDefault="004B27F5" w:rsidP="004B27F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b/>
          <w:bCs/>
          <w:kern w:val="0"/>
          <w14:ligatures w14:val="none"/>
        </w:rPr>
        <w:t>Delta Live Tables (DLT)</w:t>
      </w:r>
      <w:r w:rsidRPr="004B27F5">
        <w:rPr>
          <w:rFonts w:ascii="Times New Roman" w:eastAsia="Times New Roman" w:hAnsi="Times New Roman" w:cs="Times New Roman"/>
          <w:kern w:val="0"/>
          <w14:ligatures w14:val="none"/>
        </w:rPr>
        <w:t xml:space="preserve"> simplifies ETL by letting developers focus on transformations while Databricks manages orchestration, clusters, retries, and pipeline execution. </w:t>
      </w:r>
    </w:p>
    <w:p w14:paraId="466E20F5" w14:textId="77777777" w:rsidR="004B27F5" w:rsidRPr="004B27F5" w:rsidRDefault="004B27F5" w:rsidP="004B27F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DLT supports three dataset types: </w:t>
      </w:r>
    </w:p>
    <w:p w14:paraId="09F340F5" w14:textId="77777777" w:rsidR="004B27F5" w:rsidRPr="004B27F5" w:rsidRDefault="004B27F5" w:rsidP="004B27F5">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b/>
          <w:bCs/>
          <w:kern w:val="0"/>
          <w14:ligatures w14:val="none"/>
        </w:rPr>
        <w:t>Streaming Tables</w:t>
      </w:r>
      <w:r w:rsidRPr="004B27F5">
        <w:rPr>
          <w:rFonts w:ascii="Times New Roman" w:eastAsia="Times New Roman" w:hAnsi="Times New Roman" w:cs="Times New Roman"/>
          <w:kern w:val="0"/>
          <w14:ligatures w14:val="none"/>
        </w:rPr>
        <w:t xml:space="preserve"> for incremental/streaming data </w:t>
      </w:r>
    </w:p>
    <w:p w14:paraId="540FA456" w14:textId="77777777" w:rsidR="004B27F5" w:rsidRPr="004B27F5" w:rsidRDefault="004B27F5" w:rsidP="004B27F5">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b/>
          <w:bCs/>
          <w:kern w:val="0"/>
          <w14:ligatures w14:val="none"/>
        </w:rPr>
        <w:t>Materialized Views</w:t>
      </w:r>
      <w:r w:rsidRPr="004B27F5">
        <w:rPr>
          <w:rFonts w:ascii="Times New Roman" w:eastAsia="Times New Roman" w:hAnsi="Times New Roman" w:cs="Times New Roman"/>
          <w:kern w:val="0"/>
          <w14:ligatures w14:val="none"/>
        </w:rPr>
        <w:t xml:space="preserve"> for batch transformations </w:t>
      </w:r>
    </w:p>
    <w:p w14:paraId="77204CF5" w14:textId="77777777" w:rsidR="004B27F5" w:rsidRPr="004B27F5" w:rsidRDefault="004B27F5" w:rsidP="004B27F5">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b/>
          <w:bCs/>
          <w:kern w:val="0"/>
          <w14:ligatures w14:val="none"/>
        </w:rPr>
        <w:lastRenderedPageBreak/>
        <w:t>Views</w:t>
      </w:r>
      <w:r w:rsidRPr="004B27F5">
        <w:rPr>
          <w:rFonts w:ascii="Times New Roman" w:eastAsia="Times New Roman" w:hAnsi="Times New Roman" w:cs="Times New Roman"/>
          <w:kern w:val="0"/>
          <w14:ligatures w14:val="none"/>
        </w:rPr>
        <w:t xml:space="preserve"> for temporary intermediate logic </w:t>
      </w:r>
    </w:p>
    <w:p w14:paraId="2D354B6A" w14:textId="77777777" w:rsidR="004B27F5" w:rsidRPr="004B27F5" w:rsidRDefault="004B27F5" w:rsidP="004B27F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Pipelines commonly follow the </w:t>
      </w:r>
      <w:r w:rsidRPr="004B27F5">
        <w:rPr>
          <w:rFonts w:ascii="Times New Roman" w:eastAsia="Times New Roman" w:hAnsi="Times New Roman" w:cs="Times New Roman"/>
          <w:b/>
          <w:bCs/>
          <w:kern w:val="0"/>
          <w14:ligatures w14:val="none"/>
        </w:rPr>
        <w:t>Bronze → Silver → Gold</w:t>
      </w:r>
      <w:r w:rsidRPr="004B27F5">
        <w:rPr>
          <w:rFonts w:ascii="Times New Roman" w:eastAsia="Times New Roman" w:hAnsi="Times New Roman" w:cs="Times New Roman"/>
          <w:kern w:val="0"/>
          <w14:ligatures w14:val="none"/>
        </w:rPr>
        <w:t xml:space="preserve"> Medallion architecture. </w:t>
      </w:r>
    </w:p>
    <w:p w14:paraId="709AF773" w14:textId="77777777" w:rsidR="004B27F5" w:rsidRPr="004B27F5" w:rsidRDefault="004B27F5" w:rsidP="004B27F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Use </w:t>
      </w:r>
      <w:r w:rsidRPr="004B27F5">
        <w:rPr>
          <w:rFonts w:ascii="Courier New" w:eastAsia="Times New Roman" w:hAnsi="Courier New" w:cs="Courier New"/>
          <w:b/>
          <w:bCs/>
          <w:kern w:val="0"/>
          <w:sz w:val="20"/>
          <w:szCs w:val="20"/>
          <w14:ligatures w14:val="none"/>
        </w:rPr>
        <w:t>spark.readStream</w:t>
      </w:r>
      <w:r w:rsidRPr="004B27F5">
        <w:rPr>
          <w:rFonts w:ascii="Times New Roman" w:eastAsia="Times New Roman" w:hAnsi="Times New Roman" w:cs="Times New Roman"/>
          <w:kern w:val="0"/>
          <w14:ligatures w14:val="none"/>
        </w:rPr>
        <w:t xml:space="preserve"> for streaming inputs and </w:t>
      </w:r>
      <w:r w:rsidRPr="004B27F5">
        <w:rPr>
          <w:rFonts w:ascii="Courier New" w:eastAsia="Times New Roman" w:hAnsi="Courier New" w:cs="Courier New"/>
          <w:b/>
          <w:bCs/>
          <w:kern w:val="0"/>
          <w:sz w:val="20"/>
          <w:szCs w:val="20"/>
          <w14:ligatures w14:val="none"/>
        </w:rPr>
        <w:t>spark.read</w:t>
      </w:r>
      <w:r w:rsidRPr="004B27F5">
        <w:rPr>
          <w:rFonts w:ascii="Times New Roman" w:eastAsia="Times New Roman" w:hAnsi="Times New Roman" w:cs="Times New Roman"/>
          <w:kern w:val="0"/>
          <w14:ligatures w14:val="none"/>
        </w:rPr>
        <w:t xml:space="preserve"> for batch inputs. </w:t>
      </w:r>
    </w:p>
    <w:p w14:paraId="0413DDBC" w14:textId="77777777" w:rsidR="004B27F5" w:rsidRPr="004B27F5" w:rsidRDefault="004B27F5" w:rsidP="004B27F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Reference datasets within the same pipeline using the </w:t>
      </w:r>
      <w:r w:rsidRPr="004B27F5">
        <w:rPr>
          <w:rFonts w:ascii="Courier New" w:eastAsia="Times New Roman" w:hAnsi="Courier New" w:cs="Courier New"/>
          <w:b/>
          <w:bCs/>
          <w:kern w:val="0"/>
          <w:sz w:val="20"/>
          <w:szCs w:val="20"/>
          <w14:ligatures w14:val="none"/>
        </w:rPr>
        <w:t>LIVE</w:t>
      </w:r>
      <w:r w:rsidRPr="004B27F5">
        <w:rPr>
          <w:rFonts w:ascii="Times New Roman" w:eastAsia="Times New Roman" w:hAnsi="Times New Roman" w:cs="Times New Roman"/>
          <w:kern w:val="0"/>
          <w14:ligatures w14:val="none"/>
        </w:rPr>
        <w:t xml:space="preserve"> keyword. </w:t>
      </w:r>
    </w:p>
    <w:p w14:paraId="092E1897" w14:textId="77777777" w:rsidR="004B27F5" w:rsidRPr="004B27F5" w:rsidRDefault="004B27F5" w:rsidP="004B27F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DLT pipelines run through a dedicated </w:t>
      </w:r>
      <w:r w:rsidRPr="004B27F5">
        <w:rPr>
          <w:rFonts w:ascii="Times New Roman" w:eastAsia="Times New Roman" w:hAnsi="Times New Roman" w:cs="Times New Roman"/>
          <w:b/>
          <w:bCs/>
          <w:kern w:val="0"/>
          <w14:ligatures w14:val="none"/>
        </w:rPr>
        <w:t>Delta Live Tables Pipeline</w:t>
      </w:r>
      <w:r w:rsidRPr="004B27F5">
        <w:rPr>
          <w:rFonts w:ascii="Times New Roman" w:eastAsia="Times New Roman" w:hAnsi="Times New Roman" w:cs="Times New Roman"/>
          <w:kern w:val="0"/>
          <w14:ligatures w14:val="none"/>
        </w:rPr>
        <w:t xml:space="preserve">, not on an all-purpose cluster. </w:t>
      </w:r>
    </w:p>
    <w:p w14:paraId="48722189" w14:textId="77777777" w:rsidR="004B27F5" w:rsidRPr="004B27F5" w:rsidRDefault="004B27F5" w:rsidP="004B27F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b/>
          <w:bCs/>
          <w:kern w:val="0"/>
          <w14:ligatures w14:val="none"/>
        </w:rPr>
        <w:t>Core</w:t>
      </w:r>
      <w:r w:rsidRPr="004B27F5">
        <w:rPr>
          <w:rFonts w:ascii="Times New Roman" w:eastAsia="Times New Roman" w:hAnsi="Times New Roman" w:cs="Times New Roman"/>
          <w:kern w:val="0"/>
          <w14:ligatures w14:val="none"/>
        </w:rPr>
        <w:t xml:space="preserve">, </w:t>
      </w:r>
      <w:r w:rsidRPr="004B27F5">
        <w:rPr>
          <w:rFonts w:ascii="Times New Roman" w:eastAsia="Times New Roman" w:hAnsi="Times New Roman" w:cs="Times New Roman"/>
          <w:b/>
          <w:bCs/>
          <w:kern w:val="0"/>
          <w14:ligatures w14:val="none"/>
        </w:rPr>
        <w:t>Pro</w:t>
      </w:r>
      <w:r w:rsidRPr="004B27F5">
        <w:rPr>
          <w:rFonts w:ascii="Times New Roman" w:eastAsia="Times New Roman" w:hAnsi="Times New Roman" w:cs="Times New Roman"/>
          <w:kern w:val="0"/>
          <w14:ligatures w14:val="none"/>
        </w:rPr>
        <w:t xml:space="preserve">, and </w:t>
      </w:r>
      <w:r w:rsidRPr="004B27F5">
        <w:rPr>
          <w:rFonts w:ascii="Times New Roman" w:eastAsia="Times New Roman" w:hAnsi="Times New Roman" w:cs="Times New Roman"/>
          <w:b/>
          <w:bCs/>
          <w:kern w:val="0"/>
          <w14:ligatures w14:val="none"/>
        </w:rPr>
        <w:t>Advanced</w:t>
      </w:r>
      <w:r w:rsidRPr="004B27F5">
        <w:rPr>
          <w:rFonts w:ascii="Times New Roman" w:eastAsia="Times New Roman" w:hAnsi="Times New Roman" w:cs="Times New Roman"/>
          <w:kern w:val="0"/>
          <w14:ligatures w14:val="none"/>
        </w:rPr>
        <w:t xml:space="preserve"> editions provide progressively more features, including CDC and data quality. </w:t>
      </w:r>
    </w:p>
    <w:p w14:paraId="5D7D65F3" w14:textId="77777777" w:rsidR="004B27F5" w:rsidRPr="004B27F5" w:rsidRDefault="004B27F5" w:rsidP="004B27F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b/>
          <w:bCs/>
          <w:kern w:val="0"/>
          <w14:ligatures w14:val="none"/>
        </w:rPr>
        <w:t>Development Mode</w:t>
      </w:r>
      <w:r w:rsidRPr="004B27F5">
        <w:rPr>
          <w:rFonts w:ascii="Times New Roman" w:eastAsia="Times New Roman" w:hAnsi="Times New Roman" w:cs="Times New Roman"/>
          <w:kern w:val="0"/>
          <w14:ligatures w14:val="none"/>
        </w:rPr>
        <w:t xml:space="preserve"> keeps clusters running for rapid debugging, while </w:t>
      </w:r>
      <w:r w:rsidRPr="004B27F5">
        <w:rPr>
          <w:rFonts w:ascii="Times New Roman" w:eastAsia="Times New Roman" w:hAnsi="Times New Roman" w:cs="Times New Roman"/>
          <w:b/>
          <w:bCs/>
          <w:kern w:val="0"/>
          <w14:ligatures w14:val="none"/>
        </w:rPr>
        <w:t>Production Mode</w:t>
      </w:r>
      <w:r w:rsidRPr="004B27F5">
        <w:rPr>
          <w:rFonts w:ascii="Times New Roman" w:eastAsia="Times New Roman" w:hAnsi="Times New Roman" w:cs="Times New Roman"/>
          <w:kern w:val="0"/>
          <w14:ligatures w14:val="none"/>
        </w:rPr>
        <w:t xml:space="preserve"> automatically shuts them down after execution. </w:t>
      </w:r>
    </w:p>
    <w:p w14:paraId="2EBD0BAC" w14:textId="77777777" w:rsidR="004B27F5" w:rsidRPr="004B27F5" w:rsidRDefault="004B27F5" w:rsidP="004B27F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B27F5">
        <w:rPr>
          <w:rFonts w:ascii="Times New Roman" w:eastAsia="Times New Roman" w:hAnsi="Times New Roman" w:cs="Times New Roman"/>
          <w:kern w:val="0"/>
          <w14:ligatures w14:val="none"/>
        </w:rPr>
        <w:t xml:space="preserve">DLT automatically generates a dependency graph (DAG), manages execution order, and writes persistent Bronze, Silver, and Gold datasets into Unity Catalog, while temporary views remain internal to the pipeline. </w:t>
      </w:r>
    </w:p>
    <w:p w14:paraId="272A7B46" w14:textId="77777777" w:rsidR="00DC363B" w:rsidRDefault="00DC363B"/>
    <w:sectPr w:rsidR="00DC36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D3942"/>
    <w:multiLevelType w:val="multilevel"/>
    <w:tmpl w:val="D10A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27922"/>
    <w:multiLevelType w:val="multilevel"/>
    <w:tmpl w:val="D8223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122B8D"/>
    <w:multiLevelType w:val="multilevel"/>
    <w:tmpl w:val="D6E4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4C6C1E"/>
    <w:multiLevelType w:val="multilevel"/>
    <w:tmpl w:val="233A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D31F86"/>
    <w:multiLevelType w:val="multilevel"/>
    <w:tmpl w:val="07F6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C55AF8"/>
    <w:multiLevelType w:val="multilevel"/>
    <w:tmpl w:val="5F50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5A15BD"/>
    <w:multiLevelType w:val="multilevel"/>
    <w:tmpl w:val="5734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3C310F"/>
    <w:multiLevelType w:val="multilevel"/>
    <w:tmpl w:val="8C620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532C2F"/>
    <w:multiLevelType w:val="multilevel"/>
    <w:tmpl w:val="91B2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3D6472"/>
    <w:multiLevelType w:val="multilevel"/>
    <w:tmpl w:val="8D8E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54660A"/>
    <w:multiLevelType w:val="multilevel"/>
    <w:tmpl w:val="B09E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292C5C"/>
    <w:multiLevelType w:val="multilevel"/>
    <w:tmpl w:val="E7D0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F8497A"/>
    <w:multiLevelType w:val="multilevel"/>
    <w:tmpl w:val="09324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C54E84"/>
    <w:multiLevelType w:val="multilevel"/>
    <w:tmpl w:val="BAC4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B519D7"/>
    <w:multiLevelType w:val="multilevel"/>
    <w:tmpl w:val="E6FC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A11743"/>
    <w:multiLevelType w:val="multilevel"/>
    <w:tmpl w:val="20FA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0B4C7B"/>
    <w:multiLevelType w:val="multilevel"/>
    <w:tmpl w:val="8214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136785"/>
    <w:multiLevelType w:val="multilevel"/>
    <w:tmpl w:val="64D22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373FAD"/>
    <w:multiLevelType w:val="multilevel"/>
    <w:tmpl w:val="FEFA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085EB3"/>
    <w:multiLevelType w:val="multilevel"/>
    <w:tmpl w:val="9E62B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A66DDA"/>
    <w:multiLevelType w:val="multilevel"/>
    <w:tmpl w:val="3CD29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770357"/>
    <w:multiLevelType w:val="multilevel"/>
    <w:tmpl w:val="955E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BF4BD7"/>
    <w:multiLevelType w:val="multilevel"/>
    <w:tmpl w:val="5984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D531C2"/>
    <w:multiLevelType w:val="multilevel"/>
    <w:tmpl w:val="4DA64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252018"/>
    <w:multiLevelType w:val="multilevel"/>
    <w:tmpl w:val="FE0A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6E7E2A"/>
    <w:multiLevelType w:val="multilevel"/>
    <w:tmpl w:val="A5007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EA5F47"/>
    <w:multiLevelType w:val="multilevel"/>
    <w:tmpl w:val="08120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262AF1"/>
    <w:multiLevelType w:val="multilevel"/>
    <w:tmpl w:val="2494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658459">
    <w:abstractNumId w:val="2"/>
  </w:num>
  <w:num w:numId="2" w16cid:durableId="8341322">
    <w:abstractNumId w:val="19"/>
  </w:num>
  <w:num w:numId="3" w16cid:durableId="1192762296">
    <w:abstractNumId w:val="8"/>
  </w:num>
  <w:num w:numId="4" w16cid:durableId="844056058">
    <w:abstractNumId w:val="1"/>
  </w:num>
  <w:num w:numId="5" w16cid:durableId="1416897025">
    <w:abstractNumId w:val="17"/>
  </w:num>
  <w:num w:numId="6" w16cid:durableId="1080059611">
    <w:abstractNumId w:val="4"/>
  </w:num>
  <w:num w:numId="7" w16cid:durableId="144929764">
    <w:abstractNumId w:val="11"/>
  </w:num>
  <w:num w:numId="8" w16cid:durableId="531653086">
    <w:abstractNumId w:val="9"/>
  </w:num>
  <w:num w:numId="9" w16cid:durableId="254557851">
    <w:abstractNumId w:val="15"/>
  </w:num>
  <w:num w:numId="10" w16cid:durableId="248194638">
    <w:abstractNumId w:val="0"/>
  </w:num>
  <w:num w:numId="11" w16cid:durableId="620263996">
    <w:abstractNumId w:val="5"/>
  </w:num>
  <w:num w:numId="12" w16cid:durableId="50806843">
    <w:abstractNumId w:val="6"/>
  </w:num>
  <w:num w:numId="13" w16cid:durableId="221840269">
    <w:abstractNumId w:val="21"/>
  </w:num>
  <w:num w:numId="14" w16cid:durableId="807623631">
    <w:abstractNumId w:val="18"/>
  </w:num>
  <w:num w:numId="15" w16cid:durableId="110248716">
    <w:abstractNumId w:val="14"/>
  </w:num>
  <w:num w:numId="16" w16cid:durableId="1842155002">
    <w:abstractNumId w:val="22"/>
  </w:num>
  <w:num w:numId="17" w16cid:durableId="557975151">
    <w:abstractNumId w:val="16"/>
  </w:num>
  <w:num w:numId="18" w16cid:durableId="361131412">
    <w:abstractNumId w:val="25"/>
  </w:num>
  <w:num w:numId="19" w16cid:durableId="1071541268">
    <w:abstractNumId w:val="3"/>
  </w:num>
  <w:num w:numId="20" w16cid:durableId="2028436968">
    <w:abstractNumId w:val="24"/>
  </w:num>
  <w:num w:numId="21" w16cid:durableId="742022821">
    <w:abstractNumId w:val="26"/>
  </w:num>
  <w:num w:numId="22" w16cid:durableId="662897441">
    <w:abstractNumId w:val="7"/>
  </w:num>
  <w:num w:numId="23" w16cid:durableId="1899628238">
    <w:abstractNumId w:val="10"/>
  </w:num>
  <w:num w:numId="24" w16cid:durableId="1734769333">
    <w:abstractNumId w:val="13"/>
  </w:num>
  <w:num w:numId="25" w16cid:durableId="607202182">
    <w:abstractNumId w:val="12"/>
  </w:num>
  <w:num w:numId="26" w16cid:durableId="45835573">
    <w:abstractNumId w:val="27"/>
  </w:num>
  <w:num w:numId="27" w16cid:durableId="1753158386">
    <w:abstractNumId w:val="20"/>
  </w:num>
  <w:num w:numId="28" w16cid:durableId="62832311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643"/>
    <w:rsid w:val="004B27F5"/>
    <w:rsid w:val="00534B38"/>
    <w:rsid w:val="00C74643"/>
    <w:rsid w:val="00D0563B"/>
    <w:rsid w:val="00DC363B"/>
    <w:rsid w:val="00E17A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6FEEFF-9BEC-4E02-ADC9-DEF18757F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46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46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46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46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46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46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46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46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46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6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46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46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46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46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46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46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46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4643"/>
    <w:rPr>
      <w:rFonts w:eastAsiaTheme="majorEastAsia" w:cstheme="majorBidi"/>
      <w:color w:val="272727" w:themeColor="text1" w:themeTint="D8"/>
    </w:rPr>
  </w:style>
  <w:style w:type="paragraph" w:styleId="Title">
    <w:name w:val="Title"/>
    <w:basedOn w:val="Normal"/>
    <w:next w:val="Normal"/>
    <w:link w:val="TitleChar"/>
    <w:uiPriority w:val="10"/>
    <w:qFormat/>
    <w:rsid w:val="00C746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46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46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46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4643"/>
    <w:pPr>
      <w:spacing w:before="160"/>
      <w:jc w:val="center"/>
    </w:pPr>
    <w:rPr>
      <w:i/>
      <w:iCs/>
      <w:color w:val="404040" w:themeColor="text1" w:themeTint="BF"/>
    </w:rPr>
  </w:style>
  <w:style w:type="character" w:customStyle="1" w:styleId="QuoteChar">
    <w:name w:val="Quote Char"/>
    <w:basedOn w:val="DefaultParagraphFont"/>
    <w:link w:val="Quote"/>
    <w:uiPriority w:val="29"/>
    <w:rsid w:val="00C74643"/>
    <w:rPr>
      <w:i/>
      <w:iCs/>
      <w:color w:val="404040" w:themeColor="text1" w:themeTint="BF"/>
    </w:rPr>
  </w:style>
  <w:style w:type="paragraph" w:styleId="ListParagraph">
    <w:name w:val="List Paragraph"/>
    <w:basedOn w:val="Normal"/>
    <w:uiPriority w:val="34"/>
    <w:qFormat/>
    <w:rsid w:val="00C74643"/>
    <w:pPr>
      <w:ind w:left="720"/>
      <w:contextualSpacing/>
    </w:pPr>
  </w:style>
  <w:style w:type="character" w:styleId="IntenseEmphasis">
    <w:name w:val="Intense Emphasis"/>
    <w:basedOn w:val="DefaultParagraphFont"/>
    <w:uiPriority w:val="21"/>
    <w:qFormat/>
    <w:rsid w:val="00C74643"/>
    <w:rPr>
      <w:i/>
      <w:iCs/>
      <w:color w:val="0F4761" w:themeColor="accent1" w:themeShade="BF"/>
    </w:rPr>
  </w:style>
  <w:style w:type="paragraph" w:styleId="IntenseQuote">
    <w:name w:val="Intense Quote"/>
    <w:basedOn w:val="Normal"/>
    <w:next w:val="Normal"/>
    <w:link w:val="IntenseQuoteChar"/>
    <w:uiPriority w:val="30"/>
    <w:qFormat/>
    <w:rsid w:val="00C746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4643"/>
    <w:rPr>
      <w:i/>
      <w:iCs/>
      <w:color w:val="0F4761" w:themeColor="accent1" w:themeShade="BF"/>
    </w:rPr>
  </w:style>
  <w:style w:type="character" w:styleId="IntenseReference">
    <w:name w:val="Intense Reference"/>
    <w:basedOn w:val="DefaultParagraphFont"/>
    <w:uiPriority w:val="32"/>
    <w:qFormat/>
    <w:rsid w:val="00C746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973</Words>
  <Characters>5548</Characters>
  <Application>Microsoft Office Word</Application>
  <DocSecurity>0</DocSecurity>
  <Lines>46</Lines>
  <Paragraphs>13</Paragraphs>
  <ScaleCrop>false</ScaleCrop>
  <Company/>
  <LinksUpToDate>false</LinksUpToDate>
  <CharactersWithSpaces>6508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Cusey John J</dc:creator>
  <cp:keywords/>
  <dc:description/>
  <cp:lastModifiedBy>Cusey John J</cp:lastModifiedBy>
  <cp:revision>2</cp:revision>
  <dcterms:created xsi:type="dcterms:W3CDTF">2026-07-06T19:04:00Z</dcterms:created>
  <dcterms:modified xsi:type="dcterms:W3CDTF">2026-07-06T19:34:00Z</dcterms:modified>
</cp:coreProperties>
</file>