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6347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Delta Sharing in Databricks</w:t>
      </w:r>
    </w:p>
    <w:p w14:paraId="2A2E79E1" w14:textId="77777777" w:rsidR="002967EF" w:rsidRPr="002967EF" w:rsidRDefault="002967EF" w:rsidP="002967EF">
      <w:r w:rsidRPr="002967EF">
        <w:t xml:space="preserve">This lesson introduces </w:t>
      </w:r>
      <w:r w:rsidRPr="002967EF">
        <w:rPr>
          <w:b/>
          <w:bCs/>
        </w:rPr>
        <w:t>Delta Sharing</w:t>
      </w:r>
      <w:r w:rsidRPr="002967EF">
        <w:t xml:space="preserve">, Databricks' open protocol for securely sharing live data across organizations, clouds, and platforms. Delta Sharing enables organizations to share </w:t>
      </w:r>
      <w:r w:rsidRPr="002967EF">
        <w:rPr>
          <w:b/>
          <w:bCs/>
        </w:rPr>
        <w:t>read-only</w:t>
      </w:r>
      <w:r w:rsidRPr="002967EF">
        <w:t xml:space="preserve"> data without copying or duplicating it. The lesson covers both </w:t>
      </w:r>
      <w:r w:rsidRPr="002967EF">
        <w:rPr>
          <w:b/>
          <w:bCs/>
        </w:rPr>
        <w:t>Databricks-to-Databricks sharing</w:t>
      </w:r>
      <w:r w:rsidRPr="002967EF">
        <w:t xml:space="preserve"> and </w:t>
      </w:r>
      <w:r w:rsidRPr="002967EF">
        <w:rPr>
          <w:b/>
          <w:bCs/>
        </w:rPr>
        <w:t>Open Sharing</w:t>
      </w:r>
      <w:r w:rsidRPr="002967EF">
        <w:t xml:space="preserve">, along with the configuration steps, permissions, recipients, providers, and catalogs required for sharing data. </w:t>
      </w:r>
    </w:p>
    <w:p w14:paraId="54067378" w14:textId="77777777" w:rsidR="002967EF" w:rsidRPr="002967EF" w:rsidRDefault="002967EF" w:rsidP="002967EF">
      <w:r w:rsidRPr="002967EF">
        <w:pict w14:anchorId="1FA382C0">
          <v:rect id="_x0000_i1175" style="width:0;height:1.5pt" o:hralign="center" o:hrstd="t" o:hr="t" fillcolor="#a0a0a0" stroked="f"/>
        </w:pict>
      </w:r>
    </w:p>
    <w:p w14:paraId="1688AE6B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1. What is Delta Sharing?</w:t>
      </w:r>
    </w:p>
    <w:p w14:paraId="149800F6" w14:textId="77777777" w:rsidR="002967EF" w:rsidRPr="002967EF" w:rsidRDefault="002967EF" w:rsidP="002967EF">
      <w:r w:rsidRPr="002967EF">
        <w:t>Delta Sharing is an open protocol that allows organizations to securely share live data.</w:t>
      </w:r>
    </w:p>
    <w:p w14:paraId="266998CA" w14:textId="77777777" w:rsidR="002967EF" w:rsidRPr="002967EF" w:rsidRDefault="002967EF" w:rsidP="002967EF">
      <w:r w:rsidRPr="002967EF">
        <w:t>It supports sharing:</w:t>
      </w:r>
    </w:p>
    <w:p w14:paraId="3C17326F" w14:textId="77777777" w:rsidR="002967EF" w:rsidRPr="002967EF" w:rsidRDefault="002967EF" w:rsidP="002967EF">
      <w:pPr>
        <w:numPr>
          <w:ilvl w:val="0"/>
          <w:numId w:val="1"/>
        </w:numPr>
      </w:pPr>
      <w:r w:rsidRPr="002967EF">
        <w:t xml:space="preserve">Across organizations </w:t>
      </w:r>
    </w:p>
    <w:p w14:paraId="60F696E0" w14:textId="77777777" w:rsidR="002967EF" w:rsidRPr="002967EF" w:rsidRDefault="002967EF" w:rsidP="002967EF">
      <w:pPr>
        <w:numPr>
          <w:ilvl w:val="0"/>
          <w:numId w:val="1"/>
        </w:numPr>
      </w:pPr>
      <w:r w:rsidRPr="002967EF">
        <w:t xml:space="preserve">Across cloud providers </w:t>
      </w:r>
    </w:p>
    <w:p w14:paraId="6F07054F" w14:textId="77777777" w:rsidR="002967EF" w:rsidRPr="002967EF" w:rsidRDefault="002967EF" w:rsidP="002967EF">
      <w:pPr>
        <w:numPr>
          <w:ilvl w:val="0"/>
          <w:numId w:val="1"/>
        </w:numPr>
      </w:pPr>
      <w:r w:rsidRPr="002967EF">
        <w:t xml:space="preserve">Across Databricks workspaces </w:t>
      </w:r>
    </w:p>
    <w:p w14:paraId="7B63A427" w14:textId="77777777" w:rsidR="002967EF" w:rsidRPr="002967EF" w:rsidRDefault="002967EF" w:rsidP="002967EF">
      <w:pPr>
        <w:numPr>
          <w:ilvl w:val="0"/>
          <w:numId w:val="1"/>
        </w:numPr>
      </w:pPr>
      <w:r w:rsidRPr="002967EF">
        <w:t xml:space="preserve">Across metastores </w:t>
      </w:r>
    </w:p>
    <w:p w14:paraId="389D6122" w14:textId="77777777" w:rsidR="002967EF" w:rsidRPr="002967EF" w:rsidRDefault="002967EF" w:rsidP="002967EF">
      <w:pPr>
        <w:numPr>
          <w:ilvl w:val="0"/>
          <w:numId w:val="1"/>
        </w:numPr>
      </w:pPr>
      <w:r w:rsidRPr="002967EF">
        <w:t xml:space="preserve">With non-Databricks platforms </w:t>
      </w:r>
    </w:p>
    <w:p w14:paraId="08A41DA9" w14:textId="77777777" w:rsidR="002967EF" w:rsidRPr="002967EF" w:rsidRDefault="002967EF" w:rsidP="002967EF">
      <w:r w:rsidRPr="002967EF">
        <w:t xml:space="preserve">Unlike exporting data, Delta Sharing provides controlled access to the source data without creating copies. </w:t>
      </w:r>
    </w:p>
    <w:p w14:paraId="1B129ABD" w14:textId="77777777" w:rsidR="002967EF" w:rsidRPr="002967EF" w:rsidRDefault="002967EF" w:rsidP="002967EF">
      <w:r w:rsidRPr="002967EF">
        <w:pict w14:anchorId="5EDBD2FE">
          <v:rect id="_x0000_i1176" style="width:0;height:1.5pt" o:hralign="center" o:hrstd="t" o:hr="t" fillcolor="#a0a0a0" stroked="f"/>
        </w:pict>
      </w:r>
    </w:p>
    <w:p w14:paraId="33C6FCEF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2. Read-Only Sharing</w:t>
      </w:r>
    </w:p>
    <w:p w14:paraId="73E2201B" w14:textId="77777777" w:rsidR="002967EF" w:rsidRPr="002967EF" w:rsidRDefault="002967EF" w:rsidP="002967EF">
      <w:r w:rsidRPr="002967EF">
        <w:t xml:space="preserve">Delta Sharing is </w:t>
      </w:r>
      <w:r w:rsidRPr="002967EF">
        <w:rPr>
          <w:b/>
          <w:bCs/>
        </w:rPr>
        <w:t>read-only</w:t>
      </w:r>
      <w:r w:rsidRPr="002967EF">
        <w:t>.</w:t>
      </w:r>
    </w:p>
    <w:p w14:paraId="44F6B05B" w14:textId="77777777" w:rsidR="002967EF" w:rsidRPr="002967EF" w:rsidRDefault="002967EF" w:rsidP="002967EF">
      <w:r w:rsidRPr="002967EF">
        <w:t>Recipients can:</w:t>
      </w:r>
    </w:p>
    <w:p w14:paraId="46D87956" w14:textId="77777777" w:rsidR="002967EF" w:rsidRPr="002967EF" w:rsidRDefault="002967EF" w:rsidP="002967EF">
      <w:pPr>
        <w:numPr>
          <w:ilvl w:val="0"/>
          <w:numId w:val="2"/>
        </w:numPr>
      </w:pPr>
      <w:r w:rsidRPr="002967EF">
        <w:t xml:space="preserve">Query data </w:t>
      </w:r>
    </w:p>
    <w:p w14:paraId="79B3AFC1" w14:textId="77777777" w:rsidR="002967EF" w:rsidRPr="002967EF" w:rsidRDefault="002967EF" w:rsidP="002967EF">
      <w:pPr>
        <w:numPr>
          <w:ilvl w:val="0"/>
          <w:numId w:val="2"/>
        </w:numPr>
      </w:pPr>
      <w:r w:rsidRPr="002967EF">
        <w:t xml:space="preserve">Read tables </w:t>
      </w:r>
    </w:p>
    <w:p w14:paraId="7D6A854E" w14:textId="77777777" w:rsidR="002967EF" w:rsidRPr="002967EF" w:rsidRDefault="002967EF" w:rsidP="002967EF">
      <w:pPr>
        <w:numPr>
          <w:ilvl w:val="0"/>
          <w:numId w:val="2"/>
        </w:numPr>
      </w:pPr>
      <w:r w:rsidRPr="002967EF">
        <w:t xml:space="preserve">Read volumes </w:t>
      </w:r>
    </w:p>
    <w:p w14:paraId="7A890DD3" w14:textId="77777777" w:rsidR="002967EF" w:rsidRPr="002967EF" w:rsidRDefault="002967EF" w:rsidP="002967EF">
      <w:pPr>
        <w:numPr>
          <w:ilvl w:val="0"/>
          <w:numId w:val="2"/>
        </w:numPr>
      </w:pPr>
      <w:r w:rsidRPr="002967EF">
        <w:t xml:space="preserve">Read shared functions </w:t>
      </w:r>
    </w:p>
    <w:p w14:paraId="76E447AB" w14:textId="77777777" w:rsidR="002967EF" w:rsidRPr="002967EF" w:rsidRDefault="002967EF" w:rsidP="002967EF">
      <w:r w:rsidRPr="002967EF">
        <w:t xml:space="preserve">Recipients </w:t>
      </w:r>
      <w:r w:rsidRPr="002967EF">
        <w:rPr>
          <w:b/>
          <w:bCs/>
        </w:rPr>
        <w:t>cannot</w:t>
      </w:r>
      <w:r w:rsidRPr="002967EF">
        <w:t>:</w:t>
      </w:r>
    </w:p>
    <w:p w14:paraId="2E9E5A3E" w14:textId="77777777" w:rsidR="002967EF" w:rsidRPr="002967EF" w:rsidRDefault="002967EF" w:rsidP="002967EF">
      <w:pPr>
        <w:numPr>
          <w:ilvl w:val="0"/>
          <w:numId w:val="3"/>
        </w:numPr>
      </w:pPr>
      <w:r w:rsidRPr="002967EF">
        <w:t xml:space="preserve">Insert data </w:t>
      </w:r>
    </w:p>
    <w:p w14:paraId="0BF8BE64" w14:textId="77777777" w:rsidR="002967EF" w:rsidRPr="002967EF" w:rsidRDefault="002967EF" w:rsidP="002967EF">
      <w:pPr>
        <w:numPr>
          <w:ilvl w:val="0"/>
          <w:numId w:val="3"/>
        </w:numPr>
      </w:pPr>
      <w:r w:rsidRPr="002967EF">
        <w:lastRenderedPageBreak/>
        <w:t xml:space="preserve">Update data </w:t>
      </w:r>
    </w:p>
    <w:p w14:paraId="60ACA8D7" w14:textId="77777777" w:rsidR="002967EF" w:rsidRPr="002967EF" w:rsidRDefault="002967EF" w:rsidP="002967EF">
      <w:pPr>
        <w:numPr>
          <w:ilvl w:val="0"/>
          <w:numId w:val="3"/>
        </w:numPr>
      </w:pPr>
      <w:r w:rsidRPr="002967EF">
        <w:t xml:space="preserve">Delete data </w:t>
      </w:r>
    </w:p>
    <w:p w14:paraId="5AD627E1" w14:textId="77777777" w:rsidR="002967EF" w:rsidRPr="002967EF" w:rsidRDefault="002967EF" w:rsidP="002967EF">
      <w:pPr>
        <w:numPr>
          <w:ilvl w:val="0"/>
          <w:numId w:val="3"/>
        </w:numPr>
      </w:pPr>
      <w:r w:rsidRPr="002967EF">
        <w:t xml:space="preserve">Modify shared objects </w:t>
      </w:r>
    </w:p>
    <w:p w14:paraId="64C4D288" w14:textId="77777777" w:rsidR="002967EF" w:rsidRPr="002967EF" w:rsidRDefault="002967EF" w:rsidP="002967EF">
      <w:r w:rsidRPr="002967EF">
        <w:t xml:space="preserve">This protects the source organization's data while enabling collaboration. </w:t>
      </w:r>
    </w:p>
    <w:p w14:paraId="6DCD858B" w14:textId="77777777" w:rsidR="002967EF" w:rsidRPr="002967EF" w:rsidRDefault="002967EF" w:rsidP="002967EF">
      <w:r w:rsidRPr="002967EF">
        <w:pict w14:anchorId="323A52E9">
          <v:rect id="_x0000_i1177" style="width:0;height:1.5pt" o:hralign="center" o:hrstd="t" o:hr="t" fillcolor="#a0a0a0" stroked="f"/>
        </w:pict>
      </w:r>
    </w:p>
    <w:p w14:paraId="0089130C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3. Two Sharing Modes</w:t>
      </w:r>
    </w:p>
    <w:p w14:paraId="25AC560E" w14:textId="77777777" w:rsidR="002967EF" w:rsidRPr="002967EF" w:rsidRDefault="002967EF" w:rsidP="002967EF">
      <w:r w:rsidRPr="002967EF">
        <w:t>Delta Sharing supports two sharing methods.</w:t>
      </w:r>
    </w:p>
    <w:p w14:paraId="5F6E0E62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Databricks-to-Databricks Sharing</w:t>
      </w:r>
    </w:p>
    <w:p w14:paraId="1C2AACE5" w14:textId="77777777" w:rsidR="002967EF" w:rsidRPr="002967EF" w:rsidRDefault="002967EF" w:rsidP="002967EF">
      <w:r w:rsidRPr="002967EF">
        <w:t>Used when both organizations use Databricks.</w:t>
      </w:r>
    </w:p>
    <w:p w14:paraId="2C377C8C" w14:textId="77777777" w:rsidR="002967EF" w:rsidRPr="002967EF" w:rsidRDefault="002967EF" w:rsidP="002967EF">
      <w:r w:rsidRPr="002967EF">
        <w:t>Example:</w:t>
      </w:r>
    </w:p>
    <w:p w14:paraId="67B1D8E7" w14:textId="77777777" w:rsidR="002967EF" w:rsidRPr="002967EF" w:rsidRDefault="002967EF" w:rsidP="002967EF">
      <w:r w:rsidRPr="002967EF">
        <w:t>Organization A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Databricks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Organization B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Databricks</w:t>
      </w:r>
    </w:p>
    <w:p w14:paraId="2CDB1227" w14:textId="77777777" w:rsidR="002967EF" w:rsidRPr="002967EF" w:rsidRDefault="002967EF" w:rsidP="002967EF">
      <w:r w:rsidRPr="002967EF">
        <w:pict w14:anchorId="028B790F">
          <v:rect id="_x0000_i1178" style="width:0;height:1.5pt" o:hralign="center" o:hrstd="t" o:hr="t" fillcolor="#a0a0a0" stroked="f"/>
        </w:pict>
      </w:r>
    </w:p>
    <w:p w14:paraId="6B541BC9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Open Sharing</w:t>
      </w:r>
    </w:p>
    <w:p w14:paraId="14BAE203" w14:textId="77777777" w:rsidR="002967EF" w:rsidRPr="002967EF" w:rsidRDefault="002967EF" w:rsidP="002967EF">
      <w:r w:rsidRPr="002967EF">
        <w:t xml:space="preserve">Used when the recipient does </w:t>
      </w:r>
      <w:r w:rsidRPr="002967EF">
        <w:rPr>
          <w:b/>
          <w:bCs/>
        </w:rPr>
        <w:t>not</w:t>
      </w:r>
      <w:r w:rsidRPr="002967EF">
        <w:t xml:space="preserve"> use Databricks.</w:t>
      </w:r>
    </w:p>
    <w:p w14:paraId="607D4775" w14:textId="77777777" w:rsidR="002967EF" w:rsidRPr="002967EF" w:rsidRDefault="002967EF" w:rsidP="002967EF">
      <w:r w:rsidRPr="002967EF">
        <w:t>Supported consumers include:</w:t>
      </w:r>
    </w:p>
    <w:p w14:paraId="412B4073" w14:textId="77777777" w:rsidR="002967EF" w:rsidRPr="002967EF" w:rsidRDefault="002967EF" w:rsidP="002967EF">
      <w:pPr>
        <w:numPr>
          <w:ilvl w:val="0"/>
          <w:numId w:val="4"/>
        </w:numPr>
      </w:pPr>
      <w:r w:rsidRPr="002967EF">
        <w:t xml:space="preserve">Apache Spark </w:t>
      </w:r>
    </w:p>
    <w:p w14:paraId="335459AA" w14:textId="77777777" w:rsidR="002967EF" w:rsidRPr="002967EF" w:rsidRDefault="002967EF" w:rsidP="002967EF">
      <w:pPr>
        <w:numPr>
          <w:ilvl w:val="0"/>
          <w:numId w:val="4"/>
        </w:numPr>
      </w:pPr>
      <w:r w:rsidRPr="002967EF">
        <w:t xml:space="preserve">Power BI </w:t>
      </w:r>
    </w:p>
    <w:p w14:paraId="46009916" w14:textId="77777777" w:rsidR="002967EF" w:rsidRPr="002967EF" w:rsidRDefault="002967EF" w:rsidP="002967EF">
      <w:pPr>
        <w:numPr>
          <w:ilvl w:val="0"/>
          <w:numId w:val="4"/>
        </w:numPr>
      </w:pPr>
      <w:r w:rsidRPr="002967EF">
        <w:t xml:space="preserve">Python applications </w:t>
      </w:r>
    </w:p>
    <w:p w14:paraId="1FFDC207" w14:textId="77777777" w:rsidR="002967EF" w:rsidRPr="002967EF" w:rsidRDefault="002967EF" w:rsidP="002967EF">
      <w:pPr>
        <w:numPr>
          <w:ilvl w:val="0"/>
          <w:numId w:val="4"/>
        </w:numPr>
      </w:pPr>
      <w:r w:rsidRPr="002967EF">
        <w:lastRenderedPageBreak/>
        <w:t xml:space="preserve">Other tools supporting the Delta Sharing protocol </w:t>
      </w:r>
    </w:p>
    <w:p w14:paraId="650942A2" w14:textId="77777777" w:rsidR="002967EF" w:rsidRPr="002967EF" w:rsidRDefault="002967EF" w:rsidP="002967EF">
      <w:r w:rsidRPr="002967EF">
        <w:t>Databricks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Delta Sharing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Spark</w:t>
      </w:r>
      <w:r w:rsidRPr="002967EF">
        <w:br/>
      </w:r>
      <w:r w:rsidRPr="002967EF">
        <w:br/>
        <w:t>Power BI</w:t>
      </w:r>
      <w:r w:rsidRPr="002967EF">
        <w:br/>
      </w:r>
      <w:r w:rsidRPr="002967EF">
        <w:br/>
        <w:t>Python</w:t>
      </w:r>
    </w:p>
    <w:p w14:paraId="2F4E349E" w14:textId="77777777" w:rsidR="002967EF" w:rsidRPr="002967EF" w:rsidRDefault="002967EF" w:rsidP="002967EF">
      <w:r w:rsidRPr="002967EF">
        <w:pict w14:anchorId="3BAFE1B5">
          <v:rect id="_x0000_i1179" style="width:0;height:1.5pt" o:hralign="center" o:hrstd="t" o:hr="t" fillcolor="#a0a0a0" stroked="f"/>
        </w:pict>
      </w:r>
    </w:p>
    <w:p w14:paraId="66455D39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4. External vs Internal Sharing</w:t>
      </w:r>
    </w:p>
    <w:p w14:paraId="0E164D05" w14:textId="77777777" w:rsidR="002967EF" w:rsidRPr="002967EF" w:rsidRDefault="002967EF" w:rsidP="002967EF">
      <w:r w:rsidRPr="002967EF">
        <w:t>Delta Sharing supports two scenarios.</w:t>
      </w:r>
    </w:p>
    <w:p w14:paraId="08956F38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External Organization</w:t>
      </w:r>
    </w:p>
    <w:p w14:paraId="67D865DF" w14:textId="77777777" w:rsidR="002967EF" w:rsidRPr="002967EF" w:rsidRDefault="002967EF" w:rsidP="002967EF">
      <w:r w:rsidRPr="002967EF">
        <w:t>Requires enabling Delta Sharing at the Metastore level.</w:t>
      </w:r>
    </w:p>
    <w:p w14:paraId="73C9147E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Internal Sharing</w:t>
      </w:r>
    </w:p>
    <w:p w14:paraId="042428FA" w14:textId="77777777" w:rsidR="002967EF" w:rsidRPr="002967EF" w:rsidRDefault="002967EF" w:rsidP="002967EF">
      <w:r w:rsidRPr="002967EF">
        <w:t>Sharing between different metastores in the same organization.</w:t>
      </w:r>
    </w:p>
    <w:p w14:paraId="7A44B464" w14:textId="77777777" w:rsidR="002967EF" w:rsidRPr="002967EF" w:rsidRDefault="002967EF" w:rsidP="002967EF">
      <w:r w:rsidRPr="002967EF">
        <w:t xml:space="preserve">Internal sharing does </w:t>
      </w:r>
      <w:r w:rsidRPr="002967EF">
        <w:rPr>
          <w:b/>
          <w:bCs/>
        </w:rPr>
        <w:t>not</w:t>
      </w:r>
      <w:r w:rsidRPr="002967EF">
        <w:t xml:space="preserve"> require enabling external sharing. </w:t>
      </w:r>
    </w:p>
    <w:p w14:paraId="38C95BA9" w14:textId="77777777" w:rsidR="002967EF" w:rsidRPr="002967EF" w:rsidRDefault="002967EF" w:rsidP="002967EF">
      <w:r w:rsidRPr="002967EF">
        <w:pict w14:anchorId="6572AB81">
          <v:rect id="_x0000_i1180" style="width:0;height:1.5pt" o:hralign="center" o:hrstd="t" o:hr="t" fillcolor="#a0a0a0" stroked="f"/>
        </w:pict>
      </w:r>
    </w:p>
    <w:p w14:paraId="1FCE3BA3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5. Enabling Delta Sharing</w:t>
      </w:r>
    </w:p>
    <w:p w14:paraId="45D29C81" w14:textId="77777777" w:rsidR="002967EF" w:rsidRPr="002967EF" w:rsidRDefault="002967EF" w:rsidP="002967EF">
      <w:r w:rsidRPr="002967EF">
        <w:t>To share data with external organizations:</w:t>
      </w:r>
    </w:p>
    <w:p w14:paraId="3BCAD4DC" w14:textId="77777777" w:rsidR="002967EF" w:rsidRPr="002967EF" w:rsidRDefault="002967EF" w:rsidP="002967EF">
      <w:r w:rsidRPr="002967EF">
        <w:t>Enable Delta Sharing at the Metastore.</w:t>
      </w:r>
    </w:p>
    <w:p w14:paraId="6F54C726" w14:textId="77777777" w:rsidR="002967EF" w:rsidRPr="002967EF" w:rsidRDefault="002967EF" w:rsidP="002967EF">
      <w:r w:rsidRPr="002967EF">
        <w:t>Configuration includes:</w:t>
      </w:r>
    </w:p>
    <w:p w14:paraId="2268E4BB" w14:textId="77777777" w:rsidR="002967EF" w:rsidRPr="002967EF" w:rsidRDefault="002967EF" w:rsidP="002967EF">
      <w:pPr>
        <w:numPr>
          <w:ilvl w:val="0"/>
          <w:numId w:val="5"/>
        </w:numPr>
      </w:pPr>
      <w:r w:rsidRPr="002967EF">
        <w:t xml:space="preserve">Organization name </w:t>
      </w:r>
    </w:p>
    <w:p w14:paraId="2D1BB160" w14:textId="77777777" w:rsidR="002967EF" w:rsidRPr="002967EF" w:rsidRDefault="002967EF" w:rsidP="002967EF">
      <w:pPr>
        <w:numPr>
          <w:ilvl w:val="0"/>
          <w:numId w:val="5"/>
        </w:numPr>
      </w:pPr>
      <w:r w:rsidRPr="002967EF">
        <w:t xml:space="preserve">Token lifetime </w:t>
      </w:r>
    </w:p>
    <w:p w14:paraId="1A7088BE" w14:textId="77777777" w:rsidR="002967EF" w:rsidRPr="002967EF" w:rsidRDefault="002967EF" w:rsidP="002967EF">
      <w:pPr>
        <w:numPr>
          <w:ilvl w:val="0"/>
          <w:numId w:val="5"/>
        </w:numPr>
      </w:pPr>
      <w:r w:rsidRPr="002967EF">
        <w:t xml:space="preserve">External sharing enabled </w:t>
      </w:r>
    </w:p>
    <w:p w14:paraId="6A3AA4D5" w14:textId="77777777" w:rsidR="002967EF" w:rsidRPr="002967EF" w:rsidRDefault="002967EF" w:rsidP="002967EF">
      <w:r w:rsidRPr="002967EF">
        <w:lastRenderedPageBreak/>
        <w:t xml:space="preserve">Once enabled, Unity Catalog manages secure sharing tokens. </w:t>
      </w:r>
    </w:p>
    <w:p w14:paraId="66D267FA" w14:textId="77777777" w:rsidR="002967EF" w:rsidRPr="002967EF" w:rsidRDefault="002967EF" w:rsidP="002967EF">
      <w:r w:rsidRPr="002967EF">
        <w:pict w14:anchorId="7B2A6108">
          <v:rect id="_x0000_i1181" style="width:0;height:1.5pt" o:hralign="center" o:hrstd="t" o:hr="t" fillcolor="#a0a0a0" stroked="f"/>
        </w:pict>
      </w:r>
    </w:p>
    <w:p w14:paraId="30EBD18A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6. Required Permissions</w:t>
      </w:r>
    </w:p>
    <w:p w14:paraId="61D26E4D" w14:textId="77777777" w:rsidR="002967EF" w:rsidRPr="002967EF" w:rsidRDefault="002967EF" w:rsidP="002967EF">
      <w:r w:rsidRPr="002967EF">
        <w:t>Users who create shares require several Metastore-level permissions.</w:t>
      </w:r>
    </w:p>
    <w:p w14:paraId="60DE71A3" w14:textId="77777777" w:rsidR="002967EF" w:rsidRPr="002967EF" w:rsidRDefault="002967EF" w:rsidP="002967EF">
      <w:r w:rsidRPr="002967EF">
        <w:t>Examples include:</w:t>
      </w:r>
    </w:p>
    <w:p w14:paraId="50BA691C" w14:textId="77777777" w:rsidR="002967EF" w:rsidRPr="002967EF" w:rsidRDefault="002967EF" w:rsidP="002967EF">
      <w:pPr>
        <w:numPr>
          <w:ilvl w:val="0"/>
          <w:numId w:val="6"/>
        </w:numPr>
      </w:pPr>
      <w:r w:rsidRPr="002967EF">
        <w:t xml:space="preserve">CREATE SHARE </w:t>
      </w:r>
    </w:p>
    <w:p w14:paraId="1A5F2A6B" w14:textId="77777777" w:rsidR="002967EF" w:rsidRPr="002967EF" w:rsidRDefault="002967EF" w:rsidP="002967EF">
      <w:pPr>
        <w:numPr>
          <w:ilvl w:val="0"/>
          <w:numId w:val="6"/>
        </w:numPr>
      </w:pPr>
      <w:r w:rsidRPr="002967EF">
        <w:t xml:space="preserve">CREATE RECIPIENT </w:t>
      </w:r>
    </w:p>
    <w:p w14:paraId="4FEB1D24" w14:textId="77777777" w:rsidR="002967EF" w:rsidRPr="002967EF" w:rsidRDefault="002967EF" w:rsidP="002967EF">
      <w:pPr>
        <w:numPr>
          <w:ilvl w:val="0"/>
          <w:numId w:val="6"/>
        </w:numPr>
      </w:pPr>
      <w:r w:rsidRPr="002967EF">
        <w:t xml:space="preserve">CREATE PROVIDER </w:t>
      </w:r>
    </w:p>
    <w:p w14:paraId="09C9D8DB" w14:textId="77777777" w:rsidR="002967EF" w:rsidRPr="002967EF" w:rsidRDefault="002967EF" w:rsidP="002967EF">
      <w:r w:rsidRPr="002967EF">
        <w:t>Recipients need corresponding usage permissions to access shared data.</w:t>
      </w:r>
    </w:p>
    <w:p w14:paraId="1F90F6D1" w14:textId="77777777" w:rsidR="002967EF" w:rsidRPr="002967EF" w:rsidRDefault="002967EF" w:rsidP="002967EF">
      <w:r w:rsidRPr="002967EF">
        <w:t xml:space="preserve">These permissions are managed through Unity Catalog. </w:t>
      </w:r>
    </w:p>
    <w:p w14:paraId="17597EAE" w14:textId="77777777" w:rsidR="002967EF" w:rsidRPr="002967EF" w:rsidRDefault="002967EF" w:rsidP="002967EF">
      <w:r w:rsidRPr="002967EF">
        <w:pict w14:anchorId="23D962B3">
          <v:rect id="_x0000_i1182" style="width:0;height:1.5pt" o:hralign="center" o:hrstd="t" o:hr="t" fillcolor="#a0a0a0" stroked="f"/>
        </w:pict>
      </w:r>
    </w:p>
    <w:p w14:paraId="5F5D8903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7. Delta Sharing Components</w:t>
      </w:r>
    </w:p>
    <w:p w14:paraId="225E33F3" w14:textId="77777777" w:rsidR="002967EF" w:rsidRPr="002967EF" w:rsidRDefault="002967EF" w:rsidP="002967EF">
      <w:r w:rsidRPr="002967EF">
        <w:t>Delta Sharing uses four main objects.</w:t>
      </w:r>
    </w:p>
    <w:p w14:paraId="12FBAE6C" w14:textId="77777777" w:rsidR="002967EF" w:rsidRPr="002967EF" w:rsidRDefault="002967EF" w:rsidP="002967EF">
      <w:r w:rsidRPr="002967EF">
        <w:t>Provider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Share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Recipient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Catalog</w:t>
      </w:r>
    </w:p>
    <w:p w14:paraId="5C5F211A" w14:textId="77777777" w:rsidR="002967EF" w:rsidRPr="002967EF" w:rsidRDefault="002967EF" w:rsidP="002967EF">
      <w:r w:rsidRPr="002967EF">
        <w:t xml:space="preserve">Each plays a different role in the sharing process. </w:t>
      </w:r>
    </w:p>
    <w:p w14:paraId="4885C14E" w14:textId="77777777" w:rsidR="002967EF" w:rsidRPr="002967EF" w:rsidRDefault="002967EF" w:rsidP="002967EF">
      <w:r w:rsidRPr="002967EF">
        <w:pict w14:anchorId="65AC2AFE">
          <v:rect id="_x0000_i1183" style="width:0;height:1.5pt" o:hralign="center" o:hrstd="t" o:hr="t" fillcolor="#a0a0a0" stroked="f"/>
        </w:pict>
      </w:r>
    </w:p>
    <w:p w14:paraId="4E55A587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8. Provider</w:t>
      </w:r>
    </w:p>
    <w:p w14:paraId="46BBFDDD" w14:textId="77777777" w:rsidR="002967EF" w:rsidRPr="002967EF" w:rsidRDefault="002967EF" w:rsidP="002967EF">
      <w:r w:rsidRPr="002967EF">
        <w:t xml:space="preserve">The </w:t>
      </w:r>
      <w:r w:rsidRPr="002967EF">
        <w:rPr>
          <w:b/>
          <w:bCs/>
        </w:rPr>
        <w:t>Provider</w:t>
      </w:r>
      <w:r w:rsidRPr="002967EF">
        <w:t xml:space="preserve"> is the organization that shares the data.</w:t>
      </w:r>
    </w:p>
    <w:p w14:paraId="3506EE9D" w14:textId="77777777" w:rsidR="002967EF" w:rsidRPr="002967EF" w:rsidRDefault="002967EF" w:rsidP="002967EF">
      <w:r w:rsidRPr="002967EF">
        <w:lastRenderedPageBreak/>
        <w:t>Responsibilities:</w:t>
      </w:r>
    </w:p>
    <w:p w14:paraId="65FCC304" w14:textId="77777777" w:rsidR="002967EF" w:rsidRPr="002967EF" w:rsidRDefault="002967EF" w:rsidP="002967EF">
      <w:pPr>
        <w:numPr>
          <w:ilvl w:val="0"/>
          <w:numId w:val="7"/>
        </w:numPr>
      </w:pPr>
      <w:r w:rsidRPr="002967EF">
        <w:t xml:space="preserve">Owns the data </w:t>
      </w:r>
    </w:p>
    <w:p w14:paraId="2CD26352" w14:textId="77777777" w:rsidR="002967EF" w:rsidRPr="002967EF" w:rsidRDefault="002967EF" w:rsidP="002967EF">
      <w:pPr>
        <w:numPr>
          <w:ilvl w:val="0"/>
          <w:numId w:val="7"/>
        </w:numPr>
      </w:pPr>
      <w:r w:rsidRPr="002967EF">
        <w:t xml:space="preserve">Creates shares </w:t>
      </w:r>
    </w:p>
    <w:p w14:paraId="1E3905BA" w14:textId="77777777" w:rsidR="002967EF" w:rsidRPr="002967EF" w:rsidRDefault="002967EF" w:rsidP="002967EF">
      <w:pPr>
        <w:numPr>
          <w:ilvl w:val="0"/>
          <w:numId w:val="7"/>
        </w:numPr>
      </w:pPr>
      <w:r w:rsidRPr="002967EF">
        <w:t xml:space="preserve">Grants recipients access </w:t>
      </w:r>
    </w:p>
    <w:p w14:paraId="0C9D683F" w14:textId="77777777" w:rsidR="002967EF" w:rsidRPr="002967EF" w:rsidRDefault="002967EF" w:rsidP="002967EF">
      <w:r w:rsidRPr="002967EF">
        <w:t>Example:</w:t>
      </w:r>
    </w:p>
    <w:p w14:paraId="0DB4EACB" w14:textId="77777777" w:rsidR="002967EF" w:rsidRPr="002967EF" w:rsidRDefault="002967EF" w:rsidP="002967EF">
      <w:r w:rsidRPr="002967EF">
        <w:t>Azure Databricks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Provider</w:t>
      </w:r>
    </w:p>
    <w:p w14:paraId="70A0202C" w14:textId="77777777" w:rsidR="002967EF" w:rsidRPr="002967EF" w:rsidRDefault="002967EF" w:rsidP="002967EF">
      <w:r w:rsidRPr="002967EF">
        <w:pict w14:anchorId="18FA346F">
          <v:rect id="_x0000_i1184" style="width:0;height:1.5pt" o:hralign="center" o:hrstd="t" o:hr="t" fillcolor="#a0a0a0" stroked="f"/>
        </w:pict>
      </w:r>
    </w:p>
    <w:p w14:paraId="49FF1B30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9. Recipient</w:t>
      </w:r>
    </w:p>
    <w:p w14:paraId="5AC2ED28" w14:textId="77777777" w:rsidR="002967EF" w:rsidRPr="002967EF" w:rsidRDefault="002967EF" w:rsidP="002967EF">
      <w:r w:rsidRPr="002967EF">
        <w:t xml:space="preserve">The </w:t>
      </w:r>
      <w:r w:rsidRPr="002967EF">
        <w:rPr>
          <w:b/>
          <w:bCs/>
        </w:rPr>
        <w:t>Recipient</w:t>
      </w:r>
      <w:r w:rsidRPr="002967EF">
        <w:t xml:space="preserve"> is the organization receiving the shared data.</w:t>
      </w:r>
    </w:p>
    <w:p w14:paraId="031106E1" w14:textId="77777777" w:rsidR="002967EF" w:rsidRPr="002967EF" w:rsidRDefault="002967EF" w:rsidP="002967EF">
      <w:r w:rsidRPr="002967EF">
        <w:t>A recipient may be:</w:t>
      </w:r>
    </w:p>
    <w:p w14:paraId="3F419611" w14:textId="77777777" w:rsidR="002967EF" w:rsidRPr="002967EF" w:rsidRDefault="002967EF" w:rsidP="002967EF">
      <w:pPr>
        <w:numPr>
          <w:ilvl w:val="0"/>
          <w:numId w:val="8"/>
        </w:numPr>
      </w:pPr>
      <w:r w:rsidRPr="002967EF">
        <w:t xml:space="preserve">Another Databricks workspace </w:t>
      </w:r>
    </w:p>
    <w:p w14:paraId="5226EA16" w14:textId="77777777" w:rsidR="002967EF" w:rsidRPr="002967EF" w:rsidRDefault="002967EF" w:rsidP="002967EF">
      <w:pPr>
        <w:numPr>
          <w:ilvl w:val="0"/>
          <w:numId w:val="8"/>
        </w:numPr>
      </w:pPr>
      <w:r w:rsidRPr="002967EF">
        <w:t xml:space="preserve">Another company </w:t>
      </w:r>
    </w:p>
    <w:p w14:paraId="39EF2BA7" w14:textId="77777777" w:rsidR="002967EF" w:rsidRPr="002967EF" w:rsidRDefault="002967EF" w:rsidP="002967EF">
      <w:pPr>
        <w:numPr>
          <w:ilvl w:val="0"/>
          <w:numId w:val="8"/>
        </w:numPr>
      </w:pPr>
      <w:r w:rsidRPr="002967EF">
        <w:t xml:space="preserve">An Open Sharing client </w:t>
      </w:r>
    </w:p>
    <w:p w14:paraId="276A8175" w14:textId="77777777" w:rsidR="002967EF" w:rsidRPr="002967EF" w:rsidRDefault="002967EF" w:rsidP="002967EF">
      <w:r w:rsidRPr="002967EF">
        <w:t>Recipients never own the source data.</w:t>
      </w:r>
    </w:p>
    <w:p w14:paraId="3BF52C89" w14:textId="77777777" w:rsidR="002967EF" w:rsidRPr="002967EF" w:rsidRDefault="002967EF" w:rsidP="002967EF">
      <w:r w:rsidRPr="002967EF">
        <w:t xml:space="preserve">They only receive read-only access. </w:t>
      </w:r>
    </w:p>
    <w:p w14:paraId="47BA651A" w14:textId="77777777" w:rsidR="002967EF" w:rsidRPr="002967EF" w:rsidRDefault="002967EF" w:rsidP="002967EF">
      <w:r w:rsidRPr="002967EF">
        <w:pict w14:anchorId="51BA37DA">
          <v:rect id="_x0000_i1185" style="width:0;height:1.5pt" o:hralign="center" o:hrstd="t" o:hr="t" fillcolor="#a0a0a0" stroked="f"/>
        </w:pict>
      </w:r>
    </w:p>
    <w:p w14:paraId="54C56E69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10. Share</w:t>
      </w:r>
    </w:p>
    <w:p w14:paraId="3529956D" w14:textId="77777777" w:rsidR="002967EF" w:rsidRPr="002967EF" w:rsidRDefault="002967EF" w:rsidP="002967EF">
      <w:r w:rsidRPr="002967EF">
        <w:t xml:space="preserve">A </w:t>
      </w:r>
      <w:r w:rsidRPr="002967EF">
        <w:rPr>
          <w:b/>
          <w:bCs/>
        </w:rPr>
        <w:t>Share</w:t>
      </w:r>
      <w:r w:rsidRPr="002967EF">
        <w:t xml:space="preserve"> is the package of objects being shared.</w:t>
      </w:r>
    </w:p>
    <w:p w14:paraId="175643ED" w14:textId="77777777" w:rsidR="002967EF" w:rsidRPr="002967EF" w:rsidRDefault="002967EF" w:rsidP="002967EF">
      <w:r w:rsidRPr="002967EF">
        <w:t>It may contain:</w:t>
      </w:r>
    </w:p>
    <w:p w14:paraId="63789FF4" w14:textId="77777777" w:rsidR="002967EF" w:rsidRPr="002967EF" w:rsidRDefault="002967EF" w:rsidP="002967EF">
      <w:pPr>
        <w:numPr>
          <w:ilvl w:val="0"/>
          <w:numId w:val="9"/>
        </w:numPr>
      </w:pPr>
      <w:r w:rsidRPr="002967EF">
        <w:t xml:space="preserve">Tables </w:t>
      </w:r>
    </w:p>
    <w:p w14:paraId="259D5113" w14:textId="77777777" w:rsidR="002967EF" w:rsidRPr="002967EF" w:rsidRDefault="002967EF" w:rsidP="002967EF">
      <w:pPr>
        <w:numPr>
          <w:ilvl w:val="0"/>
          <w:numId w:val="9"/>
        </w:numPr>
      </w:pPr>
      <w:r w:rsidRPr="002967EF">
        <w:t xml:space="preserve">Views </w:t>
      </w:r>
    </w:p>
    <w:p w14:paraId="1F3BFBEE" w14:textId="77777777" w:rsidR="002967EF" w:rsidRPr="002967EF" w:rsidRDefault="002967EF" w:rsidP="002967EF">
      <w:pPr>
        <w:numPr>
          <w:ilvl w:val="0"/>
          <w:numId w:val="9"/>
        </w:numPr>
      </w:pPr>
      <w:r w:rsidRPr="002967EF">
        <w:t xml:space="preserve">Volumes </w:t>
      </w:r>
    </w:p>
    <w:p w14:paraId="5B3C8B83" w14:textId="77777777" w:rsidR="002967EF" w:rsidRPr="002967EF" w:rsidRDefault="002967EF" w:rsidP="002967EF">
      <w:pPr>
        <w:numPr>
          <w:ilvl w:val="0"/>
          <w:numId w:val="9"/>
        </w:numPr>
      </w:pPr>
      <w:r w:rsidRPr="002967EF">
        <w:t xml:space="preserve">Functions </w:t>
      </w:r>
    </w:p>
    <w:p w14:paraId="3CC10751" w14:textId="77777777" w:rsidR="002967EF" w:rsidRPr="002967EF" w:rsidRDefault="002967EF" w:rsidP="002967EF">
      <w:r w:rsidRPr="002967EF">
        <w:lastRenderedPageBreak/>
        <w:t>Example:</w:t>
      </w:r>
    </w:p>
    <w:p w14:paraId="54428963" w14:textId="77777777" w:rsidR="002967EF" w:rsidRPr="002967EF" w:rsidRDefault="002967EF" w:rsidP="002967EF">
      <w:r w:rsidRPr="002967EF">
        <w:t>Bronze Share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20 Tables</w:t>
      </w:r>
      <w:r w:rsidRPr="002967EF">
        <w:br/>
      </w:r>
      <w:r w:rsidRPr="002967EF">
        <w:br/>
        <w:t>Volumes</w:t>
      </w:r>
      <w:r w:rsidRPr="002967EF">
        <w:br/>
      </w:r>
      <w:r w:rsidRPr="002967EF">
        <w:br/>
        <w:t>Functions</w:t>
      </w:r>
    </w:p>
    <w:p w14:paraId="179D8870" w14:textId="77777777" w:rsidR="002967EF" w:rsidRPr="002967EF" w:rsidRDefault="002967EF" w:rsidP="002967EF">
      <w:r w:rsidRPr="002967EF">
        <w:pict w14:anchorId="6FFD8281">
          <v:rect id="_x0000_i1186" style="width:0;height:1.5pt" o:hralign="center" o:hrstd="t" o:hr="t" fillcolor="#a0a0a0" stroked="f"/>
        </w:pict>
      </w:r>
    </w:p>
    <w:p w14:paraId="1187F2A1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11. Databricks-to-Databricks Workflow</w:t>
      </w:r>
    </w:p>
    <w:p w14:paraId="2773B7F9" w14:textId="77777777" w:rsidR="002967EF" w:rsidRPr="002967EF" w:rsidRDefault="002967EF" w:rsidP="002967EF">
      <w:r w:rsidRPr="002967EF">
        <w:t>Overall process:</w:t>
      </w:r>
    </w:p>
    <w:p w14:paraId="1D6588C0" w14:textId="77777777" w:rsidR="002967EF" w:rsidRPr="002967EF" w:rsidRDefault="002967EF" w:rsidP="002967EF">
      <w:r w:rsidRPr="002967EF">
        <w:t>Provider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Recipient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Share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Create Catalog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Query Data</w:t>
      </w:r>
    </w:p>
    <w:p w14:paraId="5B3BF78E" w14:textId="77777777" w:rsidR="002967EF" w:rsidRPr="002967EF" w:rsidRDefault="002967EF" w:rsidP="002967EF">
      <w:r w:rsidRPr="002967EF">
        <w:t xml:space="preserve">The recipient creates a catalog that references the provider's shared objects. </w:t>
      </w:r>
    </w:p>
    <w:p w14:paraId="2694D934" w14:textId="77777777" w:rsidR="002967EF" w:rsidRPr="002967EF" w:rsidRDefault="002967EF" w:rsidP="002967EF">
      <w:r w:rsidRPr="002967EF">
        <w:pict w14:anchorId="6B8486AC">
          <v:rect id="_x0000_i1187" style="width:0;height:1.5pt" o:hralign="center" o:hrstd="t" o:hr="t" fillcolor="#a0a0a0" stroked="f"/>
        </w:pict>
      </w:r>
    </w:p>
    <w:p w14:paraId="375D78D5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12. Creating a Recipient</w:t>
      </w:r>
    </w:p>
    <w:p w14:paraId="17F14E29" w14:textId="77777777" w:rsidR="002967EF" w:rsidRPr="002967EF" w:rsidRDefault="002967EF" w:rsidP="002967EF">
      <w:r w:rsidRPr="002967EF">
        <w:t>The first step is creating a recipient.</w:t>
      </w:r>
    </w:p>
    <w:p w14:paraId="1F503903" w14:textId="77777777" w:rsidR="002967EF" w:rsidRPr="002967EF" w:rsidRDefault="002967EF" w:rsidP="002967EF">
      <w:r w:rsidRPr="002967EF">
        <w:lastRenderedPageBreak/>
        <w:t>Information required:</w:t>
      </w:r>
    </w:p>
    <w:p w14:paraId="63A7F1D1" w14:textId="77777777" w:rsidR="002967EF" w:rsidRPr="002967EF" w:rsidRDefault="002967EF" w:rsidP="002967EF">
      <w:pPr>
        <w:numPr>
          <w:ilvl w:val="0"/>
          <w:numId w:val="10"/>
        </w:numPr>
      </w:pPr>
      <w:r w:rsidRPr="002967EF">
        <w:t xml:space="preserve">Recipient name </w:t>
      </w:r>
    </w:p>
    <w:p w14:paraId="3CF4D4F0" w14:textId="77777777" w:rsidR="002967EF" w:rsidRPr="002967EF" w:rsidRDefault="002967EF" w:rsidP="002967EF">
      <w:pPr>
        <w:numPr>
          <w:ilvl w:val="0"/>
          <w:numId w:val="10"/>
        </w:numPr>
      </w:pPr>
      <w:r w:rsidRPr="002967EF">
        <w:t xml:space="preserve">Sharing method </w:t>
      </w:r>
    </w:p>
    <w:p w14:paraId="1799D840" w14:textId="77777777" w:rsidR="002967EF" w:rsidRPr="002967EF" w:rsidRDefault="002967EF" w:rsidP="002967EF">
      <w:pPr>
        <w:numPr>
          <w:ilvl w:val="0"/>
          <w:numId w:val="10"/>
        </w:numPr>
      </w:pPr>
      <w:r w:rsidRPr="002967EF">
        <w:t xml:space="preserve">Sharing identifier </w:t>
      </w:r>
    </w:p>
    <w:p w14:paraId="0409D9A8" w14:textId="77777777" w:rsidR="002967EF" w:rsidRPr="002967EF" w:rsidRDefault="002967EF" w:rsidP="002967EF">
      <w:r w:rsidRPr="002967EF">
        <w:t xml:space="preserve">For Databricks-to-Databricks sharing, the sharing identifier is copied from the recipient workspace. </w:t>
      </w:r>
    </w:p>
    <w:p w14:paraId="08EFC3AC" w14:textId="77777777" w:rsidR="002967EF" w:rsidRPr="002967EF" w:rsidRDefault="002967EF" w:rsidP="002967EF">
      <w:r w:rsidRPr="002967EF">
        <w:pict w14:anchorId="562F5F68">
          <v:rect id="_x0000_i1188" style="width:0;height:1.5pt" o:hralign="center" o:hrstd="t" o:hr="t" fillcolor="#a0a0a0" stroked="f"/>
        </w:pict>
      </w:r>
    </w:p>
    <w:p w14:paraId="71325574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13. Sharing Identifier</w:t>
      </w:r>
    </w:p>
    <w:p w14:paraId="33053748" w14:textId="77777777" w:rsidR="002967EF" w:rsidRPr="002967EF" w:rsidRDefault="002967EF" w:rsidP="002967EF">
      <w:r w:rsidRPr="002967EF">
        <w:t xml:space="preserve">Each Databricks workspace exposes a unique </w:t>
      </w:r>
      <w:r w:rsidRPr="002967EF">
        <w:rPr>
          <w:b/>
          <w:bCs/>
        </w:rPr>
        <w:t>Sharing Identifier</w:t>
      </w:r>
      <w:r w:rsidRPr="002967EF">
        <w:t>.</w:t>
      </w:r>
    </w:p>
    <w:p w14:paraId="6A268D9C" w14:textId="77777777" w:rsidR="002967EF" w:rsidRPr="002967EF" w:rsidRDefault="002967EF" w:rsidP="002967EF">
      <w:r w:rsidRPr="002967EF">
        <w:t>Workflow:</w:t>
      </w:r>
    </w:p>
    <w:p w14:paraId="64138C4F" w14:textId="77777777" w:rsidR="002967EF" w:rsidRPr="002967EF" w:rsidRDefault="002967EF" w:rsidP="002967EF">
      <w:r w:rsidRPr="002967EF">
        <w:t>Recipient Workspace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Sharing Identifier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Provider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Recipient Created</w:t>
      </w:r>
    </w:p>
    <w:p w14:paraId="5CFAAF74" w14:textId="77777777" w:rsidR="002967EF" w:rsidRPr="002967EF" w:rsidRDefault="002967EF" w:rsidP="002967EF">
      <w:r w:rsidRPr="002967EF">
        <w:t xml:space="preserve">This identifier securely links the provider with the recipient. </w:t>
      </w:r>
    </w:p>
    <w:p w14:paraId="1829DF8B" w14:textId="77777777" w:rsidR="002967EF" w:rsidRPr="002967EF" w:rsidRDefault="002967EF" w:rsidP="002967EF">
      <w:r w:rsidRPr="002967EF">
        <w:pict w14:anchorId="726BFA69">
          <v:rect id="_x0000_i1189" style="width:0;height:1.5pt" o:hralign="center" o:hrstd="t" o:hr="t" fillcolor="#a0a0a0" stroked="f"/>
        </w:pict>
      </w:r>
    </w:p>
    <w:p w14:paraId="19718847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14. Creating a Share</w:t>
      </w:r>
    </w:p>
    <w:p w14:paraId="3385C8C9" w14:textId="77777777" w:rsidR="002967EF" w:rsidRPr="002967EF" w:rsidRDefault="002967EF" w:rsidP="002967EF">
      <w:r w:rsidRPr="002967EF">
        <w:t>After creating the recipient:</w:t>
      </w:r>
    </w:p>
    <w:p w14:paraId="2E749B51" w14:textId="77777777" w:rsidR="002967EF" w:rsidRPr="002967EF" w:rsidRDefault="002967EF" w:rsidP="002967EF">
      <w:r w:rsidRPr="002967EF">
        <w:t>Create a Share.</w:t>
      </w:r>
    </w:p>
    <w:p w14:paraId="4A77332A" w14:textId="77777777" w:rsidR="002967EF" w:rsidRPr="002967EF" w:rsidRDefault="002967EF" w:rsidP="002967EF">
      <w:r w:rsidRPr="002967EF">
        <w:t>Example:</w:t>
      </w:r>
    </w:p>
    <w:p w14:paraId="59F2A9B3" w14:textId="77777777" w:rsidR="002967EF" w:rsidRPr="002967EF" w:rsidRDefault="002967EF" w:rsidP="002967EF">
      <w:r w:rsidRPr="002967EF">
        <w:t>Bronze Share</w:t>
      </w:r>
    </w:p>
    <w:p w14:paraId="4D6510E4" w14:textId="77777777" w:rsidR="002967EF" w:rsidRPr="002967EF" w:rsidRDefault="002967EF" w:rsidP="002967EF">
      <w:r w:rsidRPr="002967EF">
        <w:lastRenderedPageBreak/>
        <w:t>The share contains selected Unity Catalog objects.</w:t>
      </w:r>
    </w:p>
    <w:p w14:paraId="3945E501" w14:textId="77777777" w:rsidR="002967EF" w:rsidRPr="002967EF" w:rsidRDefault="002967EF" w:rsidP="002967EF">
      <w:r w:rsidRPr="002967EF">
        <w:t xml:space="preserve">Only objects for which the provider has sufficient permissions can be shared. </w:t>
      </w:r>
    </w:p>
    <w:p w14:paraId="496F199A" w14:textId="77777777" w:rsidR="002967EF" w:rsidRPr="002967EF" w:rsidRDefault="002967EF" w:rsidP="002967EF">
      <w:r w:rsidRPr="002967EF">
        <w:pict w14:anchorId="337281FC">
          <v:rect id="_x0000_i1190" style="width:0;height:1.5pt" o:hralign="center" o:hrstd="t" o:hr="t" fillcolor="#a0a0a0" stroked="f"/>
        </w:pict>
      </w:r>
    </w:p>
    <w:p w14:paraId="4635F24D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15. Permissions Required for Shared Objects</w:t>
      </w:r>
    </w:p>
    <w:p w14:paraId="1E9D4725" w14:textId="77777777" w:rsidR="002967EF" w:rsidRPr="002967EF" w:rsidRDefault="002967EF" w:rsidP="002967EF">
      <w:r w:rsidRPr="002967EF">
        <w:t>Because Delta Sharing is read-only, the provider must have permissions such as:</w:t>
      </w:r>
    </w:p>
    <w:p w14:paraId="12BF21BF" w14:textId="77777777" w:rsidR="002967EF" w:rsidRPr="002967EF" w:rsidRDefault="002967EF" w:rsidP="002967EF">
      <w:pPr>
        <w:numPr>
          <w:ilvl w:val="0"/>
          <w:numId w:val="11"/>
        </w:numPr>
      </w:pPr>
      <w:r w:rsidRPr="002967EF">
        <w:t xml:space="preserve">SELECT (Tables) </w:t>
      </w:r>
    </w:p>
    <w:p w14:paraId="497E64EB" w14:textId="77777777" w:rsidR="002967EF" w:rsidRPr="002967EF" w:rsidRDefault="002967EF" w:rsidP="002967EF">
      <w:pPr>
        <w:numPr>
          <w:ilvl w:val="0"/>
          <w:numId w:val="11"/>
        </w:numPr>
      </w:pPr>
      <w:r w:rsidRPr="002967EF">
        <w:t xml:space="preserve">READ VOLUME (Volumes) </w:t>
      </w:r>
    </w:p>
    <w:p w14:paraId="10F25E9F" w14:textId="77777777" w:rsidR="002967EF" w:rsidRPr="002967EF" w:rsidRDefault="002967EF" w:rsidP="002967EF">
      <w:pPr>
        <w:numPr>
          <w:ilvl w:val="0"/>
          <w:numId w:val="11"/>
        </w:numPr>
      </w:pPr>
      <w:r w:rsidRPr="002967EF">
        <w:t xml:space="preserve">EXECUTE (Functions) </w:t>
      </w:r>
    </w:p>
    <w:p w14:paraId="3D24A5AC" w14:textId="77777777" w:rsidR="002967EF" w:rsidRPr="002967EF" w:rsidRDefault="002967EF" w:rsidP="002967EF">
      <w:r w:rsidRPr="002967EF">
        <w:t xml:space="preserve">These permissions allow the objects to be included in a share. </w:t>
      </w:r>
    </w:p>
    <w:p w14:paraId="41F47BE5" w14:textId="77777777" w:rsidR="002967EF" w:rsidRPr="002967EF" w:rsidRDefault="002967EF" w:rsidP="002967EF">
      <w:r w:rsidRPr="002967EF">
        <w:pict w14:anchorId="4AF1737E">
          <v:rect id="_x0000_i1191" style="width:0;height:1.5pt" o:hralign="center" o:hrstd="t" o:hr="t" fillcolor="#a0a0a0" stroked="f"/>
        </w:pict>
      </w:r>
    </w:p>
    <w:p w14:paraId="5B41D3CF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16. Recipient Workflow</w:t>
      </w:r>
    </w:p>
    <w:p w14:paraId="0767A151" w14:textId="77777777" w:rsidR="002967EF" w:rsidRPr="002967EF" w:rsidRDefault="002967EF" w:rsidP="002967EF">
      <w:r w:rsidRPr="002967EF">
        <w:t>After data is shared:</w:t>
      </w:r>
    </w:p>
    <w:p w14:paraId="2DA4503B" w14:textId="77777777" w:rsidR="002967EF" w:rsidRPr="002967EF" w:rsidRDefault="002967EF" w:rsidP="002967EF">
      <w:r w:rsidRPr="002967EF">
        <w:t>Recipient sees:</w:t>
      </w:r>
    </w:p>
    <w:p w14:paraId="13A6BCEE" w14:textId="77777777" w:rsidR="002967EF" w:rsidRPr="002967EF" w:rsidRDefault="002967EF" w:rsidP="002967EF">
      <w:r w:rsidRPr="002967EF">
        <w:t>Shared With Me</w:t>
      </w:r>
    </w:p>
    <w:p w14:paraId="7EAAB399" w14:textId="77777777" w:rsidR="002967EF" w:rsidRPr="002967EF" w:rsidRDefault="002967EF" w:rsidP="002967EF">
      <w:r w:rsidRPr="002967EF">
        <w:t xml:space="preserve">The recipient then creates a </w:t>
      </w:r>
      <w:r w:rsidRPr="002967EF">
        <w:rPr>
          <w:b/>
          <w:bCs/>
        </w:rPr>
        <w:t>Delta Sharing Catalog</w:t>
      </w:r>
      <w:r w:rsidRPr="002967EF">
        <w:t>.</w:t>
      </w:r>
    </w:p>
    <w:p w14:paraId="75B8FD2C" w14:textId="77777777" w:rsidR="002967EF" w:rsidRPr="002967EF" w:rsidRDefault="002967EF" w:rsidP="002967EF">
      <w:r w:rsidRPr="002967EF">
        <w:t>Example:</w:t>
      </w:r>
    </w:p>
    <w:p w14:paraId="54D58648" w14:textId="77777777" w:rsidR="002967EF" w:rsidRPr="002967EF" w:rsidRDefault="002967EF" w:rsidP="002967EF">
      <w:r w:rsidRPr="002967EF">
        <w:t>Shared Catalog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Bronze Schema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Tables</w:t>
      </w:r>
      <w:r w:rsidRPr="002967EF">
        <w:br/>
      </w:r>
      <w:r w:rsidRPr="002967EF">
        <w:br/>
        <w:t>Volumes</w:t>
      </w:r>
      <w:r w:rsidRPr="002967EF">
        <w:br/>
      </w:r>
      <w:r w:rsidRPr="002967EF">
        <w:br/>
        <w:t>Functions</w:t>
      </w:r>
    </w:p>
    <w:p w14:paraId="1E8D5764" w14:textId="77777777" w:rsidR="002967EF" w:rsidRPr="002967EF" w:rsidRDefault="002967EF" w:rsidP="002967EF">
      <w:r w:rsidRPr="002967EF">
        <w:t xml:space="preserve">The shared objects appear like native Unity Catalog objects. </w:t>
      </w:r>
    </w:p>
    <w:p w14:paraId="2F5E6C00" w14:textId="77777777" w:rsidR="002967EF" w:rsidRPr="002967EF" w:rsidRDefault="002967EF" w:rsidP="002967EF">
      <w:r w:rsidRPr="002967EF">
        <w:lastRenderedPageBreak/>
        <w:pict w14:anchorId="2BE88589">
          <v:rect id="_x0000_i1192" style="width:0;height:1.5pt" o:hralign="center" o:hrstd="t" o:hr="t" fillcolor="#a0a0a0" stroked="f"/>
        </w:pict>
      </w:r>
    </w:p>
    <w:p w14:paraId="5461F937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17. Shared Objects</w:t>
      </w:r>
    </w:p>
    <w:p w14:paraId="4DA29C2E" w14:textId="77777777" w:rsidR="002967EF" w:rsidRPr="002967EF" w:rsidRDefault="002967EF" w:rsidP="002967EF">
      <w:r w:rsidRPr="002967EF">
        <w:t>The lesson demonstrates sharing:</w:t>
      </w:r>
    </w:p>
    <w:p w14:paraId="724E6B72" w14:textId="77777777" w:rsidR="002967EF" w:rsidRPr="002967EF" w:rsidRDefault="002967EF" w:rsidP="002967EF">
      <w:pPr>
        <w:numPr>
          <w:ilvl w:val="0"/>
          <w:numId w:val="12"/>
        </w:numPr>
      </w:pPr>
      <w:r w:rsidRPr="002967EF">
        <w:t xml:space="preserve">Bronze schema </w:t>
      </w:r>
    </w:p>
    <w:p w14:paraId="457CF358" w14:textId="77777777" w:rsidR="002967EF" w:rsidRPr="002967EF" w:rsidRDefault="002967EF" w:rsidP="002967EF">
      <w:pPr>
        <w:numPr>
          <w:ilvl w:val="0"/>
          <w:numId w:val="12"/>
        </w:numPr>
      </w:pPr>
      <w:r w:rsidRPr="002967EF">
        <w:t xml:space="preserve">Tables </w:t>
      </w:r>
    </w:p>
    <w:p w14:paraId="6590456B" w14:textId="77777777" w:rsidR="002967EF" w:rsidRPr="002967EF" w:rsidRDefault="002967EF" w:rsidP="002967EF">
      <w:pPr>
        <w:numPr>
          <w:ilvl w:val="0"/>
          <w:numId w:val="12"/>
        </w:numPr>
      </w:pPr>
      <w:r w:rsidRPr="002967EF">
        <w:t xml:space="preserve">Volumes </w:t>
      </w:r>
    </w:p>
    <w:p w14:paraId="6AC3FA87" w14:textId="77777777" w:rsidR="002967EF" w:rsidRPr="002967EF" w:rsidRDefault="002967EF" w:rsidP="002967EF">
      <w:pPr>
        <w:numPr>
          <w:ilvl w:val="0"/>
          <w:numId w:val="12"/>
        </w:numPr>
      </w:pPr>
      <w:r w:rsidRPr="002967EF">
        <w:t xml:space="preserve">Functions </w:t>
      </w:r>
    </w:p>
    <w:p w14:paraId="7B6EF304" w14:textId="77777777" w:rsidR="002967EF" w:rsidRPr="002967EF" w:rsidRDefault="002967EF" w:rsidP="002967EF">
      <w:r w:rsidRPr="002967EF">
        <w:t xml:space="preserve">After creating the shared catalog, the recipient can browse and query all authorized objects. </w:t>
      </w:r>
    </w:p>
    <w:p w14:paraId="6A6DE8D2" w14:textId="77777777" w:rsidR="002967EF" w:rsidRPr="002967EF" w:rsidRDefault="002967EF" w:rsidP="002967EF">
      <w:r w:rsidRPr="002967EF">
        <w:pict w14:anchorId="1257ADAB">
          <v:rect id="_x0000_i1193" style="width:0;height:1.5pt" o:hralign="center" o:hrstd="t" o:hr="t" fillcolor="#a0a0a0" stroked="f"/>
        </w:pict>
      </w:r>
    </w:p>
    <w:p w14:paraId="1589B09C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18. Open Sharing</w:t>
      </w:r>
    </w:p>
    <w:p w14:paraId="5E490EDC" w14:textId="77777777" w:rsidR="002967EF" w:rsidRPr="002967EF" w:rsidRDefault="002967EF" w:rsidP="002967EF">
      <w:r w:rsidRPr="002967EF">
        <w:t>Open Sharing allows non-Databricks consumers to access shared data.</w:t>
      </w:r>
    </w:p>
    <w:p w14:paraId="33CC04FC" w14:textId="77777777" w:rsidR="002967EF" w:rsidRPr="002967EF" w:rsidRDefault="002967EF" w:rsidP="002967EF">
      <w:r w:rsidRPr="002967EF">
        <w:t>Supported technologies include:</w:t>
      </w:r>
    </w:p>
    <w:p w14:paraId="34E80313" w14:textId="77777777" w:rsidR="002967EF" w:rsidRPr="002967EF" w:rsidRDefault="002967EF" w:rsidP="002967EF">
      <w:pPr>
        <w:numPr>
          <w:ilvl w:val="0"/>
          <w:numId w:val="13"/>
        </w:numPr>
      </w:pPr>
      <w:r w:rsidRPr="002967EF">
        <w:t xml:space="preserve">Apache Spark </w:t>
      </w:r>
    </w:p>
    <w:p w14:paraId="43CACD57" w14:textId="77777777" w:rsidR="002967EF" w:rsidRPr="002967EF" w:rsidRDefault="002967EF" w:rsidP="002967EF">
      <w:pPr>
        <w:numPr>
          <w:ilvl w:val="0"/>
          <w:numId w:val="13"/>
        </w:numPr>
      </w:pPr>
      <w:r w:rsidRPr="002967EF">
        <w:t xml:space="preserve">Python </w:t>
      </w:r>
    </w:p>
    <w:p w14:paraId="5634497D" w14:textId="77777777" w:rsidR="002967EF" w:rsidRPr="002967EF" w:rsidRDefault="002967EF" w:rsidP="002967EF">
      <w:pPr>
        <w:numPr>
          <w:ilvl w:val="0"/>
          <w:numId w:val="13"/>
        </w:numPr>
      </w:pPr>
      <w:r w:rsidRPr="002967EF">
        <w:t xml:space="preserve">Power BI </w:t>
      </w:r>
    </w:p>
    <w:p w14:paraId="2EF413CF" w14:textId="77777777" w:rsidR="002967EF" w:rsidRPr="002967EF" w:rsidRDefault="002967EF" w:rsidP="002967EF">
      <w:pPr>
        <w:numPr>
          <w:ilvl w:val="0"/>
          <w:numId w:val="13"/>
        </w:numPr>
      </w:pPr>
      <w:r w:rsidRPr="002967EF">
        <w:t xml:space="preserve">Other applications supporting the Delta Sharing protocol </w:t>
      </w:r>
    </w:p>
    <w:p w14:paraId="64A8A60B" w14:textId="77777777" w:rsidR="002967EF" w:rsidRPr="002967EF" w:rsidRDefault="002967EF" w:rsidP="002967EF">
      <w:r w:rsidRPr="002967EF">
        <w:t xml:space="preserve">Instead of using Databricks workspace authentication, Open Sharing uses sharing tokens. </w:t>
      </w:r>
    </w:p>
    <w:p w14:paraId="34F6D687" w14:textId="77777777" w:rsidR="002967EF" w:rsidRPr="002967EF" w:rsidRDefault="002967EF" w:rsidP="002967EF">
      <w:r w:rsidRPr="002967EF">
        <w:pict w14:anchorId="48AE24E1">
          <v:rect id="_x0000_i1194" style="width:0;height:1.5pt" o:hralign="center" o:hrstd="t" o:hr="t" fillcolor="#a0a0a0" stroked="f"/>
        </w:pict>
      </w:r>
    </w:p>
    <w:p w14:paraId="7C90CD69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19. Token-Based Sharing</w:t>
      </w:r>
    </w:p>
    <w:p w14:paraId="5A252337" w14:textId="77777777" w:rsidR="002967EF" w:rsidRPr="002967EF" w:rsidRDefault="002967EF" w:rsidP="002967EF">
      <w:r w:rsidRPr="002967EF">
        <w:t>For Open Sharing:</w:t>
      </w:r>
    </w:p>
    <w:p w14:paraId="5DC4C860" w14:textId="77777777" w:rsidR="002967EF" w:rsidRPr="002967EF" w:rsidRDefault="002967EF" w:rsidP="002967EF">
      <w:r w:rsidRPr="002967EF">
        <w:t>Provider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Token</w:t>
      </w:r>
      <w:r w:rsidRPr="002967EF">
        <w:br/>
      </w:r>
      <w:r w:rsidRPr="002967EF">
        <w:br/>
        <w:t>↓</w:t>
      </w:r>
      <w:r w:rsidRPr="002967EF">
        <w:br/>
      </w:r>
      <w:r w:rsidRPr="002967EF">
        <w:lastRenderedPageBreak/>
        <w:br/>
        <w:t>Recipient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Delta Sharing Client</w:t>
      </w:r>
    </w:p>
    <w:p w14:paraId="6147EB15" w14:textId="77777777" w:rsidR="002967EF" w:rsidRPr="002967EF" w:rsidRDefault="002967EF" w:rsidP="002967EF">
      <w:r w:rsidRPr="002967EF">
        <w:t>The token authenticates access to the shared data.</w:t>
      </w:r>
    </w:p>
    <w:p w14:paraId="1F126729" w14:textId="77777777" w:rsidR="002967EF" w:rsidRPr="002967EF" w:rsidRDefault="002967EF" w:rsidP="002967EF">
      <w:r w:rsidRPr="002967EF">
        <w:t xml:space="preserve">Token expiration can be configured when enabling Delta Sharing. </w:t>
      </w:r>
    </w:p>
    <w:p w14:paraId="200C6444" w14:textId="77777777" w:rsidR="002967EF" w:rsidRPr="002967EF" w:rsidRDefault="002967EF" w:rsidP="002967EF">
      <w:r w:rsidRPr="002967EF">
        <w:pict w14:anchorId="5BC9A893">
          <v:rect id="_x0000_i1195" style="width:0;height:1.5pt" o:hralign="center" o:hrstd="t" o:hr="t" fillcolor="#a0a0a0" stroked="f"/>
        </w:pict>
      </w:r>
    </w:p>
    <w:p w14:paraId="166F4C6A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20. Delta Sharing Libraries</w:t>
      </w:r>
    </w:p>
    <w:p w14:paraId="46D32B77" w14:textId="77777777" w:rsidR="002967EF" w:rsidRPr="002967EF" w:rsidRDefault="002967EF" w:rsidP="002967EF">
      <w:r w:rsidRPr="002967EF">
        <w:t xml:space="preserve">Open Sharing clients use the official </w:t>
      </w:r>
      <w:r w:rsidRPr="002967EF">
        <w:rPr>
          <w:b/>
          <w:bCs/>
        </w:rPr>
        <w:t>Delta Sharing libraries</w:t>
      </w:r>
      <w:r w:rsidRPr="002967EF">
        <w:t>.</w:t>
      </w:r>
    </w:p>
    <w:p w14:paraId="2E374D79" w14:textId="77777777" w:rsidR="002967EF" w:rsidRPr="002967EF" w:rsidRDefault="002967EF" w:rsidP="002967EF">
      <w:r w:rsidRPr="002967EF">
        <w:t>Examples include:</w:t>
      </w:r>
    </w:p>
    <w:p w14:paraId="1AA3DB40" w14:textId="77777777" w:rsidR="002967EF" w:rsidRPr="002967EF" w:rsidRDefault="002967EF" w:rsidP="002967EF">
      <w:pPr>
        <w:numPr>
          <w:ilvl w:val="0"/>
          <w:numId w:val="14"/>
        </w:numPr>
      </w:pPr>
      <w:r w:rsidRPr="002967EF">
        <w:t xml:space="preserve">Python SDK </w:t>
      </w:r>
    </w:p>
    <w:p w14:paraId="1B1ED3E2" w14:textId="77777777" w:rsidR="002967EF" w:rsidRPr="002967EF" w:rsidRDefault="002967EF" w:rsidP="002967EF">
      <w:pPr>
        <w:numPr>
          <w:ilvl w:val="0"/>
          <w:numId w:val="14"/>
        </w:numPr>
      </w:pPr>
      <w:r w:rsidRPr="002967EF">
        <w:t xml:space="preserve">Apache Spark connector </w:t>
      </w:r>
    </w:p>
    <w:p w14:paraId="08B35055" w14:textId="77777777" w:rsidR="002967EF" w:rsidRPr="002967EF" w:rsidRDefault="002967EF" w:rsidP="002967EF">
      <w:pPr>
        <w:numPr>
          <w:ilvl w:val="0"/>
          <w:numId w:val="14"/>
        </w:numPr>
      </w:pPr>
      <w:r w:rsidRPr="002967EF">
        <w:t xml:space="preserve">Other open-source clients </w:t>
      </w:r>
    </w:p>
    <w:p w14:paraId="621D8E70" w14:textId="77777777" w:rsidR="002967EF" w:rsidRPr="002967EF" w:rsidRDefault="002967EF" w:rsidP="002967EF">
      <w:r w:rsidRPr="002967EF">
        <w:t xml:space="preserve">These libraries connect to the provider using the Delta Sharing protocol. </w:t>
      </w:r>
    </w:p>
    <w:p w14:paraId="22EE5C6B" w14:textId="77777777" w:rsidR="002967EF" w:rsidRPr="002967EF" w:rsidRDefault="002967EF" w:rsidP="002967EF">
      <w:r w:rsidRPr="002967EF">
        <w:pict w14:anchorId="6254EB43">
          <v:rect id="_x0000_i1196" style="width:0;height:1.5pt" o:hralign="center" o:hrstd="t" o:hr="t" fillcolor="#a0a0a0" stroked="f"/>
        </w:pict>
      </w:r>
    </w:p>
    <w:p w14:paraId="2D5C46C5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21. Unity Catalog Integration</w:t>
      </w:r>
    </w:p>
    <w:p w14:paraId="4813BB7F" w14:textId="77777777" w:rsidR="002967EF" w:rsidRPr="002967EF" w:rsidRDefault="002967EF" w:rsidP="002967EF">
      <w:r w:rsidRPr="002967EF">
        <w:t>Delta Sharing is fully managed by Unity Catalog.</w:t>
      </w:r>
    </w:p>
    <w:p w14:paraId="380CDF5D" w14:textId="77777777" w:rsidR="002967EF" w:rsidRPr="002967EF" w:rsidRDefault="002967EF" w:rsidP="002967EF">
      <w:r w:rsidRPr="002967EF">
        <w:t>Unity Catalog controls:</w:t>
      </w:r>
    </w:p>
    <w:p w14:paraId="60E1BFA9" w14:textId="77777777" w:rsidR="002967EF" w:rsidRPr="002967EF" w:rsidRDefault="002967EF" w:rsidP="002967EF">
      <w:pPr>
        <w:numPr>
          <w:ilvl w:val="0"/>
          <w:numId w:val="15"/>
        </w:numPr>
      </w:pPr>
      <w:r w:rsidRPr="002967EF">
        <w:t xml:space="preserve">Providers </w:t>
      </w:r>
    </w:p>
    <w:p w14:paraId="4F829E2B" w14:textId="77777777" w:rsidR="002967EF" w:rsidRPr="002967EF" w:rsidRDefault="002967EF" w:rsidP="002967EF">
      <w:pPr>
        <w:numPr>
          <w:ilvl w:val="0"/>
          <w:numId w:val="15"/>
        </w:numPr>
      </w:pPr>
      <w:r w:rsidRPr="002967EF">
        <w:t xml:space="preserve">Recipients </w:t>
      </w:r>
    </w:p>
    <w:p w14:paraId="60FAC76A" w14:textId="77777777" w:rsidR="002967EF" w:rsidRPr="002967EF" w:rsidRDefault="002967EF" w:rsidP="002967EF">
      <w:pPr>
        <w:numPr>
          <w:ilvl w:val="0"/>
          <w:numId w:val="15"/>
        </w:numPr>
      </w:pPr>
      <w:r w:rsidRPr="002967EF">
        <w:t xml:space="preserve">Shares </w:t>
      </w:r>
    </w:p>
    <w:p w14:paraId="0FC107A6" w14:textId="77777777" w:rsidR="002967EF" w:rsidRPr="002967EF" w:rsidRDefault="002967EF" w:rsidP="002967EF">
      <w:pPr>
        <w:numPr>
          <w:ilvl w:val="0"/>
          <w:numId w:val="15"/>
        </w:numPr>
      </w:pPr>
      <w:r w:rsidRPr="002967EF">
        <w:t xml:space="preserve">Permissions </w:t>
      </w:r>
    </w:p>
    <w:p w14:paraId="7B4F327C" w14:textId="77777777" w:rsidR="002967EF" w:rsidRPr="002967EF" w:rsidRDefault="002967EF" w:rsidP="002967EF">
      <w:pPr>
        <w:numPr>
          <w:ilvl w:val="0"/>
          <w:numId w:val="15"/>
        </w:numPr>
      </w:pPr>
      <w:r w:rsidRPr="002967EF">
        <w:t xml:space="preserve">Governance </w:t>
      </w:r>
    </w:p>
    <w:p w14:paraId="2850AE51" w14:textId="77777777" w:rsidR="002967EF" w:rsidRPr="002967EF" w:rsidRDefault="002967EF" w:rsidP="002967EF">
      <w:pPr>
        <w:numPr>
          <w:ilvl w:val="0"/>
          <w:numId w:val="15"/>
        </w:numPr>
      </w:pPr>
      <w:r w:rsidRPr="002967EF">
        <w:t xml:space="preserve">Security </w:t>
      </w:r>
    </w:p>
    <w:p w14:paraId="3A3C293A" w14:textId="77777777" w:rsidR="002967EF" w:rsidRPr="002967EF" w:rsidRDefault="002967EF" w:rsidP="002967EF">
      <w:r w:rsidRPr="002967EF">
        <w:t xml:space="preserve">This ensures that sharing follows the same governance model as other Unity Catalog objects. </w:t>
      </w:r>
    </w:p>
    <w:p w14:paraId="31065AB5" w14:textId="77777777" w:rsidR="002967EF" w:rsidRPr="002967EF" w:rsidRDefault="002967EF" w:rsidP="002967EF">
      <w:r w:rsidRPr="002967EF">
        <w:lastRenderedPageBreak/>
        <w:pict w14:anchorId="6ED25DB3">
          <v:rect id="_x0000_i1197" style="width:0;height:1.5pt" o:hralign="center" o:hrstd="t" o:hr="t" fillcolor="#a0a0a0" stroked="f"/>
        </w:pict>
      </w:r>
    </w:p>
    <w:p w14:paraId="5BD293EA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22. Databricks-to-Databricks vs Open Sharing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007"/>
        <w:gridCol w:w="3029"/>
      </w:tblGrid>
      <w:tr w:rsidR="002967EF" w:rsidRPr="002967EF" w14:paraId="2AD2B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160C2" w14:textId="77777777" w:rsidR="002967EF" w:rsidRPr="002967EF" w:rsidRDefault="002967EF" w:rsidP="002967EF">
            <w:pPr>
              <w:rPr>
                <w:b/>
                <w:bCs/>
              </w:rPr>
            </w:pPr>
            <w:r w:rsidRPr="002967E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69C9C4" w14:textId="77777777" w:rsidR="002967EF" w:rsidRPr="002967EF" w:rsidRDefault="002967EF" w:rsidP="002967EF">
            <w:pPr>
              <w:rPr>
                <w:b/>
                <w:bCs/>
              </w:rPr>
            </w:pPr>
            <w:r w:rsidRPr="002967EF">
              <w:rPr>
                <w:b/>
                <w:bCs/>
              </w:rPr>
              <w:t>Databricks-to-Databricks</w:t>
            </w:r>
          </w:p>
        </w:tc>
        <w:tc>
          <w:tcPr>
            <w:tcW w:w="0" w:type="auto"/>
            <w:vAlign w:val="center"/>
            <w:hideMark/>
          </w:tcPr>
          <w:p w14:paraId="336E557F" w14:textId="77777777" w:rsidR="002967EF" w:rsidRPr="002967EF" w:rsidRDefault="002967EF" w:rsidP="002967EF">
            <w:pPr>
              <w:rPr>
                <w:b/>
                <w:bCs/>
              </w:rPr>
            </w:pPr>
            <w:r w:rsidRPr="002967EF">
              <w:rPr>
                <w:b/>
                <w:bCs/>
              </w:rPr>
              <w:t>Open Sharing</w:t>
            </w:r>
          </w:p>
        </w:tc>
      </w:tr>
      <w:tr w:rsidR="002967EF" w:rsidRPr="002967EF" w14:paraId="6B80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DA49" w14:textId="77777777" w:rsidR="002967EF" w:rsidRPr="002967EF" w:rsidRDefault="002967EF" w:rsidP="002967EF">
            <w:r w:rsidRPr="002967EF">
              <w:t>Recipient uses Databricks</w:t>
            </w:r>
          </w:p>
        </w:tc>
        <w:tc>
          <w:tcPr>
            <w:tcW w:w="0" w:type="auto"/>
            <w:vAlign w:val="center"/>
            <w:hideMark/>
          </w:tcPr>
          <w:p w14:paraId="272C1948" w14:textId="77777777" w:rsidR="002967EF" w:rsidRPr="002967EF" w:rsidRDefault="002967EF" w:rsidP="002967EF">
            <w:r w:rsidRPr="002967EF">
              <w:t>Yes</w:t>
            </w:r>
          </w:p>
        </w:tc>
        <w:tc>
          <w:tcPr>
            <w:tcW w:w="0" w:type="auto"/>
            <w:vAlign w:val="center"/>
            <w:hideMark/>
          </w:tcPr>
          <w:p w14:paraId="61D2B53F" w14:textId="77777777" w:rsidR="002967EF" w:rsidRPr="002967EF" w:rsidRDefault="002967EF" w:rsidP="002967EF">
            <w:r w:rsidRPr="002967EF">
              <w:t>No</w:t>
            </w:r>
          </w:p>
        </w:tc>
      </w:tr>
      <w:tr w:rsidR="002967EF" w:rsidRPr="002967EF" w14:paraId="73EB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618F" w14:textId="77777777" w:rsidR="002967EF" w:rsidRPr="002967EF" w:rsidRDefault="002967EF" w:rsidP="002967EF">
            <w:r w:rsidRPr="002967E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176685" w14:textId="77777777" w:rsidR="002967EF" w:rsidRPr="002967EF" w:rsidRDefault="002967EF" w:rsidP="002967EF">
            <w:r w:rsidRPr="002967EF">
              <w:t>Workspace sharing identifier</w:t>
            </w:r>
          </w:p>
        </w:tc>
        <w:tc>
          <w:tcPr>
            <w:tcW w:w="0" w:type="auto"/>
            <w:vAlign w:val="center"/>
            <w:hideMark/>
          </w:tcPr>
          <w:p w14:paraId="01C4BF4E" w14:textId="77777777" w:rsidR="002967EF" w:rsidRPr="002967EF" w:rsidRDefault="002967EF" w:rsidP="002967EF">
            <w:r w:rsidRPr="002967EF">
              <w:t>Sharing token</w:t>
            </w:r>
          </w:p>
        </w:tc>
      </w:tr>
      <w:tr w:rsidR="002967EF" w:rsidRPr="002967EF" w14:paraId="2FED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11A2" w14:textId="77777777" w:rsidR="002967EF" w:rsidRPr="002967EF" w:rsidRDefault="002967EF" w:rsidP="002967EF">
            <w:r w:rsidRPr="002967EF">
              <w:t>Unity Catalog required</w:t>
            </w:r>
          </w:p>
        </w:tc>
        <w:tc>
          <w:tcPr>
            <w:tcW w:w="0" w:type="auto"/>
            <w:vAlign w:val="center"/>
            <w:hideMark/>
          </w:tcPr>
          <w:p w14:paraId="1B61339E" w14:textId="77777777" w:rsidR="002967EF" w:rsidRPr="002967EF" w:rsidRDefault="002967EF" w:rsidP="002967EF">
            <w:r w:rsidRPr="002967EF">
              <w:t>Yes</w:t>
            </w:r>
          </w:p>
        </w:tc>
        <w:tc>
          <w:tcPr>
            <w:tcW w:w="0" w:type="auto"/>
            <w:vAlign w:val="center"/>
            <w:hideMark/>
          </w:tcPr>
          <w:p w14:paraId="7B05FDFA" w14:textId="77777777" w:rsidR="002967EF" w:rsidRPr="002967EF" w:rsidRDefault="002967EF" w:rsidP="002967EF">
            <w:r w:rsidRPr="002967EF">
              <w:t>Provider uses Unity Catalog</w:t>
            </w:r>
          </w:p>
        </w:tc>
      </w:tr>
      <w:tr w:rsidR="002967EF" w:rsidRPr="002967EF" w14:paraId="037F8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0192" w14:textId="77777777" w:rsidR="002967EF" w:rsidRPr="002967EF" w:rsidRDefault="002967EF" w:rsidP="002967EF">
            <w:r w:rsidRPr="002967EF">
              <w:t>Client</w:t>
            </w:r>
          </w:p>
        </w:tc>
        <w:tc>
          <w:tcPr>
            <w:tcW w:w="0" w:type="auto"/>
            <w:vAlign w:val="center"/>
            <w:hideMark/>
          </w:tcPr>
          <w:p w14:paraId="45050EA9" w14:textId="77777777" w:rsidR="002967EF" w:rsidRPr="002967EF" w:rsidRDefault="002967EF" w:rsidP="002967EF">
            <w:r w:rsidRPr="002967EF">
              <w:t>Databricks Workspace</w:t>
            </w:r>
          </w:p>
        </w:tc>
        <w:tc>
          <w:tcPr>
            <w:tcW w:w="0" w:type="auto"/>
            <w:vAlign w:val="center"/>
            <w:hideMark/>
          </w:tcPr>
          <w:p w14:paraId="6E105451" w14:textId="77777777" w:rsidR="002967EF" w:rsidRPr="002967EF" w:rsidRDefault="002967EF" w:rsidP="002967EF">
            <w:r w:rsidRPr="002967EF">
              <w:t>Spark, Python, Power BI, etc.</w:t>
            </w:r>
          </w:p>
        </w:tc>
      </w:tr>
      <w:tr w:rsidR="002967EF" w:rsidRPr="002967EF" w14:paraId="243E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F234" w14:textId="77777777" w:rsidR="002967EF" w:rsidRPr="002967EF" w:rsidRDefault="002967EF" w:rsidP="002967EF">
            <w:r w:rsidRPr="002967EF">
              <w:t>Read-only</w:t>
            </w:r>
          </w:p>
        </w:tc>
        <w:tc>
          <w:tcPr>
            <w:tcW w:w="0" w:type="auto"/>
            <w:vAlign w:val="center"/>
            <w:hideMark/>
          </w:tcPr>
          <w:p w14:paraId="5B7699BE" w14:textId="77777777" w:rsidR="002967EF" w:rsidRPr="002967EF" w:rsidRDefault="002967EF" w:rsidP="002967EF">
            <w:r w:rsidRPr="002967EF">
              <w:t>Yes</w:t>
            </w:r>
          </w:p>
        </w:tc>
        <w:tc>
          <w:tcPr>
            <w:tcW w:w="0" w:type="auto"/>
            <w:vAlign w:val="center"/>
            <w:hideMark/>
          </w:tcPr>
          <w:p w14:paraId="6FF4FA98" w14:textId="77777777" w:rsidR="002967EF" w:rsidRPr="002967EF" w:rsidRDefault="002967EF" w:rsidP="002967EF">
            <w:r w:rsidRPr="002967EF">
              <w:t>Yes</w:t>
            </w:r>
          </w:p>
        </w:tc>
      </w:tr>
    </w:tbl>
    <w:p w14:paraId="0BF32B10" w14:textId="77777777" w:rsidR="002967EF" w:rsidRPr="002967EF" w:rsidRDefault="002967EF" w:rsidP="002967EF">
      <w:r w:rsidRPr="002967EF">
        <w:pict w14:anchorId="17619F9B">
          <v:rect id="_x0000_i1198" style="width:0;height:1.5pt" o:hralign="center" o:hrstd="t" o:hr="t" fillcolor="#a0a0a0" stroked="f"/>
        </w:pict>
      </w:r>
    </w:p>
    <w:p w14:paraId="0AC7BD9D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23. End-to-End Architecture</w:t>
      </w:r>
    </w:p>
    <w:p w14:paraId="2BC1D760" w14:textId="77777777" w:rsidR="002967EF" w:rsidRPr="002967EF" w:rsidRDefault="002967EF" w:rsidP="002967EF">
      <w:r w:rsidRPr="002967EF">
        <w:t>Provider Organization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Unity Catalog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Delta Share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Recipient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Shared Catalog</w:t>
      </w:r>
      <w:r w:rsidRPr="002967EF">
        <w:br/>
      </w:r>
      <w:r w:rsidRPr="002967EF">
        <w:br/>
        <w:t>↓</w:t>
      </w:r>
      <w:r w:rsidRPr="002967EF">
        <w:br/>
      </w:r>
      <w:r w:rsidRPr="002967EF">
        <w:br/>
        <w:t>Tables</w:t>
      </w:r>
      <w:r w:rsidRPr="002967EF">
        <w:br/>
        <w:t>Views</w:t>
      </w:r>
      <w:r w:rsidRPr="002967EF">
        <w:br/>
      </w:r>
      <w:r w:rsidRPr="002967EF">
        <w:lastRenderedPageBreak/>
        <w:t>Volumes</w:t>
      </w:r>
      <w:r w:rsidRPr="002967EF">
        <w:br/>
        <w:t>Functions</w:t>
      </w:r>
    </w:p>
    <w:p w14:paraId="46703F36" w14:textId="77777777" w:rsidR="002967EF" w:rsidRPr="002967EF" w:rsidRDefault="002967EF" w:rsidP="002967EF">
      <w:r w:rsidRPr="002967EF">
        <w:t xml:space="preserve">The provider governs access, while recipients consume the data through a shared catalog or Delta Sharing client. </w:t>
      </w:r>
    </w:p>
    <w:p w14:paraId="5B35E371" w14:textId="77777777" w:rsidR="002967EF" w:rsidRPr="002967EF" w:rsidRDefault="002967EF" w:rsidP="002967EF">
      <w:r w:rsidRPr="002967EF">
        <w:pict w14:anchorId="1734AF4A">
          <v:rect id="_x0000_i1199" style="width:0;height:1.5pt" o:hralign="center" o:hrstd="t" o:hr="t" fillcolor="#a0a0a0" stroked="f"/>
        </w:pict>
      </w:r>
    </w:p>
    <w:p w14:paraId="3D634450" w14:textId="77777777" w:rsidR="002967EF" w:rsidRPr="002967EF" w:rsidRDefault="002967EF" w:rsidP="002967EF">
      <w:pPr>
        <w:rPr>
          <w:b/>
          <w:bCs/>
        </w:rPr>
      </w:pPr>
      <w:r w:rsidRPr="002967EF">
        <w:rPr>
          <w:b/>
          <w:bCs/>
        </w:rPr>
        <w:t>Best Practices</w:t>
      </w:r>
    </w:p>
    <w:p w14:paraId="244077DF" w14:textId="77777777" w:rsidR="002967EF" w:rsidRPr="002967EF" w:rsidRDefault="002967EF" w:rsidP="002967EF">
      <w:pPr>
        <w:numPr>
          <w:ilvl w:val="0"/>
          <w:numId w:val="16"/>
        </w:numPr>
      </w:pPr>
      <w:r w:rsidRPr="002967EF">
        <w:t xml:space="preserve">Use </w:t>
      </w:r>
      <w:r w:rsidRPr="002967EF">
        <w:rPr>
          <w:b/>
          <w:bCs/>
        </w:rPr>
        <w:t>Delta Sharing</w:t>
      </w:r>
      <w:r w:rsidRPr="002967EF">
        <w:t xml:space="preserve"> instead of copying datasets when collaborating across teams or organizations to ensure consumers always access current, governed data. </w:t>
      </w:r>
    </w:p>
    <w:p w14:paraId="58437270" w14:textId="77777777" w:rsidR="002967EF" w:rsidRPr="002967EF" w:rsidRDefault="002967EF" w:rsidP="002967EF">
      <w:pPr>
        <w:numPr>
          <w:ilvl w:val="0"/>
          <w:numId w:val="16"/>
        </w:numPr>
      </w:pPr>
      <w:r w:rsidRPr="002967EF">
        <w:t xml:space="preserve">Choose </w:t>
      </w:r>
      <w:r w:rsidRPr="002967EF">
        <w:rPr>
          <w:b/>
          <w:bCs/>
        </w:rPr>
        <w:t>Databricks-to-Databricks Sharing</w:t>
      </w:r>
      <w:r w:rsidRPr="002967EF">
        <w:t xml:space="preserve"> when both parties use Unity Catalog-enabled Databricks workspaces. </w:t>
      </w:r>
    </w:p>
    <w:p w14:paraId="2E8A1705" w14:textId="77777777" w:rsidR="002967EF" w:rsidRPr="002967EF" w:rsidRDefault="002967EF" w:rsidP="002967EF">
      <w:pPr>
        <w:numPr>
          <w:ilvl w:val="0"/>
          <w:numId w:val="16"/>
        </w:numPr>
      </w:pPr>
      <w:r w:rsidRPr="002967EF">
        <w:t xml:space="preserve">Use </w:t>
      </w:r>
      <w:r w:rsidRPr="002967EF">
        <w:rPr>
          <w:b/>
          <w:bCs/>
        </w:rPr>
        <w:t>Open Sharing</w:t>
      </w:r>
      <w:r w:rsidRPr="002967EF">
        <w:t xml:space="preserve"> when recipients use tools such as Apache Spark, Python, or Power BI instead of Databricks. </w:t>
      </w:r>
    </w:p>
    <w:p w14:paraId="02A1D69D" w14:textId="77777777" w:rsidR="002967EF" w:rsidRPr="002967EF" w:rsidRDefault="002967EF" w:rsidP="002967EF">
      <w:pPr>
        <w:numPr>
          <w:ilvl w:val="0"/>
          <w:numId w:val="16"/>
        </w:numPr>
      </w:pPr>
      <w:r w:rsidRPr="002967EF">
        <w:t xml:space="preserve">Grant only the minimum required permissions (such as </w:t>
      </w:r>
      <w:r w:rsidRPr="002967EF">
        <w:rPr>
          <w:b/>
          <w:bCs/>
        </w:rPr>
        <w:t>SELECT</w:t>
      </w:r>
      <w:r w:rsidRPr="002967EF">
        <w:t xml:space="preserve">, </w:t>
      </w:r>
      <w:r w:rsidRPr="002967EF">
        <w:rPr>
          <w:b/>
          <w:bCs/>
        </w:rPr>
        <w:t>READ VOLUME</w:t>
      </w:r>
      <w:r w:rsidRPr="002967EF">
        <w:t xml:space="preserve">, and </w:t>
      </w:r>
      <w:r w:rsidRPr="002967EF">
        <w:rPr>
          <w:b/>
          <w:bCs/>
        </w:rPr>
        <w:t>EXECUTE</w:t>
      </w:r>
      <w:r w:rsidRPr="002967EF">
        <w:t xml:space="preserve">) before adding objects to a share. </w:t>
      </w:r>
    </w:p>
    <w:p w14:paraId="15B2F691" w14:textId="77777777" w:rsidR="002967EF" w:rsidRPr="002967EF" w:rsidRDefault="002967EF" w:rsidP="002967EF">
      <w:pPr>
        <w:numPr>
          <w:ilvl w:val="0"/>
          <w:numId w:val="16"/>
        </w:numPr>
      </w:pPr>
      <w:r w:rsidRPr="002967EF">
        <w:t xml:space="preserve">Remember that Delta Sharing is </w:t>
      </w:r>
      <w:r w:rsidRPr="002967EF">
        <w:rPr>
          <w:b/>
          <w:bCs/>
        </w:rPr>
        <w:t>read-only</w:t>
      </w:r>
      <w:r w:rsidRPr="002967EF">
        <w:t xml:space="preserve">—recipients can query shared objects but cannot modify the provider's data. </w:t>
      </w:r>
    </w:p>
    <w:p w14:paraId="0DA9CEA1" w14:textId="77777777" w:rsidR="002967EF" w:rsidRPr="002967EF" w:rsidRDefault="002967EF" w:rsidP="002967EF">
      <w:pPr>
        <w:numPr>
          <w:ilvl w:val="0"/>
          <w:numId w:val="16"/>
        </w:numPr>
      </w:pPr>
      <w:r w:rsidRPr="002967EF">
        <w:t xml:space="preserve">Manage Providers, Recipients, Shares, and permissions through </w:t>
      </w:r>
      <w:r w:rsidRPr="002967EF">
        <w:rPr>
          <w:b/>
          <w:bCs/>
        </w:rPr>
        <w:t>Unity Catalog</w:t>
      </w:r>
      <w:r w:rsidRPr="002967EF">
        <w:t xml:space="preserve"> to maintain centralized governance and security</w:t>
      </w:r>
    </w:p>
    <w:p w14:paraId="3684FE0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55E"/>
    <w:multiLevelType w:val="multilevel"/>
    <w:tmpl w:val="D2CC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A4B"/>
    <w:multiLevelType w:val="multilevel"/>
    <w:tmpl w:val="22D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687F"/>
    <w:multiLevelType w:val="multilevel"/>
    <w:tmpl w:val="151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2289"/>
    <w:multiLevelType w:val="multilevel"/>
    <w:tmpl w:val="1428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D1258"/>
    <w:multiLevelType w:val="multilevel"/>
    <w:tmpl w:val="BCCA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13EF4"/>
    <w:multiLevelType w:val="multilevel"/>
    <w:tmpl w:val="C84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E570B"/>
    <w:multiLevelType w:val="multilevel"/>
    <w:tmpl w:val="1BF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50FA1"/>
    <w:multiLevelType w:val="multilevel"/>
    <w:tmpl w:val="A99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625FD"/>
    <w:multiLevelType w:val="multilevel"/>
    <w:tmpl w:val="267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D0DBB"/>
    <w:multiLevelType w:val="multilevel"/>
    <w:tmpl w:val="0178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0313F"/>
    <w:multiLevelType w:val="multilevel"/>
    <w:tmpl w:val="F62A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A69B3"/>
    <w:multiLevelType w:val="multilevel"/>
    <w:tmpl w:val="68F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A5D3E"/>
    <w:multiLevelType w:val="multilevel"/>
    <w:tmpl w:val="A2E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96C7E"/>
    <w:multiLevelType w:val="multilevel"/>
    <w:tmpl w:val="BD1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B4A21"/>
    <w:multiLevelType w:val="multilevel"/>
    <w:tmpl w:val="45BA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00269"/>
    <w:multiLevelType w:val="multilevel"/>
    <w:tmpl w:val="5B5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30348">
    <w:abstractNumId w:val="14"/>
  </w:num>
  <w:num w:numId="2" w16cid:durableId="1584878907">
    <w:abstractNumId w:val="10"/>
  </w:num>
  <w:num w:numId="3" w16cid:durableId="2006785885">
    <w:abstractNumId w:val="0"/>
  </w:num>
  <w:num w:numId="4" w16cid:durableId="1680154513">
    <w:abstractNumId w:val="13"/>
  </w:num>
  <w:num w:numId="5" w16cid:durableId="1480263979">
    <w:abstractNumId w:val="8"/>
  </w:num>
  <w:num w:numId="6" w16cid:durableId="720250298">
    <w:abstractNumId w:val="11"/>
  </w:num>
  <w:num w:numId="7" w16cid:durableId="1952201405">
    <w:abstractNumId w:val="2"/>
  </w:num>
  <w:num w:numId="8" w16cid:durableId="1107772357">
    <w:abstractNumId w:val="7"/>
  </w:num>
  <w:num w:numId="9" w16cid:durableId="478348116">
    <w:abstractNumId w:val="6"/>
  </w:num>
  <w:num w:numId="10" w16cid:durableId="886331344">
    <w:abstractNumId w:val="12"/>
  </w:num>
  <w:num w:numId="11" w16cid:durableId="1033964534">
    <w:abstractNumId w:val="4"/>
  </w:num>
  <w:num w:numId="12" w16cid:durableId="1439790422">
    <w:abstractNumId w:val="15"/>
  </w:num>
  <w:num w:numId="13" w16cid:durableId="1329403588">
    <w:abstractNumId w:val="5"/>
  </w:num>
  <w:num w:numId="14" w16cid:durableId="145706589">
    <w:abstractNumId w:val="3"/>
  </w:num>
  <w:num w:numId="15" w16cid:durableId="505705748">
    <w:abstractNumId w:val="1"/>
  </w:num>
  <w:num w:numId="16" w16cid:durableId="346489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4E"/>
    <w:rsid w:val="0012124E"/>
    <w:rsid w:val="002967EF"/>
    <w:rsid w:val="00B3563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5D482D-784F-4DF0-9603-B390A3EA5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1067</Words>
  <Characters>6085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2026-07-06T20:17:00Z</dcterms:created>
  <dcterms:modified xsi:type="dcterms:W3CDTF">2026-07-06T20:17:00Z</dcterms:modified>
</cp:coreProperties>
</file>