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8B69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Databricks CLI (Command Line Interface)</w:t>
      </w:r>
    </w:p>
    <w:p w14:paraId="4E5EECE5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the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CLI (Command Line Interface)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, a command-line tool that allows administrators and developers to manage Databricks workspaces and accounts using terminal commands. The CLI is built on top of the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REST API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, making it useful for automation, scripting, and CI/CD pipelines. </w:t>
      </w:r>
    </w:p>
    <w:p w14:paraId="2AB2FE69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3EC980CC">
          <v:rect id="_x0000_i1025" style="width:0;height:1.5pt" o:hralign="center" o:hrstd="t" o:hr="t" fillcolor="#a0a0a0" stroked="f"/>
        </w:pict>
      </w:r>
    </w:p>
    <w:p w14:paraId="2FD6C73B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Databricks CLI?</w:t>
      </w:r>
    </w:p>
    <w:p w14:paraId="5DA5E80A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CLI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is a command-line utility that enables users to interact with Databricks services without using the web interface.</w:t>
      </w:r>
    </w:p>
    <w:p w14:paraId="40C3BE05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It is essentially a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wrapper around the Databricks REST API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, providing easier-to-use commands for common administrative and development tasks. </w:t>
      </w:r>
    </w:p>
    <w:p w14:paraId="305D9F5B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535EE009">
          <v:rect id="_x0000_i1026" style="width:0;height:1.5pt" o:hralign="center" o:hrstd="t" o:hr="t" fillcolor="#a0a0a0" stroked="f"/>
        </w:pict>
      </w:r>
    </w:p>
    <w:p w14:paraId="12B74239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Can the Databricks CLI Do?</w:t>
      </w:r>
    </w:p>
    <w:p w14:paraId="1B744838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The CLI can manage both:</w:t>
      </w:r>
    </w:p>
    <w:p w14:paraId="57035912" w14:textId="77777777" w:rsidR="00DC3B58" w:rsidRPr="00DC3B58" w:rsidRDefault="00DC3B58" w:rsidP="00DC3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Accounts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7CE161" w14:textId="77777777" w:rsidR="00DC3B58" w:rsidRPr="00DC3B58" w:rsidRDefault="00DC3B58" w:rsidP="00DC3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Workspaces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DF17E8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CA51F08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45A46A92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4F9935C2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Workspaces </w:t>
      </w:r>
    </w:p>
    <w:p w14:paraId="43B041B2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5BD52AEB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Clusters </w:t>
      </w:r>
    </w:p>
    <w:p w14:paraId="1BDC70BC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</w:t>
      </w:r>
    </w:p>
    <w:p w14:paraId="72DD9D55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Groups </w:t>
      </w:r>
    </w:p>
    <w:p w14:paraId="3AE9B932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Metastores </w:t>
      </w:r>
    </w:p>
    <w:p w14:paraId="33727B9F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Bundles </w:t>
      </w:r>
    </w:p>
    <w:p w14:paraId="49FD4F0A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Pipelines </w:t>
      </w:r>
    </w:p>
    <w:p w14:paraId="15CE0907" w14:textId="77777777" w:rsidR="00DC3B58" w:rsidRPr="00DC3B58" w:rsidRDefault="00DC3B58" w:rsidP="00DC3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Repositories </w:t>
      </w:r>
    </w:p>
    <w:p w14:paraId="1C3D1595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This makes the CLI useful for both administrators and DevOps engineers. </w:t>
      </w:r>
    </w:p>
    <w:p w14:paraId="6E71A5E8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79C58F82">
          <v:rect id="_x0000_i1027" style="width:0;height:1.5pt" o:hralign="center" o:hrstd="t" o:hr="t" fillcolor="#a0a0a0" stroked="f"/>
        </w:pict>
      </w:r>
    </w:p>
    <w:p w14:paraId="18F698A4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Why Use the CLI?</w:t>
      </w:r>
    </w:p>
    <w:p w14:paraId="474A79A9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Instead of manually clicking through the Databricks UI, the CLI allows automation.</w:t>
      </w:r>
    </w:p>
    <w:p w14:paraId="0F2A1713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5CC3DCBD" w14:textId="77777777" w:rsidR="00DC3B58" w:rsidRPr="00DC3B58" w:rsidRDefault="00DC3B58" w:rsidP="00DC3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60F81846" w14:textId="77777777" w:rsidR="00DC3B58" w:rsidRPr="00DC3B58" w:rsidRDefault="00DC3B58" w:rsidP="00DC3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Scripting </w:t>
      </w:r>
    </w:p>
    <w:p w14:paraId="28C81890" w14:textId="77777777" w:rsidR="00DC3B58" w:rsidRPr="00DC3B58" w:rsidRDefault="00DC3B58" w:rsidP="00DC3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CI/CD </w:t>
      </w:r>
    </w:p>
    <w:p w14:paraId="1F630BB4" w14:textId="77777777" w:rsidR="00DC3B58" w:rsidRPr="00DC3B58" w:rsidRDefault="00DC3B58" w:rsidP="00DC3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as Code </w:t>
      </w:r>
    </w:p>
    <w:p w14:paraId="35C4C57E" w14:textId="77777777" w:rsidR="00DC3B58" w:rsidRPr="00DC3B58" w:rsidRDefault="00DC3B58" w:rsidP="00DC3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Repeatable deployments </w:t>
      </w:r>
    </w:p>
    <w:p w14:paraId="58D94917" w14:textId="77777777" w:rsidR="00DC3B58" w:rsidRPr="00DC3B58" w:rsidRDefault="00DC3B58" w:rsidP="00DC3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Faster administration </w:t>
      </w:r>
    </w:p>
    <w:p w14:paraId="22D5DACA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Example workflow:</w:t>
      </w:r>
    </w:p>
    <w:p w14:paraId="01372C49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 CLI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REST API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 Workspace</w:t>
      </w:r>
    </w:p>
    <w:p w14:paraId="3CAAA923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 CLI sends commands to the Databricks REST API, which performs the requested operation. </w:t>
      </w:r>
    </w:p>
    <w:p w14:paraId="7A277B87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2B1F710E">
          <v:rect id="_x0000_i1028" style="width:0;height:1.5pt" o:hralign="center" o:hrstd="t" o:hr="t" fillcolor="#a0a0a0" stroked="f"/>
        </w:pict>
      </w:r>
    </w:p>
    <w:p w14:paraId="57BAF136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Installing the Databricks CLI</w:t>
      </w:r>
    </w:p>
    <w:p w14:paraId="39C49888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Installation depends on the operating system.</w:t>
      </w:r>
    </w:p>
    <w:p w14:paraId="461C732C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Windows</w:t>
      </w:r>
    </w:p>
    <w:p w14:paraId="4C7B29B0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2BFB2273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winget</w:t>
      </w:r>
    </w:p>
    <w:p w14:paraId="5C6563A0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ABE6C3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winget install Databricks.DatabricksCLI</w:t>
      </w:r>
    </w:p>
    <w:p w14:paraId="35C0A76C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7040DF41">
          <v:rect id="_x0000_i1029" style="width:0;height:1.5pt" o:hralign="center" o:hrstd="t" o:hr="t" fillcolor="#a0a0a0" stroked="f"/>
        </w:pict>
      </w:r>
    </w:p>
    <w:p w14:paraId="3AE3B93E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Linux</w:t>
      </w:r>
    </w:p>
    <w:p w14:paraId="4D4665A6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Common methods:</w:t>
      </w:r>
    </w:p>
    <w:p w14:paraId="20B68140" w14:textId="77777777" w:rsidR="00DC3B58" w:rsidRPr="00DC3B58" w:rsidRDefault="00DC3B58" w:rsidP="00DC3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Curl </w:t>
      </w:r>
    </w:p>
    <w:p w14:paraId="148935F7" w14:textId="77777777" w:rsidR="00DC3B58" w:rsidRPr="00DC3B58" w:rsidRDefault="00DC3B58" w:rsidP="00DC3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Source builds </w:t>
      </w:r>
    </w:p>
    <w:p w14:paraId="6EE803AB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03C1B129">
          <v:rect id="_x0000_i1030" style="width:0;height:1.5pt" o:hralign="center" o:hrstd="t" o:hr="t" fillcolor="#a0a0a0" stroked="f"/>
        </w:pict>
      </w:r>
    </w:p>
    <w:p w14:paraId="55E1A723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macOS</w:t>
      </w:r>
    </w:p>
    <w:p w14:paraId="4CD5D8D5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Common methods:</w:t>
      </w:r>
    </w:p>
    <w:p w14:paraId="42EC4B88" w14:textId="77777777" w:rsidR="00DC3B58" w:rsidRPr="00DC3B58" w:rsidRDefault="00DC3B58" w:rsidP="00DC3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Homebrew </w:t>
      </w:r>
    </w:p>
    <w:p w14:paraId="7E1A6650" w14:textId="77777777" w:rsidR="00DC3B58" w:rsidRPr="00DC3B58" w:rsidRDefault="00DC3B58" w:rsidP="00DC3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Curl </w:t>
      </w:r>
    </w:p>
    <w:p w14:paraId="55D3F6F5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Databricks provides installation documentation for each platform. </w:t>
      </w:r>
    </w:p>
    <w:p w14:paraId="3FB6046C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38B61EC7">
          <v:rect id="_x0000_i1031" style="width:0;height:1.5pt" o:hralign="center" o:hrstd="t" o:hr="t" fillcolor="#a0a0a0" stroked="f"/>
        </w:pict>
      </w:r>
    </w:p>
    <w:p w14:paraId="44D480E5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Verifying Installation</w:t>
      </w:r>
    </w:p>
    <w:p w14:paraId="2761ACFB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After installation, verify the CLI:</w:t>
      </w:r>
    </w:p>
    <w:p w14:paraId="6935E037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-v</w:t>
      </w:r>
    </w:p>
    <w:p w14:paraId="52E77F50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160BF808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0.262</w:t>
      </w:r>
    </w:p>
    <w:p w14:paraId="643707D2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If the version is displayed, the CLI has been installed successfully. </w:t>
      </w:r>
    </w:p>
    <w:p w14:paraId="2E33F6FB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3DC78A91">
          <v:rect id="_x0000_i1032" style="width:0;height:1.5pt" o:hralign="center" o:hrstd="t" o:hr="t" fillcolor="#a0a0a0" stroked="f"/>
        </w:pict>
      </w:r>
    </w:p>
    <w:p w14:paraId="1A96C00C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Authentication Methods</w:t>
      </w:r>
    </w:p>
    <w:p w14:paraId="24523D11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The lesson covers two authentication methods.</w:t>
      </w:r>
    </w:p>
    <w:p w14:paraId="01FD6B34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U2M (User-to-Machine)</w:t>
      </w:r>
    </w:p>
    <w:p w14:paraId="72065BF1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Uses a normal user account.</w:t>
      </w:r>
    </w:p>
    <w:p w14:paraId="79021347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Ideal for:</w:t>
      </w:r>
    </w:p>
    <w:p w14:paraId="5FAA7CC2" w14:textId="77777777" w:rsidR="00DC3B58" w:rsidRPr="00DC3B58" w:rsidRDefault="00DC3B58" w:rsidP="00DC3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Developers </w:t>
      </w:r>
    </w:p>
    <w:p w14:paraId="2A8102F5" w14:textId="77777777" w:rsidR="00DC3B58" w:rsidRPr="00DC3B58" w:rsidRDefault="00DC3B58" w:rsidP="00DC3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use </w:t>
      </w:r>
    </w:p>
    <w:p w14:paraId="325B3ABC" w14:textId="77777777" w:rsidR="00DC3B58" w:rsidRPr="00DC3B58" w:rsidRDefault="00DC3B58" w:rsidP="00DC3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Local development </w:t>
      </w:r>
    </w:p>
    <w:p w14:paraId="70E90DF1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Authentication launches a browser where the user signs in using Microsoft Entra ID (Azure AD). </w:t>
      </w:r>
    </w:p>
    <w:p w14:paraId="37C8D9FA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2B1BA116">
          <v:rect id="_x0000_i1033" style="width:0;height:1.5pt" o:hralign="center" o:hrstd="t" o:hr="t" fillcolor="#a0a0a0" stroked="f"/>
        </w:pict>
      </w:r>
    </w:p>
    <w:p w14:paraId="2F5F1660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M2M (Machine-to-Machine)</w:t>
      </w:r>
    </w:p>
    <w:p w14:paraId="6DEA3072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Uses a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Principal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181DF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Ideal for:</w:t>
      </w:r>
    </w:p>
    <w:p w14:paraId="6DF0169C" w14:textId="77777777" w:rsidR="00DC3B58" w:rsidRPr="00DC3B58" w:rsidRDefault="00DC3B58" w:rsidP="00DC3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CI/CD pipelines </w:t>
      </w:r>
    </w:p>
    <w:p w14:paraId="2EA04D44" w14:textId="77777777" w:rsidR="00DC3B58" w:rsidRPr="00DC3B58" w:rsidRDefault="00DC3B58" w:rsidP="00DC3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56C10770" w14:textId="77777777" w:rsidR="00DC3B58" w:rsidRPr="00DC3B58" w:rsidRDefault="00DC3B58" w:rsidP="00DC3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</w:t>
      </w:r>
    </w:p>
    <w:p w14:paraId="46473671" w14:textId="77777777" w:rsidR="00DC3B58" w:rsidRPr="00DC3B58" w:rsidRDefault="00DC3B58" w:rsidP="00DC3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Scheduled deployments </w:t>
      </w:r>
    </w:p>
    <w:p w14:paraId="35007653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Instead of a user account, applications authenticate using credentials assigned to a service principal. </w:t>
      </w:r>
    </w:p>
    <w:p w14:paraId="6DC82FDB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5DFF9C9C">
          <v:rect id="_x0000_i1034" style="width:0;height:1.5pt" o:hralign="center" o:hrstd="t" o:hr="t" fillcolor="#a0a0a0" stroked="f"/>
        </w:pict>
      </w:r>
    </w:p>
    <w:p w14:paraId="33E0DF5E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User-to-Machine (U2M) Authentication</w:t>
      </w:r>
    </w:p>
    <w:p w14:paraId="54E5E7E6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Authentication command:</w:t>
      </w:r>
    </w:p>
    <w:p w14:paraId="12FE38BA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auth login --host &lt;workspace-url&gt;</w:t>
      </w:r>
    </w:p>
    <w:p w14:paraId="3DD2E6B3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During setup:</w:t>
      </w:r>
    </w:p>
    <w:p w14:paraId="5EE94488" w14:textId="77777777" w:rsidR="00DC3B58" w:rsidRPr="00DC3B58" w:rsidRDefault="00DC3B58" w:rsidP="00DC3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Specify the workspace URL. </w:t>
      </w:r>
    </w:p>
    <w:p w14:paraId="35F6F7A3" w14:textId="77777777" w:rsidR="00DC3B58" w:rsidRPr="00DC3B58" w:rsidRDefault="00DC3B58" w:rsidP="00DC3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Choose a profile name. </w:t>
      </w:r>
    </w:p>
    <w:p w14:paraId="5E870713" w14:textId="77777777" w:rsidR="00DC3B58" w:rsidRPr="00DC3B58" w:rsidRDefault="00DC3B58" w:rsidP="00DC3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Complete browser authentication. </w:t>
      </w:r>
    </w:p>
    <w:p w14:paraId="7D273C17" w14:textId="77777777" w:rsidR="00DC3B58" w:rsidRPr="00DC3B58" w:rsidRDefault="00DC3B58" w:rsidP="00DC3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 profile is saved locally. </w:t>
      </w:r>
    </w:p>
    <w:p w14:paraId="6539368A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Once authenticated, the CLI can issue commands against the workspace. </w:t>
      </w:r>
    </w:p>
    <w:p w14:paraId="5EEE3375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322801C9">
          <v:rect id="_x0000_i1035" style="width:0;height:1.5pt" o:hralign="center" o:hrstd="t" o:hr="t" fillcolor="#a0a0a0" stroked="f"/>
        </w:pict>
      </w:r>
    </w:p>
    <w:p w14:paraId="7338FBD9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Authentication Profiles</w:t>
      </w:r>
    </w:p>
    <w:p w14:paraId="6C22A6B2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Configured profiles can be viewed using:</w:t>
      </w:r>
    </w:p>
    <w:p w14:paraId="0861E60A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auth profiles</w:t>
      </w:r>
    </w:p>
    <w:p w14:paraId="2EC2CC59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A profile stores authentication information for a workspace or account.</w:t>
      </w:r>
    </w:p>
    <w:p w14:paraId="02264D73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profile:</w:t>
      </w:r>
    </w:p>
    <w:p w14:paraId="1275E376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</w:t>
      </w:r>
    </w:p>
    <w:p w14:paraId="4FA3DF90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Multiple profiles can exist for different workspaces or accounts. </w:t>
      </w:r>
    </w:p>
    <w:p w14:paraId="5CC482E8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43D95230">
          <v:rect id="_x0000_i1036" style="width:0;height:1.5pt" o:hralign="center" o:hrstd="t" o:hr="t" fillcolor="#a0a0a0" stroked="f"/>
        </w:pict>
      </w:r>
    </w:p>
    <w:p w14:paraId="79DEF830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Configuration File</w:t>
      </w:r>
    </w:p>
    <w:p w14:paraId="79E43794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CLI profiles are stored in:</w:t>
      </w:r>
    </w:p>
    <w:p w14:paraId="43352991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.databricks.cfg</w:t>
      </w:r>
    </w:p>
    <w:p w14:paraId="698882CE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This configuration file contains:</w:t>
      </w:r>
    </w:p>
    <w:p w14:paraId="350EFE97" w14:textId="77777777" w:rsidR="00DC3B58" w:rsidRPr="00DC3B58" w:rsidRDefault="00DC3B58" w:rsidP="00DC3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Profile names </w:t>
      </w:r>
    </w:p>
    <w:p w14:paraId="1B49B3F6" w14:textId="77777777" w:rsidR="00DC3B58" w:rsidRPr="00DC3B58" w:rsidRDefault="00DC3B58" w:rsidP="00DC3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Workspace hosts </w:t>
      </w:r>
    </w:p>
    <w:p w14:paraId="75899451" w14:textId="77777777" w:rsidR="00DC3B58" w:rsidRPr="00DC3B58" w:rsidRDefault="00DC3B58" w:rsidP="00DC3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Account hosts </w:t>
      </w:r>
    </w:p>
    <w:p w14:paraId="3A0BF138" w14:textId="77777777" w:rsidR="00DC3B58" w:rsidRPr="00DC3B58" w:rsidRDefault="00DC3B58" w:rsidP="00DC3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information </w:t>
      </w:r>
    </w:p>
    <w:p w14:paraId="7731CCAE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Having multiple profiles allows switching between different Databricks environments without re-authenticating. </w:t>
      </w:r>
    </w:p>
    <w:p w14:paraId="4C861929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0332D0EF">
          <v:rect id="_x0000_i1037" style="width:0;height:1.5pt" o:hralign="center" o:hrstd="t" o:hr="t" fillcolor="#a0a0a0" stroked="f"/>
        </w:pict>
      </w:r>
    </w:p>
    <w:p w14:paraId="4F800DBD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Using Help</w:t>
      </w:r>
    </w:p>
    <w:p w14:paraId="7E9BEF50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Every CLI command supports help.</w:t>
      </w:r>
    </w:p>
    <w:p w14:paraId="3F38C03B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F336E1F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--help</w:t>
      </w:r>
    </w:p>
    <w:p w14:paraId="7314A188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Help can also be used on subcommands:</w:t>
      </w:r>
    </w:p>
    <w:p w14:paraId="7985CB6C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--help</w:t>
      </w:r>
    </w:p>
    <w:p w14:paraId="1CD9F987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This displays available operations and required parameters. </w:t>
      </w:r>
    </w:p>
    <w:p w14:paraId="71467D4B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4F861DF7">
          <v:rect id="_x0000_i1038" style="width:0;height:1.5pt" o:hralign="center" o:hrstd="t" o:hr="t" fillcolor="#a0a0a0" stroked="f"/>
        </w:pict>
      </w:r>
    </w:p>
    <w:p w14:paraId="38418A80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Working with Catalogs</w:t>
      </w:r>
    </w:p>
    <w:p w14:paraId="456B2BD6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command:</w:t>
      </w:r>
    </w:p>
    <w:p w14:paraId="3B7D9AB1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list</w:t>
      </w:r>
    </w:p>
    <w:p w14:paraId="5CA44BFF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This lists all Unity Catalog catalogs available to the authenticated user. </w:t>
      </w:r>
    </w:p>
    <w:p w14:paraId="26044B5B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67386EF6">
          <v:rect id="_x0000_i1039" style="width:0;height:1.5pt" o:hralign="center" o:hrstd="t" o:hr="t" fillcolor="#a0a0a0" stroked="f"/>
        </w:pict>
      </w:r>
    </w:p>
    <w:p w14:paraId="0DCBB41C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Working with Schemas</w:t>
      </w:r>
    </w:p>
    <w:p w14:paraId="5AC945AD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Schemas can also be managed through the CLI.</w:t>
      </w:r>
    </w:p>
    <w:p w14:paraId="7682DDD4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Help command:</w:t>
      </w:r>
    </w:p>
    <w:p w14:paraId="15850202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schemas --help</w:t>
      </w:r>
    </w:p>
    <w:p w14:paraId="2AAAC119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Supported operations include:</w:t>
      </w:r>
    </w:p>
    <w:p w14:paraId="73BEA2A9" w14:textId="77777777" w:rsidR="00DC3B58" w:rsidRPr="00DC3B58" w:rsidRDefault="00DC3B58" w:rsidP="00DC3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</w:p>
    <w:p w14:paraId="737331A4" w14:textId="77777777" w:rsidR="00DC3B58" w:rsidRPr="00DC3B58" w:rsidRDefault="00DC3B58" w:rsidP="00DC3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Delete </w:t>
      </w:r>
    </w:p>
    <w:p w14:paraId="25445159" w14:textId="77777777" w:rsidR="00DC3B58" w:rsidRPr="00DC3B58" w:rsidRDefault="00DC3B58" w:rsidP="00DC3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Get </w:t>
      </w:r>
    </w:p>
    <w:p w14:paraId="48F1850B" w14:textId="77777777" w:rsidR="00DC3B58" w:rsidRPr="00DC3B58" w:rsidRDefault="00DC3B58" w:rsidP="00DC3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List </w:t>
      </w:r>
    </w:p>
    <w:p w14:paraId="7489DC4C" w14:textId="77777777" w:rsidR="00DC3B58" w:rsidRPr="00DC3B58" w:rsidRDefault="00DC3B58" w:rsidP="00DC3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</w:p>
    <w:p w14:paraId="67D53FA0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Example creation:</w:t>
      </w:r>
    </w:p>
    <w:p w14:paraId="7AF6CC3E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schemas create schema_cli --catalog-name dev</w:t>
      </w:r>
    </w:p>
    <w:p w14:paraId="69064EAC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This creates a new schema named:</w:t>
      </w:r>
    </w:p>
    <w:p w14:paraId="320508E8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schema_cli</w:t>
      </w:r>
    </w:p>
    <w:p w14:paraId="06337FC1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inside the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catalog. </w:t>
      </w:r>
    </w:p>
    <w:p w14:paraId="00B8CFEE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7B05C93A">
          <v:rect id="_x0000_i1040" style="width:0;height:1.5pt" o:hralign="center" o:hrstd="t" o:hr="t" fillcolor="#a0a0a0" stroked="f"/>
        </w:pict>
      </w:r>
    </w:p>
    <w:p w14:paraId="4D0D9582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Using Profiles</w:t>
      </w:r>
    </w:p>
    <w:p w14:paraId="1D2D70F9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Commands should specify which authentication profile to use.</w:t>
      </w:r>
    </w:p>
    <w:p w14:paraId="7353D01A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16378DE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list -p SK</w:t>
      </w:r>
    </w:p>
    <w:p w14:paraId="1020CD92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Using profiles is recommended because multiple workspaces or accounts may be configured on the same machine. </w:t>
      </w:r>
    </w:p>
    <w:p w14:paraId="557B0353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2805AB8F">
          <v:rect id="_x0000_i1041" style="width:0;height:1.5pt" o:hralign="center" o:hrstd="t" o:hr="t" fillcolor="#a0a0a0" stroked="f"/>
        </w:pict>
      </w:r>
    </w:p>
    <w:p w14:paraId="6B3B6436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Machine-to-Machine (M2M)</w:t>
      </w:r>
    </w:p>
    <w:p w14:paraId="60805C62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Machine-to-Machine authentication uses a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Principal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6503AE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394AE927" w14:textId="77777777" w:rsidR="00DC3B58" w:rsidRPr="00DC3B58" w:rsidRDefault="00DC3B58" w:rsidP="00DC3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Client ID </w:t>
      </w:r>
    </w:p>
    <w:p w14:paraId="09DF46D3" w14:textId="77777777" w:rsidR="00DC3B58" w:rsidRPr="00DC3B58" w:rsidRDefault="00DC3B58" w:rsidP="00DC3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Client Secret </w:t>
      </w:r>
    </w:p>
    <w:p w14:paraId="55ACD555" w14:textId="77777777" w:rsidR="00DC3B58" w:rsidRPr="00DC3B58" w:rsidRDefault="00DC3B58" w:rsidP="00DC3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Account ID </w:t>
      </w:r>
    </w:p>
    <w:p w14:paraId="6280FF0F" w14:textId="77777777" w:rsidR="00DC3B58" w:rsidRPr="00DC3B58" w:rsidRDefault="00DC3B58" w:rsidP="00DC3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Workspace URL </w:t>
      </w:r>
    </w:p>
    <w:p w14:paraId="09C5D2D8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These credentials are added manually to the 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.databricks.cfg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configuration file. </w:t>
      </w:r>
    </w:p>
    <w:p w14:paraId="05366DA2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7C935F97">
          <v:rect id="_x0000_i1042" style="width:0;height:1.5pt" o:hralign="center" o:hrstd="t" o:hr="t" fillcolor="#a0a0a0" stroked="f"/>
        </w:pict>
      </w:r>
    </w:p>
    <w:p w14:paraId="14188611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Principal Profiles</w:t>
      </w:r>
    </w:p>
    <w:p w14:paraId="0BDC0615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The lesson creates two profiles:</w:t>
      </w:r>
    </w:p>
    <w:p w14:paraId="12E2072F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 Profile</w:t>
      </w:r>
    </w:p>
    <w:p w14:paraId="043A485B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 Account</w:t>
      </w:r>
    </w:p>
    <w:p w14:paraId="4AF679F7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6CB1C754" w14:textId="77777777" w:rsidR="00DC3B58" w:rsidRPr="00DC3B58" w:rsidRDefault="00DC3B58" w:rsidP="00DC3B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Account Console operations </w:t>
      </w:r>
    </w:p>
    <w:p w14:paraId="7B38D01B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3CC73178">
          <v:rect id="_x0000_i1043" style="width:0;height:1.5pt" o:hralign="center" o:hrstd="t" o:hr="t" fillcolor="#a0a0a0" stroked="f"/>
        </w:pict>
      </w:r>
    </w:p>
    <w:p w14:paraId="4D949FE8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Workspace Profile</w:t>
      </w:r>
    </w:p>
    <w:p w14:paraId="59C76A1C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 Workspace</w:t>
      </w:r>
    </w:p>
    <w:p w14:paraId="523EA46A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48365418" w14:textId="77777777" w:rsidR="00DC3B58" w:rsidRPr="00DC3B58" w:rsidRDefault="00DC3B58" w:rsidP="00DC3B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Workspace operations </w:t>
      </w:r>
    </w:p>
    <w:p w14:paraId="6744F189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Separating these profiles allows the CLI to target either the Databricks account or a specific workspace. </w:t>
      </w:r>
    </w:p>
    <w:p w14:paraId="5AF30649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C1AE1F">
          <v:rect id="_x0000_i1044" style="width:0;height:1.5pt" o:hralign="center" o:hrstd="t" o:hr="t" fillcolor="#a0a0a0" stroked="f"/>
        </w:pict>
      </w:r>
    </w:p>
    <w:p w14:paraId="3844FF7A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Account-Level Commands</w:t>
      </w:r>
    </w:p>
    <w:p w14:paraId="4A09C6CF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After configuring an account profile, account administration commands become available.</w:t>
      </w:r>
    </w:p>
    <w:p w14:paraId="741CC4B8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EB3B8AA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Metastores</w:t>
      </w:r>
    </w:p>
    <w:p w14:paraId="1FC001F0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account metastores list</w:t>
      </w:r>
    </w:p>
    <w:p w14:paraId="24172629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6141B9D2">
          <v:rect id="_x0000_i1045" style="width:0;height:1.5pt" o:hralign="center" o:hrstd="t" o:hr="t" fillcolor="#a0a0a0" stroked="f"/>
        </w:pict>
      </w:r>
    </w:p>
    <w:p w14:paraId="271FC1CC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Groups</w:t>
      </w:r>
    </w:p>
    <w:p w14:paraId="085A6CDB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account groups list</w:t>
      </w:r>
    </w:p>
    <w:p w14:paraId="100EB473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commands interact with the Databricks Account Console rather than a workspace. </w:t>
      </w:r>
    </w:p>
    <w:p w14:paraId="1F2D5DAC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31828FF9">
          <v:rect id="_x0000_i1046" style="width:0;height:1.5pt" o:hralign="center" o:hrstd="t" o:hr="t" fillcolor="#a0a0a0" stroked="f"/>
        </w:pict>
      </w:r>
    </w:p>
    <w:p w14:paraId="2A6F444F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Workspace Commands</w:t>
      </w:r>
    </w:p>
    <w:p w14:paraId="099C66B7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Workspace profiles continue to work with normal workspace resources.</w:t>
      </w:r>
    </w:p>
    <w:p w14:paraId="501D300E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AC95E0F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list -p SPWorkspace</w:t>
      </w:r>
    </w:p>
    <w:p w14:paraId="6A2A182C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This confirms the service principal has access to the workspace. </w:t>
      </w:r>
    </w:p>
    <w:p w14:paraId="6BEE4F0F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78D9FF66">
          <v:rect id="_x0000_i1047" style="width:0;height:1.5pt" o:hralign="center" o:hrstd="t" o:hr="t" fillcolor="#a0a0a0" stroked="f"/>
        </w:pict>
      </w:r>
    </w:p>
    <w:p w14:paraId="305BF50D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 Between Authentication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1707"/>
        <w:gridCol w:w="3468"/>
      </w:tblGrid>
      <w:tr w:rsidR="00DC3B58" w:rsidRPr="00DC3B58" w14:paraId="41CDD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4BE47" w14:textId="77777777" w:rsidR="00DC3B58" w:rsidRPr="00DC3B58" w:rsidRDefault="00DC3B58" w:rsidP="00DC3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3B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694795E" w14:textId="77777777" w:rsidR="00DC3B58" w:rsidRPr="00DC3B58" w:rsidRDefault="00DC3B58" w:rsidP="00DC3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3B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4900E13E" w14:textId="77777777" w:rsidR="00DC3B58" w:rsidRPr="00DC3B58" w:rsidRDefault="00DC3B58" w:rsidP="00DC3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3B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</w:p>
        </w:tc>
      </w:tr>
      <w:tr w:rsidR="00DC3B58" w:rsidRPr="00DC3B58" w14:paraId="5856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71FD" w14:textId="77777777" w:rsidR="00DC3B58" w:rsidRPr="00DC3B58" w:rsidRDefault="00DC3B58" w:rsidP="00DC3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3B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U2M (User-to-Machine)</w:t>
            </w:r>
          </w:p>
        </w:tc>
        <w:tc>
          <w:tcPr>
            <w:tcW w:w="0" w:type="auto"/>
            <w:vAlign w:val="center"/>
            <w:hideMark/>
          </w:tcPr>
          <w:p w14:paraId="69B6B267" w14:textId="77777777" w:rsidR="00DC3B58" w:rsidRPr="00DC3B58" w:rsidRDefault="00DC3B58" w:rsidP="00DC3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3B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account</w:t>
            </w:r>
          </w:p>
        </w:tc>
        <w:tc>
          <w:tcPr>
            <w:tcW w:w="0" w:type="auto"/>
            <w:vAlign w:val="center"/>
            <w:hideMark/>
          </w:tcPr>
          <w:p w14:paraId="20E6FBCD" w14:textId="77777777" w:rsidR="00DC3B58" w:rsidRPr="00DC3B58" w:rsidRDefault="00DC3B58" w:rsidP="00DC3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3B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development, testing</w:t>
            </w:r>
          </w:p>
        </w:tc>
      </w:tr>
      <w:tr w:rsidR="00DC3B58" w:rsidRPr="00DC3B58" w14:paraId="44356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6D3C" w14:textId="77777777" w:rsidR="00DC3B58" w:rsidRPr="00DC3B58" w:rsidRDefault="00DC3B58" w:rsidP="00DC3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3B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M2M (Machine-to-Machine)</w:t>
            </w:r>
          </w:p>
        </w:tc>
        <w:tc>
          <w:tcPr>
            <w:tcW w:w="0" w:type="auto"/>
            <w:vAlign w:val="center"/>
            <w:hideMark/>
          </w:tcPr>
          <w:p w14:paraId="781D4300" w14:textId="77777777" w:rsidR="00DC3B58" w:rsidRPr="00DC3B58" w:rsidRDefault="00DC3B58" w:rsidP="00DC3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3B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Principal</w:t>
            </w:r>
          </w:p>
        </w:tc>
        <w:tc>
          <w:tcPr>
            <w:tcW w:w="0" w:type="auto"/>
            <w:vAlign w:val="center"/>
            <w:hideMark/>
          </w:tcPr>
          <w:p w14:paraId="15A05DA6" w14:textId="77777777" w:rsidR="00DC3B58" w:rsidRPr="00DC3B58" w:rsidRDefault="00DC3B58" w:rsidP="00DC3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3B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CI/CD, automation, Azure DevOps</w:t>
            </w:r>
          </w:p>
        </w:tc>
      </w:tr>
    </w:tbl>
    <w:p w14:paraId="5090DB2B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Both methods can coexist in the same 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.databricks.cfg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file using separate profiles. </w:t>
      </w:r>
    </w:p>
    <w:p w14:paraId="6034EAF1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27D1E1">
          <v:rect id="_x0000_i1048" style="width:0;height:1.5pt" o:hralign="center" o:hrstd="t" o:hr="t" fillcolor="#a0a0a0" stroked="f"/>
        </w:pict>
      </w:r>
    </w:p>
    <w:p w14:paraId="69261616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Databricks Asset Bundles (DABs)</w:t>
      </w:r>
    </w:p>
    <w:p w14:paraId="752A3177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 lesson concludes by introducing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Asset Bundles (DABs)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B89C83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The CLI includes bundle commands:</w:t>
      </w:r>
    </w:p>
    <w:p w14:paraId="3B593837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bundle --help</w:t>
      </w:r>
    </w:p>
    <w:p w14:paraId="68CE5BBD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These commands will be used in later lessons to deploy:</w:t>
      </w:r>
    </w:p>
    <w:p w14:paraId="4FA23F9F" w14:textId="77777777" w:rsidR="00DC3B58" w:rsidRPr="00DC3B58" w:rsidRDefault="00DC3B58" w:rsidP="00DC3B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1E6F8810" w14:textId="77777777" w:rsidR="00DC3B58" w:rsidRPr="00DC3B58" w:rsidRDefault="00DC3B58" w:rsidP="00DC3B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37C3845C" w14:textId="77777777" w:rsidR="00DC3B58" w:rsidRPr="00DC3B58" w:rsidRDefault="00DC3B58" w:rsidP="00DC3B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Pipelines </w:t>
      </w:r>
    </w:p>
    <w:p w14:paraId="62B9A040" w14:textId="77777777" w:rsidR="00DC3B58" w:rsidRPr="00DC3B58" w:rsidRDefault="00DC3B58" w:rsidP="00DC3B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Other Databricks assets </w:t>
      </w:r>
    </w:p>
    <w:p w14:paraId="0645A77F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from one environment (Dev) to another (QA or Production). </w:t>
      </w:r>
    </w:p>
    <w:p w14:paraId="39376A5C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38AB9F3F">
          <v:rect id="_x0000_i1049" style="width:0;height:1.5pt" o:hralign="center" o:hrstd="t" o:hr="t" fillcolor="#a0a0a0" stroked="f"/>
        </w:pict>
      </w:r>
    </w:p>
    <w:p w14:paraId="1DF8203E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CI/CD Integration</w:t>
      </w:r>
    </w:p>
    <w:p w14:paraId="52F9B5AD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The Databricks CLI is a key component of deployment automation.</w:t>
      </w:r>
    </w:p>
    <w:p w14:paraId="50BB8ECE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14:paraId="46625053" w14:textId="77777777" w:rsidR="00DC3B58" w:rsidRPr="00DC3B58" w:rsidRDefault="00DC3B58" w:rsidP="00DC3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 CLI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 Asset Bundles (DABs)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DevOps Pipeline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Development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QA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Production</w:t>
      </w:r>
    </w:p>
    <w:p w14:paraId="44B051AD" w14:textId="77777777" w:rsidR="00DC3B58" w:rsidRPr="00DC3B58" w:rsidRDefault="00DC3B58" w:rsidP="00DC3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Machine-to-Machine authentication with a Service Principal is the preferred approach for automated deployments because it avoids relying on an individual user's credentials. </w:t>
      </w:r>
    </w:p>
    <w:p w14:paraId="3B3A254D" w14:textId="77777777" w:rsidR="00DC3B58" w:rsidRPr="00DC3B58" w:rsidRDefault="00DC3B58" w:rsidP="00DC3B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pict w14:anchorId="2B090D0E">
          <v:rect id="_x0000_i1050" style="width:0;height:1.5pt" o:hralign="center" o:hrstd="t" o:hr="t" fillcolor="#a0a0a0" stroked="f"/>
        </w:pict>
      </w:r>
    </w:p>
    <w:p w14:paraId="40B5D171" w14:textId="77777777" w:rsidR="00DC3B58" w:rsidRPr="00DC3B58" w:rsidRDefault="00DC3B58" w:rsidP="00DC3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Key Takeaways</w:t>
      </w:r>
    </w:p>
    <w:p w14:paraId="1A30A70E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CLI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is a command-line wrapper around the Databricks REST API for managing both accounts and workspaces. </w:t>
      </w:r>
    </w:p>
    <w:p w14:paraId="5785971B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It supports automation, scripting, and CI/CD workflows by allowing users to perform Databricks operations from a terminal. </w:t>
      </w:r>
    </w:p>
    <w:p w14:paraId="3B02CA8A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 CLI can be installed on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(Winget)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 (Homebrew/Curl)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 (Curl/Source Builds)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20E0E7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is verified using 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-v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960F6C8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User-to-Machine (U2M)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uses a user's Microsoft Entra ID credentials and is best for interactive development. </w:t>
      </w:r>
    </w:p>
    <w:p w14:paraId="67E809AE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Machine-to-Machine (M2M)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uses a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Principal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and is recommended for automation and Azure DevOps pipelines. </w:t>
      </w:r>
    </w:p>
    <w:p w14:paraId="4BC84CCD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profiles are stored in the 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.databricks.cfg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file, allowing multiple workspaces and accounts to be managed from one machine. </w:t>
      </w:r>
    </w:p>
    <w:p w14:paraId="5E372039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 CLI supports operations such as listing catalogs, creating schemas, viewing groups, and managing metastores. </w:t>
      </w:r>
    </w:p>
    <w:p w14:paraId="03DC1D0D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 built-in </w:t>
      </w:r>
      <w:r w:rsidRPr="00DC3B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--help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 option provides documentation for available commands and required parameters. </w:t>
      </w:r>
    </w:p>
    <w:p w14:paraId="2E53363E" w14:textId="77777777" w:rsidR="00DC3B58" w:rsidRPr="00DC3B58" w:rsidRDefault="00DC3B58" w:rsidP="00DC3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B58">
        <w:rPr>
          <w:rFonts w:ascii="Times New Roman" w:eastAsia="Times New Roman" w:hAnsi="Times New Roman" w:cs="Times New Roman"/>
          <w:kern w:val="0"/>
          <w14:ligatures w14:val="none"/>
        </w:rPr>
        <w:t xml:space="preserve">The Databricks CLI is the primary interface for working with </w:t>
      </w:r>
      <w:r w:rsidRPr="00DC3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Asset Bundles (DABs)</w:t>
      </w:r>
      <w:r w:rsidRPr="00DC3B58">
        <w:rPr>
          <w:rFonts w:ascii="Times New Roman" w:eastAsia="Times New Roman" w:hAnsi="Times New Roman" w:cs="Times New Roman"/>
          <w:kern w:val="0"/>
          <w14:ligatures w14:val="none"/>
        </w:rPr>
        <w:t>, enabling automated deployment of notebooks, jobs, pipelines, and other assets across development, QA, and production environments.</w:t>
      </w:r>
    </w:p>
    <w:p w14:paraId="72387C3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60C"/>
    <w:multiLevelType w:val="multilevel"/>
    <w:tmpl w:val="C002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3D2F"/>
    <w:multiLevelType w:val="multilevel"/>
    <w:tmpl w:val="C92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666CE"/>
    <w:multiLevelType w:val="multilevel"/>
    <w:tmpl w:val="7A1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E767E"/>
    <w:multiLevelType w:val="multilevel"/>
    <w:tmpl w:val="118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41F72"/>
    <w:multiLevelType w:val="multilevel"/>
    <w:tmpl w:val="3C8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10E0F"/>
    <w:multiLevelType w:val="multilevel"/>
    <w:tmpl w:val="0C1A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C41C7"/>
    <w:multiLevelType w:val="multilevel"/>
    <w:tmpl w:val="4EF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C27AE"/>
    <w:multiLevelType w:val="multilevel"/>
    <w:tmpl w:val="E3F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4735C"/>
    <w:multiLevelType w:val="multilevel"/>
    <w:tmpl w:val="F3C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B2877"/>
    <w:multiLevelType w:val="multilevel"/>
    <w:tmpl w:val="14E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66AE8"/>
    <w:multiLevelType w:val="multilevel"/>
    <w:tmpl w:val="3B8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9096E"/>
    <w:multiLevelType w:val="multilevel"/>
    <w:tmpl w:val="015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13083"/>
    <w:multiLevelType w:val="multilevel"/>
    <w:tmpl w:val="B82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13991"/>
    <w:multiLevelType w:val="multilevel"/>
    <w:tmpl w:val="7992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A04DB"/>
    <w:multiLevelType w:val="multilevel"/>
    <w:tmpl w:val="CB4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270039">
    <w:abstractNumId w:val="8"/>
  </w:num>
  <w:num w:numId="2" w16cid:durableId="1782531614">
    <w:abstractNumId w:val="1"/>
  </w:num>
  <w:num w:numId="3" w16cid:durableId="1762988212">
    <w:abstractNumId w:val="4"/>
  </w:num>
  <w:num w:numId="4" w16cid:durableId="373191033">
    <w:abstractNumId w:val="0"/>
  </w:num>
  <w:num w:numId="5" w16cid:durableId="1510753937">
    <w:abstractNumId w:val="14"/>
  </w:num>
  <w:num w:numId="6" w16cid:durableId="802579044">
    <w:abstractNumId w:val="10"/>
  </w:num>
  <w:num w:numId="7" w16cid:durableId="947659003">
    <w:abstractNumId w:val="5"/>
  </w:num>
  <w:num w:numId="8" w16cid:durableId="340858886">
    <w:abstractNumId w:val="7"/>
  </w:num>
  <w:num w:numId="9" w16cid:durableId="1991398869">
    <w:abstractNumId w:val="6"/>
  </w:num>
  <w:num w:numId="10" w16cid:durableId="1127044357">
    <w:abstractNumId w:val="2"/>
  </w:num>
  <w:num w:numId="11" w16cid:durableId="919411402">
    <w:abstractNumId w:val="9"/>
  </w:num>
  <w:num w:numId="12" w16cid:durableId="2034453121">
    <w:abstractNumId w:val="12"/>
  </w:num>
  <w:num w:numId="13" w16cid:durableId="77606581">
    <w:abstractNumId w:val="11"/>
  </w:num>
  <w:num w:numId="14" w16cid:durableId="212665937">
    <w:abstractNumId w:val="3"/>
  </w:num>
  <w:num w:numId="15" w16cid:durableId="10999088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ED"/>
    <w:rsid w:val="00006AED"/>
    <w:rsid w:val="009B25E8"/>
    <w:rsid w:val="00D0563B"/>
    <w:rsid w:val="00DC363B"/>
    <w:rsid w:val="00DC3B58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68FA2-E61A-430D-B283-07714742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1111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2026-07-07T16:44:00Z</dcterms:created>
  <dcterms:modified xsi:type="dcterms:W3CDTF">2026-07-07T16:44:00Z</dcterms:modified>
</cp:coreProperties>
</file>