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B718" w14:textId="77777777" w:rsidR="00AD0386" w:rsidRPr="007813F4" w:rsidRDefault="00AD0386" w:rsidP="00AD0386">
      <w:pPr>
        <w:rPr>
          <w:b/>
          <w:bCs/>
        </w:rPr>
      </w:pPr>
      <w:r w:rsidRPr="007813F4">
        <w:rPr>
          <w:b/>
          <w:bCs/>
        </w:rPr>
        <w:t>What is the primary purpose of Unity Catalog in the Databricks ecosystem?</w:t>
      </w:r>
    </w:p>
    <w:p w14:paraId="0096EBC4" w14:textId="77777777" w:rsidR="00AD0386" w:rsidRPr="007813F4" w:rsidRDefault="00AD0386" w:rsidP="00AD0386">
      <w:r w:rsidRPr="007813F4">
        <w:t>A. To manage real-time streaming data ingestion pipelines</w:t>
      </w:r>
      <w:r w:rsidRPr="007813F4">
        <w:br/>
      </w:r>
      <w:r w:rsidRPr="008B0801">
        <w:rPr>
          <w:b/>
          <w:bCs/>
          <w:color w:val="FF0000"/>
        </w:rPr>
        <w:t>B. To provide a unified governance layer for data and AI assets across workspaces</w:t>
      </w:r>
      <w:r w:rsidRPr="007813F4">
        <w:br/>
        <w:t>C. To optimize cluster performance and resource allocation</w:t>
      </w:r>
      <w:r w:rsidRPr="007813F4">
        <w:br/>
        <w:t>D. To replace Apache Spark as the main data processing engine</w:t>
      </w:r>
      <w:r w:rsidRPr="007813F4">
        <w:br/>
        <w:t>E. To create interactive dashboards for business intelligence</w:t>
      </w:r>
    </w:p>
    <w:p w14:paraId="38DF5BBA" w14:textId="77777777" w:rsidR="00AD0386" w:rsidRDefault="00AD0386" w:rsidP="00AD0386">
      <w:r w:rsidRPr="007813F4">
        <w:rPr>
          <w:b/>
          <w:bCs/>
        </w:rPr>
        <w:t>Correct Answer:</w:t>
      </w:r>
      <w:r w:rsidRPr="007813F4">
        <w:t xml:space="preserve"> B</w:t>
      </w:r>
    </w:p>
    <w:p w14:paraId="755967B5" w14:textId="77777777" w:rsidR="00035E94" w:rsidRPr="007813F4" w:rsidRDefault="00035E94" w:rsidP="00AD0386"/>
    <w:p w14:paraId="746D1DFD" w14:textId="77777777" w:rsidR="00AD0386" w:rsidRDefault="00000000" w:rsidP="00AD0386">
      <w:r>
        <w:pict w14:anchorId="54FA4CF3">
          <v:rect id="_x0000_i1026" style="width:0;height:1.5pt" o:hralign="center" o:bullet="t" o:hrstd="t" o:hr="t" fillcolor="#a0a0a0" stroked="f"/>
        </w:pict>
      </w:r>
    </w:p>
    <w:p w14:paraId="67530FD2" w14:textId="77777777" w:rsidR="00035E94" w:rsidRDefault="00035E94" w:rsidP="00AD0386"/>
    <w:p w14:paraId="7182DBF0" w14:textId="77777777" w:rsidR="00035E94" w:rsidRPr="00287558" w:rsidRDefault="00035E94" w:rsidP="00035E94">
      <w:r w:rsidRPr="00287558">
        <w:t xml:space="preserve">Let’s break down each option so you clearly understand </w:t>
      </w:r>
      <w:r w:rsidRPr="00287558">
        <w:rPr>
          <w:b/>
          <w:bCs/>
        </w:rPr>
        <w:t>why it’s correct or incorrect</w:t>
      </w:r>
      <w:r w:rsidRPr="00287558">
        <w:t>.</w:t>
      </w:r>
    </w:p>
    <w:p w14:paraId="2EBBB105" w14:textId="77777777" w:rsidR="00035E94" w:rsidRPr="00287558" w:rsidRDefault="00035E94" w:rsidP="00AD0386"/>
    <w:p w14:paraId="192464E1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✅</w:t>
      </w:r>
      <w:r w:rsidRPr="00287558">
        <w:rPr>
          <w:b/>
          <w:bCs/>
        </w:rPr>
        <w:t xml:space="preserve"> Correct Answer: B</w:t>
      </w:r>
    </w:p>
    <w:p w14:paraId="243EC9DB" w14:textId="77777777" w:rsidR="00AD0386" w:rsidRPr="00287558" w:rsidRDefault="00AD0386" w:rsidP="00AD0386">
      <w:r w:rsidRPr="00287558">
        <w:rPr>
          <w:b/>
          <w:bCs/>
        </w:rPr>
        <w:t>“To provide a unified governance layer for data and AI assets across workspaces”</w:t>
      </w:r>
    </w:p>
    <w:p w14:paraId="17D2A04A" w14:textId="77777777" w:rsidR="00AD0386" w:rsidRPr="00287558" w:rsidRDefault="00AD0386" w:rsidP="00AD0386">
      <w:r w:rsidRPr="00287558">
        <w:t xml:space="preserve">This is exactly what </w:t>
      </w:r>
      <w:r w:rsidRPr="00287558">
        <w:rPr>
          <w:b/>
          <w:bCs/>
        </w:rPr>
        <w:t>Unity Catalog</w:t>
      </w:r>
      <w:r w:rsidRPr="00287558">
        <w:t xml:space="preserve"> does:</w:t>
      </w:r>
    </w:p>
    <w:p w14:paraId="065C0689" w14:textId="77777777" w:rsidR="00AD0386" w:rsidRPr="00287558" w:rsidRDefault="00AD0386" w:rsidP="00AD0386">
      <w:pPr>
        <w:numPr>
          <w:ilvl w:val="0"/>
          <w:numId w:val="1"/>
        </w:numPr>
      </w:pPr>
      <w:r w:rsidRPr="00287558">
        <w:t xml:space="preserve">Centralizes </w:t>
      </w:r>
      <w:r w:rsidRPr="00287558">
        <w:rPr>
          <w:b/>
          <w:bCs/>
        </w:rPr>
        <w:t>data governance</w:t>
      </w:r>
      <w:r w:rsidRPr="00287558">
        <w:t xml:space="preserve"> (permissions, access control) </w:t>
      </w:r>
    </w:p>
    <w:p w14:paraId="13736C78" w14:textId="77777777" w:rsidR="00AD0386" w:rsidRPr="00287558" w:rsidRDefault="00AD0386" w:rsidP="00AD0386">
      <w:pPr>
        <w:numPr>
          <w:ilvl w:val="0"/>
          <w:numId w:val="1"/>
        </w:numPr>
      </w:pPr>
      <w:r w:rsidRPr="00287558">
        <w:t xml:space="preserve">Works across multiple </w:t>
      </w:r>
      <w:r w:rsidRPr="00287558">
        <w:rPr>
          <w:b/>
          <w:bCs/>
        </w:rPr>
        <w:t>Databricks workspaces</w:t>
      </w:r>
      <w:r w:rsidRPr="00287558">
        <w:t xml:space="preserve"> </w:t>
      </w:r>
    </w:p>
    <w:p w14:paraId="4E1501FF" w14:textId="77777777" w:rsidR="00AD0386" w:rsidRPr="00287558" w:rsidRDefault="00AD0386" w:rsidP="00AD0386">
      <w:pPr>
        <w:numPr>
          <w:ilvl w:val="0"/>
          <w:numId w:val="1"/>
        </w:numPr>
      </w:pPr>
      <w:r w:rsidRPr="00287558">
        <w:t xml:space="preserve">Manages: </w:t>
      </w:r>
    </w:p>
    <w:p w14:paraId="16FA7BA4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Tables </w:t>
      </w:r>
    </w:p>
    <w:p w14:paraId="2265FA8D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Files </w:t>
      </w:r>
    </w:p>
    <w:p w14:paraId="3D49C100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Models </w:t>
      </w:r>
    </w:p>
    <w:p w14:paraId="517DE54E" w14:textId="77777777" w:rsidR="00AD0386" w:rsidRPr="00287558" w:rsidRDefault="00AD0386" w:rsidP="00AD0386">
      <w:pPr>
        <w:numPr>
          <w:ilvl w:val="0"/>
          <w:numId w:val="1"/>
        </w:numPr>
      </w:pPr>
      <w:r w:rsidRPr="00287558">
        <w:t xml:space="preserve">Provides features like: </w:t>
      </w:r>
    </w:p>
    <w:p w14:paraId="65D2C60A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Data lineage </w:t>
      </w:r>
    </w:p>
    <w:p w14:paraId="62044C44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Auditing </w:t>
      </w:r>
    </w:p>
    <w:p w14:paraId="59EEB65A" w14:textId="77777777" w:rsidR="00AD0386" w:rsidRPr="00287558" w:rsidRDefault="00AD0386" w:rsidP="00AD0386">
      <w:pPr>
        <w:numPr>
          <w:ilvl w:val="1"/>
          <w:numId w:val="1"/>
        </w:numPr>
      </w:pPr>
      <w:r w:rsidRPr="00287558">
        <w:t xml:space="preserve">Fine-grained access control </w:t>
      </w:r>
    </w:p>
    <w:p w14:paraId="35D678E2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In short: </w:t>
      </w:r>
      <w:r w:rsidRPr="00287558">
        <w:rPr>
          <w:b/>
          <w:bCs/>
        </w:rPr>
        <w:t>one place to secure and manage all data + AI assets</w:t>
      </w:r>
    </w:p>
    <w:p w14:paraId="7FE835F0" w14:textId="77777777" w:rsidR="00AD0386" w:rsidRPr="00287558" w:rsidRDefault="00000000" w:rsidP="00AD0386">
      <w:r>
        <w:pict w14:anchorId="2166E5F7">
          <v:rect id="_x0000_i1027" style="width:0;height:1.5pt" o:hralign="center" o:hrstd="t" o:hr="t" fillcolor="#a0a0a0" stroked="f"/>
        </w:pict>
      </w:r>
    </w:p>
    <w:p w14:paraId="0A6A2F1A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lastRenderedPageBreak/>
        <w:t>❌</w:t>
      </w:r>
      <w:r w:rsidRPr="00287558">
        <w:rPr>
          <w:b/>
          <w:bCs/>
        </w:rPr>
        <w:t xml:space="preserve"> A. To manage real-time streaming data ingestion pipelines</w:t>
      </w:r>
    </w:p>
    <w:p w14:paraId="269DB61D" w14:textId="77777777" w:rsidR="00AD0386" w:rsidRPr="00287558" w:rsidRDefault="00AD0386" w:rsidP="00AD0386">
      <w:r w:rsidRPr="00287558">
        <w:rPr>
          <w:b/>
          <w:bCs/>
        </w:rPr>
        <w:t>Why wrong:</w:t>
      </w:r>
    </w:p>
    <w:p w14:paraId="0B603CD2" w14:textId="77777777" w:rsidR="00AD0386" w:rsidRPr="00287558" w:rsidRDefault="00AD0386" w:rsidP="00AD0386">
      <w:pPr>
        <w:numPr>
          <w:ilvl w:val="0"/>
          <w:numId w:val="2"/>
        </w:numPr>
      </w:pPr>
      <w:r w:rsidRPr="00287558">
        <w:t xml:space="preserve">This is handled by tools like: </w:t>
      </w:r>
    </w:p>
    <w:p w14:paraId="060A064E" w14:textId="77777777" w:rsidR="00AD0386" w:rsidRPr="00287558" w:rsidRDefault="00AD0386" w:rsidP="00AD0386">
      <w:pPr>
        <w:numPr>
          <w:ilvl w:val="1"/>
          <w:numId w:val="2"/>
        </w:numPr>
      </w:pPr>
      <w:r w:rsidRPr="00287558">
        <w:rPr>
          <w:b/>
          <w:bCs/>
        </w:rPr>
        <w:t>Apache Spark Structured Streaming</w:t>
      </w:r>
      <w:r w:rsidRPr="00287558">
        <w:t xml:space="preserve"> </w:t>
      </w:r>
    </w:p>
    <w:p w14:paraId="49A092C9" w14:textId="77777777" w:rsidR="00AD0386" w:rsidRPr="00287558" w:rsidRDefault="00AD0386" w:rsidP="00AD0386">
      <w:pPr>
        <w:numPr>
          <w:ilvl w:val="1"/>
          <w:numId w:val="2"/>
        </w:numPr>
      </w:pPr>
      <w:r w:rsidRPr="00287558">
        <w:rPr>
          <w:b/>
          <w:bCs/>
        </w:rPr>
        <w:t>Delta Live Tables</w:t>
      </w:r>
      <w:r w:rsidRPr="00287558">
        <w:t xml:space="preserve"> </w:t>
      </w:r>
    </w:p>
    <w:p w14:paraId="302C088E" w14:textId="77777777" w:rsidR="00AD0386" w:rsidRPr="00287558" w:rsidRDefault="00AD0386" w:rsidP="00AD0386">
      <w:pPr>
        <w:numPr>
          <w:ilvl w:val="0"/>
          <w:numId w:val="2"/>
        </w:numPr>
      </w:pPr>
      <w:r w:rsidRPr="00287558">
        <w:t xml:space="preserve">Unity Catalog does </w:t>
      </w:r>
      <w:r w:rsidRPr="00287558">
        <w:rPr>
          <w:b/>
          <w:bCs/>
        </w:rPr>
        <w:t>not manage pipelines</w:t>
      </w:r>
      <w:r w:rsidRPr="00287558">
        <w:t xml:space="preserve"> </w:t>
      </w:r>
    </w:p>
    <w:p w14:paraId="2450F9C4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It governs data, not ingestion</w:t>
      </w:r>
    </w:p>
    <w:p w14:paraId="518AA74C" w14:textId="77777777" w:rsidR="00AD0386" w:rsidRPr="00287558" w:rsidRDefault="00000000" w:rsidP="00AD0386">
      <w:r>
        <w:pict w14:anchorId="0390E67D">
          <v:rect id="_x0000_i1028" style="width:0;height:1.5pt" o:hralign="center" o:hrstd="t" o:hr="t" fillcolor="#a0a0a0" stroked="f"/>
        </w:pict>
      </w:r>
    </w:p>
    <w:p w14:paraId="4F40F94F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C. To optimize cluster performance and resource allocation</w:t>
      </w:r>
    </w:p>
    <w:p w14:paraId="0AA9185B" w14:textId="77777777" w:rsidR="00AD0386" w:rsidRPr="00287558" w:rsidRDefault="00AD0386" w:rsidP="00AD0386">
      <w:r w:rsidRPr="00287558">
        <w:rPr>
          <w:b/>
          <w:bCs/>
        </w:rPr>
        <w:t>Why wrong:</w:t>
      </w:r>
    </w:p>
    <w:p w14:paraId="14180792" w14:textId="77777777" w:rsidR="00AD0386" w:rsidRPr="00287558" w:rsidRDefault="00AD0386" w:rsidP="00AD0386">
      <w:pPr>
        <w:numPr>
          <w:ilvl w:val="0"/>
          <w:numId w:val="3"/>
        </w:numPr>
      </w:pPr>
      <w:r w:rsidRPr="00287558">
        <w:t xml:space="preserve">Cluster performance is managed by: </w:t>
      </w:r>
    </w:p>
    <w:p w14:paraId="78E71B77" w14:textId="77777777" w:rsidR="00AD0386" w:rsidRPr="00287558" w:rsidRDefault="00AD0386" w:rsidP="00AD0386">
      <w:pPr>
        <w:numPr>
          <w:ilvl w:val="1"/>
          <w:numId w:val="3"/>
        </w:numPr>
      </w:pPr>
      <w:r w:rsidRPr="00287558">
        <w:t xml:space="preserve">Databricks compute settings </w:t>
      </w:r>
    </w:p>
    <w:p w14:paraId="5515A39C" w14:textId="77777777" w:rsidR="00AD0386" w:rsidRPr="00287558" w:rsidRDefault="00AD0386" w:rsidP="00AD0386">
      <w:pPr>
        <w:numPr>
          <w:ilvl w:val="1"/>
          <w:numId w:val="3"/>
        </w:numPr>
      </w:pPr>
      <w:r w:rsidRPr="00287558">
        <w:t xml:space="preserve">Spark configurations </w:t>
      </w:r>
    </w:p>
    <w:p w14:paraId="3A32696B" w14:textId="77777777" w:rsidR="00AD0386" w:rsidRPr="00287558" w:rsidRDefault="00AD0386" w:rsidP="00AD0386">
      <w:pPr>
        <w:numPr>
          <w:ilvl w:val="0"/>
          <w:numId w:val="3"/>
        </w:numPr>
      </w:pPr>
      <w:r w:rsidRPr="00287558">
        <w:t xml:space="preserve">Unity Catalog is </w:t>
      </w:r>
      <w:r w:rsidRPr="00287558">
        <w:rPr>
          <w:b/>
          <w:bCs/>
        </w:rPr>
        <w:t>not a performance tool</w:t>
      </w:r>
      <w:r w:rsidRPr="00287558">
        <w:t xml:space="preserve"> </w:t>
      </w:r>
    </w:p>
    <w:p w14:paraId="3B030E3B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It focuses on governance, not compute optimization</w:t>
      </w:r>
    </w:p>
    <w:p w14:paraId="7F45B789" w14:textId="77777777" w:rsidR="00AD0386" w:rsidRPr="00287558" w:rsidRDefault="00000000" w:rsidP="00AD0386">
      <w:r>
        <w:pict w14:anchorId="68E6EDE6">
          <v:rect id="_x0000_i1029" style="width:0;height:1.5pt" o:hralign="center" o:hrstd="t" o:hr="t" fillcolor="#a0a0a0" stroked="f"/>
        </w:pict>
      </w:r>
    </w:p>
    <w:p w14:paraId="309EF543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D. To replace Apache Spark as the main data processing engine</w:t>
      </w:r>
    </w:p>
    <w:p w14:paraId="5D33D3CB" w14:textId="77777777" w:rsidR="00AD0386" w:rsidRPr="00287558" w:rsidRDefault="00AD0386" w:rsidP="00AD0386">
      <w:r w:rsidRPr="00287558">
        <w:rPr>
          <w:b/>
          <w:bCs/>
        </w:rPr>
        <w:t>Why wrong:</w:t>
      </w:r>
    </w:p>
    <w:p w14:paraId="28510563" w14:textId="77777777" w:rsidR="00AD0386" w:rsidRPr="00287558" w:rsidRDefault="00AD0386" w:rsidP="00AD0386">
      <w:pPr>
        <w:numPr>
          <w:ilvl w:val="0"/>
          <w:numId w:val="4"/>
        </w:numPr>
      </w:pPr>
      <w:r w:rsidRPr="00287558">
        <w:t xml:space="preserve">Unity Catalog does </w:t>
      </w:r>
      <w:r w:rsidRPr="00287558">
        <w:rPr>
          <w:b/>
          <w:bCs/>
        </w:rPr>
        <w:t>not process data</w:t>
      </w:r>
      <w:r w:rsidRPr="00287558">
        <w:t xml:space="preserve"> </w:t>
      </w:r>
    </w:p>
    <w:p w14:paraId="47487D5B" w14:textId="77777777" w:rsidR="00AD0386" w:rsidRPr="00287558" w:rsidRDefault="00AD0386" w:rsidP="00AD0386">
      <w:pPr>
        <w:numPr>
          <w:ilvl w:val="0"/>
          <w:numId w:val="4"/>
        </w:numPr>
      </w:pPr>
      <w:r w:rsidRPr="00287558">
        <w:t xml:space="preserve">Apache Spark is still the </w:t>
      </w:r>
      <w:r w:rsidRPr="00287558">
        <w:rPr>
          <w:b/>
          <w:bCs/>
        </w:rPr>
        <w:t>core processing engine</w:t>
      </w:r>
      <w:r w:rsidRPr="00287558">
        <w:t xml:space="preserve"> </w:t>
      </w:r>
    </w:p>
    <w:p w14:paraId="42FDF675" w14:textId="77777777" w:rsidR="00AD0386" w:rsidRPr="00287558" w:rsidRDefault="00AD0386" w:rsidP="00AD0386">
      <w:pPr>
        <w:numPr>
          <w:ilvl w:val="0"/>
          <w:numId w:val="4"/>
        </w:numPr>
      </w:pPr>
      <w:r w:rsidRPr="00287558">
        <w:t xml:space="preserve">Unity Catalog works </w:t>
      </w:r>
      <w:r w:rsidRPr="00287558">
        <w:rPr>
          <w:b/>
          <w:bCs/>
        </w:rPr>
        <w:t>on top of Spark</w:t>
      </w:r>
      <w:r w:rsidRPr="00287558">
        <w:t xml:space="preserve"> </w:t>
      </w:r>
    </w:p>
    <w:p w14:paraId="23E4BDA6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Governance layer ≠ processing engine</w:t>
      </w:r>
    </w:p>
    <w:p w14:paraId="194C464D" w14:textId="77777777" w:rsidR="00AD0386" w:rsidRPr="00287558" w:rsidRDefault="00000000" w:rsidP="00AD0386">
      <w:r>
        <w:pict w14:anchorId="7E417C00">
          <v:rect id="_x0000_i1030" style="width:0;height:1.5pt" o:hralign="center" o:hrstd="t" o:hr="t" fillcolor="#a0a0a0" stroked="f"/>
        </w:pict>
      </w:r>
    </w:p>
    <w:p w14:paraId="1E31A5E8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E. To create interactive dashboards for business intelligence</w:t>
      </w:r>
    </w:p>
    <w:p w14:paraId="71B67604" w14:textId="77777777" w:rsidR="00AD0386" w:rsidRPr="00287558" w:rsidRDefault="00AD0386" w:rsidP="00AD0386">
      <w:r w:rsidRPr="00287558">
        <w:rPr>
          <w:b/>
          <w:bCs/>
        </w:rPr>
        <w:t>Why wrong:</w:t>
      </w:r>
    </w:p>
    <w:p w14:paraId="7FDA7541" w14:textId="77777777" w:rsidR="00AD0386" w:rsidRPr="00287558" w:rsidRDefault="00AD0386" w:rsidP="00AD0386">
      <w:pPr>
        <w:numPr>
          <w:ilvl w:val="0"/>
          <w:numId w:val="5"/>
        </w:numPr>
      </w:pPr>
      <w:r w:rsidRPr="00287558">
        <w:lastRenderedPageBreak/>
        <w:t xml:space="preserve">Dashboards are created using: </w:t>
      </w:r>
    </w:p>
    <w:p w14:paraId="7AD13DEA" w14:textId="77777777" w:rsidR="00AD0386" w:rsidRPr="00287558" w:rsidRDefault="00AD0386" w:rsidP="00AD0386">
      <w:pPr>
        <w:numPr>
          <w:ilvl w:val="1"/>
          <w:numId w:val="5"/>
        </w:numPr>
      </w:pPr>
      <w:r w:rsidRPr="00287558">
        <w:rPr>
          <w:b/>
          <w:bCs/>
        </w:rPr>
        <w:t>Databricks SQL</w:t>
      </w:r>
      <w:r w:rsidRPr="00287558">
        <w:t xml:space="preserve"> </w:t>
      </w:r>
    </w:p>
    <w:p w14:paraId="48412B39" w14:textId="77777777" w:rsidR="00AD0386" w:rsidRPr="00287558" w:rsidRDefault="00AD0386" w:rsidP="00AD0386">
      <w:pPr>
        <w:numPr>
          <w:ilvl w:val="1"/>
          <w:numId w:val="5"/>
        </w:numPr>
      </w:pPr>
      <w:r w:rsidRPr="00287558">
        <w:t xml:space="preserve">Tools like </w:t>
      </w:r>
      <w:r w:rsidRPr="00287558">
        <w:rPr>
          <w:b/>
          <w:bCs/>
        </w:rPr>
        <w:t>Power BI, Tableau</w:t>
      </w:r>
      <w:r w:rsidRPr="00287558">
        <w:t xml:space="preserve"> </w:t>
      </w:r>
    </w:p>
    <w:p w14:paraId="0724153C" w14:textId="77777777" w:rsidR="00AD0386" w:rsidRPr="00287558" w:rsidRDefault="00AD0386" w:rsidP="00AD0386">
      <w:pPr>
        <w:numPr>
          <w:ilvl w:val="0"/>
          <w:numId w:val="5"/>
        </w:numPr>
      </w:pPr>
      <w:r w:rsidRPr="00287558">
        <w:t xml:space="preserve">Unity Catalog does </w:t>
      </w:r>
      <w:r w:rsidRPr="00287558">
        <w:rPr>
          <w:b/>
          <w:bCs/>
        </w:rPr>
        <w:t>not handle visualization</w:t>
      </w:r>
      <w:r w:rsidRPr="00287558">
        <w:t xml:space="preserve"> </w:t>
      </w:r>
    </w:p>
    <w:p w14:paraId="0E4F4503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It manages access to data used in dashboards</w:t>
      </w:r>
    </w:p>
    <w:p w14:paraId="12174FFF" w14:textId="77777777" w:rsidR="00AD0386" w:rsidRPr="00287558" w:rsidRDefault="00000000" w:rsidP="00AD0386">
      <w:r>
        <w:pict w14:anchorId="313EF7F9">
          <v:rect id="_x0000_i1031" style="width:0;height:1.5pt" o:hralign="center" o:hrstd="t" o:hr="t" fillcolor="#a0a0a0" stroked="f"/>
        </w:pict>
      </w:r>
    </w:p>
    <w:p w14:paraId="23649D31" w14:textId="77777777" w:rsidR="00AD0386" w:rsidRPr="00287558" w:rsidRDefault="00AD0386" w:rsidP="00AD038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🔑</w:t>
      </w:r>
      <w:r w:rsidRPr="00287558">
        <w:rPr>
          <w:b/>
          <w:bCs/>
        </w:rPr>
        <w:t xml:space="preserve"> Simple Summary</w:t>
      </w:r>
    </w:p>
    <w:p w14:paraId="65EF1313" w14:textId="77777777" w:rsidR="00AD0386" w:rsidRPr="00287558" w:rsidRDefault="00AD0386" w:rsidP="00AD0386">
      <w:pPr>
        <w:numPr>
          <w:ilvl w:val="0"/>
          <w:numId w:val="6"/>
        </w:numPr>
      </w:pPr>
      <w:r w:rsidRPr="00287558">
        <w:rPr>
          <w:b/>
          <w:bCs/>
        </w:rPr>
        <w:t>Unity Catalog = Governance + Security + Organization</w:t>
      </w:r>
      <w:r w:rsidRPr="00287558">
        <w:t xml:space="preserve"> </w:t>
      </w:r>
    </w:p>
    <w:p w14:paraId="1FBBBB89" w14:textId="77777777" w:rsidR="00AD0386" w:rsidRPr="00287558" w:rsidRDefault="00AD0386" w:rsidP="00AD0386">
      <w:pPr>
        <w:numPr>
          <w:ilvl w:val="0"/>
          <w:numId w:val="6"/>
        </w:numPr>
      </w:pPr>
      <w:r w:rsidRPr="00287558">
        <w:t xml:space="preserve">Not for: </w:t>
      </w:r>
    </w:p>
    <w:p w14:paraId="00164560" w14:textId="77777777" w:rsidR="00AD0386" w:rsidRPr="00287558" w:rsidRDefault="00AD0386" w:rsidP="00AD0386">
      <w:pPr>
        <w:numPr>
          <w:ilvl w:val="1"/>
          <w:numId w:val="6"/>
        </w:numPr>
      </w:pPr>
      <w:r w:rsidRPr="00287558">
        <w:t xml:space="preserve">Processing </w:t>
      </w:r>
      <w:r w:rsidRPr="00287558">
        <w:rPr>
          <w:rFonts w:ascii="Segoe UI Emoji" w:hAnsi="Segoe UI Emoji" w:cs="Segoe UI Emoji"/>
        </w:rPr>
        <w:t>❌</w:t>
      </w:r>
      <w:r w:rsidRPr="00287558">
        <w:t xml:space="preserve"> </w:t>
      </w:r>
    </w:p>
    <w:p w14:paraId="717015BD" w14:textId="77777777" w:rsidR="00AD0386" w:rsidRPr="00287558" w:rsidRDefault="00AD0386" w:rsidP="00AD0386">
      <w:pPr>
        <w:numPr>
          <w:ilvl w:val="1"/>
          <w:numId w:val="6"/>
        </w:numPr>
      </w:pPr>
      <w:r w:rsidRPr="00287558">
        <w:t xml:space="preserve">Visualization </w:t>
      </w:r>
      <w:r w:rsidRPr="00287558">
        <w:rPr>
          <w:rFonts w:ascii="Segoe UI Emoji" w:hAnsi="Segoe UI Emoji" w:cs="Segoe UI Emoji"/>
        </w:rPr>
        <w:t>❌</w:t>
      </w:r>
      <w:r w:rsidRPr="00287558">
        <w:t xml:space="preserve"> </w:t>
      </w:r>
    </w:p>
    <w:p w14:paraId="73FEF7C2" w14:textId="77777777" w:rsidR="00AD0386" w:rsidRPr="00287558" w:rsidRDefault="00AD0386" w:rsidP="00AD0386">
      <w:pPr>
        <w:numPr>
          <w:ilvl w:val="1"/>
          <w:numId w:val="6"/>
        </w:numPr>
      </w:pPr>
      <w:r w:rsidRPr="00287558">
        <w:t xml:space="preserve">Performance tuning </w:t>
      </w:r>
      <w:r w:rsidRPr="00287558">
        <w:rPr>
          <w:rFonts w:ascii="Segoe UI Emoji" w:hAnsi="Segoe UI Emoji" w:cs="Segoe UI Emoji"/>
        </w:rPr>
        <w:t>❌</w:t>
      </w:r>
      <w:r w:rsidRPr="00287558">
        <w:t xml:space="preserve"> </w:t>
      </w:r>
    </w:p>
    <w:p w14:paraId="1773BDF2" w14:textId="77777777" w:rsidR="00AD0386" w:rsidRPr="00287558" w:rsidRDefault="00AD0386" w:rsidP="00AD0386">
      <w:r w:rsidRPr="00287558">
        <w:rPr>
          <w:rFonts w:ascii="Segoe UI Emoji" w:hAnsi="Segoe UI Emoji" w:cs="Segoe UI Emoji"/>
        </w:rPr>
        <w:t>👉</w:t>
      </w:r>
      <w:r w:rsidRPr="00287558">
        <w:t xml:space="preserve"> That’s why </w:t>
      </w:r>
      <w:r w:rsidRPr="00287558">
        <w:rPr>
          <w:b/>
          <w:bCs/>
        </w:rPr>
        <w:t>B is correct</w:t>
      </w:r>
    </w:p>
    <w:p w14:paraId="1457C39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BD1AF8"/>
    <w:multiLevelType w:val="multilevel"/>
    <w:tmpl w:val="B20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66E9B"/>
    <w:multiLevelType w:val="multilevel"/>
    <w:tmpl w:val="247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97587"/>
    <w:multiLevelType w:val="multilevel"/>
    <w:tmpl w:val="1CC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80E33"/>
    <w:multiLevelType w:val="multilevel"/>
    <w:tmpl w:val="BDE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E1ABB"/>
    <w:multiLevelType w:val="multilevel"/>
    <w:tmpl w:val="5A6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517F7"/>
    <w:multiLevelType w:val="multilevel"/>
    <w:tmpl w:val="0C2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193743">
    <w:abstractNumId w:val="4"/>
  </w:num>
  <w:num w:numId="2" w16cid:durableId="1946108496">
    <w:abstractNumId w:val="0"/>
  </w:num>
  <w:num w:numId="3" w16cid:durableId="824855568">
    <w:abstractNumId w:val="1"/>
  </w:num>
  <w:num w:numId="4" w16cid:durableId="227686706">
    <w:abstractNumId w:val="2"/>
  </w:num>
  <w:num w:numId="5" w16cid:durableId="505558741">
    <w:abstractNumId w:val="5"/>
  </w:num>
  <w:num w:numId="6" w16cid:durableId="39566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36"/>
    <w:rsid w:val="00035E94"/>
    <w:rsid w:val="002F715A"/>
    <w:rsid w:val="003E26D2"/>
    <w:rsid w:val="008B0801"/>
    <w:rsid w:val="00AD0386"/>
    <w:rsid w:val="00B943AF"/>
    <w:rsid w:val="00D0563B"/>
    <w:rsid w:val="00D47013"/>
    <w:rsid w:val="00DC363B"/>
    <w:rsid w:val="00E17A3E"/>
    <w:rsid w:val="00E5409A"/>
    <w:rsid w:val="00F7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2786"/>
  <w15:chartTrackingRefBased/>
  <w15:docId w15:val="{A8043A2A-306C-4390-96A6-245C8C3A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386"/>
  </w:style>
  <w:style w:type="paragraph" w:styleId="Heading1">
    <w:name w:val="heading 1"/>
    <w:basedOn w:val="Normal"/>
    <w:next w:val="Normal"/>
    <w:link w:val="Heading1Char"/>
    <w:uiPriority w:val="9"/>
    <w:qFormat/>
    <w:rsid w:val="00F7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2026-06-04T18:13:00Z</dcterms:created>
  <dcterms:modified xsi:type="dcterms:W3CDTF">2026-06-05T12:20:00Z</dcterms:modified>
</cp:coreProperties>
</file>