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4B6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3D6191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notebook languages support DBUtils?</w:t>
      </w:r>
    </w:p>
    <w:p w14:paraId="178D83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Python, Java, and SQL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00D159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Python supports DBUtils. </w:t>
      </w:r>
    </w:p>
    <w:p w14:paraId="596C0CD6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 notebooks do </w:t>
      </w: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support DBUtils. </w:t>
      </w:r>
    </w:p>
    <w:p w14:paraId="21354EDA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notebooks do not directly use the DBUtils API (although SQL can call some notebook features indirectly). </w:t>
      </w:r>
    </w:p>
    <w:p w14:paraId="151EC442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Because Java is included, this answer is incorrect. </w:t>
      </w:r>
    </w:p>
    <w:p w14:paraId="585BE14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Python, Scala, and R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7DD6D2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DBUtils is officially supported in:</w:t>
      </w:r>
    </w:p>
    <w:p w14:paraId="64B24D22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745FFDF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4375E4C7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</w:p>
    <w:p w14:paraId="1CD68D2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DF2938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E123A8C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6C5CCF9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Scala</w:t>
      </w:r>
    </w:p>
    <w:p w14:paraId="3F95DA88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72ED70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14:paraId="19F7D66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53E862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These languages can directly call DBUtils.</w:t>
      </w:r>
    </w:p>
    <w:p w14:paraId="1508DDB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SQL, Scala, and JavaScript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2D52AD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Scala is correct. </w:t>
      </w:r>
    </w:p>
    <w:p w14:paraId="35C970FE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is not a DBUtils language. </w:t>
      </w:r>
    </w:p>
    <w:p w14:paraId="0C009851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notebooks do not exist in Databricks. </w:t>
      </w:r>
    </w:p>
    <w:p w14:paraId="0DE01F5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Python, SQL, and Java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1E0944" w14:textId="77777777" w:rsidR="005E58F5" w:rsidRPr="005E58F5" w:rsidRDefault="005E58F5" w:rsidP="005E58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and Java are incorrect. </w:t>
      </w:r>
    </w:p>
    <w:p w14:paraId="1D56614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R, JavaScript, and SQL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DF9A85" w14:textId="77777777" w:rsidR="005E58F5" w:rsidRPr="005E58F5" w:rsidRDefault="005E58F5" w:rsidP="005E58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and SQL are incorrect. </w:t>
      </w:r>
    </w:p>
    <w:p w14:paraId="3E37A819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609C0F2B">
          <v:rect id="_x0000_i1025" style="width:0;height:1.5pt" o:hralign="center" o:hrstd="t" o:hr="t" fillcolor="#a0a0a0" stroked="f"/>
        </w:pict>
      </w:r>
    </w:p>
    <w:p w14:paraId="7838A15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2F938EA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DBUtils works in:</w:t>
      </w:r>
    </w:p>
    <w:p w14:paraId="4AD39D8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</w:t>
      </w:r>
    </w:p>
    <w:p w14:paraId="334EA16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 SQL.</w:t>
      </w:r>
    </w:p>
    <w:p w14:paraId="6A93AF9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DFEC713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