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5DEE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5</w:t>
      </w:r>
    </w:p>
    <w:p w14:paraId="6AA4291B" w14:textId="77777777" w:rsidR="00690AD7" w:rsidRPr="00690AD7" w:rsidRDefault="00690AD7" w:rsidP="00690AD7">
      <w:r w:rsidRPr="00690AD7">
        <w:rPr>
          <w:b/>
          <w:bCs/>
        </w:rPr>
        <w:t>What is a major advantage of using a Job Compute Cluster?</w:t>
      </w:r>
    </w:p>
    <w:p w14:paraId="36C9F31C" w14:textId="77777777" w:rsidR="00690AD7" w:rsidRPr="00690AD7" w:rsidRDefault="00690AD7" w:rsidP="00690AD7">
      <w:r w:rsidRPr="00690AD7">
        <w:rPr>
          <w:b/>
          <w:bCs/>
        </w:rPr>
        <w:t>A. It permanently stays online after the workflow finishes.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7C804E23" w14:textId="77777777" w:rsidR="00690AD7" w:rsidRPr="00690AD7" w:rsidRDefault="00690AD7" w:rsidP="00690AD7">
      <w:pPr>
        <w:numPr>
          <w:ilvl w:val="0"/>
          <w:numId w:val="18"/>
        </w:numPr>
      </w:pPr>
      <w:r w:rsidRPr="00690AD7">
        <w:t xml:space="preserve">That describes All-Purpose Compute. </w:t>
      </w:r>
    </w:p>
    <w:p w14:paraId="6142942B" w14:textId="77777777" w:rsidR="00690AD7" w:rsidRPr="00690AD7" w:rsidRDefault="00690AD7" w:rsidP="00690AD7">
      <w:r w:rsidRPr="00690AD7">
        <w:rPr>
          <w:b/>
          <w:bCs/>
        </w:rPr>
        <w:t>B. It automatically creates Unity Catalog objects.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523B0E69" w14:textId="77777777" w:rsidR="00690AD7" w:rsidRPr="00690AD7" w:rsidRDefault="00690AD7" w:rsidP="00690AD7">
      <w:pPr>
        <w:numPr>
          <w:ilvl w:val="0"/>
          <w:numId w:val="19"/>
        </w:numPr>
      </w:pPr>
      <w:r w:rsidRPr="00690AD7">
        <w:t xml:space="preserve">Compute doesn't create catalogs. </w:t>
      </w:r>
    </w:p>
    <w:p w14:paraId="3EA4B55A" w14:textId="77777777" w:rsidR="00690AD7" w:rsidRPr="00690AD7" w:rsidRDefault="00690AD7" w:rsidP="00690AD7">
      <w:r w:rsidRPr="00690AD7">
        <w:rPr>
          <w:b/>
          <w:bCs/>
        </w:rPr>
        <w:lastRenderedPageBreak/>
        <w:t>C. It is automatically created when the workflow starts and terminated when it completes or fails.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4FCE040D" w14:textId="77777777" w:rsidR="00690AD7" w:rsidRPr="00690AD7" w:rsidRDefault="00690AD7" w:rsidP="00690AD7">
      <w:r w:rsidRPr="00690AD7">
        <w:t>Workflow starts:</w:t>
      </w:r>
    </w:p>
    <w:p w14:paraId="2D7E5611" w14:textId="77777777" w:rsidR="00690AD7" w:rsidRPr="00690AD7" w:rsidRDefault="00690AD7" w:rsidP="00690AD7">
      <w:r w:rsidRPr="00690AD7">
        <w:t>Create Cluster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Run Tasks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Delete Cluster</w:t>
      </w:r>
    </w:p>
    <w:p w14:paraId="62B8A0DE" w14:textId="77777777" w:rsidR="00690AD7" w:rsidRPr="00690AD7" w:rsidRDefault="00690AD7" w:rsidP="00690AD7">
      <w:r w:rsidRPr="00690AD7">
        <w:t>Benefits:</w:t>
      </w:r>
    </w:p>
    <w:p w14:paraId="6000448E" w14:textId="77777777" w:rsidR="00690AD7" w:rsidRPr="00690AD7" w:rsidRDefault="00690AD7" w:rsidP="00690AD7">
      <w:pPr>
        <w:numPr>
          <w:ilvl w:val="0"/>
          <w:numId w:val="20"/>
        </w:numPr>
      </w:pPr>
      <w:r w:rsidRPr="00690AD7">
        <w:t xml:space="preserve">Lower costs </w:t>
      </w:r>
    </w:p>
    <w:p w14:paraId="0552E89C" w14:textId="77777777" w:rsidR="00690AD7" w:rsidRPr="00690AD7" w:rsidRDefault="00690AD7" w:rsidP="00690AD7">
      <w:pPr>
        <w:numPr>
          <w:ilvl w:val="0"/>
          <w:numId w:val="20"/>
        </w:numPr>
      </w:pPr>
      <w:r w:rsidRPr="00690AD7">
        <w:t xml:space="preserve">Fresh environment </w:t>
      </w:r>
    </w:p>
    <w:p w14:paraId="58B26729" w14:textId="77777777" w:rsidR="00690AD7" w:rsidRPr="00690AD7" w:rsidRDefault="00690AD7" w:rsidP="00690AD7">
      <w:pPr>
        <w:numPr>
          <w:ilvl w:val="0"/>
          <w:numId w:val="20"/>
        </w:numPr>
      </w:pPr>
      <w:r w:rsidRPr="00690AD7">
        <w:t xml:space="preserve">No idle compute </w:t>
      </w:r>
    </w:p>
    <w:p w14:paraId="4F2C7C77" w14:textId="77777777" w:rsidR="00690AD7" w:rsidRPr="00690AD7" w:rsidRDefault="00690AD7" w:rsidP="00690AD7">
      <w:r w:rsidRPr="00690AD7">
        <w:rPr>
          <w:b/>
          <w:bCs/>
        </w:rPr>
        <w:t>D. It eliminates the need for Delta tables.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78AFC2A2" w14:textId="77777777" w:rsidR="00690AD7" w:rsidRPr="00690AD7" w:rsidRDefault="00690AD7" w:rsidP="00690AD7">
      <w:pPr>
        <w:numPr>
          <w:ilvl w:val="0"/>
          <w:numId w:val="21"/>
        </w:numPr>
      </w:pPr>
      <w:r w:rsidRPr="00690AD7">
        <w:t xml:space="preserve">Compute and storage are unrelated. </w:t>
      </w:r>
    </w:p>
    <w:p w14:paraId="09CAC627" w14:textId="77777777" w:rsidR="00690AD7" w:rsidRPr="00690AD7" w:rsidRDefault="00690AD7" w:rsidP="00690AD7">
      <w:r w:rsidRPr="00690AD7">
        <w:rPr>
          <w:b/>
          <w:bCs/>
        </w:rPr>
        <w:t>E. It supports only SQL workloads.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43207F0A" w14:textId="77777777" w:rsidR="00690AD7" w:rsidRPr="00690AD7" w:rsidRDefault="00690AD7" w:rsidP="00690AD7">
      <w:pPr>
        <w:numPr>
          <w:ilvl w:val="0"/>
          <w:numId w:val="22"/>
        </w:numPr>
      </w:pPr>
      <w:r w:rsidRPr="00690AD7">
        <w:t xml:space="preserve">Supports notebooks, Python, SQL, Scala, and more. </w:t>
      </w:r>
    </w:p>
    <w:p w14:paraId="50B6774D" w14:textId="77777777" w:rsidR="00690AD7" w:rsidRPr="00690AD7" w:rsidRDefault="00690AD7" w:rsidP="00690AD7">
      <w:r w:rsidRPr="00690AD7">
        <w:pict w14:anchorId="4D7DA724">
          <v:rect id="_x0000_i1153" style="width:0;height:1.5pt" o:hralign="center" o:hrstd="t" o:hr="t" fillcolor="#a0a0a0" stroked="f"/>
        </w:pict>
      </w:r>
    </w:p>
    <w:p w14:paraId="030BA88E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714E126B" w14:textId="77777777" w:rsidR="00690AD7" w:rsidRPr="00690AD7" w:rsidRDefault="00690AD7" w:rsidP="00690AD7">
      <w:r w:rsidRPr="00690AD7">
        <w:t>Job Compute</w:t>
      </w:r>
    </w:p>
    <w:p w14:paraId="5B2593F9" w14:textId="77777777" w:rsidR="00690AD7" w:rsidRPr="00690AD7" w:rsidRDefault="00690AD7" w:rsidP="00690AD7">
      <w:r w:rsidRPr="00690AD7">
        <w:t>↓</w:t>
      </w:r>
    </w:p>
    <w:p w14:paraId="4BAAA706" w14:textId="77777777" w:rsidR="00690AD7" w:rsidRPr="00690AD7" w:rsidRDefault="00690AD7" w:rsidP="00690AD7">
      <w:r w:rsidRPr="00690AD7">
        <w:t>Temporary Cluster</w:t>
      </w:r>
    </w:p>
    <w:p w14:paraId="6CD67CC6" w14:textId="77777777" w:rsidR="00690AD7" w:rsidRPr="00690AD7" w:rsidRDefault="00690AD7" w:rsidP="00690AD7">
      <w:r w:rsidRPr="00690AD7">
        <w:pict w14:anchorId="6881F48E">
          <v:rect id="_x0000_i115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D77"/>
    <w:multiLevelType w:val="multilevel"/>
    <w:tmpl w:val="BF1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2FB"/>
    <w:multiLevelType w:val="multilevel"/>
    <w:tmpl w:val="9A9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6621D"/>
    <w:multiLevelType w:val="multilevel"/>
    <w:tmpl w:val="5C4C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30A6B"/>
    <w:multiLevelType w:val="multilevel"/>
    <w:tmpl w:val="B49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370C"/>
    <w:multiLevelType w:val="multilevel"/>
    <w:tmpl w:val="0BB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453C9"/>
    <w:multiLevelType w:val="multilevel"/>
    <w:tmpl w:val="29E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4875"/>
    <w:multiLevelType w:val="multilevel"/>
    <w:tmpl w:val="E0C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82A3A"/>
    <w:multiLevelType w:val="multilevel"/>
    <w:tmpl w:val="3BA0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144C6"/>
    <w:multiLevelType w:val="multilevel"/>
    <w:tmpl w:val="49B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50948"/>
    <w:multiLevelType w:val="multilevel"/>
    <w:tmpl w:val="76B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57F93"/>
    <w:multiLevelType w:val="multilevel"/>
    <w:tmpl w:val="1D9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12DFC"/>
    <w:multiLevelType w:val="multilevel"/>
    <w:tmpl w:val="BE5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83301"/>
    <w:multiLevelType w:val="multilevel"/>
    <w:tmpl w:val="E54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83511"/>
    <w:multiLevelType w:val="multilevel"/>
    <w:tmpl w:val="2F8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A5A69"/>
    <w:multiLevelType w:val="multilevel"/>
    <w:tmpl w:val="7768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12790"/>
    <w:multiLevelType w:val="multilevel"/>
    <w:tmpl w:val="EE58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975A8"/>
    <w:multiLevelType w:val="multilevel"/>
    <w:tmpl w:val="217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4364B"/>
    <w:multiLevelType w:val="multilevel"/>
    <w:tmpl w:val="4B8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E31A3"/>
    <w:multiLevelType w:val="multilevel"/>
    <w:tmpl w:val="D12C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729B9"/>
    <w:multiLevelType w:val="multilevel"/>
    <w:tmpl w:val="BC5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66867"/>
    <w:multiLevelType w:val="multilevel"/>
    <w:tmpl w:val="E85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D4532"/>
    <w:multiLevelType w:val="multilevel"/>
    <w:tmpl w:val="AF0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D28A6"/>
    <w:multiLevelType w:val="multilevel"/>
    <w:tmpl w:val="39A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579C4"/>
    <w:multiLevelType w:val="multilevel"/>
    <w:tmpl w:val="500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2184C"/>
    <w:multiLevelType w:val="multilevel"/>
    <w:tmpl w:val="B79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43DCD"/>
    <w:multiLevelType w:val="multilevel"/>
    <w:tmpl w:val="43A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00CCE"/>
    <w:multiLevelType w:val="multilevel"/>
    <w:tmpl w:val="DF58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C72D4"/>
    <w:multiLevelType w:val="multilevel"/>
    <w:tmpl w:val="072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46929"/>
    <w:multiLevelType w:val="multilevel"/>
    <w:tmpl w:val="512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4275D"/>
    <w:multiLevelType w:val="multilevel"/>
    <w:tmpl w:val="A2A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01E34"/>
    <w:multiLevelType w:val="multilevel"/>
    <w:tmpl w:val="CB2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6601F"/>
    <w:multiLevelType w:val="multilevel"/>
    <w:tmpl w:val="AA9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77EC1"/>
    <w:multiLevelType w:val="multilevel"/>
    <w:tmpl w:val="F3D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1097F"/>
    <w:multiLevelType w:val="multilevel"/>
    <w:tmpl w:val="F85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B2FE6"/>
    <w:multiLevelType w:val="multilevel"/>
    <w:tmpl w:val="685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A3F77"/>
    <w:multiLevelType w:val="multilevel"/>
    <w:tmpl w:val="E8C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E711C"/>
    <w:multiLevelType w:val="multilevel"/>
    <w:tmpl w:val="082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D69BC"/>
    <w:multiLevelType w:val="multilevel"/>
    <w:tmpl w:val="4A2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9417A"/>
    <w:multiLevelType w:val="multilevel"/>
    <w:tmpl w:val="5FB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9E2B13"/>
    <w:multiLevelType w:val="multilevel"/>
    <w:tmpl w:val="45F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8644E"/>
    <w:multiLevelType w:val="multilevel"/>
    <w:tmpl w:val="9D4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312BB"/>
    <w:multiLevelType w:val="multilevel"/>
    <w:tmpl w:val="730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31043"/>
    <w:multiLevelType w:val="multilevel"/>
    <w:tmpl w:val="05F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32041">
    <w:abstractNumId w:val="1"/>
  </w:num>
  <w:num w:numId="2" w16cid:durableId="1078551715">
    <w:abstractNumId w:val="24"/>
  </w:num>
  <w:num w:numId="3" w16cid:durableId="634721873">
    <w:abstractNumId w:val="11"/>
  </w:num>
  <w:num w:numId="4" w16cid:durableId="795368273">
    <w:abstractNumId w:val="29"/>
  </w:num>
  <w:num w:numId="5" w16cid:durableId="1904638605">
    <w:abstractNumId w:val="39"/>
  </w:num>
  <w:num w:numId="6" w16cid:durableId="1166897648">
    <w:abstractNumId w:val="18"/>
  </w:num>
  <w:num w:numId="7" w16cid:durableId="334453775">
    <w:abstractNumId w:val="30"/>
  </w:num>
  <w:num w:numId="8" w16cid:durableId="1451633943">
    <w:abstractNumId w:val="31"/>
  </w:num>
  <w:num w:numId="9" w16cid:durableId="55669359">
    <w:abstractNumId w:val="9"/>
  </w:num>
  <w:num w:numId="10" w16cid:durableId="1331174292">
    <w:abstractNumId w:val="26"/>
  </w:num>
  <w:num w:numId="11" w16cid:durableId="1867019437">
    <w:abstractNumId w:val="22"/>
  </w:num>
  <w:num w:numId="12" w16cid:durableId="1571235792">
    <w:abstractNumId w:val="27"/>
  </w:num>
  <w:num w:numId="13" w16cid:durableId="799806133">
    <w:abstractNumId w:val="5"/>
  </w:num>
  <w:num w:numId="14" w16cid:durableId="800150266">
    <w:abstractNumId w:val="28"/>
  </w:num>
  <w:num w:numId="15" w16cid:durableId="755246006">
    <w:abstractNumId w:val="42"/>
  </w:num>
  <w:num w:numId="16" w16cid:durableId="2141261401">
    <w:abstractNumId w:val="13"/>
  </w:num>
  <w:num w:numId="17" w16cid:durableId="1980763207">
    <w:abstractNumId w:val="14"/>
  </w:num>
  <w:num w:numId="18" w16cid:durableId="1968970235">
    <w:abstractNumId w:val="15"/>
  </w:num>
  <w:num w:numId="19" w16cid:durableId="839127933">
    <w:abstractNumId w:val="38"/>
  </w:num>
  <w:num w:numId="20" w16cid:durableId="1931962120">
    <w:abstractNumId w:val="32"/>
  </w:num>
  <w:num w:numId="21" w16cid:durableId="261648724">
    <w:abstractNumId w:val="33"/>
  </w:num>
  <w:num w:numId="22" w16cid:durableId="1341467094">
    <w:abstractNumId w:val="40"/>
  </w:num>
  <w:num w:numId="23" w16cid:durableId="429467807">
    <w:abstractNumId w:val="16"/>
  </w:num>
  <w:num w:numId="24" w16cid:durableId="690952160">
    <w:abstractNumId w:val="8"/>
  </w:num>
  <w:num w:numId="25" w16cid:durableId="1523592691">
    <w:abstractNumId w:val="17"/>
  </w:num>
  <w:num w:numId="26" w16cid:durableId="2141415216">
    <w:abstractNumId w:val="4"/>
  </w:num>
  <w:num w:numId="27" w16cid:durableId="601106836">
    <w:abstractNumId w:val="36"/>
  </w:num>
  <w:num w:numId="28" w16cid:durableId="1141310536">
    <w:abstractNumId w:val="23"/>
  </w:num>
  <w:num w:numId="29" w16cid:durableId="1171916612">
    <w:abstractNumId w:val="37"/>
  </w:num>
  <w:num w:numId="30" w16cid:durableId="1783963237">
    <w:abstractNumId w:val="34"/>
  </w:num>
  <w:num w:numId="31" w16cid:durableId="521208601">
    <w:abstractNumId w:val="21"/>
  </w:num>
  <w:num w:numId="32" w16cid:durableId="1070008707">
    <w:abstractNumId w:val="3"/>
  </w:num>
  <w:num w:numId="33" w16cid:durableId="1677222107">
    <w:abstractNumId w:val="12"/>
  </w:num>
  <w:num w:numId="34" w16cid:durableId="2086101168">
    <w:abstractNumId w:val="0"/>
  </w:num>
  <w:num w:numId="35" w16cid:durableId="8027140">
    <w:abstractNumId w:val="10"/>
  </w:num>
  <w:num w:numId="36" w16cid:durableId="719984205">
    <w:abstractNumId w:val="2"/>
  </w:num>
  <w:num w:numId="37" w16cid:durableId="1757941403">
    <w:abstractNumId w:val="25"/>
  </w:num>
  <w:num w:numId="38" w16cid:durableId="1040469407">
    <w:abstractNumId w:val="7"/>
  </w:num>
  <w:num w:numId="39" w16cid:durableId="1646085629">
    <w:abstractNumId w:val="6"/>
  </w:num>
  <w:num w:numId="40" w16cid:durableId="70125979">
    <w:abstractNumId w:val="19"/>
  </w:num>
  <w:num w:numId="41" w16cid:durableId="998581199">
    <w:abstractNumId w:val="20"/>
  </w:num>
  <w:num w:numId="42" w16cid:durableId="1218203118">
    <w:abstractNumId w:val="35"/>
  </w:num>
  <w:num w:numId="43" w16cid:durableId="7891226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8C"/>
    <w:rsid w:val="0027230A"/>
    <w:rsid w:val="003C328C"/>
    <w:rsid w:val="00690AD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E3BF55-8B20-4B2F-9F74-EB57187D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1387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2026-07-02T18:38:00Z</dcterms:created>
  <dcterms:modified xsi:type="dcterms:W3CDTF">2026-07-02T18:38:00Z</dcterms:modified>
</cp:coreProperties>
</file>