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5891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5647CA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primary purpose of the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 in Databricks?</w:t>
      </w:r>
    </w:p>
    <w:p w14:paraId="0B0E110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optimize Delta tables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5B0A3B2" w14:textId="77777777" w:rsidR="00C25403" w:rsidRPr="00C25403" w:rsidRDefault="00C25403" w:rsidP="00C25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Table optimization is performed with:</w:t>
      </w:r>
    </w:p>
    <w:p w14:paraId="5484AF31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 table_name;</w:t>
      </w:r>
    </w:p>
    <w:p w14:paraId="0141C83E" w14:textId="77777777" w:rsidR="00C25403" w:rsidRPr="00C25403" w:rsidRDefault="00C25403" w:rsidP="00C25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loads data—it does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optimize storage. </w:t>
      </w:r>
    </w:p>
    <w:p w14:paraId="53AB930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ingest files from cloud storage or Unity Catalog volumes into Delta tables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834E06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is a data ingestion command.</w:t>
      </w:r>
    </w:p>
    <w:p w14:paraId="1F91480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It reads files from locations such as:</w:t>
      </w:r>
    </w:p>
    <w:p w14:paraId="23840297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Azure Data Lake Storage (ADLS) </w:t>
      </w:r>
    </w:p>
    <w:p w14:paraId="1A64257D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0EFEDC98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(GCS) </w:t>
      </w:r>
    </w:p>
    <w:p w14:paraId="62615ED3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Volumes </w:t>
      </w:r>
    </w:p>
    <w:p w14:paraId="4C7FB9E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and loads them into a Delta table.</w:t>
      </w:r>
    </w:p>
    <w:p w14:paraId="5B0C2A1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B867C8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 Files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COPY INTO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Delta Table</w:t>
      </w:r>
    </w:p>
    <w:p w14:paraId="49726E4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is commonly used for batch ingestion.</w:t>
      </w:r>
    </w:p>
    <w:p w14:paraId="45FD4EC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create Spark clusters automatically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1C39F27" w14:textId="77777777" w:rsidR="00C25403" w:rsidRPr="00C25403" w:rsidRDefault="00C25403" w:rsidP="00C25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Clusters are compute resources. </w:t>
      </w:r>
    </w:p>
    <w:p w14:paraId="68BD6EDC" w14:textId="77777777" w:rsidR="00C25403" w:rsidRPr="00C25403" w:rsidRDefault="00C25403" w:rsidP="00C25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only loads data. </w:t>
      </w:r>
    </w:p>
    <w:p w14:paraId="4652EA0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Auto Loader in all scenarios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E7FA68" w14:textId="77777777" w:rsidR="00C25403" w:rsidRPr="00C25403" w:rsidRDefault="00C25403" w:rsidP="00C25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Auto Loader is better for continuous, high-volume ingestion. </w:t>
      </w:r>
    </w:p>
    <w:p w14:paraId="5F7E6403" w14:textId="77777777" w:rsidR="00C25403" w:rsidRPr="00C25403" w:rsidRDefault="00C25403" w:rsidP="00C25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is best for simpler batch ingestion. </w:t>
      </w:r>
    </w:p>
    <w:p w14:paraId="0ECFA73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manage Unity Catalog permissions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F4F1145" w14:textId="77777777" w:rsidR="00C25403" w:rsidRPr="00C25403" w:rsidRDefault="00C25403" w:rsidP="00C25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 handled by Unity Catalog. </w:t>
      </w:r>
    </w:p>
    <w:p w14:paraId="27565C8F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3EDCABC7">
          <v:rect id="_x0000_i1025" style="width:0;height:1.5pt" o:hralign="center" o:hrstd="t" o:hr="t" fillcolor="#a0a0a0" stroked="f"/>
        </w:pict>
      </w:r>
    </w:p>
    <w:p w14:paraId="3729A148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531D1DF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</w:p>
    <w:p w14:paraId="1F14AD7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7502C7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Copy Files</w:t>
      </w:r>
    </w:p>
    <w:p w14:paraId="59C69078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1A1311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Delta Table</w:t>
      </w:r>
    </w:p>
    <w:p w14:paraId="0FE650D3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32B6C391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