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006D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1</w:t>
      </w:r>
    </w:p>
    <w:p w14:paraId="1840447F" w14:textId="77777777" w:rsidR="009F4DE1" w:rsidRPr="009F4DE1" w:rsidRDefault="009F4DE1" w:rsidP="009F4DE1">
      <w:r w:rsidRPr="009F4DE1">
        <w:t>Before creating an external table in Unity Catalog, what must first be created in Azure Data Lake Storage (ADLS)?</w:t>
      </w:r>
    </w:p>
    <w:p w14:paraId="74906904" w14:textId="77777777" w:rsidR="009F4DE1" w:rsidRPr="009F4DE1" w:rsidRDefault="009F4DE1" w:rsidP="009F4DE1">
      <w:r w:rsidRPr="009F4DE1">
        <w:t>A. A SQL Warehouse</w:t>
      </w:r>
      <w:r w:rsidRPr="009F4DE1">
        <w:br/>
        <w:t>B. A dedicated storage folder for external table data</w:t>
      </w:r>
      <w:r w:rsidRPr="009F4DE1">
        <w:br/>
        <w:t>C. A Delta Live Table pipeline</w:t>
      </w:r>
      <w:r w:rsidRPr="009F4DE1">
        <w:br/>
        <w:t>D. A Unity Catalog metastore</w:t>
      </w:r>
      <w:r w:rsidRPr="009F4DE1">
        <w:br/>
        <w:t>E. A Databricks notebook</w:t>
      </w:r>
    </w:p>
    <w:p w14:paraId="6319B716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B. A dedicated storage folder for external table data</w:t>
      </w:r>
    </w:p>
    <w:p w14:paraId="6C91B1EA" w14:textId="77777777" w:rsidR="009F4DE1" w:rsidRPr="009F4DE1" w:rsidRDefault="009F4DE1" w:rsidP="009F4DE1">
      <w:r w:rsidRPr="009F4DE1">
        <w:pict w14:anchorId="4C5B7064">
          <v:rect id="_x0000_i1079" style="width:0;height:1.5pt" o:hralign="center" o:hrstd="t" o:hr="t" fillcolor="#a0a0a0" stroked="f"/>
        </w:pict>
      </w:r>
    </w:p>
    <w:p w14:paraId="2C633F91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2</w:t>
      </w:r>
    </w:p>
    <w:p w14:paraId="768A6455" w14:textId="77777777" w:rsidR="009F4DE1" w:rsidRPr="009F4DE1" w:rsidRDefault="009F4DE1" w:rsidP="009F4DE1">
      <w:r w:rsidRPr="009F4DE1">
        <w:t>Which components are required to register an External Location in Unity Catalog?</w:t>
      </w:r>
    </w:p>
    <w:p w14:paraId="3637F5BC" w14:textId="77777777" w:rsidR="009F4DE1" w:rsidRPr="009F4DE1" w:rsidRDefault="009F4DE1" w:rsidP="009F4DE1">
      <w:r w:rsidRPr="009F4DE1">
        <w:t>A. Catalog and Schema</w:t>
      </w:r>
      <w:r w:rsidRPr="009F4DE1">
        <w:br/>
        <w:t>B. Cluster and Notebook</w:t>
      </w:r>
      <w:r w:rsidRPr="009F4DE1">
        <w:br/>
        <w:t>C. ADLS storage path, Storage Credential, and Managed Identity (Access Connector)</w:t>
      </w:r>
      <w:r w:rsidRPr="009F4DE1">
        <w:br/>
        <w:t>D. Delta Table and Volume</w:t>
      </w:r>
      <w:r w:rsidRPr="009F4DE1">
        <w:br/>
        <w:t>E. Metastore and Workspace</w:t>
      </w:r>
    </w:p>
    <w:p w14:paraId="1BDAF3A8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ADLS storage path, Storage Credential, and Managed Identity (Access Connector)</w:t>
      </w:r>
    </w:p>
    <w:p w14:paraId="39C23D03" w14:textId="77777777" w:rsidR="009F4DE1" w:rsidRPr="009F4DE1" w:rsidRDefault="009F4DE1" w:rsidP="009F4DE1">
      <w:r w:rsidRPr="009F4DE1">
        <w:pict w14:anchorId="6AF3809F">
          <v:rect id="_x0000_i1080" style="width:0;height:1.5pt" o:hralign="center" o:hrstd="t" o:hr="t" fillcolor="#a0a0a0" stroked="f"/>
        </w:pict>
      </w:r>
    </w:p>
    <w:p w14:paraId="6BAB72C8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3</w:t>
      </w:r>
    </w:p>
    <w:p w14:paraId="2B5F4291" w14:textId="77777777" w:rsidR="009F4DE1" w:rsidRPr="009F4DE1" w:rsidRDefault="009F4DE1" w:rsidP="009F4DE1">
      <w:r w:rsidRPr="009F4DE1">
        <w:t>Where is the data for a managed table stored when no storage location is specified?</w:t>
      </w:r>
    </w:p>
    <w:p w14:paraId="00897B56" w14:textId="77777777" w:rsidR="009F4DE1" w:rsidRPr="009F4DE1" w:rsidRDefault="009F4DE1" w:rsidP="009F4DE1">
      <w:r w:rsidRPr="009F4DE1">
        <w:t>A. In a user-defined ADLS directory</w:t>
      </w:r>
      <w:r w:rsidRPr="009F4DE1">
        <w:br/>
        <w:t>B. In Azure Key Vault</w:t>
      </w:r>
      <w:r w:rsidRPr="009F4DE1">
        <w:br/>
        <w:t>C. In Unity Catalog's managed storage location (catalog or metastore managed location)</w:t>
      </w:r>
      <w:r w:rsidRPr="009F4DE1">
        <w:br/>
        <w:t>D. In GitHub repositories</w:t>
      </w:r>
      <w:r w:rsidRPr="009F4DE1">
        <w:br/>
        <w:t>E. Inside the notebook workspace</w:t>
      </w:r>
    </w:p>
    <w:p w14:paraId="354D50BC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In Unity Catalog's managed storage location (catalog or metastore managed location)</w:t>
      </w:r>
    </w:p>
    <w:p w14:paraId="721F0281" w14:textId="77777777" w:rsidR="009F4DE1" w:rsidRPr="009F4DE1" w:rsidRDefault="009F4DE1" w:rsidP="009F4DE1">
      <w:r w:rsidRPr="009F4DE1">
        <w:pict w14:anchorId="1A9A3ADE">
          <v:rect id="_x0000_i1081" style="width:0;height:1.5pt" o:hralign="center" o:hrstd="t" o:hr="t" fillcolor="#a0a0a0" stroked="f"/>
        </w:pict>
      </w:r>
    </w:p>
    <w:p w14:paraId="2AAFFBC6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4</w:t>
      </w:r>
    </w:p>
    <w:p w14:paraId="3C5AA230" w14:textId="77777777" w:rsidR="009F4DE1" w:rsidRPr="009F4DE1" w:rsidRDefault="009F4DE1" w:rsidP="009F4DE1">
      <w:r w:rsidRPr="009F4DE1">
        <w:lastRenderedPageBreak/>
        <w:t>What is the primary difference between a managed table and an external table in Unity Catalog?</w:t>
      </w:r>
    </w:p>
    <w:p w14:paraId="7C0CDB4F" w14:textId="77777777" w:rsidR="009F4DE1" w:rsidRPr="009F4DE1" w:rsidRDefault="009F4DE1" w:rsidP="009F4DE1">
      <w:r w:rsidRPr="009F4DE1">
        <w:t>A. Managed tables cannot store Delta data.</w:t>
      </w:r>
      <w:r w:rsidRPr="009F4DE1">
        <w:br/>
        <w:t>B. External tables store metadata only.</w:t>
      </w:r>
      <w:r w:rsidRPr="009F4DE1">
        <w:br/>
        <w:t>C. Managed tables store data in Unity Catalog–managed storage, while external tables store data in a user-defined ADLS location.</w:t>
      </w:r>
      <w:r w:rsidRPr="009F4DE1">
        <w:br/>
        <w:t>D. Managed tables require SQL, while external tables require Python.</w:t>
      </w:r>
      <w:r w:rsidRPr="009F4DE1">
        <w:br/>
        <w:t>E. External tables cannot be queried.</w:t>
      </w:r>
    </w:p>
    <w:p w14:paraId="144657AB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Managed tables store data in Unity Catalog–managed storage, while external tables store data in a user-defined ADLS location.</w:t>
      </w:r>
    </w:p>
    <w:p w14:paraId="699DF93C" w14:textId="77777777" w:rsidR="009F4DE1" w:rsidRPr="009F4DE1" w:rsidRDefault="009F4DE1" w:rsidP="009F4DE1">
      <w:r w:rsidRPr="009F4DE1">
        <w:pict w14:anchorId="29D107BA">
          <v:rect id="_x0000_i1082" style="width:0;height:1.5pt" o:hralign="center" o:hrstd="t" o:hr="t" fillcolor="#a0a0a0" stroked="f"/>
        </w:pict>
      </w:r>
    </w:p>
    <w:p w14:paraId="6C6F62E3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5</w:t>
      </w:r>
    </w:p>
    <w:p w14:paraId="0831947B" w14:textId="77777777" w:rsidR="009F4DE1" w:rsidRPr="009F4DE1" w:rsidRDefault="009F4DE1" w:rsidP="009F4DE1">
      <w:r w:rsidRPr="009F4DE1">
        <w:t>How does Unity Catalog handle a managed table after it is dropped?</w:t>
      </w:r>
    </w:p>
    <w:p w14:paraId="7119E974" w14:textId="77777777" w:rsidR="009F4DE1" w:rsidRPr="009F4DE1" w:rsidRDefault="009F4DE1" w:rsidP="009F4DE1">
      <w:r w:rsidRPr="009F4DE1">
        <w:t>A. Both metadata and data are immediately deleted.</w:t>
      </w:r>
      <w:r w:rsidRPr="009F4DE1">
        <w:br/>
        <w:t>B. Only metadata remains.</w:t>
      </w:r>
      <w:r w:rsidRPr="009F4DE1">
        <w:br/>
        <w:t>C. Metadata is removed, but data files are temporarily retained for recovery.</w:t>
      </w:r>
      <w:r w:rsidRPr="009F4DE1">
        <w:br/>
        <w:t>D. The table automatically becomes an external table.</w:t>
      </w:r>
      <w:r w:rsidRPr="009F4DE1">
        <w:br/>
        <w:t>E. The table is archived permanently.</w:t>
      </w:r>
    </w:p>
    <w:p w14:paraId="0A1DFEE1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Metadata is removed, but data files are temporarily retained for recovery.</w:t>
      </w:r>
    </w:p>
    <w:p w14:paraId="3BC7BB68" w14:textId="77777777" w:rsidR="009F4DE1" w:rsidRPr="009F4DE1" w:rsidRDefault="009F4DE1" w:rsidP="009F4DE1">
      <w:r w:rsidRPr="009F4DE1">
        <w:pict w14:anchorId="5322436F">
          <v:rect id="_x0000_i1083" style="width:0;height:1.5pt" o:hralign="center" o:hrstd="t" o:hr="t" fillcolor="#a0a0a0" stroked="f"/>
        </w:pict>
      </w:r>
    </w:p>
    <w:p w14:paraId="786D4B10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6</w:t>
      </w:r>
    </w:p>
    <w:p w14:paraId="13E58D31" w14:textId="77777777" w:rsidR="009F4DE1" w:rsidRPr="009F4DE1" w:rsidRDefault="009F4DE1" w:rsidP="009F4DE1">
      <w:r w:rsidRPr="009F4DE1">
        <w:t>Which SQL command lists recently dropped tables that are still eligible for recovery?</w:t>
      </w:r>
    </w:p>
    <w:p w14:paraId="68664553" w14:textId="77777777" w:rsidR="009F4DE1" w:rsidRPr="009F4DE1" w:rsidRDefault="009F4DE1" w:rsidP="009F4DE1">
      <w:r w:rsidRPr="009F4DE1">
        <w:t>A. SHOW TABLES HISTORY</w:t>
      </w:r>
      <w:r w:rsidRPr="009F4DE1">
        <w:br/>
        <w:t>B. SHOW DROPPED OBJECTS</w:t>
      </w:r>
      <w:r w:rsidRPr="009F4DE1">
        <w:br/>
        <w:t>C. SHOW TABLES DROPPED IN schema_name</w:t>
      </w:r>
      <w:r w:rsidRPr="009F4DE1">
        <w:br/>
        <w:t>D. LIST RECOVERABLE TABLES</w:t>
      </w:r>
      <w:r w:rsidRPr="009F4DE1">
        <w:br/>
        <w:t>E. DESCRIBE DROPPED TABLES</w:t>
      </w:r>
    </w:p>
    <w:p w14:paraId="367E67A8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SHOW TABLES DROPPED IN schema_name</w:t>
      </w:r>
    </w:p>
    <w:p w14:paraId="2A5B5E17" w14:textId="77777777" w:rsidR="009F4DE1" w:rsidRPr="009F4DE1" w:rsidRDefault="009F4DE1" w:rsidP="009F4DE1">
      <w:r w:rsidRPr="009F4DE1">
        <w:pict w14:anchorId="6481E37F">
          <v:rect id="_x0000_i1084" style="width:0;height:1.5pt" o:hralign="center" o:hrstd="t" o:hr="t" fillcolor="#a0a0a0" stroked="f"/>
        </w:pict>
      </w:r>
    </w:p>
    <w:p w14:paraId="0E356BD4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7</w:t>
      </w:r>
    </w:p>
    <w:p w14:paraId="327664D4" w14:textId="77777777" w:rsidR="009F4DE1" w:rsidRPr="009F4DE1" w:rsidRDefault="009F4DE1" w:rsidP="009F4DE1">
      <w:r w:rsidRPr="009F4DE1">
        <w:lastRenderedPageBreak/>
        <w:t>Which command restores a dropped table during the retention period?</w:t>
      </w:r>
    </w:p>
    <w:p w14:paraId="0306F76E" w14:textId="77777777" w:rsidR="009F4DE1" w:rsidRPr="009F4DE1" w:rsidRDefault="009F4DE1" w:rsidP="009F4DE1">
      <w:r w:rsidRPr="009F4DE1">
        <w:t>A. RESTORE TABLE</w:t>
      </w:r>
      <w:r w:rsidRPr="009F4DE1">
        <w:br/>
        <w:t>B. RECOVER TABLE</w:t>
      </w:r>
      <w:r w:rsidRPr="009F4DE1">
        <w:br/>
        <w:t>C. UNDROP TABLE</w:t>
      </w:r>
      <w:r w:rsidRPr="009F4DE1">
        <w:br/>
        <w:t>D. CREATE TABLE RESTORE</w:t>
      </w:r>
      <w:r w:rsidRPr="009F4DE1">
        <w:br/>
        <w:t>E. RELOAD TABLE</w:t>
      </w:r>
    </w:p>
    <w:p w14:paraId="3D4EE558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UNDROP TABLE</w:t>
      </w:r>
    </w:p>
    <w:p w14:paraId="16C12529" w14:textId="77777777" w:rsidR="009F4DE1" w:rsidRPr="009F4DE1" w:rsidRDefault="009F4DE1" w:rsidP="009F4DE1">
      <w:r w:rsidRPr="009F4DE1">
        <w:pict w14:anchorId="660167BC">
          <v:rect id="_x0000_i1085" style="width:0;height:1.5pt" o:hralign="center" o:hrstd="t" o:hr="t" fillcolor="#a0a0a0" stroked="f"/>
        </w:pict>
      </w:r>
    </w:p>
    <w:p w14:paraId="0ABB4541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8</w:t>
      </w:r>
    </w:p>
    <w:p w14:paraId="4D5C7A4C" w14:textId="77777777" w:rsidR="009F4DE1" w:rsidRPr="009F4DE1" w:rsidRDefault="009F4DE1" w:rsidP="009F4DE1">
      <w:r w:rsidRPr="009F4DE1">
        <w:t>For how long does Unity Catalog retain dropped managed tables so they can be recovered?</w:t>
      </w:r>
    </w:p>
    <w:p w14:paraId="6FCC8B79" w14:textId="77777777" w:rsidR="009F4DE1" w:rsidRPr="009F4DE1" w:rsidRDefault="009F4DE1" w:rsidP="009F4DE1">
      <w:r w:rsidRPr="009F4DE1">
        <w:t>A. 24 hours</w:t>
      </w:r>
      <w:r w:rsidRPr="009F4DE1">
        <w:br/>
        <w:t>B. 3 days</w:t>
      </w:r>
      <w:r w:rsidRPr="009F4DE1">
        <w:br/>
        <w:t>C. 5 days</w:t>
      </w:r>
      <w:r w:rsidRPr="009F4DE1">
        <w:br/>
        <w:t>D. 7 days</w:t>
      </w:r>
      <w:r w:rsidRPr="009F4DE1">
        <w:br/>
        <w:t>E. 30 days</w:t>
      </w:r>
    </w:p>
    <w:p w14:paraId="150FA74E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D. 7 days</w:t>
      </w:r>
    </w:p>
    <w:p w14:paraId="1492290A" w14:textId="77777777" w:rsidR="009F4DE1" w:rsidRPr="009F4DE1" w:rsidRDefault="009F4DE1" w:rsidP="009F4DE1">
      <w:r w:rsidRPr="009F4DE1">
        <w:pict w14:anchorId="5EF58703">
          <v:rect id="_x0000_i1086" style="width:0;height:1.5pt" o:hralign="center" o:hrstd="t" o:hr="t" fillcolor="#a0a0a0" stroked="f"/>
        </w:pict>
      </w:r>
    </w:p>
    <w:p w14:paraId="463D25F8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9</w:t>
      </w:r>
    </w:p>
    <w:p w14:paraId="32E683EB" w14:textId="77777777" w:rsidR="009F4DE1" w:rsidRPr="009F4DE1" w:rsidRDefault="009F4DE1" w:rsidP="009F4DE1">
      <w:r w:rsidRPr="009F4DE1">
        <w:t>When an external table is dropped in Unity Catalog, what happens to the physical data files?</w:t>
      </w:r>
    </w:p>
    <w:p w14:paraId="505FACA1" w14:textId="77777777" w:rsidR="009F4DE1" w:rsidRPr="009F4DE1" w:rsidRDefault="009F4DE1" w:rsidP="009F4DE1">
      <w:r w:rsidRPr="009F4DE1">
        <w:t>A. They are immediately deleted.</w:t>
      </w:r>
      <w:r w:rsidRPr="009F4DE1">
        <w:br/>
        <w:t>B. They are retained permanently in the external storage location.</w:t>
      </w:r>
      <w:r w:rsidRPr="009F4DE1">
        <w:br/>
        <w:t>C. They are moved to Unity Catalog managed storage.</w:t>
      </w:r>
      <w:r w:rsidRPr="009F4DE1">
        <w:br/>
        <w:t>D. They are compressed into Delta logs.</w:t>
      </w:r>
      <w:r w:rsidRPr="009F4DE1">
        <w:br/>
        <w:t>E. They are archived in the Control Plane.</w:t>
      </w:r>
    </w:p>
    <w:p w14:paraId="016E89AA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B. They are retained permanently in the external storage location.</w:t>
      </w:r>
    </w:p>
    <w:p w14:paraId="08A3E4D3" w14:textId="77777777" w:rsidR="009F4DE1" w:rsidRPr="009F4DE1" w:rsidRDefault="009F4DE1" w:rsidP="009F4DE1">
      <w:r w:rsidRPr="009F4DE1">
        <w:pict w14:anchorId="0C4977A1">
          <v:rect id="_x0000_i1087" style="width:0;height:1.5pt" o:hralign="center" o:hrstd="t" o:hr="t" fillcolor="#a0a0a0" stroked="f"/>
        </w:pict>
      </w:r>
    </w:p>
    <w:p w14:paraId="128E309F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10</w:t>
      </w:r>
    </w:p>
    <w:p w14:paraId="73EC0B0E" w14:textId="77777777" w:rsidR="009F4DE1" w:rsidRPr="009F4DE1" w:rsidRDefault="009F4DE1" w:rsidP="009F4DE1">
      <w:r w:rsidRPr="009F4DE1">
        <w:t xml:space="preserve">Which capability is available in Unity Catalog but </w:t>
      </w:r>
      <w:r w:rsidRPr="009F4DE1">
        <w:rPr>
          <w:b/>
          <w:bCs/>
        </w:rPr>
        <w:t>not</w:t>
      </w:r>
      <w:r w:rsidRPr="009F4DE1">
        <w:t xml:space="preserve"> in the legacy Hive Metastore?</w:t>
      </w:r>
    </w:p>
    <w:p w14:paraId="4170FEA0" w14:textId="77777777" w:rsidR="009F4DE1" w:rsidRPr="009F4DE1" w:rsidRDefault="009F4DE1" w:rsidP="009F4DE1">
      <w:r w:rsidRPr="009F4DE1">
        <w:lastRenderedPageBreak/>
        <w:t>A. Managed tables</w:t>
      </w:r>
      <w:r w:rsidRPr="009F4DE1">
        <w:br/>
        <w:t>B. External tables</w:t>
      </w:r>
      <w:r w:rsidRPr="009F4DE1">
        <w:br/>
        <w:t>C. UNDROP TABLE for recovering dropped tables</w:t>
      </w:r>
      <w:r w:rsidRPr="009F4DE1">
        <w:br/>
        <w:t>D. Delta Lake support</w:t>
      </w:r>
      <w:r w:rsidRPr="009F4DE1">
        <w:br/>
        <w:t>E. SQL queries</w:t>
      </w:r>
    </w:p>
    <w:p w14:paraId="26E51CF7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UNDROP TABLE for recovering dropped tables</w:t>
      </w:r>
    </w:p>
    <w:p w14:paraId="05A519F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DC"/>
    <w:rsid w:val="002F0BAA"/>
    <w:rsid w:val="009F4DE1"/>
    <w:rsid w:val="00D0563B"/>
    <w:rsid w:val="00DC363B"/>
    <w:rsid w:val="00E041DC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0EF3B-A09B-4A9C-AF1B-9337C675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2026-06-30T18:49:00Z</dcterms:created>
  <dcterms:modified xsi:type="dcterms:W3CDTF">2026-06-30T18:50:00Z</dcterms:modified>
</cp:coreProperties>
</file>