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4B5A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10</w:t>
      </w:r>
    </w:p>
    <w:p w14:paraId="61B9AE8F" w14:textId="77777777" w:rsidR="00DF3FF9" w:rsidRPr="00DF3FF9" w:rsidRDefault="00DF3FF9" w:rsidP="00DF3FF9">
      <w:r w:rsidRPr="00DF3FF9">
        <w:rPr>
          <w:b/>
          <w:bCs/>
        </w:rPr>
        <w:t>Which statement correctly describes function parameters and function types?</w:t>
      </w:r>
    </w:p>
    <w:p w14:paraId="2B6A8F53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Functions with multiple parameters are always table functions.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20921CB" w14:textId="77777777" w:rsidR="00DF3FF9" w:rsidRPr="00DF3FF9" w:rsidRDefault="00DF3FF9" w:rsidP="00DF3FF9">
      <w:r w:rsidRPr="00DF3FF9">
        <w:t>Example:</w:t>
      </w:r>
    </w:p>
    <w:p w14:paraId="23623CE5" w14:textId="77777777" w:rsidR="00DF3FF9" w:rsidRPr="00DF3FF9" w:rsidRDefault="00DF3FF9" w:rsidP="00DF3FF9">
      <w:r w:rsidRPr="00DF3FF9">
        <w:t>tax(price, rate)</w:t>
      </w:r>
    </w:p>
    <w:p w14:paraId="0AC6CFFF" w14:textId="77777777" w:rsidR="00DF3FF9" w:rsidRPr="00DF3FF9" w:rsidRDefault="00DF3FF9" w:rsidP="00DF3FF9">
      <w:r w:rsidRPr="00DF3FF9">
        <w:t>This has two parameters but still returns one value.</w:t>
      </w:r>
    </w:p>
    <w:p w14:paraId="082622F6" w14:textId="77777777" w:rsidR="00DF3FF9" w:rsidRPr="00DF3FF9" w:rsidRDefault="00DF3FF9" w:rsidP="00DF3FF9">
      <w:r w:rsidRPr="00DF3FF9">
        <w:t>It is a scalar function.</w:t>
      </w:r>
    </w:p>
    <w:p w14:paraId="3A17E91F" w14:textId="77777777" w:rsidR="00DF3FF9" w:rsidRPr="00DF3FF9" w:rsidRDefault="00DF3FF9" w:rsidP="00DF3FF9">
      <w:r w:rsidRPr="00DF3FF9">
        <w:pict w14:anchorId="6474B39C">
          <v:rect id="_x0000_i1433" style="width:0;height:1.5pt" o:hralign="center" o:hrstd="t" o:hr="t" fillcolor="#a0a0a0" stroked="f"/>
        </w:pict>
      </w:r>
    </w:p>
    <w:p w14:paraId="4257151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Functions with no parameters must be scalar functions.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21D1E4FC" w14:textId="77777777" w:rsidR="00DF3FF9" w:rsidRPr="00DF3FF9" w:rsidRDefault="00DF3FF9" w:rsidP="00DF3FF9">
      <w:r w:rsidRPr="00DF3FF9">
        <w:t>A table function may also have no parameters.</w:t>
      </w:r>
    </w:p>
    <w:p w14:paraId="0C4A5D29" w14:textId="77777777" w:rsidR="00DF3FF9" w:rsidRPr="00DF3FF9" w:rsidRDefault="00DF3FF9" w:rsidP="00DF3FF9">
      <w:r w:rsidRPr="00DF3FF9">
        <w:t>Example:</w:t>
      </w:r>
    </w:p>
    <w:p w14:paraId="1BE4978F" w14:textId="77777777" w:rsidR="00DF3FF9" w:rsidRPr="00DF3FF9" w:rsidRDefault="00DF3FF9" w:rsidP="00DF3FF9">
      <w:r w:rsidRPr="00DF3FF9">
        <w:t>SELECT *</w:t>
      </w:r>
    </w:p>
    <w:p w14:paraId="2B96FC20" w14:textId="77777777" w:rsidR="00DF3FF9" w:rsidRPr="00DF3FF9" w:rsidRDefault="00DF3FF9" w:rsidP="00DF3FF9">
      <w:r w:rsidRPr="00DF3FF9">
        <w:t>FROM active_customers();</w:t>
      </w:r>
    </w:p>
    <w:p w14:paraId="5A5333C9" w14:textId="77777777" w:rsidR="00DF3FF9" w:rsidRPr="00DF3FF9" w:rsidRDefault="00DF3FF9" w:rsidP="00DF3FF9">
      <w:r w:rsidRPr="00DF3FF9">
        <w:t>Returns many rows.</w:t>
      </w:r>
    </w:p>
    <w:p w14:paraId="44F68FE5" w14:textId="77777777" w:rsidR="00DF3FF9" w:rsidRPr="00DF3FF9" w:rsidRDefault="00DF3FF9" w:rsidP="00DF3FF9">
      <w:r w:rsidRPr="00DF3FF9">
        <w:pict w14:anchorId="6C1B5F8E">
          <v:rect id="_x0000_i1434" style="width:0;height:1.5pt" o:hralign="center" o:hrstd="t" o:hr="t" fillcolor="#a0a0a0" stroked="f"/>
        </w:pict>
      </w:r>
    </w:p>
    <w:p w14:paraId="41FB10EB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The number of parameters determines whether a function is scalar or table.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7C4E136" w14:textId="77777777" w:rsidR="00DF3FF9" w:rsidRPr="00DF3FF9" w:rsidRDefault="00DF3FF9" w:rsidP="00DF3FF9">
      <w:r w:rsidRPr="00DF3FF9">
        <w:t xml:space="preserve">Parameters do </w:t>
      </w:r>
      <w:r w:rsidRPr="00DF3FF9">
        <w:rPr>
          <w:b/>
          <w:bCs/>
        </w:rPr>
        <w:t>not</w:t>
      </w:r>
      <w:r w:rsidRPr="00DF3FF9">
        <w:t xml:space="preserve"> determine the function type.</w:t>
      </w:r>
    </w:p>
    <w:p w14:paraId="3700A64A" w14:textId="77777777" w:rsidR="00DF3FF9" w:rsidRPr="00DF3FF9" w:rsidRDefault="00DF3FF9" w:rsidP="00DF3FF9">
      <w:r w:rsidRPr="00DF3FF9">
        <w:t>You can have:</w:t>
      </w:r>
    </w:p>
    <w:p w14:paraId="2EF83E46" w14:textId="77777777" w:rsidR="00DF3FF9" w:rsidRPr="00DF3FF9" w:rsidRDefault="00DF3FF9" w:rsidP="00DF3FF9">
      <w:pPr>
        <w:numPr>
          <w:ilvl w:val="0"/>
          <w:numId w:val="9"/>
        </w:numPr>
      </w:pPr>
      <w:r w:rsidRPr="00DF3FF9">
        <w:lastRenderedPageBreak/>
        <w:t xml:space="preserve">one parameter </w:t>
      </w:r>
    </w:p>
    <w:p w14:paraId="0479D1A9" w14:textId="77777777" w:rsidR="00DF3FF9" w:rsidRPr="00DF3FF9" w:rsidRDefault="00DF3FF9" w:rsidP="00DF3FF9">
      <w:pPr>
        <w:numPr>
          <w:ilvl w:val="0"/>
          <w:numId w:val="9"/>
        </w:numPr>
      </w:pPr>
      <w:r w:rsidRPr="00DF3FF9">
        <w:t xml:space="preserve">ten parameters </w:t>
      </w:r>
    </w:p>
    <w:p w14:paraId="506CE5C8" w14:textId="77777777" w:rsidR="00DF3FF9" w:rsidRPr="00DF3FF9" w:rsidRDefault="00DF3FF9" w:rsidP="00DF3FF9">
      <w:pPr>
        <w:numPr>
          <w:ilvl w:val="0"/>
          <w:numId w:val="9"/>
        </w:numPr>
      </w:pPr>
      <w:r w:rsidRPr="00DF3FF9">
        <w:t xml:space="preserve">no parameters </w:t>
      </w:r>
    </w:p>
    <w:p w14:paraId="7CB81BFE" w14:textId="77777777" w:rsidR="00DF3FF9" w:rsidRPr="00DF3FF9" w:rsidRDefault="00DF3FF9" w:rsidP="00DF3FF9">
      <w:r w:rsidRPr="00DF3FF9">
        <w:t>and still have either a scalar or table function.</w:t>
      </w:r>
    </w:p>
    <w:p w14:paraId="3E16E685" w14:textId="77777777" w:rsidR="00DF3FF9" w:rsidRPr="00DF3FF9" w:rsidRDefault="00DF3FF9" w:rsidP="00DF3FF9">
      <w:r w:rsidRPr="00DF3FF9">
        <w:pict w14:anchorId="712DBC66">
          <v:rect id="_x0000_i1435" style="width:0;height:1.5pt" o:hralign="center" o:hrstd="t" o:hr="t" fillcolor="#a0a0a0" stroked="f"/>
        </w:pict>
      </w:r>
    </w:p>
    <w:p w14:paraId="0F9650EA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The output determines the function type: one value is a scalar function, while multiple rows form a table function.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14AAD742" w14:textId="77777777" w:rsidR="00DF3FF9" w:rsidRPr="00DF3FF9" w:rsidRDefault="00DF3FF9" w:rsidP="00DF3FF9">
      <w:r w:rsidRPr="00DF3FF9">
        <w:t xml:space="preserve">The defining characteristic is the </w:t>
      </w:r>
      <w:r w:rsidRPr="00DF3FF9">
        <w:rPr>
          <w:b/>
          <w:bCs/>
        </w:rPr>
        <w:t>return value</w:t>
      </w:r>
      <w:r w:rsidRPr="00DF3FF9">
        <w:t>:</w:t>
      </w:r>
    </w:p>
    <w:p w14:paraId="7910C5EE" w14:textId="77777777" w:rsidR="00DF3FF9" w:rsidRPr="00DF3FF9" w:rsidRDefault="00DF3FF9" w:rsidP="00DF3FF9">
      <w:r w:rsidRPr="00DF3FF9">
        <w:rPr>
          <w:b/>
          <w:bCs/>
        </w:rPr>
        <w:t>Scalar Function</w:t>
      </w:r>
    </w:p>
    <w:p w14:paraId="13863C31" w14:textId="77777777" w:rsidR="00DF3FF9" w:rsidRPr="00DF3FF9" w:rsidRDefault="00DF3FF9" w:rsidP="00DF3FF9">
      <w:r w:rsidRPr="00DF3FF9">
        <w:t>Input</w:t>
      </w:r>
    </w:p>
    <w:p w14:paraId="1FBFD9AD" w14:textId="77777777" w:rsidR="00DF3FF9" w:rsidRPr="00DF3FF9" w:rsidRDefault="00DF3FF9" w:rsidP="00DF3FF9">
      <w:r w:rsidRPr="00DF3FF9">
        <w:t xml:space="preserve"> ↓</w:t>
      </w:r>
    </w:p>
    <w:p w14:paraId="1E0E8C54" w14:textId="77777777" w:rsidR="00DF3FF9" w:rsidRPr="00DF3FF9" w:rsidRDefault="00DF3FF9" w:rsidP="00DF3FF9">
      <w:r w:rsidRPr="00DF3FF9">
        <w:t>One Value</w:t>
      </w:r>
    </w:p>
    <w:p w14:paraId="2F2A3B1F" w14:textId="77777777" w:rsidR="00DF3FF9" w:rsidRPr="00DF3FF9" w:rsidRDefault="00DF3FF9" w:rsidP="00DF3FF9">
      <w:r w:rsidRPr="00DF3FF9">
        <w:t>Example:</w:t>
      </w:r>
    </w:p>
    <w:p w14:paraId="022AEE7B" w14:textId="77777777" w:rsidR="00DF3FF9" w:rsidRPr="00DF3FF9" w:rsidRDefault="00DF3FF9" w:rsidP="00DF3FF9">
      <w:r w:rsidRPr="00DF3FF9">
        <w:t>tax(100)</w:t>
      </w:r>
    </w:p>
    <w:p w14:paraId="440B8C78" w14:textId="77777777" w:rsidR="00DF3FF9" w:rsidRPr="00DF3FF9" w:rsidRDefault="00DF3FF9" w:rsidP="00DF3FF9">
      <w:r w:rsidRPr="00DF3FF9">
        <w:t>Returns:</w:t>
      </w:r>
    </w:p>
    <w:p w14:paraId="0A18C2BF" w14:textId="77777777" w:rsidR="00DF3FF9" w:rsidRPr="00DF3FF9" w:rsidRDefault="00DF3FF9" w:rsidP="00DF3FF9">
      <w:r w:rsidRPr="00DF3FF9">
        <w:t>7</w:t>
      </w:r>
    </w:p>
    <w:p w14:paraId="72F3DA1F" w14:textId="77777777" w:rsidR="00DF3FF9" w:rsidRPr="00DF3FF9" w:rsidRDefault="00DF3FF9" w:rsidP="00DF3FF9">
      <w:r w:rsidRPr="00DF3FF9">
        <w:rPr>
          <w:b/>
          <w:bCs/>
        </w:rPr>
        <w:t>Table Function</w:t>
      </w:r>
    </w:p>
    <w:p w14:paraId="1003D512" w14:textId="77777777" w:rsidR="00DF3FF9" w:rsidRPr="00DF3FF9" w:rsidRDefault="00DF3FF9" w:rsidP="00DF3FF9">
      <w:r w:rsidRPr="00DF3FF9">
        <w:t>Input</w:t>
      </w:r>
    </w:p>
    <w:p w14:paraId="7E11C61D" w14:textId="77777777" w:rsidR="00DF3FF9" w:rsidRPr="00DF3FF9" w:rsidRDefault="00DF3FF9" w:rsidP="00DF3FF9">
      <w:r w:rsidRPr="00DF3FF9">
        <w:t xml:space="preserve"> ↓</w:t>
      </w:r>
    </w:p>
    <w:p w14:paraId="0AEA37AE" w14:textId="77777777" w:rsidR="00DF3FF9" w:rsidRPr="00DF3FF9" w:rsidRDefault="00DF3FF9" w:rsidP="00DF3FF9">
      <w:r w:rsidRPr="00DF3FF9">
        <w:t>Multiple Rows</w:t>
      </w:r>
    </w:p>
    <w:p w14:paraId="5666CC7A" w14:textId="77777777" w:rsidR="00DF3FF9" w:rsidRPr="00DF3FF9" w:rsidRDefault="00DF3FF9" w:rsidP="00DF3FF9">
      <w:r w:rsidRPr="00DF3FF9">
        <w:t>Example:</w:t>
      </w:r>
    </w:p>
    <w:p w14:paraId="40BF3BFD" w14:textId="77777777" w:rsidR="00DF3FF9" w:rsidRPr="00DF3FF9" w:rsidRDefault="00DF3FF9" w:rsidP="00DF3FF9">
      <w:r w:rsidRPr="00DF3FF9">
        <w:t>SELECT *</w:t>
      </w:r>
    </w:p>
    <w:p w14:paraId="036D2052" w14:textId="77777777" w:rsidR="00DF3FF9" w:rsidRPr="00DF3FF9" w:rsidRDefault="00DF3FF9" w:rsidP="00DF3FF9">
      <w:r w:rsidRPr="00DF3FF9">
        <w:t>FROM employee_lookup();</w:t>
      </w:r>
    </w:p>
    <w:p w14:paraId="0C7DA13D" w14:textId="77777777" w:rsidR="00DF3FF9" w:rsidRPr="00DF3FF9" w:rsidRDefault="00DF3FF9" w:rsidP="00DF3FF9">
      <w:r w:rsidRPr="00DF3FF9">
        <w:t>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28"/>
      </w:tblGrid>
      <w:tr w:rsidR="00DF3FF9" w:rsidRPr="00DF3FF9" w14:paraId="35570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F6485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FE02778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t>Name</w:t>
            </w:r>
          </w:p>
        </w:tc>
      </w:tr>
      <w:tr w:rsidR="00DF3FF9" w:rsidRPr="00DF3FF9" w14:paraId="537E6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A5C5" w14:textId="77777777" w:rsidR="00DF3FF9" w:rsidRPr="00DF3FF9" w:rsidRDefault="00DF3FF9" w:rsidP="00DF3FF9">
            <w:r w:rsidRPr="00DF3FF9">
              <w:t>1</w:t>
            </w:r>
          </w:p>
        </w:tc>
        <w:tc>
          <w:tcPr>
            <w:tcW w:w="0" w:type="auto"/>
            <w:vAlign w:val="center"/>
            <w:hideMark/>
          </w:tcPr>
          <w:p w14:paraId="52885700" w14:textId="77777777" w:rsidR="00DF3FF9" w:rsidRPr="00DF3FF9" w:rsidRDefault="00DF3FF9" w:rsidP="00DF3FF9">
            <w:r w:rsidRPr="00DF3FF9">
              <w:t>John</w:t>
            </w:r>
          </w:p>
        </w:tc>
      </w:tr>
      <w:tr w:rsidR="00DF3FF9" w:rsidRPr="00DF3FF9" w14:paraId="2241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DCE9" w14:textId="77777777" w:rsidR="00DF3FF9" w:rsidRPr="00DF3FF9" w:rsidRDefault="00DF3FF9" w:rsidP="00DF3FF9">
            <w:r w:rsidRPr="00DF3FF9">
              <w:t>2</w:t>
            </w:r>
          </w:p>
        </w:tc>
        <w:tc>
          <w:tcPr>
            <w:tcW w:w="0" w:type="auto"/>
            <w:vAlign w:val="center"/>
            <w:hideMark/>
          </w:tcPr>
          <w:p w14:paraId="399B9F7A" w14:textId="77777777" w:rsidR="00DF3FF9" w:rsidRPr="00DF3FF9" w:rsidRDefault="00DF3FF9" w:rsidP="00DF3FF9">
            <w:r w:rsidRPr="00DF3FF9">
              <w:t>Mary</w:t>
            </w:r>
          </w:p>
        </w:tc>
      </w:tr>
    </w:tbl>
    <w:p w14:paraId="5271C50D" w14:textId="77777777" w:rsidR="00DF3FF9" w:rsidRPr="00DF3FF9" w:rsidRDefault="00DF3FF9" w:rsidP="00DF3FF9">
      <w:r w:rsidRPr="00DF3FF9">
        <w:pict w14:anchorId="02A191F7">
          <v:rect id="_x0000_i1436" style="width:0;height:1.5pt" o:hralign="center" o:hrstd="t" o:hr="t" fillcolor="#a0a0a0" stroked="f"/>
        </w:pict>
      </w:r>
    </w:p>
    <w:p w14:paraId="71A16FF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Table functions cannot accept parameters.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9524F2B" w14:textId="77777777" w:rsidR="00DF3FF9" w:rsidRPr="00DF3FF9" w:rsidRDefault="00DF3FF9" w:rsidP="00DF3FF9">
      <w:r w:rsidRPr="00DF3FF9">
        <w:t>Table functions can absolutely accept parameters.</w:t>
      </w:r>
    </w:p>
    <w:p w14:paraId="45B4140A" w14:textId="77777777" w:rsidR="00DF3FF9" w:rsidRPr="00DF3FF9" w:rsidRDefault="00DF3FF9" w:rsidP="00DF3FF9">
      <w:r w:rsidRPr="00DF3FF9">
        <w:t>Example:</w:t>
      </w:r>
    </w:p>
    <w:p w14:paraId="2871A14C" w14:textId="77777777" w:rsidR="00DF3FF9" w:rsidRPr="00DF3FF9" w:rsidRDefault="00DF3FF9" w:rsidP="00DF3FF9">
      <w:r w:rsidRPr="00DF3FF9">
        <w:t>SELECT *</w:t>
      </w:r>
    </w:p>
    <w:p w14:paraId="2A459609" w14:textId="77777777" w:rsidR="00DF3FF9" w:rsidRPr="00DF3FF9" w:rsidRDefault="00DF3FF9" w:rsidP="00DF3FF9">
      <w:r w:rsidRPr="00DF3FF9">
        <w:t>FROM employee_lookup(100);</w:t>
      </w:r>
    </w:p>
    <w:p w14:paraId="4A999E4D" w14:textId="77777777" w:rsidR="00DF3FF9" w:rsidRPr="00DF3FF9" w:rsidRDefault="00DF3FF9" w:rsidP="00DF3FF9">
      <w:r w:rsidRPr="00DF3FF9">
        <w:t>Here, 100 is a parameter that influences the rows returned.</w:t>
      </w:r>
    </w:p>
    <w:p w14:paraId="025AD14F" w14:textId="77777777" w:rsidR="00DF3FF9" w:rsidRPr="00DF3FF9" w:rsidRDefault="00DF3FF9" w:rsidP="00DF3FF9">
      <w:r w:rsidRPr="00DF3FF9">
        <w:pict w14:anchorId="0B695C6B">
          <v:rect id="_x0000_i1437" style="width:0;height:1.5pt" o:hralign="center" o:hrstd="t" o:hr="t" fillcolor="#a0a0a0" stroked="f"/>
        </w:pict>
      </w:r>
    </w:p>
    <w:p w14:paraId="711C754D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D is correct</w:t>
      </w:r>
    </w:p>
    <w:p w14:paraId="6BCCEE41" w14:textId="77777777" w:rsidR="00DF3FF9" w:rsidRPr="00DF3FF9" w:rsidRDefault="00DF3FF9" w:rsidP="00DF3FF9">
      <w:r w:rsidRPr="00DF3FF9">
        <w:t xml:space="preserve">The distinction between </w:t>
      </w:r>
      <w:r w:rsidRPr="00DF3FF9">
        <w:rPr>
          <w:b/>
          <w:bCs/>
        </w:rPr>
        <w:t>scalar</w:t>
      </w:r>
      <w:r w:rsidRPr="00DF3FF9">
        <w:t xml:space="preserve"> and </w:t>
      </w:r>
      <w:r w:rsidRPr="00DF3FF9">
        <w:rPr>
          <w:b/>
          <w:bCs/>
        </w:rPr>
        <w:t>table</w:t>
      </w:r>
      <w:r w:rsidRPr="00DF3FF9">
        <w:t xml:space="preserve"> functions is based entirely on </w:t>
      </w:r>
      <w:r w:rsidRPr="00DF3FF9">
        <w:rPr>
          <w:b/>
          <w:bCs/>
        </w:rPr>
        <w:t>what they return</w:t>
      </w:r>
      <w:r w:rsidRPr="00DF3FF9">
        <w:t>:</w:t>
      </w:r>
    </w:p>
    <w:p w14:paraId="2FDD17F2" w14:textId="77777777" w:rsidR="00DF3FF9" w:rsidRPr="00DF3FF9" w:rsidRDefault="00DF3FF9" w:rsidP="00DF3FF9">
      <w:pPr>
        <w:numPr>
          <w:ilvl w:val="0"/>
          <w:numId w:val="10"/>
        </w:numPr>
      </w:pPr>
      <w:r w:rsidRPr="00DF3FF9">
        <w:rPr>
          <w:b/>
          <w:bCs/>
        </w:rPr>
        <w:t>Scalar function:</w:t>
      </w:r>
      <w:r w:rsidRPr="00DF3FF9">
        <w:t xml:space="preserve"> Returns a single value (such as a number, string, or date) for each invocation. </w:t>
      </w:r>
    </w:p>
    <w:p w14:paraId="4FEC5AC8" w14:textId="77777777" w:rsidR="00DF3FF9" w:rsidRPr="00DF3FF9" w:rsidRDefault="00DF3FF9" w:rsidP="00DF3FF9">
      <w:pPr>
        <w:numPr>
          <w:ilvl w:val="0"/>
          <w:numId w:val="10"/>
        </w:numPr>
      </w:pPr>
      <w:r w:rsidRPr="00DF3FF9">
        <w:rPr>
          <w:b/>
          <w:bCs/>
        </w:rPr>
        <w:t>Table function:</w:t>
      </w:r>
      <w:r w:rsidRPr="00DF3FF9">
        <w:t xml:space="preserve"> Returns a result set consisting of multiple rows and columns that can be queried in the FROM clause. </w:t>
      </w:r>
    </w:p>
    <w:p w14:paraId="39638984" w14:textId="77777777" w:rsidR="00DF3FF9" w:rsidRPr="00DF3FF9" w:rsidRDefault="00DF3FF9" w:rsidP="00DF3FF9">
      <w:r w:rsidRPr="00DF3FF9">
        <w:t xml:space="preserve">The </w:t>
      </w:r>
      <w:r w:rsidRPr="00DF3FF9">
        <w:rPr>
          <w:b/>
          <w:bCs/>
        </w:rPr>
        <w:t>number of parameters</w:t>
      </w:r>
      <w:r w:rsidRPr="00DF3FF9">
        <w:t xml:space="preserve"> has no bearing on the function type; only the </w:t>
      </w:r>
      <w:r w:rsidRPr="00DF3FF9">
        <w:rPr>
          <w:b/>
          <w:bCs/>
        </w:rPr>
        <w:t>shape of the output</w:t>
      </w:r>
      <w:r w:rsidRPr="00DF3FF9">
        <w:t xml:space="preserve"> determines whether a function is scalar or table-valued.</w:t>
      </w:r>
    </w:p>
    <w:p w14:paraId="590042C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