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Databricks High Level Architecture</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Today we are going to discuss about Databrick's high level architecture and the roles that Databricks provide in order to manage its platform.</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Now it is very important to pay attention in today's lecture because we are going to use this rules for security audit and providing access using Unity Catalog throughout this course.</w:t>
      </w:r>
    </w:p>
    <w:p>
      <w:pPr>
        <w:spacing w:after="110"/>
      </w:pPr>
      <w:r>
        <w:rPr>
          <w:color w:val="5A5A71"/>
          <w:sz w:val="3.6mm"/>
          <w:szCs w:val="3.6mm"/>
          <w:rFonts w:ascii="Segoe UI" w:cs="Segoe UI" w:eastAsia="Segoe UI" w:hAnsi="Segoe UI"/>
        </w:rPr>
        <w:br/>
        <w:t xml:space="preserve">0:22</w:t>
      </w:r>
      <w:r>
        <w:rPr>
          <w:color w:val="232330"/>
          <w:sz w:val="3.6mm"/>
          <w:szCs w:val="3.6mm"/>
          <w:rFonts w:ascii="Segoe UI" w:cs="Segoe UI" w:eastAsia="Segoe UI" w:hAnsi="Segoe UI"/>
        </w:rPr>
        <w:br/>
        <w:t xml:space="preserve">So I would recommend you to watch this video very carefully.</w:t>
      </w:r>
    </w:p>
    <w:p>
      <w:pPr>
        <w:spacing w:after="110"/>
      </w:pPr>
      <w:r>
        <w:rPr>
          <w:color w:val="5A5A71"/>
          <w:sz w:val="3.6mm"/>
          <w:szCs w:val="3.6mm"/>
          <w:rFonts w:ascii="Segoe UI" w:cs="Segoe UI" w:eastAsia="Segoe UI" w:hAnsi="Segoe UI"/>
        </w:rPr>
        <w:br/>
        <w:t xml:space="preserve">0:25</w:t>
      </w:r>
      <w:r>
        <w:rPr>
          <w:color w:val="232330"/>
          <w:sz w:val="3.6mm"/>
          <w:szCs w:val="3.6mm"/>
          <w:rFonts w:ascii="Segoe UI" w:cs="Segoe UI" w:eastAsia="Segoe UI" w:hAnsi="Segoe UI"/>
        </w:rPr>
        <w:br/>
        <w:t xml:space="preserve">Now if you have not seen our previous videos, just go ahead and check them out.</w:t>
      </w:r>
    </w:p>
    <w:p>
      <w:pPr>
        <w:spacing w:after="110"/>
      </w:pPr>
      <w:r>
        <w:rPr>
          <w:color w:val="5A5A71"/>
          <w:sz w:val="3.6mm"/>
          <w:szCs w:val="3.6mm"/>
          <w:rFonts w:ascii="Segoe UI" w:cs="Segoe UI" w:eastAsia="Segoe UI" w:hAnsi="Segoe UI"/>
        </w:rPr>
        <w:br/>
        <w:t xml:space="preserve">0:29</w:t>
      </w:r>
      <w:r>
        <w:rPr>
          <w:color w:val="232330"/>
          <w:sz w:val="3.6mm"/>
          <w:szCs w:val="3.6mm"/>
          <w:rFonts w:ascii="Segoe UI" w:cs="Segoe UI" w:eastAsia="Segoe UI" w:hAnsi="Segoe UI"/>
        </w:rPr>
        <w:br/>
        <w:t xml:space="preserve">Click the tie button at the top.</w:t>
      </w:r>
    </w:p>
    <w:p>
      <w:pPr>
        <w:spacing w:after="110"/>
      </w:pPr>
      <w:r>
        <w:rPr>
          <w:color w:val="5A5A71"/>
          <w:sz w:val="3.6mm"/>
          <w:szCs w:val="3.6mm"/>
          <w:rFonts w:ascii="Segoe UI" w:cs="Segoe UI" w:eastAsia="Segoe UI" w:hAnsi="Segoe UI"/>
        </w:rPr>
        <w:br/>
        <w:t xml:space="preserve">0:31</w:t>
      </w:r>
      <w:r>
        <w:rPr>
          <w:color w:val="232330"/>
          <w:sz w:val="3.6mm"/>
          <w:szCs w:val="3.6mm"/>
          <w:rFonts w:ascii="Segoe UI" w:cs="Segoe UI" w:eastAsia="Segoe UI" w:hAnsi="Segoe UI"/>
        </w:rPr>
        <w:br/>
        <w:t xml:space="preserve">Now in order to work with data bricks you can use any of the three cloud provider.</w:t>
      </w:r>
    </w:p>
    <w:p>
      <w:pPr>
        <w:spacing w:after="110"/>
      </w:pPr>
      <w:r>
        <w:rPr>
          <w:color w:val="5A5A71"/>
          <w:sz w:val="3.6mm"/>
          <w:szCs w:val="3.6mm"/>
          <w:rFonts w:ascii="Segoe UI" w:cs="Segoe UI" w:eastAsia="Segoe UI" w:hAnsi="Segoe UI"/>
        </w:rPr>
        <w:br/>
        <w:t xml:space="preserve">0:35</w:t>
      </w:r>
      <w:r>
        <w:rPr>
          <w:color w:val="232330"/>
          <w:sz w:val="3.6mm"/>
          <w:szCs w:val="3.6mm"/>
          <w:rFonts w:ascii="Segoe UI" w:cs="Segoe UI" w:eastAsia="Segoe UI" w:hAnsi="Segoe UI"/>
        </w:rPr>
        <w:br/>
        <w:t xml:space="preserve">Either you can use AWS or Azure or GCP.</w:t>
      </w:r>
    </w:p>
    <w:p>
      <w:pPr>
        <w:spacing w:after="110"/>
      </w:pPr>
      <w:r>
        <w:rPr>
          <w:color w:val="5A5A71"/>
          <w:sz w:val="3.6mm"/>
          <w:szCs w:val="3.6mm"/>
          <w:rFonts w:ascii="Segoe UI" w:cs="Segoe UI" w:eastAsia="Segoe UI" w:hAnsi="Segoe UI"/>
        </w:rPr>
        <w:br/>
        <w:t xml:space="preserve">0:40</w:t>
      </w:r>
      <w:r>
        <w:rPr>
          <w:color w:val="232330"/>
          <w:sz w:val="3.6mm"/>
          <w:szCs w:val="3.6mm"/>
          <w:rFonts w:ascii="Segoe UI" w:cs="Segoe UI" w:eastAsia="Segoe UI" w:hAnsi="Segoe UI"/>
        </w:rPr>
        <w:br/>
        <w:t xml:space="preserve">Now out of these three you can select any one of them.</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Now if you already have a cloud partner, you can just go ahead and have data bricks for the same cloud partner enabled.</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To get started, first you need a data bricks account.</w:t>
      </w:r>
    </w:p>
    <w:p>
      <w:pPr>
        <w:spacing w:after="110"/>
      </w:pPr>
      <w:r>
        <w:rPr>
          <w:color w:val="5A5A71"/>
          <w:sz w:val="3.6mm"/>
          <w:szCs w:val="3.6mm"/>
          <w:rFonts w:ascii="Segoe UI" w:cs="Segoe UI" w:eastAsia="Segoe UI" w:hAnsi="Segoe UI"/>
        </w:rPr>
        <w:br/>
        <w:t xml:space="preserve">0:50</w:t>
      </w:r>
      <w:r>
        <w:rPr>
          <w:color w:val="232330"/>
          <w:sz w:val="3.6mm"/>
          <w:szCs w:val="3.6mm"/>
          <w:rFonts w:ascii="Segoe UI" w:cs="Segoe UI" w:eastAsia="Segoe UI" w:hAnsi="Segoe UI"/>
        </w:rPr>
        <w:br/>
        <w:t xml:space="preserve">So you need to create a Databicks account, and once you have an account, you can go ahead and create something called workspace.</w:t>
      </w:r>
    </w:p>
    <w:p>
      <w:pPr>
        <w:spacing w:after="110"/>
      </w:pPr>
      <w:r>
        <w:rPr>
          <w:color w:val="5A5A71"/>
          <w:sz w:val="3.6mm"/>
          <w:szCs w:val="3.6mm"/>
          <w:rFonts w:ascii="Segoe UI" w:cs="Segoe UI" w:eastAsia="Segoe UI" w:hAnsi="Segoe UI"/>
        </w:rPr>
        <w:br/>
        <w:t xml:space="preserve">1:00</w:t>
      </w:r>
      <w:r>
        <w:rPr>
          <w:color w:val="232330"/>
          <w:sz w:val="3.6mm"/>
          <w:szCs w:val="3.6mm"/>
          <w:rFonts w:ascii="Segoe UI" w:cs="Segoe UI" w:eastAsia="Segoe UI" w:hAnsi="Segoe UI"/>
        </w:rPr>
        <w:br/>
        <w:t xml:space="preserve">Now you can have more than one workspace for a particular account.</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So you can have for example, 3 workspace for this account, and all of these three workspace would be managed from the same account.</w:t>
      </w:r>
    </w:p>
    <w:p>
      <w:pPr>
        <w:spacing w:after="110"/>
      </w:pPr>
      <w:r>
        <w:rPr>
          <w:color w:val="5A5A71"/>
          <w:sz w:val="3.6mm"/>
          <w:szCs w:val="3.6mm"/>
          <w:rFonts w:ascii="Segoe UI" w:cs="Segoe UI" w:eastAsia="Segoe UI" w:hAnsi="Segoe UI"/>
        </w:rPr>
        <w:br/>
        <w:t xml:space="preserve">1:12</w:t>
      </w:r>
      <w:r>
        <w:rPr>
          <w:color w:val="232330"/>
          <w:sz w:val="3.6mm"/>
          <w:szCs w:val="3.6mm"/>
          <w:rFonts w:ascii="Segoe UI" w:cs="Segoe UI" w:eastAsia="Segoe UI" w:hAnsi="Segoe UI"/>
        </w:rPr>
        <w:br/>
        <w:t xml:space="preserve">So whatever work we do, whatever code we write, or we create the clusters, or we work with data, everything is done through this workspace.</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And in order to manage this workspace, we use accounts.</w:t>
      </w:r>
    </w:p>
    <w:p>
      <w:pPr>
        <w:spacing w:after="110"/>
      </w:pPr>
      <w:r>
        <w:rPr>
          <w:color w:val="5A5A71"/>
          <w:sz w:val="3.6mm"/>
          <w:szCs w:val="3.6mm"/>
          <w:rFonts w:ascii="Segoe UI" w:cs="Segoe UI" w:eastAsia="Segoe UI" w:hAnsi="Segoe UI"/>
        </w:rPr>
        <w:br/>
        <w:t xml:space="preserve">1:22</w:t>
      </w:r>
      <w:r>
        <w:rPr>
          <w:color w:val="232330"/>
          <w:sz w:val="3.6mm"/>
          <w:szCs w:val="3.6mm"/>
          <w:rFonts w:ascii="Segoe UI" w:cs="Segoe UI" w:eastAsia="Segoe UI" w:hAnsi="Segoe UI"/>
        </w:rPr>
        <w:br/>
        <w:t xml:space="preserve">So a particular account can have more than one workspace.</w:t>
      </w:r>
    </w:p>
    <w:p>
      <w:pPr>
        <w:spacing w:after="110"/>
      </w:pPr>
      <w:r>
        <w:rPr>
          <w:color w:val="5A5A71"/>
          <w:sz w:val="3.6mm"/>
          <w:szCs w:val="3.6mm"/>
          <w:rFonts w:ascii="Segoe UI" w:cs="Segoe UI" w:eastAsia="Segoe UI" w:hAnsi="Segoe UI"/>
        </w:rPr>
        <w:br/>
        <w:t xml:space="preserve">1:24</w:t>
      </w:r>
      <w:r>
        <w:rPr>
          <w:color w:val="232330"/>
          <w:sz w:val="3.6mm"/>
          <w:szCs w:val="3.6mm"/>
          <w:rFonts w:ascii="Segoe UI" w:cs="Segoe UI" w:eastAsia="Segoe UI" w:hAnsi="Segoe UI"/>
        </w:rPr>
        <w:br/>
        <w:t xml:space="preserve">So for example, you can create 1 workspace for your dev environment, one for your UAT environment and one for your prod.</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And in this way you can segregate different workspaces along with different permissions for different users.</w:t>
      </w:r>
    </w:p>
    <w:p>
      <w:pPr>
        <w:spacing w:after="110"/>
      </w:pPr>
      <w:r>
        <w:rPr>
          <w:color w:val="5A5A71"/>
          <w:sz w:val="3.6mm"/>
          <w:szCs w:val="3.6mm"/>
          <w:rFonts w:ascii="Segoe UI" w:cs="Segoe UI" w:eastAsia="Segoe UI" w:hAnsi="Segoe UI"/>
        </w:rPr>
        <w:br/>
        <w:t xml:space="preserve">1:35</w:t>
      </w:r>
      <w:r>
        <w:rPr>
          <w:color w:val="232330"/>
          <w:sz w:val="3.6mm"/>
          <w:szCs w:val="3.6mm"/>
          <w:rFonts w:ascii="Segoe UI" w:cs="Segoe UI" w:eastAsia="Segoe UI" w:hAnsi="Segoe UI"/>
        </w:rPr>
        <w:br/>
        <w:t xml:space="preserve">Now at the account label you can do a lot of stuff.</w:t>
      </w:r>
    </w:p>
    <w:p>
      <w:pPr>
        <w:spacing w:after="110"/>
      </w:pPr>
      <w:r>
        <w:rPr>
          <w:color w:val="5A5A71"/>
          <w:sz w:val="3.6mm"/>
          <w:szCs w:val="3.6mm"/>
          <w:rFonts w:ascii="Segoe UI" w:cs="Segoe UI" w:eastAsia="Segoe UI" w:hAnsi="Segoe UI"/>
        </w:rPr>
        <w:br/>
        <w:t xml:space="preserve">1:37</w:t>
      </w:r>
      <w:r>
        <w:rPr>
          <w:color w:val="232330"/>
          <w:sz w:val="3.6mm"/>
          <w:szCs w:val="3.6mm"/>
          <w:rFonts w:ascii="Segoe UI" w:cs="Segoe UI" w:eastAsia="Segoe UI" w:hAnsi="Segoe UI"/>
        </w:rPr>
        <w:br/>
        <w:t xml:space="preserve">You can create metastores and assign those to different workspaces or you can have users assigned to different workspaces or groups or something.</w:t>
      </w:r>
    </w:p>
    <w:p>
      <w:pPr>
        <w:spacing w:after="110"/>
      </w:pPr>
      <w:r>
        <w:rPr>
          <w:color w:val="5A5A71"/>
          <w:sz w:val="3.6mm"/>
          <w:szCs w:val="3.6mm"/>
          <w:rFonts w:ascii="Segoe UI" w:cs="Segoe UI" w:eastAsia="Segoe UI" w:hAnsi="Segoe UI"/>
        </w:rPr>
        <w:br/>
        <w:t xml:space="preserve">1:47</w:t>
      </w:r>
      <w:r>
        <w:rPr>
          <w:color w:val="232330"/>
          <w:sz w:val="3.6mm"/>
          <w:szCs w:val="3.6mm"/>
          <w:rFonts w:ascii="Segoe UI" w:cs="Segoe UI" w:eastAsia="Segoe UI" w:hAnsi="Segoe UI"/>
        </w:rPr>
        <w:br/>
        <w:t xml:space="preserve">We call service principal.</w:t>
      </w:r>
    </w:p>
    <w:p>
      <w:pPr>
        <w:spacing w:after="110"/>
      </w:pPr>
      <w:r>
        <w:rPr>
          <w:color w:val="5A5A71"/>
          <w:sz w:val="3.6mm"/>
          <w:szCs w:val="3.6mm"/>
          <w:rFonts w:ascii="Segoe UI" w:cs="Segoe UI" w:eastAsia="Segoe UI" w:hAnsi="Segoe UI"/>
        </w:rPr>
        <w:br/>
        <w:t xml:space="preserve">1:48</w:t>
      </w:r>
      <w:r>
        <w:rPr>
          <w:color w:val="232330"/>
          <w:sz w:val="3.6mm"/>
          <w:szCs w:val="3.6mm"/>
          <w:rFonts w:ascii="Segoe UI" w:cs="Segoe UI" w:eastAsia="Segoe UI" w:hAnsi="Segoe UI"/>
        </w:rPr>
        <w:br/>
        <w:t xml:space="preserve">Now you don't need to worry about all four.</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We are going to discuss all of them separately.</w:t>
      </w:r>
    </w:p>
    <w:p>
      <w:pPr>
        <w:spacing w:after="110"/>
      </w:pPr>
      <w:r>
        <w:rPr>
          <w:color w:val="5A5A71"/>
          <w:sz w:val="3.6mm"/>
          <w:szCs w:val="3.6mm"/>
          <w:rFonts w:ascii="Segoe UI" w:cs="Segoe UI" w:eastAsia="Segoe UI" w:hAnsi="Segoe UI"/>
        </w:rPr>
        <w:br/>
        <w:t xml:space="preserve">1:51</w:t>
      </w:r>
      <w:r>
        <w:rPr>
          <w:color w:val="232330"/>
          <w:sz w:val="3.6mm"/>
          <w:szCs w:val="3.6mm"/>
          <w:rFonts w:ascii="Segoe UI" w:cs="Segoe UI" w:eastAsia="Segoe UI" w:hAnsi="Segoe UI"/>
        </w:rPr>
        <w:br/>
        <w:t xml:space="preserve">For now you just need to know you can manage all of this at the account label and can assign them accordingly to different workspaces as per the requirement.</w:t>
      </w:r>
    </w:p>
    <w:p>
      <w:pPr>
        <w:spacing w:after="110"/>
      </w:pPr>
      <w:r>
        <w:rPr>
          <w:color w:val="5A5A71"/>
          <w:sz w:val="3.6mm"/>
          <w:szCs w:val="3.6mm"/>
          <w:rFonts w:ascii="Segoe UI" w:cs="Segoe UI" w:eastAsia="Segoe UI" w:hAnsi="Segoe UI"/>
        </w:rPr>
        <w:br/>
        <w:t xml:space="preserve">1:58</w:t>
      </w:r>
      <w:r>
        <w:rPr>
          <w:color w:val="232330"/>
          <w:sz w:val="3.6mm"/>
          <w:szCs w:val="3.6mm"/>
          <w:rFonts w:ascii="Segoe UI" w:cs="Segoe UI" w:eastAsia="Segoe UI" w:hAnsi="Segoe UI"/>
        </w:rPr>
        <w:br/>
        <w:t xml:space="preserve">So this is how the architecture is.</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You have an account and you can have different workspaces linked to the semi count and you can manage all the workspaces to that same account.</w:t>
      </w:r>
    </w:p>
    <w:p>
      <w:pPr>
        <w:spacing w:after="110"/>
      </w:pPr>
      <w:r>
        <w:rPr>
          <w:color w:val="5A5A71"/>
          <w:sz w:val="3.6mm"/>
          <w:szCs w:val="3.6mm"/>
          <w:rFonts w:ascii="Segoe UI" w:cs="Segoe UI" w:eastAsia="Segoe UI" w:hAnsi="Segoe UI"/>
        </w:rPr>
        <w:br/>
        <w:t xml:space="preserve">2:06</w:t>
      </w:r>
      <w:r>
        <w:rPr>
          <w:color w:val="232330"/>
          <w:sz w:val="3.6mm"/>
          <w:szCs w:val="3.6mm"/>
          <w:rFonts w:ascii="Segoe UI" w:cs="Segoe UI" w:eastAsia="Segoe UI" w:hAnsi="Segoe UI"/>
        </w:rPr>
        <w:br/>
        <w:t xml:space="preserve">Now tomorrow if you want to create another workspace, you can create that from the same account.</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So you can have a different workspace here for a different requirement say pre prod right.</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this is how it works.</w:t>
      </w:r>
    </w:p>
    <w:p>
      <w:pPr>
        <w:spacing w:after="110"/>
      </w:pPr>
      <w:r>
        <w:rPr>
          <w:color w:val="5A5A71"/>
          <w:sz w:val="3.6mm"/>
          <w:szCs w:val="3.6mm"/>
          <w:rFonts w:ascii="Segoe UI" w:cs="Segoe UI" w:eastAsia="Segoe UI" w:hAnsi="Segoe UI"/>
        </w:rPr>
        <w:br/>
        <w:t xml:space="preserve">2:16</w:t>
      </w:r>
      <w:r>
        <w:rPr>
          <w:color w:val="232330"/>
          <w:sz w:val="3.6mm"/>
          <w:szCs w:val="3.6mm"/>
          <w:rFonts w:ascii="Segoe UI" w:cs="Segoe UI" w:eastAsia="Segoe UI" w:hAnsi="Segoe UI"/>
        </w:rPr>
        <w:br/>
        <w:t xml:space="preserve">Now you might have seen URLs like this when you create a workspace.</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Now out of this you can see we have URLs like HTTP, ADB and there's some number.</w:t>
      </w:r>
    </w:p>
    <w:p>
      <w:pPr>
        <w:spacing w:after="110"/>
      </w:pPr>
      <w:r>
        <w:rPr>
          <w:color w:val="5A5A71"/>
          <w:sz w:val="3.6mm"/>
          <w:szCs w:val="3.6mm"/>
          <w:rFonts w:ascii="Segoe UI" w:cs="Segoe UI" w:eastAsia="Segoe UI" w:hAnsi="Segoe UI"/>
        </w:rPr>
        <w:br/>
        <w:t xml:space="preserve">2:24</w:t>
      </w:r>
      <w:r>
        <w:rPr>
          <w:color w:val="232330"/>
          <w:sz w:val="3.6mm"/>
          <w:szCs w:val="3.6mm"/>
          <w:rFonts w:ascii="Segoe UI" w:cs="Segoe UI" w:eastAsia="Segoe UI" w:hAnsi="Segoe UI"/>
        </w:rPr>
        <w:br/>
        <w:t xml:space="preserve">Then you have Azure databricks.net.</w:t>
      </w:r>
    </w:p>
    <w:p>
      <w:pPr>
        <w:spacing w:after="110"/>
      </w:pPr>
      <w:r>
        <w:rPr>
          <w:color w:val="5A5A71"/>
          <w:sz w:val="3.6mm"/>
          <w:szCs w:val="3.6mm"/>
          <w:rFonts w:ascii="Segoe UI" w:cs="Segoe UI" w:eastAsia="Segoe UI" w:hAnsi="Segoe UI"/>
        </w:rPr>
        <w:br/>
        <w:t xml:space="preserve">2:26</w:t>
      </w:r>
      <w:r>
        <w:rPr>
          <w:color w:val="232330"/>
          <w:sz w:val="3.6mm"/>
          <w:szCs w:val="3.6mm"/>
          <w:rFonts w:ascii="Segoe UI" w:cs="Segoe UI" w:eastAsia="Segoe UI" w:hAnsi="Segoe UI"/>
        </w:rPr>
        <w:br/>
        <w:t xml:space="preserve">Similarly you can have like this as well.</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You can have ADB some number cloud.databricks.com.</w:t>
      </w:r>
    </w:p>
    <w:p>
      <w:pPr>
        <w:spacing w:after="110"/>
      </w:pPr>
      <w:r>
        <w:rPr>
          <w:color w:val="5A5A71"/>
          <w:sz w:val="3.6mm"/>
          <w:szCs w:val="3.6mm"/>
          <w:rFonts w:ascii="Segoe UI" w:cs="Segoe UI" w:eastAsia="Segoe UI" w:hAnsi="Segoe UI"/>
        </w:rPr>
        <w:br/>
        <w:t xml:space="preserve">2:31</w:t>
      </w:r>
      <w:r>
        <w:rPr>
          <w:color w:val="232330"/>
          <w:sz w:val="3.6mm"/>
          <w:szCs w:val="3.6mm"/>
          <w:rFonts w:ascii="Segoe UI" w:cs="Segoe UI" w:eastAsia="Segoe UI" w:hAnsi="Segoe UI"/>
        </w:rPr>
        <w:br/>
        <w:t xml:space="preserve">Now if you notice this number, this is something is called workspace ID.</w:t>
      </w:r>
    </w:p>
    <w:p>
      <w:pPr>
        <w:spacing w:after="110"/>
      </w:pPr>
      <w:r>
        <w:rPr>
          <w:color w:val="5A5A71"/>
          <w:sz w:val="3.6mm"/>
          <w:szCs w:val="3.6mm"/>
          <w:rFonts w:ascii="Segoe UI" w:cs="Segoe UI" w:eastAsia="Segoe UI" w:hAnsi="Segoe UI"/>
        </w:rPr>
        <w:br/>
        <w:t xml:space="preserve">2:38</w:t>
      </w:r>
      <w:r>
        <w:rPr>
          <w:color w:val="232330"/>
          <w:sz w:val="3.6mm"/>
          <w:szCs w:val="3.6mm"/>
          <w:rFonts w:ascii="Segoe UI" w:cs="Segoe UI" w:eastAsia="Segoe UI" w:hAnsi="Segoe UI"/>
        </w:rPr>
        <w:br/>
        <w:t xml:space="preserve">No, whenever you create a new workspace, you will get a unique ID for that workspace and that is that number.</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And similarly one URL, what we call web URL that would be created for you in order to work with that workspace.</w:t>
      </w:r>
    </w:p>
    <w:p>
      <w:pPr>
        <w:spacing w:after="110"/>
      </w:pPr>
      <w:r>
        <w:rPr>
          <w:color w:val="5A5A71"/>
          <w:sz w:val="3.6mm"/>
          <w:szCs w:val="3.6mm"/>
          <w:rFonts w:ascii="Segoe UI" w:cs="Segoe UI" w:eastAsia="Segoe UI" w:hAnsi="Segoe UI"/>
        </w:rPr>
        <w:br/>
        <w:t xml:space="preserve">2:50</w:t>
      </w:r>
      <w:r>
        <w:rPr>
          <w:color w:val="232330"/>
          <w:sz w:val="3.6mm"/>
          <w:szCs w:val="3.6mm"/>
          <w:rFonts w:ascii="Segoe UI" w:cs="Segoe UI" w:eastAsia="Segoe UI" w:hAnsi="Segoe UI"/>
        </w:rPr>
        <w:br/>
        <w:t xml:space="preserve">And this is where you get into in data bricks and work with data bricks.</w:t>
      </w:r>
    </w:p>
    <w:p>
      <w:pPr>
        <w:spacing w:after="110"/>
      </w:pPr>
      <w:r>
        <w:rPr>
          <w:color w:val="5A5A71"/>
          <w:sz w:val="3.6mm"/>
          <w:szCs w:val="3.6mm"/>
          <w:rFonts w:ascii="Segoe UI" w:cs="Segoe UI" w:eastAsia="Segoe UI" w:hAnsi="Segoe UI"/>
        </w:rPr>
        <w:br/>
        <w:t xml:space="preserve">2:56</w:t>
      </w:r>
      <w:r>
        <w:rPr>
          <w:color w:val="232330"/>
          <w:sz w:val="3.6mm"/>
          <w:szCs w:val="3.6mm"/>
          <w:rFonts w:ascii="Segoe UI" w:cs="Segoe UI" w:eastAsia="Segoe UI" w:hAnsi="Segoe UI"/>
        </w:rPr>
        <w:br/>
        <w:t xml:space="preserve">Now all of the users connect to this web URL and they can work on whatever persona they use whether it is data engineering, data analytics or data scientist.</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Now this web URL looks something like this where you have your workspace ID within that URL.</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Now as we already discussed, you can access this URL that can be managed to this account on the users at the accountable.</w:t>
      </w:r>
    </w:p>
    <w:p>
      <w:pPr>
        <w:spacing w:after="110"/>
      </w:pPr>
      <w:r>
        <w:rPr>
          <w:color w:val="5A5A71"/>
          <w:sz w:val="3.6mm"/>
          <w:szCs w:val="3.6mm"/>
          <w:rFonts w:ascii="Segoe UI" w:cs="Segoe UI" w:eastAsia="Segoe UI" w:hAnsi="Segoe UI"/>
        </w:rPr>
        <w:br/>
        <w:t xml:space="preserve">3:17</w:t>
      </w:r>
      <w:r>
        <w:rPr>
          <w:color w:val="232330"/>
          <w:sz w:val="3.6mm"/>
          <w:szCs w:val="3.6mm"/>
          <w:rFonts w:ascii="Segoe UI" w:cs="Segoe UI" w:eastAsia="Segoe UI" w:hAnsi="Segoe UI"/>
        </w:rPr>
        <w:br/>
        <w:t xml:space="preserve">So you can assign different users to different workspaces in order to work.</w:t>
      </w:r>
    </w:p>
    <w:p>
      <w:pPr>
        <w:spacing w:after="110"/>
      </w:pPr>
      <w:r>
        <w:rPr>
          <w:color w:val="5A5A71"/>
          <w:sz w:val="3.6mm"/>
          <w:szCs w:val="3.6mm"/>
          <w:rFonts w:ascii="Segoe UI" w:cs="Segoe UI" w:eastAsia="Segoe UI" w:hAnsi="Segoe UI"/>
        </w:rPr>
        <w:br/>
        <w:t xml:space="preserve">3:21</w:t>
      </w:r>
      <w:r>
        <w:rPr>
          <w:color w:val="232330"/>
          <w:sz w:val="3.6mm"/>
          <w:szCs w:val="3.6mm"/>
          <w:rFonts w:ascii="Segoe UI" w:cs="Segoe UI" w:eastAsia="Segoe UI" w:hAnsi="Segoe UI"/>
        </w:rPr>
        <w:br/>
        <w:t xml:space="preserve">This is how a simple account and workspace architecture looks like.</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Now let's understand the most important part which is a high level architecture of data bricks.</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High level architecture of data bricks consists of two-part.</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The first one is control plane and the second one is data plane.</w:t>
      </w:r>
    </w:p>
    <w:p>
      <w:pPr>
        <w:spacing w:after="110"/>
      </w:pPr>
      <w:r>
        <w:rPr>
          <w:color w:val="5A5A71"/>
          <w:sz w:val="3.6mm"/>
          <w:szCs w:val="3.6mm"/>
          <w:rFonts w:ascii="Segoe UI" w:cs="Segoe UI" w:eastAsia="Segoe UI" w:hAnsi="Segoe UI"/>
        </w:rPr>
        <w:br/>
        <w:t xml:space="preserve">3:36</w:t>
      </w:r>
      <w:r>
        <w:rPr>
          <w:color w:val="232330"/>
          <w:sz w:val="3.6mm"/>
          <w:szCs w:val="3.6mm"/>
          <w:rFonts w:ascii="Segoe UI" w:cs="Segoe UI" w:eastAsia="Segoe UI" w:hAnsi="Segoe UI"/>
        </w:rPr>
        <w:br/>
        <w:t xml:space="preserve">Now what is control plane?</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Control plane is something where data bricks manage your back end services.</w:t>
      </w:r>
    </w:p>
    <w:p>
      <w:pPr>
        <w:spacing w:after="110"/>
      </w:pPr>
      <w:r>
        <w:rPr>
          <w:color w:val="5A5A71"/>
          <w:sz w:val="3.6mm"/>
          <w:szCs w:val="3.6mm"/>
          <w:rFonts w:ascii="Segoe UI" w:cs="Segoe UI" w:eastAsia="Segoe UI" w:hAnsi="Segoe UI"/>
        </w:rPr>
        <w:br/>
        <w:t xml:space="preserve">3:43</w:t>
      </w:r>
      <w:r>
        <w:rPr>
          <w:color w:val="232330"/>
          <w:sz w:val="3.6mm"/>
          <w:szCs w:val="3.6mm"/>
          <w:rFonts w:ascii="Segoe UI" w:cs="Segoe UI" w:eastAsia="Segoe UI" w:hAnsi="Segoe UI"/>
        </w:rPr>
        <w:br/>
        <w:t xml:space="preserve">Now when we talk about services it means whatever services that data bricks provide is being managed to the control plane and the data plane is where your data is being processed.</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Since both of the plane have different roles, so let's divide it into two parts.</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So the data plane lies with the customer cloud account.</w:t>
      </w:r>
    </w:p>
    <w:p>
      <w:pPr>
        <w:spacing w:after="110"/>
      </w:pPr>
      <w:r>
        <w:rPr>
          <w:color w:val="5A5A71"/>
          <w:sz w:val="3.6mm"/>
          <w:szCs w:val="3.6mm"/>
          <w:rFonts w:ascii="Segoe UI" w:cs="Segoe UI" w:eastAsia="Segoe UI" w:hAnsi="Segoe UI"/>
        </w:rPr>
        <w:br/>
        <w:t xml:space="preserve">4:01</w:t>
      </w:r>
      <w:r>
        <w:rPr>
          <w:color w:val="232330"/>
          <w:sz w:val="3.6mm"/>
          <w:szCs w:val="3.6mm"/>
          <w:rFonts w:ascii="Segoe UI" w:cs="Segoe UI" w:eastAsia="Segoe UI" w:hAnsi="Segoe UI"/>
        </w:rPr>
        <w:br/>
        <w:t xml:space="preserve">So we'll write customer cloud account and the control plane lies with data bricks cloud account and Databicks aligns the services according to the customer cloud account.</w:t>
      </w:r>
    </w:p>
    <w:p>
      <w:pPr>
        <w:spacing w:after="110"/>
      </w:pPr>
      <w:r>
        <w:rPr>
          <w:color w:val="5A5A71"/>
          <w:sz w:val="3.6mm"/>
          <w:szCs w:val="3.6mm"/>
          <w:rFonts w:ascii="Segoe UI" w:cs="Segoe UI" w:eastAsia="Segoe UI" w:hAnsi="Segoe UI"/>
        </w:rPr>
        <w:br/>
        <w:t xml:space="preserve">4:12</w:t>
      </w:r>
      <w:r>
        <w:rPr>
          <w:color w:val="232330"/>
          <w:sz w:val="3.6mm"/>
          <w:szCs w:val="3.6mm"/>
          <w:rFonts w:ascii="Segoe UI" w:cs="Segoe UI" w:eastAsia="Segoe UI" w:hAnsi="Segoe UI"/>
        </w:rPr>
        <w:br/>
        <w:t xml:space="preserve">Now we know that you need the web application in order to work with your workspace, right?</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So that would be managed at the control plane.</w:t>
      </w:r>
    </w:p>
    <w:p>
      <w:pPr>
        <w:spacing w:after="110"/>
      </w:pPr>
      <w:r>
        <w:rPr>
          <w:color w:val="5A5A71"/>
          <w:sz w:val="3.6mm"/>
          <w:szCs w:val="3.6mm"/>
          <w:rFonts w:ascii="Segoe UI" w:cs="Segoe UI" w:eastAsia="Segoe UI" w:hAnsi="Segoe UI"/>
        </w:rPr>
        <w:br/>
        <w:t xml:space="preserve">4:18</w:t>
      </w:r>
      <w:r>
        <w:rPr>
          <w:color w:val="232330"/>
          <w:sz w:val="3.6mm"/>
          <w:szCs w:val="3.6mm"/>
          <w:rFonts w:ascii="Segoe UI" w:cs="Segoe UI" w:eastAsia="Segoe UI" w:hAnsi="Segoe UI"/>
        </w:rPr>
        <w:br/>
        <w:t xml:space="preserve">So your web app is managed by the data bricks at the control plane.</w:t>
      </w:r>
    </w:p>
    <w:p>
      <w:pPr>
        <w:spacing w:after="110"/>
      </w:pPr>
      <w:r>
        <w:rPr>
          <w:color w:val="5A5A71"/>
          <w:sz w:val="3.6mm"/>
          <w:szCs w:val="3.6mm"/>
          <w:rFonts w:ascii="Segoe UI" w:cs="Segoe UI" w:eastAsia="Segoe UI" w:hAnsi="Segoe UI"/>
        </w:rPr>
        <w:br/>
        <w:t xml:space="preserve">4:23</w:t>
      </w:r>
      <w:r>
        <w:rPr>
          <w:color w:val="232330"/>
          <w:sz w:val="3.6mm"/>
          <w:szCs w:val="3.6mm"/>
          <w:rFonts w:ascii="Segoe UI" w:cs="Segoe UI" w:eastAsia="Segoe UI" w:hAnsi="Segoe UI"/>
        </w:rPr>
        <w:br/>
        <w:t xml:space="preserve">Now it also manages information like your notebook configurations, your cluster configurations or your job information along with the different logs that is required for all of them to manage what is there in data plane.</w:t>
      </w:r>
    </w:p>
    <w:p>
      <w:pPr>
        <w:spacing w:after="110"/>
      </w:pPr>
      <w:r>
        <w:rPr>
          <w:color w:val="5A5A71"/>
          <w:sz w:val="3.6mm"/>
          <w:szCs w:val="3.6mm"/>
          <w:rFonts w:ascii="Segoe UI" w:cs="Segoe UI" w:eastAsia="Segoe UI" w:hAnsi="Segoe UI"/>
        </w:rPr>
        <w:br/>
        <w:t xml:space="preserve">4:41</w:t>
      </w:r>
      <w:r>
        <w:rPr>
          <w:color w:val="232330"/>
          <w:sz w:val="3.6mm"/>
          <w:szCs w:val="3.6mm"/>
          <w:rFonts w:ascii="Segoe UI" w:cs="Segoe UI" w:eastAsia="Segoe UI" w:hAnsi="Segoe UI"/>
        </w:rPr>
        <w:br/>
        <w:t xml:space="preserve">Data plane consists of client's data.</w:t>
      </w:r>
    </w:p>
    <w:p>
      <w:pPr>
        <w:spacing w:after="110"/>
      </w:pPr>
      <w:r>
        <w:rPr>
          <w:color w:val="5A5A71"/>
          <w:sz w:val="3.6mm"/>
          <w:szCs w:val="3.6mm"/>
          <w:rFonts w:ascii="Segoe UI" w:cs="Segoe UI" w:eastAsia="Segoe UI" w:hAnsi="Segoe UI"/>
        </w:rPr>
        <w:br/>
        <w:t xml:space="preserve">4:45</w:t>
      </w:r>
      <w:r>
        <w:rPr>
          <w:color w:val="232330"/>
          <w:sz w:val="3.6mm"/>
          <w:szCs w:val="3.6mm"/>
          <w:rFonts w:ascii="Segoe UI" w:cs="Segoe UI" w:eastAsia="Segoe UI" w:hAnsi="Segoe UI"/>
        </w:rPr>
        <w:br/>
        <w:t xml:space="preserve">So whatever data that client have will always be available on customer's account only.</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So the data would not be present at the control plain site.</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The data will always be present at the data plain site.</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So the client's data would reside at the customer cloud account.</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Now clusters that you create in order to process this data will also be created at the client's customer account.</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So these clusters would be managed by the cluster configuration from the control plane.</w:t>
      </w:r>
    </w:p>
    <w:p>
      <w:pPr>
        <w:spacing w:after="110"/>
      </w:pPr>
      <w:r>
        <w:rPr>
          <w:color w:val="5A5A71"/>
          <w:sz w:val="3.6mm"/>
          <w:szCs w:val="3.6mm"/>
          <w:rFonts w:ascii="Segoe UI" w:cs="Segoe UI" w:eastAsia="Segoe UI" w:hAnsi="Segoe UI"/>
        </w:rPr>
        <w:br/>
        <w:t xml:space="preserve">5:11</w:t>
      </w:r>
      <w:r>
        <w:rPr>
          <w:color w:val="232330"/>
          <w:sz w:val="3.6mm"/>
          <w:szCs w:val="3.6mm"/>
          <w:rFonts w:ascii="Segoe UI" w:cs="Segoe UI" w:eastAsia="Segoe UI" w:hAnsi="Segoe UI"/>
        </w:rPr>
        <w:br/>
        <w:t xml:space="preserve">And these clusters would run in the data plane in order to process the client's data and save the data back at the client's cloud account only.</w:t>
      </w:r>
    </w:p>
    <w:p>
      <w:pPr>
        <w:spacing w:after="110"/>
      </w:pPr>
      <w:r>
        <w:rPr>
          <w:color w:val="5A5A71"/>
          <w:sz w:val="3.6mm"/>
          <w:szCs w:val="3.6mm"/>
          <w:rFonts w:ascii="Segoe UI" w:cs="Segoe UI" w:eastAsia="Segoe UI" w:hAnsi="Segoe UI"/>
        </w:rPr>
        <w:br/>
        <w:t xml:space="preserve">5:18</w:t>
      </w:r>
      <w:r>
        <w:rPr>
          <w:color w:val="232330"/>
          <w:sz w:val="3.6mm"/>
          <w:szCs w:val="3.6mm"/>
          <w:rFonts w:ascii="Segoe UI" w:cs="Segoe UI" w:eastAsia="Segoe UI" w:hAnsi="Segoe UI"/>
        </w:rPr>
        <w:br/>
        <w:t xml:space="preserve">So there will be no data movement, but the configurations and the access would be managed through the control plane, but the data would always reside at the data plane and this is how a normal data bricks platform works.</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Now if your cluster requires to connect with some external data, for example, if you have a different MySQL store somewhere, your cluster would connect with that service and would get the data and process it.</w:t>
      </w:r>
    </w:p>
    <w:p>
      <w:pPr>
        <w:spacing w:after="110"/>
      </w:pPr>
      <w:r>
        <w:rPr>
          <w:color w:val="5A5A71"/>
          <w:sz w:val="3.6mm"/>
          <w:szCs w:val="3.6mm"/>
          <w:rFonts w:ascii="Segoe UI" w:cs="Segoe UI" w:eastAsia="Segoe UI" w:hAnsi="Segoe UI"/>
        </w:rPr>
        <w:br/>
        <w:t xml:space="preserve">5:40</w:t>
      </w:r>
      <w:r>
        <w:rPr>
          <w:color w:val="232330"/>
          <w:sz w:val="3.6mm"/>
          <w:szCs w:val="3.6mm"/>
          <w:rFonts w:ascii="Segoe UI" w:cs="Segoe UI" w:eastAsia="Segoe UI" w:hAnsi="Segoe UI"/>
        </w:rPr>
        <w:br/>
        <w:t xml:space="preserve">Similarly, if the cluster needs to connect to some different data like in order to get the data, the cluster would connect and process the data.</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Here at the data plane site, there will be no data movement at the control plane site.</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Main purpose of the control plane is to orchestrate or provide the configurations.</w:t>
      </w:r>
    </w:p>
    <w:p>
      <w:pPr>
        <w:spacing w:after="110"/>
      </w:pPr>
      <w:r>
        <w:rPr>
          <w:color w:val="5A5A71"/>
          <w:sz w:val="3.6mm"/>
          <w:szCs w:val="3.6mm"/>
          <w:rFonts w:ascii="Segoe UI" w:cs="Segoe UI" w:eastAsia="Segoe UI" w:hAnsi="Segoe UI"/>
        </w:rPr>
        <w:br/>
        <w:t xml:space="preserve">5:53</w:t>
      </w:r>
      <w:r>
        <w:rPr>
          <w:color w:val="232330"/>
          <w:sz w:val="3.6mm"/>
          <w:szCs w:val="3.6mm"/>
          <w:rFonts w:ascii="Segoe UI" w:cs="Segoe UI" w:eastAsia="Segoe UI" w:hAnsi="Segoe UI"/>
        </w:rPr>
        <w:br/>
        <w:t xml:space="preserve">Whatever is required to run your jobs or to your cluster and the code configurations, whatever data always lies at the customer cloud account only.</w:t>
      </w:r>
    </w:p>
    <w:p>
      <w:pPr>
        <w:spacing w:after="110"/>
      </w:pPr>
      <w:r>
        <w:rPr>
          <w:color w:val="5A5A71"/>
          <w:sz w:val="3.6mm"/>
          <w:szCs w:val="3.6mm"/>
          <w:rFonts w:ascii="Segoe UI" w:cs="Segoe UI" w:eastAsia="Segoe UI" w:hAnsi="Segoe UI"/>
        </w:rPr>
        <w:br/>
        <w:t xml:space="preserve">6:01</w:t>
      </w:r>
      <w:r>
        <w:rPr>
          <w:color w:val="232330"/>
          <w:sz w:val="3.6mm"/>
          <w:szCs w:val="3.6mm"/>
          <w:rFonts w:ascii="Segoe UI" w:cs="Segoe UI" w:eastAsia="Segoe UI" w:hAnsi="Segoe UI"/>
        </w:rPr>
        <w:br/>
        <w:t xml:space="preserve">Now I believe you understood the main purpose how the control plane and the data plane is divided.</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Now, along with this, data bricks also might store some of the logs, version or revision control information or configurations at the customer cloud account, but the data for that customer would always reside at the customer cloud account only.</w:t>
      </w:r>
    </w:p>
    <w:p>
      <w:pPr>
        <w:spacing w:after="110"/>
      </w:pPr>
      <w:r>
        <w:rPr>
          <w:color w:val="5A5A71"/>
          <w:sz w:val="3.6mm"/>
          <w:szCs w:val="3.6mm"/>
          <w:rFonts w:ascii="Segoe UI" w:cs="Segoe UI" w:eastAsia="Segoe UI" w:hAnsi="Segoe UI"/>
        </w:rPr>
        <w:br/>
        <w:t xml:space="preserve">6:19</w:t>
      </w:r>
      <w:r>
        <w:rPr>
          <w:color w:val="232330"/>
          <w:sz w:val="3.6mm"/>
          <w:szCs w:val="3.6mm"/>
          <w:rFonts w:ascii="Segoe UI" w:cs="Segoe UI" w:eastAsia="Segoe UI" w:hAnsi="Segoe UI"/>
        </w:rPr>
        <w:br/>
        <w:t xml:space="preserve">Now, if you're still confused about the notebooks, the job configurations, and the cluster configurations, please hold on.</w:t>
      </w:r>
    </w:p>
    <w:p>
      <w:pPr>
        <w:spacing w:after="110"/>
      </w:pPr>
      <w:r>
        <w:rPr>
          <w:color w:val="5A5A71"/>
          <w:sz w:val="3.6mm"/>
          <w:szCs w:val="3.6mm"/>
          <w:rFonts w:ascii="Segoe UI" w:cs="Segoe UI" w:eastAsia="Segoe UI" w:hAnsi="Segoe UI"/>
        </w:rPr>
        <w:br/>
        <w:t xml:space="preserve">6:24</w:t>
      </w:r>
      <w:r>
        <w:rPr>
          <w:color w:val="232330"/>
          <w:sz w:val="3.6mm"/>
          <w:szCs w:val="3.6mm"/>
          <w:rFonts w:ascii="Segoe UI" w:cs="Segoe UI" w:eastAsia="Segoe UI" w:hAnsi="Segoe UI"/>
        </w:rPr>
        <w:br/>
        <w:t xml:space="preserve">We are going to see all of this with live examples in the upcoming sessions.</w:t>
      </w:r>
    </w:p>
    <w:p>
      <w:pPr>
        <w:spacing w:after="110"/>
      </w:pPr>
      <w:r>
        <w:rPr>
          <w:color w:val="5A5A71"/>
          <w:sz w:val="3.6mm"/>
          <w:szCs w:val="3.6mm"/>
          <w:rFonts w:ascii="Segoe UI" w:cs="Segoe UI" w:eastAsia="Segoe UI" w:hAnsi="Segoe UI"/>
        </w:rPr>
        <w:br/>
        <w:t xml:space="preserve">6:27</w:t>
      </w:r>
      <w:r>
        <w:rPr>
          <w:color w:val="232330"/>
          <w:sz w:val="3.6mm"/>
          <w:szCs w:val="3.6mm"/>
          <w:rFonts w:ascii="Segoe UI" w:cs="Segoe UI" w:eastAsia="Segoe UI" w:hAnsi="Segoe UI"/>
        </w:rPr>
        <w:br/>
        <w:t xml:space="preserve">Let's discuss about the roles the Databricks offer.</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Now there are four major roles that are involved in a Databricks platform.</w:t>
      </w:r>
    </w:p>
    <w:p>
      <w:pPr>
        <w:spacing w:after="110"/>
      </w:pPr>
      <w:r>
        <w:rPr>
          <w:color w:val="5A5A71"/>
          <w:sz w:val="3.6mm"/>
          <w:szCs w:val="3.6mm"/>
          <w:rFonts w:ascii="Segoe UI" w:cs="Segoe UI" w:eastAsia="Segoe UI" w:hAnsi="Segoe UI"/>
        </w:rPr>
        <w:br/>
        <w:t xml:space="preserve">6:34</w:t>
      </w:r>
      <w:r>
        <w:rPr>
          <w:color w:val="232330"/>
          <w:sz w:val="3.6mm"/>
          <w:szCs w:val="3.6mm"/>
          <w:rFonts w:ascii="Segoe UI" w:cs="Segoe UI" w:eastAsia="Segoe UI" w:hAnsi="Segoe UI"/>
        </w:rPr>
        <w:br/>
        <w:t xml:space="preserve">The first one is Account administrator.</w:t>
      </w:r>
    </w:p>
    <w:p>
      <w:pPr>
        <w:spacing w:after="110"/>
      </w:pPr>
      <w:r>
        <w:rPr>
          <w:color w:val="5A5A71"/>
          <w:sz w:val="3.6mm"/>
          <w:szCs w:val="3.6mm"/>
          <w:rFonts w:ascii="Segoe UI" w:cs="Segoe UI" w:eastAsia="Segoe UI" w:hAnsi="Segoe UI"/>
        </w:rPr>
        <w:br/>
        <w:t xml:space="preserve">6:36</w:t>
      </w:r>
      <w:r>
        <w:rPr>
          <w:color w:val="232330"/>
          <w:sz w:val="3.6mm"/>
          <w:szCs w:val="3.6mm"/>
          <w:rFonts w:ascii="Segoe UI" w:cs="Segoe UI" w:eastAsia="Segoe UI" w:hAnsi="Segoe UI"/>
        </w:rPr>
        <w:br/>
        <w:t xml:space="preserve">Now the main purpose of an account administrator is to create the workspace.</w:t>
      </w:r>
    </w:p>
    <w:p>
      <w:pPr>
        <w:spacing w:after="110"/>
      </w:pPr>
      <w:r>
        <w:rPr>
          <w:color w:val="5A5A71"/>
          <w:sz w:val="3.6mm"/>
          <w:szCs w:val="3.6mm"/>
          <w:rFonts w:ascii="Segoe UI" w:cs="Segoe UI" w:eastAsia="Segoe UI" w:hAnsi="Segoe UI"/>
        </w:rPr>
        <w:br/>
        <w:t xml:space="preserve">6:40</w:t>
      </w:r>
      <w:r>
        <w:rPr>
          <w:color w:val="232330"/>
          <w:sz w:val="3.6mm"/>
          <w:szCs w:val="3.6mm"/>
          <w:rFonts w:ascii="Segoe UI" w:cs="Segoe UI" w:eastAsia="Segoe UI" w:hAnsi="Segoe UI"/>
        </w:rPr>
        <w:br/>
        <w:t xml:space="preserve">The account administrator also works with metastore.</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The account administrator is also responsible for users and the permissions that are provided to users for different workspaces.</w:t>
      </w:r>
    </w:p>
    <w:p>
      <w:pPr>
        <w:spacing w:after="110"/>
      </w:pPr>
      <w:r>
        <w:rPr>
          <w:color w:val="5A5A71"/>
          <w:sz w:val="3.6mm"/>
          <w:szCs w:val="3.6mm"/>
          <w:rFonts w:ascii="Segoe UI" w:cs="Segoe UI" w:eastAsia="Segoe UI" w:hAnsi="Segoe UI"/>
        </w:rPr>
        <w:br/>
        <w:t xml:space="preserve">6:52</w:t>
      </w:r>
      <w:r>
        <w:rPr>
          <w:color w:val="232330"/>
          <w:sz w:val="3.6mm"/>
          <w:szCs w:val="3.6mm"/>
          <w:rFonts w:ascii="Segoe UI" w:cs="Segoe UI" w:eastAsia="Segoe UI" w:hAnsi="Segoe UI"/>
        </w:rPr>
        <w:br/>
        <w:t xml:space="preserve">So the user management, metastore management and the workspace creation is mainly 3 important task that an account administrator does.</w:t>
      </w:r>
    </w:p>
    <w:p>
      <w:pPr>
        <w:spacing w:after="110"/>
      </w:pPr>
      <w:r>
        <w:rPr>
          <w:color w:val="5A5A71"/>
          <w:sz w:val="3.6mm"/>
          <w:szCs w:val="3.6mm"/>
          <w:rFonts w:ascii="Segoe UI" w:cs="Segoe UI" w:eastAsia="Segoe UI" w:hAnsi="Segoe UI"/>
        </w:rPr>
        <w:br/>
        <w:t xml:space="preserve">7:00</w:t>
      </w:r>
      <w:r>
        <w:rPr>
          <w:color w:val="232330"/>
          <w:sz w:val="3.6mm"/>
          <w:szCs w:val="3.6mm"/>
          <w:rFonts w:ascii="Segoe UI" w:cs="Segoe UI" w:eastAsia="Segoe UI" w:hAnsi="Segoe UI"/>
        </w:rPr>
        <w:br/>
        <w:t xml:space="preserve">Other than this, there are other tasks as well, but these are the three major coming back to the next one, Metastore Administrator.</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The main purpose of the Metastore administrator is to create the catalogs and manage the data objects.</w:t>
      </w:r>
    </w:p>
    <w:p>
      <w:pPr>
        <w:spacing w:after="110"/>
      </w:pPr>
      <w:r>
        <w:rPr>
          <w:color w:val="5A5A71"/>
          <w:sz w:val="3.6mm"/>
          <w:szCs w:val="3.6mm"/>
          <w:rFonts w:ascii="Segoe UI" w:cs="Segoe UI" w:eastAsia="Segoe UI" w:hAnsi="Segoe UI"/>
        </w:rPr>
        <w:br/>
        <w:t xml:space="preserve">7:15</w:t>
      </w:r>
      <w:r>
        <w:rPr>
          <w:color w:val="232330"/>
          <w:sz w:val="3.6mm"/>
          <w:szCs w:val="3.6mm"/>
          <w:rFonts w:ascii="Segoe UI" w:cs="Segoe UI" w:eastAsia="Segoe UI" w:hAnsi="Segoe UI"/>
        </w:rPr>
        <w:br/>
        <w:t xml:space="preserve">For now, you don't need to worry about catalogs.</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We are going to discuss about catalogs in upcoming session.</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For now, you just need to know the main objective of Metastore administrator is to work with catalogs and different data objects.</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And the Metastore administrator can provide or delegate required privileges to different users or owners.</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The third one is the workspace administrator.</w:t>
      </w:r>
    </w:p>
    <w:p>
      <w:pPr>
        <w:spacing w:after="110"/>
      </w:pPr>
      <w:r>
        <w:rPr>
          <w:color w:val="5A5A71"/>
          <w:sz w:val="3.6mm"/>
          <w:szCs w:val="3.6mm"/>
          <w:rFonts w:ascii="Segoe UI" w:cs="Segoe UI" w:eastAsia="Segoe UI" w:hAnsi="Segoe UI"/>
        </w:rPr>
        <w:br/>
        <w:t xml:space="preserve">7:34</w:t>
      </w:r>
      <w:r>
        <w:rPr>
          <w:color w:val="232330"/>
          <w:sz w:val="3.6mm"/>
          <w:szCs w:val="3.6mm"/>
          <w:rFonts w:ascii="Segoe UI" w:cs="Segoe UI" w:eastAsia="Segoe UI" w:hAnsi="Segoe UI"/>
        </w:rPr>
        <w:br/>
        <w:t xml:space="preserve">Now the workspace administrator is the admin of a workspace, right?</w:t>
      </w:r>
    </w:p>
    <w:p>
      <w:pPr>
        <w:spacing w:after="110"/>
      </w:pPr>
      <w:r>
        <w:rPr>
          <w:color w:val="5A5A71"/>
          <w:sz w:val="3.6mm"/>
          <w:szCs w:val="3.6mm"/>
          <w:rFonts w:ascii="Segoe UI" w:cs="Segoe UI" w:eastAsia="Segoe UI" w:hAnsi="Segoe UI"/>
        </w:rPr>
        <w:br/>
        <w:t xml:space="preserve">7:38</w:t>
      </w:r>
      <w:r>
        <w:rPr>
          <w:color w:val="232330"/>
          <w:sz w:val="3.6mm"/>
          <w:szCs w:val="3.6mm"/>
          <w:rFonts w:ascii="Segoe UI" w:cs="Segoe UI" w:eastAsia="Segoe UI" w:hAnsi="Segoe UI"/>
        </w:rPr>
        <w:br/>
        <w:t xml:space="preserve">So account Administrator was the admin at the account label.</w:t>
      </w:r>
    </w:p>
    <w:p>
      <w:pPr>
        <w:spacing w:after="110"/>
      </w:pPr>
      <w:r>
        <w:rPr>
          <w:color w:val="5A5A71"/>
          <w:sz w:val="3.6mm"/>
          <w:szCs w:val="3.6mm"/>
          <w:rFonts w:ascii="Segoe UI" w:cs="Segoe UI" w:eastAsia="Segoe UI" w:hAnsi="Segoe UI"/>
        </w:rPr>
        <w:br/>
        <w:t xml:space="preserve">7:41</w:t>
      </w:r>
      <w:r>
        <w:rPr>
          <w:color w:val="232330"/>
          <w:sz w:val="3.6mm"/>
          <w:szCs w:val="3.6mm"/>
          <w:rFonts w:ascii="Segoe UI" w:cs="Segoe UI" w:eastAsia="Segoe UI" w:hAnsi="Segoe UI"/>
        </w:rPr>
        <w:br/>
        <w:t xml:space="preserve">The workspace administrator is the admin at the workspace label.</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The workspace administrator also manages the users at the workspace label.</w:t>
      </w:r>
    </w:p>
    <w:p>
      <w:pPr>
        <w:spacing w:after="110"/>
      </w:pPr>
      <w:r>
        <w:rPr>
          <w:color w:val="5A5A71"/>
          <w:sz w:val="3.6mm"/>
          <w:szCs w:val="3.6mm"/>
          <w:rFonts w:ascii="Segoe UI" w:cs="Segoe UI" w:eastAsia="Segoe UI" w:hAnsi="Segoe UI"/>
        </w:rPr>
        <w:br/>
        <w:t xml:space="preserve">7:50</w:t>
      </w:r>
      <w:r>
        <w:rPr>
          <w:color w:val="232330"/>
          <w:sz w:val="3.6mm"/>
          <w:szCs w:val="3.6mm"/>
          <w:rFonts w:ascii="Segoe UI" w:cs="Segoe UI" w:eastAsia="Segoe UI" w:hAnsi="Segoe UI"/>
        </w:rPr>
        <w:br/>
        <w:t xml:space="preserve">The workspace assets are also managed by the workspace admin.</w:t>
      </w:r>
    </w:p>
    <w:p>
      <w:pPr>
        <w:spacing w:after="110"/>
      </w:pPr>
      <w:r>
        <w:rPr>
          <w:color w:val="5A5A71"/>
          <w:sz w:val="3.6mm"/>
          <w:szCs w:val="3.6mm"/>
          <w:rFonts w:ascii="Segoe UI" w:cs="Segoe UI" w:eastAsia="Segoe UI" w:hAnsi="Segoe UI"/>
        </w:rPr>
        <w:br/>
        <w:t xml:space="preserve">7:56</w:t>
      </w:r>
      <w:r>
        <w:rPr>
          <w:color w:val="232330"/>
          <w:sz w:val="3.6mm"/>
          <w:szCs w:val="3.6mm"/>
          <w:rFonts w:ascii="Segoe UI" w:cs="Segoe UI" w:eastAsia="Segoe UI" w:hAnsi="Segoe UI"/>
        </w:rPr>
        <w:br/>
        <w:t xml:space="preserve">Now the privileges for the workspace assets are also decided by the workspace administrator.</w:t>
      </w:r>
    </w:p>
    <w:p>
      <w:pPr>
        <w:spacing w:after="110"/>
      </w:pPr>
      <w:r>
        <w:rPr>
          <w:color w:val="5A5A71"/>
          <w:sz w:val="3.6mm"/>
          <w:szCs w:val="3.6mm"/>
          <w:rFonts w:ascii="Segoe UI" w:cs="Segoe UI" w:eastAsia="Segoe UI" w:hAnsi="Segoe UI"/>
        </w:rPr>
        <w:br/>
        <w:t xml:space="preserve">8:02</w:t>
      </w:r>
      <w:r>
        <w:rPr>
          <w:color w:val="232330"/>
          <w:sz w:val="3.6mm"/>
          <w:szCs w:val="3.6mm"/>
          <w:rFonts w:ascii="Segoe UI" w:cs="Segoe UI" w:eastAsia="Segoe UI" w:hAnsi="Segoe UI"/>
        </w:rPr>
        <w:br/>
        <w:t xml:space="preserve">The final role is the owner.</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Owner is someone, or the user creates an object.</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For example, if you create a table, you are the owner of that table.</w:t>
      </w:r>
    </w:p>
    <w:p>
      <w:pPr>
        <w:spacing w:after="110"/>
      </w:pPr>
      <w:r>
        <w:rPr>
          <w:color w:val="5A5A71"/>
          <w:sz w:val="3.6mm"/>
          <w:szCs w:val="3.6mm"/>
          <w:rFonts w:ascii="Segoe UI" w:cs="Segoe UI" w:eastAsia="Segoe UI" w:hAnsi="Segoe UI"/>
        </w:rPr>
        <w:br/>
        <w:t xml:space="preserve">8:11</w:t>
      </w:r>
      <w:r>
        <w:rPr>
          <w:color w:val="232330"/>
          <w:sz w:val="3.6mm"/>
          <w:szCs w:val="3.6mm"/>
          <w:rFonts w:ascii="Segoe UI" w:cs="Segoe UI" w:eastAsia="Segoe UI" w:hAnsi="Segoe UI"/>
        </w:rPr>
        <w:br/>
        <w:t xml:space="preserve">Now you can delegate that permission to different users, but you will be the owner.</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Similarly, if you create a schema, you are the owner of that schema.</w:t>
      </w:r>
    </w:p>
    <w:p>
      <w:pPr>
        <w:spacing w:after="110"/>
      </w:pPr>
      <w:r>
        <w:rPr>
          <w:color w:val="5A5A71"/>
          <w:sz w:val="3.6mm"/>
          <w:szCs w:val="3.6mm"/>
          <w:rFonts w:ascii="Segoe UI" w:cs="Segoe UI" w:eastAsia="Segoe UI" w:hAnsi="Segoe UI"/>
        </w:rPr>
        <w:br/>
        <w:t xml:space="preserve">8:20</w:t>
      </w:r>
      <w:r>
        <w:rPr>
          <w:color w:val="232330"/>
          <w:sz w:val="3.6mm"/>
          <w:szCs w:val="3.6mm"/>
          <w:rFonts w:ascii="Segoe UI" w:cs="Segoe UI" w:eastAsia="Segoe UI" w:hAnsi="Segoe UI"/>
        </w:rPr>
        <w:br/>
        <w:t xml:space="preserve">All other objects that you create at the workspace label, you will be the owner of those objects.</w:t>
      </w:r>
    </w:p>
    <w:p>
      <w:pPr>
        <w:spacing w:after="110"/>
      </w:pPr>
      <w:r>
        <w:rPr>
          <w:color w:val="5A5A71"/>
          <w:sz w:val="3.6mm"/>
          <w:szCs w:val="3.6mm"/>
          <w:rFonts w:ascii="Segoe UI" w:cs="Segoe UI" w:eastAsia="Segoe UI" w:hAnsi="Segoe UI"/>
        </w:rPr>
        <w:br/>
        <w:t xml:space="preserve">8:25</w:t>
      </w:r>
      <w:r>
        <w:rPr>
          <w:color w:val="232330"/>
          <w:sz w:val="3.6mm"/>
          <w:szCs w:val="3.6mm"/>
          <w:rFonts w:ascii="Segoe UI" w:cs="Segoe UI" w:eastAsia="Segoe UI" w:hAnsi="Segoe UI"/>
        </w:rPr>
        <w:br/>
        <w:t xml:space="preserve">Now you can delegate different permissions to different users.</w:t>
      </w:r>
    </w:p>
    <w:p>
      <w:pPr>
        <w:spacing w:after="110"/>
      </w:pPr>
      <w:r>
        <w:rPr>
          <w:color w:val="5A5A71"/>
          <w:sz w:val="3.6mm"/>
          <w:szCs w:val="3.6mm"/>
          <w:rFonts w:ascii="Segoe UI" w:cs="Segoe UI" w:eastAsia="Segoe UI" w:hAnsi="Segoe UI"/>
        </w:rPr>
        <w:br/>
        <w:t xml:space="preserve">8:29</w:t>
      </w:r>
      <w:r>
        <w:rPr>
          <w:color w:val="232330"/>
          <w:sz w:val="3.6mm"/>
          <w:szCs w:val="3.6mm"/>
          <w:rFonts w:ascii="Segoe UI" w:cs="Segoe UI" w:eastAsia="Segoe UI" w:hAnsi="Segoe UI"/>
        </w:rPr>
        <w:br/>
        <w:t xml:space="preserve">I know this can sound confusing for the very first time, but you just need to know the different roles that are available and the responsibilities for each of the rule.</w:t>
      </w:r>
    </w:p>
    <w:p>
      <w:pPr>
        <w:spacing w:after="110"/>
      </w:pPr>
      <w:r>
        <w:rPr>
          <w:color w:val="5A5A71"/>
          <w:sz w:val="3.6mm"/>
          <w:szCs w:val="3.6mm"/>
          <w:rFonts w:ascii="Segoe UI" w:cs="Segoe UI" w:eastAsia="Segoe UI" w:hAnsi="Segoe UI"/>
        </w:rPr>
        <w:br/>
        <w:t xml:space="preserve">8:37</w:t>
      </w:r>
      <w:r>
        <w:rPr>
          <w:color w:val="232330"/>
          <w:sz w:val="3.6mm"/>
          <w:szCs w:val="3.6mm"/>
          <w:rFonts w:ascii="Segoe UI" w:cs="Segoe UI" w:eastAsia="Segoe UI" w:hAnsi="Segoe UI"/>
        </w:rPr>
        <w:br/>
        <w:t xml:space="preserve">We are going to see all of them live with different examples in the upcoming session, so you don't need to worry about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2026-06-05T18:28:29.802Z</dcterms:created>
  <dcterms:modified xsi:type="dcterms:W3CDTF">2026-06-05T18:28:29.802Z</dcterms:modified>
</cp:coreProperties>
</file>

<file path=docProps/custom.xml><?xml version="1.0" encoding="utf-8"?>
<Properties xmlns="http://schemas.openxmlformats.org/officeDocument/2006/custom-properties" xmlns:vt="http://schemas.openxmlformats.org/officeDocument/2006/docPropsVTypes"/>
</file>