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CCB9" w14:textId="77777777" w:rsidR="000436C6" w:rsidRPr="000436C6" w:rsidRDefault="000436C6" w:rsidP="000436C6">
      <w:r w:rsidRPr="000436C6">
        <w:t>Verbatim (code) blocks</w:t>
      </w:r>
    </w:p>
    <w:p w14:paraId="022D9A98" w14:textId="77777777" w:rsidR="000436C6" w:rsidRPr="000436C6" w:rsidRDefault="000436C6" w:rsidP="000436C6">
      <w:r w:rsidRPr="000436C6">
        <w:t>Indented code blocks</w:t>
      </w:r>
    </w:p>
    <w:p w14:paraId="2A907457" w14:textId="77777777" w:rsidR="000436C6" w:rsidRPr="000436C6" w:rsidRDefault="000436C6" w:rsidP="000436C6">
      <w:r w:rsidRPr="000436C6">
        <w:t xml:space="preserve">A block of </w:t>
      </w:r>
      <w:proofErr w:type="gramStart"/>
      <w:r w:rsidRPr="000436C6">
        <w:t>text</w:t>
      </w:r>
      <w:proofErr w:type="gramEnd"/>
      <w:r w:rsidRPr="000436C6">
        <w:t xml:space="preserve"> </w:t>
      </w:r>
      <w:proofErr w:type="gramStart"/>
      <w:r w:rsidRPr="000436C6">
        <w:t>indented</w:t>
      </w:r>
      <w:proofErr w:type="gramEnd"/>
      <w:r w:rsidRPr="000436C6">
        <w:t xml:space="preserve"> four spaces (or one tab) is treated as verbatim text: that is, special characters do not trigger special formatting, and all spaces and line breaks are preserved. For example,</w:t>
      </w:r>
    </w:p>
    <w:p w14:paraId="02CBED27" w14:textId="77777777" w:rsidR="000436C6" w:rsidRPr="000436C6" w:rsidRDefault="000436C6" w:rsidP="006E5809">
      <w:pPr>
        <w:shd w:val="clear" w:color="auto" w:fill="D9D9D9" w:themeFill="background1" w:themeFillShade="D9"/>
      </w:pPr>
      <w:r w:rsidRPr="000436C6">
        <w:t xml:space="preserve">    if (a &gt; </w:t>
      </w:r>
      <w:proofErr w:type="gramStart"/>
      <w:r w:rsidRPr="000436C6">
        <w:t>3) {</w:t>
      </w:r>
      <w:proofErr w:type="gramEnd"/>
    </w:p>
    <w:p w14:paraId="6455967B" w14:textId="77777777" w:rsidR="000436C6" w:rsidRPr="000436C6" w:rsidRDefault="000436C6" w:rsidP="006E5809">
      <w:pPr>
        <w:shd w:val="clear" w:color="auto" w:fill="D9D9D9" w:themeFill="background1" w:themeFillShade="D9"/>
      </w:pPr>
      <w:r w:rsidRPr="000436C6">
        <w:t xml:space="preserve">      </w:t>
      </w:r>
      <w:proofErr w:type="spellStart"/>
      <w:proofErr w:type="gramStart"/>
      <w:r w:rsidRPr="000436C6">
        <w:t>moveShip</w:t>
      </w:r>
      <w:proofErr w:type="spellEnd"/>
      <w:r w:rsidRPr="000436C6">
        <w:t>(</w:t>
      </w:r>
      <w:proofErr w:type="gramEnd"/>
      <w:r w:rsidRPr="000436C6">
        <w:t>5 * gravity, DOWN);</w:t>
      </w:r>
    </w:p>
    <w:p w14:paraId="427AD80F" w14:textId="77777777" w:rsidR="000436C6" w:rsidRPr="000436C6" w:rsidRDefault="000436C6" w:rsidP="006E5809">
      <w:pPr>
        <w:shd w:val="clear" w:color="auto" w:fill="D9D9D9" w:themeFill="background1" w:themeFillShade="D9"/>
      </w:pPr>
      <w:r w:rsidRPr="000436C6">
        <w:t xml:space="preserve">    }</w:t>
      </w:r>
    </w:p>
    <w:p w14:paraId="7DBF8D17" w14:textId="77777777" w:rsidR="000436C6" w:rsidRPr="000436C6" w:rsidRDefault="000436C6" w:rsidP="000436C6">
      <w:r w:rsidRPr="000436C6">
        <w:t xml:space="preserve">The initial (four space or one tab) indentation is not considered part of the verbatim </w:t>
      </w:r>
      <w:proofErr w:type="gramStart"/>
      <w:r w:rsidRPr="000436C6">
        <w:t>text, and</w:t>
      </w:r>
      <w:proofErr w:type="gramEnd"/>
      <w:r w:rsidRPr="000436C6">
        <w:t xml:space="preserve"> is removed in the output.</w:t>
      </w:r>
    </w:p>
    <w:p w14:paraId="38949CCC" w14:textId="77777777" w:rsidR="000436C6" w:rsidRPr="000436C6" w:rsidRDefault="000436C6" w:rsidP="000436C6">
      <w:r w:rsidRPr="000436C6">
        <w:t>Note: blank lines in the verbatim text need not begin with four spaces.</w:t>
      </w:r>
    </w:p>
    <w:p w14:paraId="38501840" w14:textId="77777777" w:rsidR="000436C6" w:rsidRPr="000436C6" w:rsidRDefault="000436C6" w:rsidP="000436C6">
      <w:r w:rsidRPr="000436C6">
        <w:t>Fenced code blocks</w:t>
      </w:r>
    </w:p>
    <w:p w14:paraId="73BF166E" w14:textId="77777777" w:rsidR="000436C6" w:rsidRPr="000436C6" w:rsidRDefault="000436C6" w:rsidP="000436C6">
      <w:r w:rsidRPr="000436C6">
        <w:t>Extension: </w:t>
      </w:r>
      <w:proofErr w:type="spellStart"/>
      <w:r w:rsidRPr="000436C6">
        <w:t>fenced_code_blocks</w:t>
      </w:r>
      <w:proofErr w:type="spellEnd"/>
      <w:r w:rsidRPr="000436C6">
        <w:t>±</w:t>
      </w:r>
    </w:p>
    <w:p w14:paraId="04CC693C" w14:textId="77777777" w:rsidR="000436C6" w:rsidRPr="000436C6" w:rsidRDefault="000436C6" w:rsidP="000436C6">
      <w:r w:rsidRPr="000436C6">
        <w:t xml:space="preserve">In addition to standard indented code blocks, </w:t>
      </w:r>
      <w:proofErr w:type="spellStart"/>
      <w:r w:rsidRPr="000436C6">
        <w:t>pandoc</w:t>
      </w:r>
      <w:proofErr w:type="spellEnd"/>
      <w:r w:rsidRPr="000436C6">
        <w:t xml:space="preserve"> supports </w:t>
      </w:r>
      <w:r w:rsidRPr="000436C6">
        <w:rPr>
          <w:i/>
          <w:iCs/>
        </w:rPr>
        <w:t>fenced</w:t>
      </w:r>
      <w:r w:rsidRPr="000436C6">
        <w:t xml:space="preserve"> code blocks. These begin with a row of three or more </w:t>
      </w:r>
      <w:proofErr w:type="gramStart"/>
      <w:r w:rsidRPr="000436C6">
        <w:t>tildes</w:t>
      </w:r>
      <w:proofErr w:type="gramEnd"/>
      <w:r w:rsidRPr="000436C6">
        <w:t xml:space="preserve"> (~) and end with a row of </w:t>
      </w:r>
      <w:proofErr w:type="gramStart"/>
      <w:r w:rsidRPr="000436C6">
        <w:t>tildes</w:t>
      </w:r>
      <w:proofErr w:type="gramEnd"/>
      <w:r w:rsidRPr="000436C6">
        <w:t xml:space="preserve"> that must be at least as long as the starting row. Everything between these lines is treated as code. No indentation is necessary:</w:t>
      </w:r>
    </w:p>
    <w:p w14:paraId="30EDCC3C" w14:textId="77777777" w:rsidR="000436C6" w:rsidRPr="000436C6" w:rsidRDefault="000436C6" w:rsidP="000436C6">
      <w:r w:rsidRPr="000436C6">
        <w:t>~~~~~~~</w:t>
      </w:r>
    </w:p>
    <w:p w14:paraId="2DC0DE6F" w14:textId="77777777" w:rsidR="000436C6" w:rsidRPr="000436C6" w:rsidRDefault="000436C6" w:rsidP="000436C6">
      <w:r w:rsidRPr="000436C6">
        <w:t xml:space="preserve">if (a &gt; </w:t>
      </w:r>
      <w:proofErr w:type="gramStart"/>
      <w:r w:rsidRPr="000436C6">
        <w:t>3) {</w:t>
      </w:r>
      <w:proofErr w:type="gramEnd"/>
    </w:p>
    <w:p w14:paraId="5B220A7C" w14:textId="77777777" w:rsidR="000436C6" w:rsidRPr="000436C6" w:rsidRDefault="000436C6" w:rsidP="000436C6">
      <w:r w:rsidRPr="000436C6">
        <w:t xml:space="preserve">  </w:t>
      </w:r>
      <w:proofErr w:type="spellStart"/>
      <w:proofErr w:type="gramStart"/>
      <w:r w:rsidRPr="000436C6">
        <w:t>moveShip</w:t>
      </w:r>
      <w:proofErr w:type="spellEnd"/>
      <w:r w:rsidRPr="000436C6">
        <w:t>(</w:t>
      </w:r>
      <w:proofErr w:type="gramEnd"/>
      <w:r w:rsidRPr="000436C6">
        <w:t>5 * gravity, DOWN);</w:t>
      </w:r>
    </w:p>
    <w:p w14:paraId="43F91FCC" w14:textId="77777777" w:rsidR="000436C6" w:rsidRPr="000436C6" w:rsidRDefault="000436C6" w:rsidP="000436C6">
      <w:r w:rsidRPr="000436C6">
        <w:t>}</w:t>
      </w:r>
    </w:p>
    <w:p w14:paraId="4745AC67" w14:textId="77777777" w:rsidR="000436C6" w:rsidRPr="000436C6" w:rsidRDefault="000436C6" w:rsidP="000436C6">
      <w:r w:rsidRPr="000436C6">
        <w:t>~~~~~~~</w:t>
      </w:r>
    </w:p>
    <w:p w14:paraId="56F3B658" w14:textId="77777777" w:rsidR="000436C6" w:rsidRPr="000436C6" w:rsidRDefault="000436C6" w:rsidP="000436C6">
      <w:r w:rsidRPr="000436C6">
        <w:t>Like regular code blocks, fenced code blocks must be separated from surrounding text by blank lines.</w:t>
      </w:r>
    </w:p>
    <w:p w14:paraId="5EA74062" w14:textId="77777777" w:rsidR="000436C6" w:rsidRPr="000436C6" w:rsidRDefault="000436C6" w:rsidP="000436C6">
      <w:r w:rsidRPr="000436C6">
        <w:t xml:space="preserve">If the code itself contains a row of </w:t>
      </w:r>
      <w:proofErr w:type="gramStart"/>
      <w:r w:rsidRPr="000436C6">
        <w:t>tildes</w:t>
      </w:r>
      <w:proofErr w:type="gramEnd"/>
      <w:r w:rsidRPr="000436C6">
        <w:t xml:space="preserve"> or backticks, just use a longer row of </w:t>
      </w:r>
      <w:proofErr w:type="gramStart"/>
      <w:r w:rsidRPr="000436C6">
        <w:t>tildes</w:t>
      </w:r>
      <w:proofErr w:type="gramEnd"/>
      <w:r w:rsidRPr="000436C6">
        <w:t xml:space="preserve"> or backticks at the start and end:</w:t>
      </w:r>
    </w:p>
    <w:p w14:paraId="515DD774" w14:textId="77777777" w:rsidR="000436C6" w:rsidRPr="000436C6" w:rsidRDefault="000436C6" w:rsidP="000436C6">
      <w:r w:rsidRPr="000436C6">
        <w:t>~~~~~~~~~~~~~~~~</w:t>
      </w:r>
    </w:p>
    <w:p w14:paraId="181F4D8B" w14:textId="77777777" w:rsidR="000436C6" w:rsidRPr="000436C6" w:rsidRDefault="000436C6" w:rsidP="000436C6">
      <w:r w:rsidRPr="000436C6">
        <w:t>~~~~~~~~~~</w:t>
      </w:r>
    </w:p>
    <w:p w14:paraId="03EE7D28" w14:textId="77777777" w:rsidR="000436C6" w:rsidRPr="000436C6" w:rsidRDefault="000436C6" w:rsidP="000436C6">
      <w:r w:rsidRPr="000436C6">
        <w:lastRenderedPageBreak/>
        <w:t xml:space="preserve">code including </w:t>
      </w:r>
      <w:proofErr w:type="gramStart"/>
      <w:r w:rsidRPr="000436C6">
        <w:t>tildes</w:t>
      </w:r>
      <w:proofErr w:type="gramEnd"/>
    </w:p>
    <w:p w14:paraId="6F4408B9" w14:textId="77777777" w:rsidR="000436C6" w:rsidRPr="000436C6" w:rsidRDefault="000436C6" w:rsidP="000436C6">
      <w:r w:rsidRPr="000436C6">
        <w:t>~~~~~~~~~~</w:t>
      </w:r>
    </w:p>
    <w:p w14:paraId="200F8CF5" w14:textId="77777777" w:rsidR="000436C6" w:rsidRPr="000436C6" w:rsidRDefault="000436C6" w:rsidP="000436C6">
      <w:r w:rsidRPr="000436C6">
        <w:t>~~~~~~~~~~~~~~~~</w:t>
      </w:r>
    </w:p>
    <w:p w14:paraId="0F9F4E47" w14:textId="77777777" w:rsidR="000436C6" w:rsidRPr="000436C6" w:rsidRDefault="000436C6" w:rsidP="000436C6">
      <w:r w:rsidRPr="000436C6">
        <w:t>Extension: </w:t>
      </w:r>
      <w:proofErr w:type="spellStart"/>
      <w:r w:rsidRPr="000436C6">
        <w:t>backtick_code_blocks</w:t>
      </w:r>
      <w:proofErr w:type="spellEnd"/>
      <w:r w:rsidRPr="000436C6">
        <w:t>±</w:t>
      </w:r>
    </w:p>
    <w:p w14:paraId="6D8AA0E7" w14:textId="77777777" w:rsidR="000436C6" w:rsidRPr="000436C6" w:rsidRDefault="000436C6" w:rsidP="000436C6">
      <w:r w:rsidRPr="000436C6">
        <w:t>Same as </w:t>
      </w:r>
      <w:proofErr w:type="spellStart"/>
      <w:r w:rsidRPr="000436C6">
        <w:t>fenced_code_</w:t>
      </w:r>
      <w:proofErr w:type="gramStart"/>
      <w:r w:rsidRPr="000436C6">
        <w:t>blocks</w:t>
      </w:r>
      <w:proofErr w:type="spellEnd"/>
      <w:r w:rsidRPr="000436C6">
        <w:t>, but</w:t>
      </w:r>
      <w:proofErr w:type="gramEnd"/>
      <w:r w:rsidRPr="000436C6">
        <w:t xml:space="preserve"> uses backticks (`) instead of </w:t>
      </w:r>
      <w:proofErr w:type="gramStart"/>
      <w:r w:rsidRPr="000436C6">
        <w:t>tildes</w:t>
      </w:r>
      <w:proofErr w:type="gramEnd"/>
      <w:r w:rsidRPr="000436C6">
        <w:t xml:space="preserve"> (~).</w:t>
      </w:r>
    </w:p>
    <w:p w14:paraId="7A4BB713" w14:textId="77777777" w:rsidR="000436C6" w:rsidRPr="000436C6" w:rsidRDefault="000436C6" w:rsidP="000436C6">
      <w:r w:rsidRPr="000436C6">
        <w:t>Extension: </w:t>
      </w:r>
      <w:proofErr w:type="spellStart"/>
      <w:r w:rsidRPr="000436C6">
        <w:t>fenced_code_attributes</w:t>
      </w:r>
      <w:proofErr w:type="spellEnd"/>
      <w:r w:rsidRPr="000436C6">
        <w:t>±</w:t>
      </w:r>
    </w:p>
    <w:p w14:paraId="45BB492A" w14:textId="77777777" w:rsidR="000436C6" w:rsidRPr="000436C6" w:rsidRDefault="000436C6" w:rsidP="000436C6">
      <w:r w:rsidRPr="000436C6">
        <w:t>Optionally, you may attach attributes to fenced or backtick code block using this syntax:</w:t>
      </w:r>
    </w:p>
    <w:p w14:paraId="3CF2B470" w14:textId="77777777" w:rsidR="000436C6" w:rsidRPr="000436C6" w:rsidRDefault="000436C6" w:rsidP="000436C6">
      <w:r w:rsidRPr="000436C6">
        <w:t>~~~~ {#</w:t>
      </w:r>
      <w:proofErr w:type="gramStart"/>
      <w:r w:rsidRPr="000436C6">
        <w:t>mycode .</w:t>
      </w:r>
      <w:proofErr w:type="spellStart"/>
      <w:r w:rsidRPr="000436C6">
        <w:t>haskell</w:t>
      </w:r>
      <w:proofErr w:type="spellEnd"/>
      <w:r w:rsidRPr="000436C6">
        <w:t xml:space="preserve"> .</w:t>
      </w:r>
      <w:proofErr w:type="spellStart"/>
      <w:r w:rsidRPr="000436C6">
        <w:t>numberLines</w:t>
      </w:r>
      <w:proofErr w:type="spellEnd"/>
      <w:proofErr w:type="gramEnd"/>
      <w:r w:rsidRPr="000436C6">
        <w:t xml:space="preserve"> </w:t>
      </w:r>
      <w:proofErr w:type="spellStart"/>
      <w:r w:rsidRPr="000436C6">
        <w:t>startFrom</w:t>
      </w:r>
      <w:proofErr w:type="spellEnd"/>
      <w:r w:rsidRPr="000436C6">
        <w:t>="</w:t>
      </w:r>
      <w:proofErr w:type="gramStart"/>
      <w:r w:rsidRPr="000436C6">
        <w:t>100"}</w:t>
      </w:r>
      <w:proofErr w:type="gramEnd"/>
    </w:p>
    <w:p w14:paraId="460100E8" w14:textId="77777777" w:rsidR="000436C6" w:rsidRPr="000436C6" w:rsidRDefault="000436C6" w:rsidP="000436C6">
      <w:proofErr w:type="spellStart"/>
      <w:r w:rsidRPr="000436C6">
        <w:t>qsort</w:t>
      </w:r>
      <w:proofErr w:type="spellEnd"/>
      <w:r w:rsidRPr="000436C6">
        <w:t xml:space="preserve"> </w:t>
      </w:r>
      <w:proofErr w:type="gramStart"/>
      <w:r w:rsidRPr="000436C6">
        <w:t xml:space="preserve">[]   </w:t>
      </w:r>
      <w:proofErr w:type="gramEnd"/>
      <w:r w:rsidRPr="000436C6">
        <w:t xml:space="preserve">  = []</w:t>
      </w:r>
    </w:p>
    <w:p w14:paraId="2F8CA46A" w14:textId="77777777" w:rsidR="000436C6" w:rsidRPr="000436C6" w:rsidRDefault="000436C6" w:rsidP="000436C6">
      <w:proofErr w:type="spellStart"/>
      <w:r w:rsidRPr="000436C6">
        <w:t>qsort</w:t>
      </w:r>
      <w:proofErr w:type="spellEnd"/>
      <w:r w:rsidRPr="000436C6">
        <w:t xml:space="preserve"> (</w:t>
      </w:r>
      <w:proofErr w:type="spellStart"/>
      <w:proofErr w:type="gramStart"/>
      <w:r w:rsidRPr="000436C6">
        <w:t>x:xs</w:t>
      </w:r>
      <w:proofErr w:type="spellEnd"/>
      <w:proofErr w:type="gramEnd"/>
      <w:r w:rsidRPr="000436C6">
        <w:t xml:space="preserve">) = </w:t>
      </w:r>
      <w:proofErr w:type="spellStart"/>
      <w:r w:rsidRPr="000436C6">
        <w:t>qsort</w:t>
      </w:r>
      <w:proofErr w:type="spellEnd"/>
      <w:r w:rsidRPr="000436C6">
        <w:t xml:space="preserve"> (filter (&lt; x) </w:t>
      </w:r>
      <w:proofErr w:type="spellStart"/>
      <w:r w:rsidRPr="000436C6">
        <w:t>xs</w:t>
      </w:r>
      <w:proofErr w:type="spellEnd"/>
      <w:r w:rsidRPr="000436C6">
        <w:t>) ++ [x] ++</w:t>
      </w:r>
    </w:p>
    <w:p w14:paraId="418C5212" w14:textId="77777777" w:rsidR="000436C6" w:rsidRPr="000436C6" w:rsidRDefault="000436C6" w:rsidP="000436C6">
      <w:r w:rsidRPr="000436C6">
        <w:t xml:space="preserve">               </w:t>
      </w:r>
      <w:proofErr w:type="spellStart"/>
      <w:r w:rsidRPr="000436C6">
        <w:t>qsort</w:t>
      </w:r>
      <w:proofErr w:type="spellEnd"/>
      <w:r w:rsidRPr="000436C6">
        <w:t xml:space="preserve"> (filter (&gt;= x) </w:t>
      </w:r>
      <w:proofErr w:type="spellStart"/>
      <w:r w:rsidRPr="000436C6">
        <w:t>xs</w:t>
      </w:r>
      <w:proofErr w:type="spellEnd"/>
      <w:r w:rsidRPr="000436C6">
        <w:t>)</w:t>
      </w:r>
    </w:p>
    <w:p w14:paraId="3F355508" w14:textId="77777777" w:rsidR="000436C6" w:rsidRPr="000436C6" w:rsidRDefault="000436C6" w:rsidP="000436C6">
      <w:r w:rsidRPr="000436C6">
        <w:t>~~~~~~~~~~~~~~~~~~~~~~~~~~~~~~~~~~~~~~~~~~~~~~~~~</w:t>
      </w:r>
    </w:p>
    <w:p w14:paraId="7C0BDB3C" w14:textId="77777777" w:rsidR="000436C6" w:rsidRPr="000436C6" w:rsidRDefault="000436C6" w:rsidP="000436C6">
      <w:r w:rsidRPr="000436C6">
        <w:t>Here </w:t>
      </w:r>
      <w:proofErr w:type="spellStart"/>
      <w:proofErr w:type="gramStart"/>
      <w:r w:rsidRPr="000436C6">
        <w:t>mycode</w:t>
      </w:r>
      <w:proofErr w:type="spellEnd"/>
      <w:proofErr w:type="gramEnd"/>
      <w:r w:rsidRPr="000436C6">
        <w:t> is an identifier, </w:t>
      </w:r>
      <w:proofErr w:type="spellStart"/>
      <w:r w:rsidRPr="000436C6">
        <w:t>haskell</w:t>
      </w:r>
      <w:proofErr w:type="spellEnd"/>
      <w:r w:rsidRPr="000436C6">
        <w:t> and </w:t>
      </w:r>
      <w:proofErr w:type="spellStart"/>
      <w:r w:rsidRPr="000436C6">
        <w:t>numberLines</w:t>
      </w:r>
      <w:proofErr w:type="spellEnd"/>
      <w:r w:rsidRPr="000436C6">
        <w:t> are classes, and </w:t>
      </w:r>
      <w:proofErr w:type="spellStart"/>
      <w:r w:rsidRPr="000436C6">
        <w:t>startFrom</w:t>
      </w:r>
      <w:proofErr w:type="spellEnd"/>
      <w:r w:rsidRPr="000436C6">
        <w:t xml:space="preserve"> is an attribute with value 100. Some output formats can use this information to do syntax highlighting. Currently, the only output formats that use this information are HTML, LaTeX, Docx, </w:t>
      </w:r>
      <w:proofErr w:type="spellStart"/>
      <w:r w:rsidRPr="000436C6">
        <w:t>Ms</w:t>
      </w:r>
      <w:proofErr w:type="spellEnd"/>
      <w:r w:rsidRPr="000436C6">
        <w:t>, and PowerPoint. If highlighting is supported for your output format and language, then the code block above will appear highlighted, with numbered lines. (To see which languages are supported, type </w:t>
      </w:r>
      <w:proofErr w:type="spellStart"/>
      <w:r w:rsidRPr="000436C6">
        <w:t>pandoc</w:t>
      </w:r>
      <w:proofErr w:type="spellEnd"/>
      <w:r w:rsidRPr="000436C6">
        <w:t xml:space="preserve"> --list-highlight-languages.) Otherwise, the code block above will appear as follows:</w:t>
      </w:r>
    </w:p>
    <w:p w14:paraId="6DE68A00" w14:textId="77777777" w:rsidR="000436C6" w:rsidRPr="000436C6" w:rsidRDefault="000436C6" w:rsidP="000436C6">
      <w:r w:rsidRPr="000436C6">
        <w:t>&lt;pre id="</w:t>
      </w:r>
      <w:proofErr w:type="spellStart"/>
      <w:r w:rsidRPr="000436C6">
        <w:t>mycode</w:t>
      </w:r>
      <w:proofErr w:type="spellEnd"/>
      <w:r w:rsidRPr="000436C6">
        <w:t>" class="</w:t>
      </w:r>
      <w:proofErr w:type="spellStart"/>
      <w:r w:rsidRPr="000436C6">
        <w:t>haskell</w:t>
      </w:r>
      <w:proofErr w:type="spellEnd"/>
      <w:r w:rsidRPr="000436C6">
        <w:t xml:space="preserve"> </w:t>
      </w:r>
      <w:proofErr w:type="spellStart"/>
      <w:r w:rsidRPr="000436C6">
        <w:t>numberLines</w:t>
      </w:r>
      <w:proofErr w:type="spellEnd"/>
      <w:r w:rsidRPr="000436C6">
        <w:t xml:space="preserve">" </w:t>
      </w:r>
      <w:proofErr w:type="spellStart"/>
      <w:r w:rsidRPr="000436C6">
        <w:t>startFrom</w:t>
      </w:r>
      <w:proofErr w:type="spellEnd"/>
      <w:r w:rsidRPr="000436C6">
        <w:t>="100"&gt;</w:t>
      </w:r>
    </w:p>
    <w:p w14:paraId="40490FEC" w14:textId="77777777" w:rsidR="000436C6" w:rsidRPr="000436C6" w:rsidRDefault="000436C6" w:rsidP="000436C6">
      <w:r w:rsidRPr="000436C6">
        <w:t xml:space="preserve">  &lt;code&gt;</w:t>
      </w:r>
    </w:p>
    <w:p w14:paraId="4DF49631" w14:textId="77777777" w:rsidR="000436C6" w:rsidRPr="000436C6" w:rsidRDefault="000436C6" w:rsidP="000436C6">
      <w:r w:rsidRPr="000436C6">
        <w:t xml:space="preserve">  ...</w:t>
      </w:r>
    </w:p>
    <w:p w14:paraId="3B32BE40" w14:textId="77777777" w:rsidR="000436C6" w:rsidRPr="000436C6" w:rsidRDefault="000436C6" w:rsidP="000436C6">
      <w:r w:rsidRPr="000436C6">
        <w:t xml:space="preserve">  &lt;/code&gt;</w:t>
      </w:r>
    </w:p>
    <w:p w14:paraId="24B97F09" w14:textId="77777777" w:rsidR="000436C6" w:rsidRPr="000436C6" w:rsidRDefault="000436C6" w:rsidP="000436C6">
      <w:r w:rsidRPr="000436C6">
        <w:t>&lt;/pre&gt;</w:t>
      </w:r>
    </w:p>
    <w:p w14:paraId="7B4B3151" w14:textId="77777777" w:rsidR="000436C6" w:rsidRPr="000436C6" w:rsidRDefault="000436C6" w:rsidP="000436C6">
      <w:r w:rsidRPr="000436C6">
        <w:t>The </w:t>
      </w:r>
      <w:proofErr w:type="spellStart"/>
      <w:r w:rsidRPr="000436C6">
        <w:t>numberLines</w:t>
      </w:r>
      <w:proofErr w:type="spellEnd"/>
      <w:r w:rsidRPr="000436C6">
        <w:t> (or number-lines) class will cause the lines of the code block to be numbered, starting with 1 or the value of the </w:t>
      </w:r>
      <w:proofErr w:type="spellStart"/>
      <w:r w:rsidRPr="000436C6">
        <w:t>startFrom</w:t>
      </w:r>
      <w:proofErr w:type="spellEnd"/>
      <w:r w:rsidRPr="000436C6">
        <w:t> attribute. The </w:t>
      </w:r>
      <w:proofErr w:type="spellStart"/>
      <w:r w:rsidRPr="000436C6">
        <w:t>lineAnchors</w:t>
      </w:r>
      <w:proofErr w:type="spellEnd"/>
      <w:r w:rsidRPr="000436C6">
        <w:t> (or line-anchors) class will cause the lines to be clickable anchors in HTML output.</w:t>
      </w:r>
    </w:p>
    <w:p w14:paraId="0EAFE159" w14:textId="77777777" w:rsidR="000436C6" w:rsidRPr="000436C6" w:rsidRDefault="000436C6" w:rsidP="000436C6">
      <w:r w:rsidRPr="000436C6">
        <w:t>A shortcut form can also be used for specifying the language of the code block:</w:t>
      </w:r>
    </w:p>
    <w:p w14:paraId="0C64BC9F" w14:textId="77777777" w:rsidR="000436C6" w:rsidRPr="000436C6" w:rsidRDefault="000436C6" w:rsidP="000436C6">
      <w:r w:rsidRPr="000436C6">
        <w:lastRenderedPageBreak/>
        <w:t>```</w:t>
      </w:r>
      <w:proofErr w:type="spellStart"/>
      <w:r w:rsidRPr="000436C6">
        <w:t>haskell</w:t>
      </w:r>
      <w:proofErr w:type="spellEnd"/>
    </w:p>
    <w:p w14:paraId="0FA4D676" w14:textId="77777777" w:rsidR="000436C6" w:rsidRPr="000436C6" w:rsidRDefault="000436C6" w:rsidP="000436C6">
      <w:proofErr w:type="spellStart"/>
      <w:r w:rsidRPr="000436C6">
        <w:t>qsort</w:t>
      </w:r>
      <w:proofErr w:type="spellEnd"/>
      <w:r w:rsidRPr="000436C6">
        <w:t xml:space="preserve"> [] = []</w:t>
      </w:r>
    </w:p>
    <w:p w14:paraId="41C43745" w14:textId="77777777" w:rsidR="000436C6" w:rsidRPr="000436C6" w:rsidRDefault="000436C6" w:rsidP="000436C6">
      <w:r w:rsidRPr="000436C6">
        <w:t>```</w:t>
      </w:r>
    </w:p>
    <w:p w14:paraId="1F893A12" w14:textId="77777777" w:rsidR="000436C6" w:rsidRPr="000436C6" w:rsidRDefault="000436C6" w:rsidP="000436C6">
      <w:r w:rsidRPr="000436C6">
        <w:t>This is equivalent to:</w:t>
      </w:r>
    </w:p>
    <w:p w14:paraId="6E857C82" w14:textId="77777777" w:rsidR="000436C6" w:rsidRPr="000436C6" w:rsidRDefault="000436C6" w:rsidP="000436C6">
      <w:r w:rsidRPr="000436C6">
        <w:t xml:space="preserve">``` </w:t>
      </w:r>
      <w:proofErr w:type="gramStart"/>
      <w:r w:rsidRPr="000436C6">
        <w:t>{.</w:t>
      </w:r>
      <w:proofErr w:type="spellStart"/>
      <w:r w:rsidRPr="000436C6">
        <w:t>haskell</w:t>
      </w:r>
      <w:proofErr w:type="spellEnd"/>
      <w:proofErr w:type="gramEnd"/>
      <w:r w:rsidRPr="000436C6">
        <w:t>}</w:t>
      </w:r>
    </w:p>
    <w:p w14:paraId="12067B5E" w14:textId="77777777" w:rsidR="000436C6" w:rsidRPr="000436C6" w:rsidRDefault="000436C6" w:rsidP="000436C6">
      <w:proofErr w:type="spellStart"/>
      <w:r w:rsidRPr="000436C6">
        <w:t>qsort</w:t>
      </w:r>
      <w:proofErr w:type="spellEnd"/>
      <w:r w:rsidRPr="000436C6">
        <w:t xml:space="preserve"> [] = []</w:t>
      </w:r>
    </w:p>
    <w:p w14:paraId="1DB78D9B" w14:textId="77777777" w:rsidR="000436C6" w:rsidRPr="000436C6" w:rsidRDefault="000436C6" w:rsidP="000436C6">
      <w:r w:rsidRPr="000436C6">
        <w:t>```</w:t>
      </w:r>
    </w:p>
    <w:p w14:paraId="25C03F96" w14:textId="77777777" w:rsidR="000436C6" w:rsidRPr="000436C6" w:rsidRDefault="000436C6" w:rsidP="000436C6">
      <w:r w:rsidRPr="000436C6">
        <w:t>This shortcut form may be combined with attributes:</w:t>
      </w:r>
    </w:p>
    <w:p w14:paraId="5B5433E2" w14:textId="77777777" w:rsidR="000436C6" w:rsidRPr="000436C6" w:rsidRDefault="000436C6" w:rsidP="000436C6">
      <w:r w:rsidRPr="000436C6">
        <w:t>```</w:t>
      </w:r>
      <w:proofErr w:type="spellStart"/>
      <w:r w:rsidRPr="000436C6">
        <w:t>haskell</w:t>
      </w:r>
      <w:proofErr w:type="spellEnd"/>
      <w:r w:rsidRPr="000436C6">
        <w:t xml:space="preserve"> </w:t>
      </w:r>
      <w:proofErr w:type="gramStart"/>
      <w:r w:rsidRPr="000436C6">
        <w:t>{.</w:t>
      </w:r>
      <w:proofErr w:type="spellStart"/>
      <w:r w:rsidRPr="000436C6">
        <w:t>numberLines</w:t>
      </w:r>
      <w:proofErr w:type="spellEnd"/>
      <w:proofErr w:type="gramEnd"/>
      <w:r w:rsidRPr="000436C6">
        <w:t>}</w:t>
      </w:r>
    </w:p>
    <w:p w14:paraId="48574F80" w14:textId="77777777" w:rsidR="000436C6" w:rsidRPr="000436C6" w:rsidRDefault="000436C6" w:rsidP="000436C6">
      <w:proofErr w:type="spellStart"/>
      <w:r w:rsidRPr="000436C6">
        <w:t>qsort</w:t>
      </w:r>
      <w:proofErr w:type="spellEnd"/>
      <w:r w:rsidRPr="000436C6">
        <w:t xml:space="preserve"> [] = []</w:t>
      </w:r>
    </w:p>
    <w:p w14:paraId="5891B8A4" w14:textId="77777777" w:rsidR="000436C6" w:rsidRPr="000436C6" w:rsidRDefault="000436C6" w:rsidP="000436C6">
      <w:r w:rsidRPr="000436C6">
        <w:t>```</w:t>
      </w:r>
    </w:p>
    <w:p w14:paraId="69654EEE" w14:textId="77777777" w:rsidR="000436C6" w:rsidRPr="000436C6" w:rsidRDefault="000436C6" w:rsidP="000436C6">
      <w:r w:rsidRPr="000436C6">
        <w:t>Which is equivalent to:</w:t>
      </w:r>
    </w:p>
    <w:p w14:paraId="6E91FB1E" w14:textId="77777777" w:rsidR="000436C6" w:rsidRPr="000436C6" w:rsidRDefault="000436C6" w:rsidP="000436C6">
      <w:r w:rsidRPr="000436C6">
        <w:t xml:space="preserve">``` </w:t>
      </w:r>
      <w:proofErr w:type="gramStart"/>
      <w:r w:rsidRPr="000436C6">
        <w:t>{.</w:t>
      </w:r>
      <w:proofErr w:type="spellStart"/>
      <w:r w:rsidRPr="000436C6">
        <w:t>haskell</w:t>
      </w:r>
      <w:proofErr w:type="spellEnd"/>
      <w:r w:rsidRPr="000436C6">
        <w:t xml:space="preserve"> .</w:t>
      </w:r>
      <w:proofErr w:type="spellStart"/>
      <w:r w:rsidRPr="000436C6">
        <w:t>numberLines</w:t>
      </w:r>
      <w:proofErr w:type="spellEnd"/>
      <w:proofErr w:type="gramEnd"/>
      <w:r w:rsidRPr="000436C6">
        <w:t>}</w:t>
      </w:r>
    </w:p>
    <w:p w14:paraId="715B94FF" w14:textId="77777777" w:rsidR="000436C6" w:rsidRPr="000436C6" w:rsidRDefault="000436C6" w:rsidP="000436C6">
      <w:proofErr w:type="spellStart"/>
      <w:r w:rsidRPr="000436C6">
        <w:t>qsort</w:t>
      </w:r>
      <w:proofErr w:type="spellEnd"/>
      <w:r w:rsidRPr="000436C6">
        <w:t xml:space="preserve"> [] = []</w:t>
      </w:r>
    </w:p>
    <w:p w14:paraId="616FF871" w14:textId="77777777" w:rsidR="000436C6" w:rsidRPr="000436C6" w:rsidRDefault="000436C6" w:rsidP="000436C6">
      <w:r w:rsidRPr="000436C6">
        <w:t>```</w:t>
      </w:r>
    </w:p>
    <w:p w14:paraId="1F9ADFFE" w14:textId="77777777" w:rsidR="000436C6" w:rsidRPr="000436C6" w:rsidRDefault="000436C6" w:rsidP="000436C6">
      <w:r w:rsidRPr="000436C6">
        <w:t>If the </w:t>
      </w:r>
      <w:proofErr w:type="spellStart"/>
      <w:r w:rsidRPr="000436C6">
        <w:t>fenced_code_attributes</w:t>
      </w:r>
      <w:proofErr w:type="spellEnd"/>
      <w:r w:rsidRPr="000436C6">
        <w:t xml:space="preserve"> extension is disabled, but input contains class attribute(s) for the code block, the </w:t>
      </w:r>
      <w:proofErr w:type="gramStart"/>
      <w:r w:rsidRPr="000436C6">
        <w:t>first class</w:t>
      </w:r>
      <w:proofErr w:type="gramEnd"/>
      <w:r w:rsidRPr="000436C6">
        <w:t xml:space="preserve"> attribute will be printed after the opening fence as a bare word.</w:t>
      </w:r>
    </w:p>
    <w:p w14:paraId="138FDE0E" w14:textId="77777777" w:rsidR="000436C6" w:rsidRPr="000436C6" w:rsidRDefault="000436C6" w:rsidP="000436C6">
      <w:r w:rsidRPr="000436C6">
        <w:t>To prevent all highlighting, use the </w:t>
      </w:r>
      <w:hyperlink r:id="rId4" w:anchor="option--syntax-highlighting" w:history="1">
        <w:r w:rsidRPr="000436C6">
          <w:rPr>
            <w:rStyle w:val="Hyperlink"/>
          </w:rPr>
          <w:t>--syntax-highlighting=none</w:t>
        </w:r>
      </w:hyperlink>
      <w:r w:rsidRPr="000436C6">
        <w:t> option. To set the highlighting style or method, use </w:t>
      </w:r>
      <w:hyperlink r:id="rId5" w:anchor="option--syntax-highlighting" w:history="1">
        <w:r w:rsidRPr="000436C6">
          <w:rPr>
            <w:rStyle w:val="Hyperlink"/>
          </w:rPr>
          <w:t>--syntax-highlighting</w:t>
        </w:r>
      </w:hyperlink>
      <w:r w:rsidRPr="000436C6">
        <w:t>. For more information on highlighting, see </w:t>
      </w:r>
      <w:hyperlink r:id="rId6" w:anchor="syntax-highlighting" w:history="1">
        <w:r w:rsidRPr="000436C6">
          <w:rPr>
            <w:rStyle w:val="Hyperlink"/>
          </w:rPr>
          <w:t>Syntax highlighting</w:t>
        </w:r>
      </w:hyperlink>
      <w:r w:rsidRPr="000436C6">
        <w:t>, below.</w:t>
      </w:r>
    </w:p>
    <w:p w14:paraId="11467D34" w14:textId="77777777" w:rsidR="000436C6" w:rsidRPr="000436C6" w:rsidRDefault="000436C6" w:rsidP="000436C6">
      <w:r w:rsidRPr="000436C6">
        <w:t>Line blocks</w:t>
      </w:r>
    </w:p>
    <w:p w14:paraId="583DFD9E" w14:textId="77777777" w:rsidR="000436C6" w:rsidRPr="000436C6" w:rsidRDefault="000436C6" w:rsidP="000436C6">
      <w:r w:rsidRPr="000436C6">
        <w:t>Extension: </w:t>
      </w:r>
      <w:proofErr w:type="spellStart"/>
      <w:r w:rsidRPr="000436C6">
        <w:t>line_blocks</w:t>
      </w:r>
      <w:proofErr w:type="spellEnd"/>
      <w:r w:rsidRPr="000436C6">
        <w:t>±</w:t>
      </w:r>
    </w:p>
    <w:p w14:paraId="5D378C69" w14:textId="77777777" w:rsidR="000436C6" w:rsidRPr="000436C6" w:rsidRDefault="000436C6" w:rsidP="000436C6">
      <w:r w:rsidRPr="000436C6">
        <w:t>A line block is a sequence of lines beginning with a vertical bar (|) followed by a space. The division into lines will be preserved in the output, as will any leading spaces; otherwise, the lines will be formatted as Markdown. This is useful for verse and addresses:</w:t>
      </w:r>
    </w:p>
    <w:p w14:paraId="37127535" w14:textId="77777777" w:rsidR="000436C6" w:rsidRPr="000436C6" w:rsidRDefault="000436C6" w:rsidP="000436C6">
      <w:r w:rsidRPr="000436C6">
        <w:t xml:space="preserve">| The limerick packs </w:t>
      </w:r>
      <w:proofErr w:type="gramStart"/>
      <w:r w:rsidRPr="000436C6">
        <w:t>laughs</w:t>
      </w:r>
      <w:proofErr w:type="gramEnd"/>
      <w:r w:rsidRPr="000436C6">
        <w:t xml:space="preserve"> </w:t>
      </w:r>
      <w:proofErr w:type="gramStart"/>
      <w:r w:rsidRPr="000436C6">
        <w:t>anatomical</w:t>
      </w:r>
      <w:proofErr w:type="gramEnd"/>
    </w:p>
    <w:p w14:paraId="5A273CA8" w14:textId="77777777" w:rsidR="000436C6" w:rsidRPr="000436C6" w:rsidRDefault="000436C6" w:rsidP="000436C6">
      <w:r w:rsidRPr="000436C6">
        <w:t>| In space that is quite economical.</w:t>
      </w:r>
    </w:p>
    <w:p w14:paraId="2E4EE108" w14:textId="77777777" w:rsidR="000436C6" w:rsidRPr="000436C6" w:rsidRDefault="000436C6" w:rsidP="000436C6">
      <w:r w:rsidRPr="000436C6">
        <w:lastRenderedPageBreak/>
        <w:t>|    But the good ones I've seen</w:t>
      </w:r>
    </w:p>
    <w:p w14:paraId="231BCE3E" w14:textId="77777777" w:rsidR="000436C6" w:rsidRPr="000436C6" w:rsidRDefault="000436C6" w:rsidP="000436C6">
      <w:r w:rsidRPr="000436C6">
        <w:t>|    So seldom are clean</w:t>
      </w:r>
    </w:p>
    <w:p w14:paraId="7CC3EE4C" w14:textId="77777777" w:rsidR="000436C6" w:rsidRPr="000436C6" w:rsidRDefault="000436C6" w:rsidP="000436C6">
      <w:r w:rsidRPr="000436C6">
        <w:t>| And the clean ones so seldom are comical</w:t>
      </w:r>
    </w:p>
    <w:p w14:paraId="0399C848" w14:textId="77777777" w:rsidR="000436C6" w:rsidRPr="000436C6" w:rsidRDefault="000436C6" w:rsidP="000436C6"/>
    <w:p w14:paraId="3DA53092" w14:textId="77777777" w:rsidR="000436C6" w:rsidRPr="000436C6" w:rsidRDefault="000436C6" w:rsidP="000436C6">
      <w:r w:rsidRPr="000436C6">
        <w:t>| 200 Main St.</w:t>
      </w:r>
    </w:p>
    <w:p w14:paraId="054536A5" w14:textId="77777777" w:rsidR="000436C6" w:rsidRPr="000436C6" w:rsidRDefault="000436C6" w:rsidP="000436C6">
      <w:r w:rsidRPr="000436C6">
        <w:t>| Berkeley, CA 94718</w:t>
      </w:r>
    </w:p>
    <w:p w14:paraId="4B4E171B" w14:textId="77777777" w:rsidR="000436C6" w:rsidRPr="000436C6" w:rsidRDefault="000436C6" w:rsidP="000436C6">
      <w:r w:rsidRPr="000436C6">
        <w:t xml:space="preserve">The lines can be </w:t>
      </w:r>
      <w:proofErr w:type="gramStart"/>
      <w:r w:rsidRPr="000436C6">
        <w:t>hard-wrapped</w:t>
      </w:r>
      <w:proofErr w:type="gramEnd"/>
      <w:r w:rsidRPr="000436C6">
        <w:t xml:space="preserve"> if needed, but the continuation line must begin with </w:t>
      </w:r>
      <w:proofErr w:type="gramStart"/>
      <w:r w:rsidRPr="000436C6">
        <w:t>a space</w:t>
      </w:r>
      <w:proofErr w:type="gramEnd"/>
      <w:r w:rsidRPr="000436C6">
        <w:t>.</w:t>
      </w:r>
    </w:p>
    <w:p w14:paraId="0DD9455F" w14:textId="77777777" w:rsidR="000436C6" w:rsidRPr="000436C6" w:rsidRDefault="000436C6" w:rsidP="000436C6">
      <w:r w:rsidRPr="000436C6">
        <w:t>| The Right Honorable Most Venerable and Righteous Samuel L.</w:t>
      </w:r>
    </w:p>
    <w:p w14:paraId="634709D4" w14:textId="77777777" w:rsidR="000436C6" w:rsidRPr="000436C6" w:rsidRDefault="000436C6" w:rsidP="000436C6">
      <w:r w:rsidRPr="000436C6">
        <w:t xml:space="preserve">  Constable, Jr.</w:t>
      </w:r>
    </w:p>
    <w:p w14:paraId="3750EC53" w14:textId="77777777" w:rsidR="000436C6" w:rsidRPr="000436C6" w:rsidRDefault="000436C6" w:rsidP="000436C6">
      <w:r w:rsidRPr="000436C6">
        <w:t>| 200 Main St.</w:t>
      </w:r>
    </w:p>
    <w:p w14:paraId="3686EB9E" w14:textId="77777777" w:rsidR="000436C6" w:rsidRPr="000436C6" w:rsidRDefault="000436C6" w:rsidP="000436C6">
      <w:r w:rsidRPr="000436C6">
        <w:t>| Berkeley, CA 94718</w:t>
      </w:r>
    </w:p>
    <w:p w14:paraId="7109E077" w14:textId="77777777" w:rsidR="000436C6" w:rsidRPr="000436C6" w:rsidRDefault="000436C6" w:rsidP="000436C6">
      <w:r w:rsidRPr="000436C6">
        <w:t>Inline formatting (such as emphasis) is allowed in the content (though it can’t cross line boundaries). Block-level formatting (such as block quotes or lists) is not recognized.</w:t>
      </w:r>
    </w:p>
    <w:p w14:paraId="22F52DCB" w14:textId="77777777" w:rsidR="000436C6" w:rsidRPr="000436C6" w:rsidRDefault="000436C6" w:rsidP="000436C6">
      <w:r w:rsidRPr="000436C6">
        <w:t>This syntax is borrowed from </w:t>
      </w:r>
      <w:proofErr w:type="spellStart"/>
      <w:r w:rsidRPr="000436C6">
        <w:fldChar w:fldCharType="begin"/>
      </w:r>
      <w:r w:rsidRPr="000436C6">
        <w:instrText>HYPERLINK "https://docutils.sourceforge.io/docs/ref/rst/introduction.html"</w:instrText>
      </w:r>
      <w:r w:rsidRPr="000436C6">
        <w:fldChar w:fldCharType="separate"/>
      </w:r>
      <w:r w:rsidRPr="000436C6">
        <w:rPr>
          <w:rStyle w:val="Hyperlink"/>
        </w:rPr>
        <w:t>reStructuredText</w:t>
      </w:r>
      <w:proofErr w:type="spellEnd"/>
      <w:r w:rsidRPr="000436C6">
        <w:fldChar w:fldCharType="end"/>
      </w:r>
      <w:r w:rsidRPr="000436C6">
        <w:t>.</w:t>
      </w:r>
    </w:p>
    <w:p w14:paraId="799855E2" w14:textId="77777777" w:rsidR="001B48C0" w:rsidRDefault="001B48C0"/>
    <w:sectPr w:rsidR="001B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20"/>
    <w:rsid w:val="000436C6"/>
    <w:rsid w:val="001B48C0"/>
    <w:rsid w:val="00224920"/>
    <w:rsid w:val="006E5809"/>
    <w:rsid w:val="00BC1B0B"/>
    <w:rsid w:val="00F1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14F5"/>
  <w15:chartTrackingRefBased/>
  <w15:docId w15:val="{421B5BAE-6C01-4022-9479-775AA57F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6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ndoc.org/MANUAL.html" TargetMode="External"/><Relationship Id="rId5" Type="http://schemas.openxmlformats.org/officeDocument/2006/relationships/hyperlink" Target="https://pandoc.org/MANUAL.html" TargetMode="External"/><Relationship Id="rId4" Type="http://schemas.openxmlformats.org/officeDocument/2006/relationships/hyperlink" Target="https://pandoc.org/MANU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731</Words>
  <Characters>3819</Characters>
  <Application>Microsoft Office Word</Application>
  <DocSecurity>0</DocSecurity>
  <Lines>109</Lines>
  <Paragraphs>94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3</cp:revision>
  <dcterms:created xsi:type="dcterms:W3CDTF">2026-06-04T03:24:00Z</dcterms:created>
  <dcterms:modified xsi:type="dcterms:W3CDTF">2026-06-04T03:33:00Z</dcterms:modified>
</cp:coreProperties>
</file>