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FD043" w14:textId="6D090B84" w:rsidR="00286B01" w:rsidRDefault="0033140B" w:rsidP="007768BF">
      <w:pPr>
        <w:spacing w:after="100" w:afterAutospacing="1" w:line="240" w:lineRule="auto"/>
      </w:pPr>
      <w:r>
        <w:rPr>
          <w:noProof/>
        </w:rPr>
        <mc:AlternateContent>
          <mc:Choice Requires="wps">
            <w:drawing>
              <wp:anchor distT="0" distB="0" distL="114300" distR="114300" simplePos="0" relativeHeight="251659264" behindDoc="0" locked="0" layoutInCell="1" allowOverlap="1" wp14:anchorId="6F0F5D6E" wp14:editId="5A9E4F99">
                <wp:simplePos x="0" y="0"/>
                <wp:positionH relativeFrom="margin">
                  <wp:align>left</wp:align>
                </wp:positionH>
                <wp:positionV relativeFrom="paragraph">
                  <wp:posOffset>6353175</wp:posOffset>
                </wp:positionV>
                <wp:extent cx="2981325" cy="2495550"/>
                <wp:effectExtent l="57150" t="38100" r="66675" b="76200"/>
                <wp:wrapNone/>
                <wp:docPr id="1809671125" name="Rectangle: Diagonal Corners Snipped 2"/>
                <wp:cNvGraphicFramePr/>
                <a:graphic xmlns:a="http://schemas.openxmlformats.org/drawingml/2006/main">
                  <a:graphicData uri="http://schemas.microsoft.com/office/word/2010/wordprocessingShape">
                    <wps:wsp>
                      <wps:cNvSpPr/>
                      <wps:spPr>
                        <a:xfrm>
                          <a:off x="0" y="0"/>
                          <a:ext cx="2981325" cy="24955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14:paraId="67E3CB46" w14:textId="4BD4DAB8" w:rsidR="0033140B" w:rsidRPr="00FB3197" w:rsidRDefault="0033140B" w:rsidP="0033140B">
                            <w:pPr>
                              <w:jc w:val="center"/>
                              <w:rPr>
                                <w:rFonts w:ascii="ADLaM Display" w:hAnsi="ADLaM Display" w:cs="ADLaM Display"/>
                                <w:color w:val="501549" w:themeColor="accent5" w:themeShade="80"/>
                                <w:sz w:val="48"/>
                                <w:szCs w:val="48"/>
                              </w:rPr>
                            </w:pPr>
                            <w:r w:rsidRPr="00FB3197">
                              <w:rPr>
                                <w:rFonts w:ascii="ADLaM Display" w:hAnsi="ADLaM Display" w:cs="ADLaM Display"/>
                                <w:color w:val="501549" w:themeColor="accent5" w:themeShade="80"/>
                                <w:sz w:val="48"/>
                                <w:szCs w:val="48"/>
                              </w:rPr>
                              <w:t>Python Infinity</w:t>
                            </w:r>
                          </w:p>
                          <w:p w14:paraId="4FFD7994" w14:textId="1C04B1BA" w:rsidR="0033140B" w:rsidRPr="00FB3197" w:rsidRDefault="0033140B" w:rsidP="0033140B">
                            <w:pPr>
                              <w:jc w:val="center"/>
                              <w:rPr>
                                <w:rFonts w:ascii="ADLaM Display" w:hAnsi="ADLaM Display" w:cs="ADLaM Display"/>
                                <w:color w:val="60CAF3" w:themeColor="accent4" w:themeTint="99"/>
                                <w:sz w:val="40"/>
                                <w:szCs w:val="40"/>
                              </w:rPr>
                            </w:pPr>
                            <w:r w:rsidRPr="00FB3197">
                              <w:rPr>
                                <w:rFonts w:ascii="ADLaM Display" w:hAnsi="ADLaM Display" w:cs="ADLaM Display"/>
                                <w:color w:val="60CAF3" w:themeColor="accent4" w:themeTint="99"/>
                                <w:sz w:val="40"/>
                                <w:szCs w:val="40"/>
                              </w:rPr>
                              <w:t xml:space="preserve">Cracking </w:t>
                            </w:r>
                            <w:r w:rsidR="006569E9" w:rsidRPr="00FB3197">
                              <w:rPr>
                                <w:rFonts w:ascii="ADLaM Display" w:hAnsi="ADLaM Display" w:cs="ADLaM Display"/>
                                <w:color w:val="60CAF3" w:themeColor="accent4" w:themeTint="99"/>
                                <w:sz w:val="40"/>
                                <w:szCs w:val="40"/>
                              </w:rPr>
                              <w:t>A</w:t>
                            </w:r>
                            <w:r w:rsidR="00FB3197" w:rsidRPr="00FB3197">
                              <w:rPr>
                                <w:rFonts w:ascii="ADLaM Display" w:hAnsi="ADLaM Display" w:cs="ADLaM Display"/>
                                <w:color w:val="60CAF3" w:themeColor="accent4" w:themeTint="99"/>
                                <w:sz w:val="40"/>
                                <w:szCs w:val="40"/>
                              </w:rPr>
                              <w:t>rtificial</w:t>
                            </w:r>
                            <w:r w:rsidR="006569E9" w:rsidRPr="00FB3197">
                              <w:rPr>
                                <w:rFonts w:ascii="ADLaM Display" w:hAnsi="ADLaM Display" w:cs="ADLaM Display"/>
                                <w:color w:val="60CAF3" w:themeColor="accent4" w:themeTint="99"/>
                                <w:sz w:val="40"/>
                                <w:szCs w:val="40"/>
                              </w:rPr>
                              <w:t xml:space="preserve"> I</w:t>
                            </w:r>
                            <w:r w:rsidR="00FB3197" w:rsidRPr="00FB3197">
                              <w:rPr>
                                <w:rFonts w:ascii="ADLaM Display" w:hAnsi="ADLaM Display" w:cs="ADLaM Display"/>
                                <w:color w:val="60CAF3" w:themeColor="accent4" w:themeTint="99"/>
                                <w:sz w:val="40"/>
                                <w:szCs w:val="40"/>
                              </w:rPr>
                              <w:t>ntelligence</w:t>
                            </w:r>
                          </w:p>
                          <w:p w14:paraId="79227F2E" w14:textId="6358FCB6" w:rsidR="0033140B" w:rsidRPr="00FB3197" w:rsidRDefault="0033140B" w:rsidP="0033140B">
                            <w:pPr>
                              <w:jc w:val="center"/>
                              <w:rPr>
                                <w:rFonts w:ascii="ADLaM Display" w:hAnsi="ADLaM Display" w:cs="ADLaM Display"/>
                                <w:color w:val="C00000"/>
                                <w:sz w:val="48"/>
                                <w:szCs w:val="48"/>
                              </w:rPr>
                            </w:pPr>
                            <w:r w:rsidRPr="00FB3197">
                              <w:rPr>
                                <w:rFonts w:ascii="ADLaM Display" w:hAnsi="ADLaM Display" w:cs="ADLaM Display"/>
                                <w:color w:val="C00000"/>
                                <w:sz w:val="48"/>
                                <w:szCs w:val="48"/>
                              </w:rPr>
                              <w:t>By John Smith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F5D6E" id="Rectangle: Diagonal Corners Snipped 2" o:spid="_x0000_s1026" style="position:absolute;margin-left:0;margin-top:500.25pt;width:234.75pt;height:19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981325,2495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" adj="-11796480,,5400" path="m,l2565392,r415933,415933l2981325,2495550r,l415933,2495550,,2079617,,xe" fillcolor="#54b532 [3033]" stroked="f">
                <v:fill color2="#4ca42d [3177]" rotate="t" colors="0 #66b352;.5 #4bad28;1 #3f9e1d" focus="100%" type="gradient">
                  <o:fill v:ext="view" type="gradientUnscaled"/>
                </v:fill>
                <v:stroke joinstyle="miter"/>
                <v:shadow on="t" color="black" opacity="41287f" offset="0,1.5pt"/>
                <v:formulas/>
                <v:path arrowok="t" o:connecttype="custom" o:connectlocs="0,0;2565392,0;2981325,415933;2981325,2495550;2981325,2495550;415933,2495550;0,2079617;0,0" o:connectangles="0,0,0,0,0,0,0,0" textboxrect="0,0,2981325,2495550"/>
                <v:textbox>
                  <w:txbxContent>
                    <w:p w14:paraId="67E3CB46" w14:textId="4BD4DAB8" w:rsidR="0033140B" w:rsidRPr="00FB3197" w:rsidRDefault="0033140B" w:rsidP="0033140B">
                      <w:pPr>
                        <w:jc w:val="center"/>
                        <w:rPr>
                          <w:rFonts w:ascii="ADLaM Display" w:hAnsi="ADLaM Display" w:cs="ADLaM Display"/>
                          <w:color w:val="501549" w:themeColor="accent5" w:themeShade="80"/>
                          <w:sz w:val="48"/>
                          <w:szCs w:val="48"/>
                        </w:rPr>
                      </w:pPr>
                      <w:r w:rsidRPr="00FB3197">
                        <w:rPr>
                          <w:rFonts w:ascii="ADLaM Display" w:hAnsi="ADLaM Display" w:cs="ADLaM Display"/>
                          <w:color w:val="501549" w:themeColor="accent5" w:themeShade="80"/>
                          <w:sz w:val="48"/>
                          <w:szCs w:val="48"/>
                        </w:rPr>
                        <w:t>Python Infinity</w:t>
                      </w:r>
                    </w:p>
                    <w:p w14:paraId="4FFD7994" w14:textId="1C04B1BA" w:rsidR="0033140B" w:rsidRPr="00FB3197" w:rsidRDefault="0033140B" w:rsidP="0033140B">
                      <w:pPr>
                        <w:jc w:val="center"/>
                        <w:rPr>
                          <w:rFonts w:ascii="ADLaM Display" w:hAnsi="ADLaM Display" w:cs="ADLaM Display"/>
                          <w:color w:val="60CAF3" w:themeColor="accent4" w:themeTint="99"/>
                          <w:sz w:val="40"/>
                          <w:szCs w:val="40"/>
                        </w:rPr>
                      </w:pPr>
                      <w:r w:rsidRPr="00FB3197">
                        <w:rPr>
                          <w:rFonts w:ascii="ADLaM Display" w:hAnsi="ADLaM Display" w:cs="ADLaM Display"/>
                          <w:color w:val="60CAF3" w:themeColor="accent4" w:themeTint="99"/>
                          <w:sz w:val="40"/>
                          <w:szCs w:val="40"/>
                        </w:rPr>
                        <w:t xml:space="preserve">Cracking </w:t>
                      </w:r>
                      <w:r w:rsidR="006569E9" w:rsidRPr="00FB3197">
                        <w:rPr>
                          <w:rFonts w:ascii="ADLaM Display" w:hAnsi="ADLaM Display" w:cs="ADLaM Display"/>
                          <w:color w:val="60CAF3" w:themeColor="accent4" w:themeTint="99"/>
                          <w:sz w:val="40"/>
                          <w:szCs w:val="40"/>
                        </w:rPr>
                        <w:t>A</w:t>
                      </w:r>
                      <w:r w:rsidR="00FB3197" w:rsidRPr="00FB3197">
                        <w:rPr>
                          <w:rFonts w:ascii="ADLaM Display" w:hAnsi="ADLaM Display" w:cs="ADLaM Display"/>
                          <w:color w:val="60CAF3" w:themeColor="accent4" w:themeTint="99"/>
                          <w:sz w:val="40"/>
                          <w:szCs w:val="40"/>
                        </w:rPr>
                        <w:t>rtificial</w:t>
                      </w:r>
                      <w:r w:rsidR="006569E9" w:rsidRPr="00FB3197">
                        <w:rPr>
                          <w:rFonts w:ascii="ADLaM Display" w:hAnsi="ADLaM Display" w:cs="ADLaM Display"/>
                          <w:color w:val="60CAF3" w:themeColor="accent4" w:themeTint="99"/>
                          <w:sz w:val="40"/>
                          <w:szCs w:val="40"/>
                        </w:rPr>
                        <w:t xml:space="preserve"> I</w:t>
                      </w:r>
                      <w:r w:rsidR="00FB3197" w:rsidRPr="00FB3197">
                        <w:rPr>
                          <w:rFonts w:ascii="ADLaM Display" w:hAnsi="ADLaM Display" w:cs="ADLaM Display"/>
                          <w:color w:val="60CAF3" w:themeColor="accent4" w:themeTint="99"/>
                          <w:sz w:val="40"/>
                          <w:szCs w:val="40"/>
                        </w:rPr>
                        <w:t>ntelligence</w:t>
                      </w:r>
                    </w:p>
                    <w:p w14:paraId="79227F2E" w14:textId="6358FCB6" w:rsidR="0033140B" w:rsidRPr="00FB3197" w:rsidRDefault="0033140B" w:rsidP="0033140B">
                      <w:pPr>
                        <w:jc w:val="center"/>
                        <w:rPr>
                          <w:rFonts w:ascii="ADLaM Display" w:hAnsi="ADLaM Display" w:cs="ADLaM Display"/>
                          <w:color w:val="C00000"/>
                          <w:sz w:val="48"/>
                          <w:szCs w:val="48"/>
                        </w:rPr>
                      </w:pPr>
                      <w:r w:rsidRPr="00FB3197">
                        <w:rPr>
                          <w:rFonts w:ascii="ADLaM Display" w:hAnsi="ADLaM Display" w:cs="ADLaM Display"/>
                          <w:color w:val="C00000"/>
                          <w:sz w:val="48"/>
                          <w:szCs w:val="48"/>
                        </w:rPr>
                        <w:t>By John Smith</w:t>
                      </w:r>
                    </w:p>
                  </w:txbxContent>
                </v:textbox>
                <w10:wrap anchorx="margin"/>
              </v:shape>
            </w:pict>
          </mc:Fallback>
        </mc:AlternateContent>
      </w:r>
      <w:r w:rsidR="00C11E29">
        <w:rPr>
          <w:noProof/>
        </w:rPr>
        <w:drawing>
          <wp:anchor distT="0" distB="0" distL="114300" distR="114300" simplePos="0" relativeHeight="251658240" behindDoc="0" locked="0" layoutInCell="1" allowOverlap="1" wp14:anchorId="38B01EBD" wp14:editId="0C598216">
            <wp:simplePos x="0" y="0"/>
            <wp:positionH relativeFrom="page">
              <wp:posOffset>19050</wp:posOffset>
            </wp:positionH>
            <wp:positionV relativeFrom="margin">
              <wp:posOffset>-2882900</wp:posOffset>
            </wp:positionV>
            <wp:extent cx="7753890" cy="13995639"/>
            <wp:effectExtent l="0" t="0" r="0" b="6350"/>
            <wp:wrapTopAndBottom/>
            <wp:docPr id="478715475" name="Picture 2" descr="A city with tall buildings and spacesh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5475" name="Picture 2" descr="A city with tall buildings and spaceships&#10;&#10;AI-generated content may be incorrect."/>
                    <pic:cNvPicPr/>
                  </pic:nvPicPr>
                  <pic:blipFill>
                    <a:blip r:embed="rId8"/>
                    <a:stretch>
                      <a:fillRect/>
                    </a:stretch>
                  </pic:blipFill>
                  <pic:spPr>
                    <a:xfrm>
                      <a:off x="0" y="0"/>
                      <a:ext cx="7753890" cy="13995639"/>
                    </a:xfrm>
                    <a:prstGeom prst="rect">
                      <a:avLst/>
                    </a:prstGeom>
                  </pic:spPr>
                </pic:pic>
              </a:graphicData>
            </a:graphic>
            <wp14:sizeRelH relativeFrom="margin">
              <wp14:pctWidth>0</wp14:pctWidth>
            </wp14:sizeRelH>
            <wp14:sizeRelV relativeFrom="margin">
              <wp14:pctHeight>0</wp14:pctHeight>
            </wp14:sizeRelV>
          </wp:anchor>
        </w:drawing>
      </w:r>
    </w:p>
    <w:sdt>
      <w:sdtPr>
        <w:rPr>
          <w:caps w:val="0"/>
          <w:color w:val="auto"/>
          <w:spacing w:val="0"/>
          <w:sz w:val="20"/>
          <w:szCs w:val="20"/>
        </w:rPr>
        <w:id w:val="-940367575"/>
        <w:docPartObj>
          <w:docPartGallery w:val="Table of Contents"/>
          <w:docPartUnique/>
        </w:docPartObj>
      </w:sdtPr>
      <w:sdtEndPr>
        <w:rPr>
          <w:b/>
          <w:bCs/>
          <w:noProof/>
        </w:rPr>
      </w:sdtEndPr>
      <w:sdtContent>
        <w:p w14:paraId="0B2FA0FC" w14:textId="6E670CB5" w:rsidR="00286B01" w:rsidRDefault="00286B01">
          <w:pPr>
            <w:pStyle w:val="TOCHeading"/>
          </w:pPr>
          <w:r>
            <w:t>Contents</w:t>
          </w:r>
        </w:p>
        <w:p w14:paraId="4D6AB5C8" w14:textId="50E5B342" w:rsidR="00B67C24" w:rsidRPr="00B67C24" w:rsidRDefault="00286B01">
          <w:pPr>
            <w:pStyle w:val="TOC1"/>
            <w:tabs>
              <w:tab w:val="right" w:leader="dot" w:pos="9350"/>
            </w:tabs>
            <w:rPr>
              <w:noProof/>
              <w:kern w:val="2"/>
              <w:sz w:val="24"/>
              <w:szCs w:val="24"/>
              <w14:ligatures w14:val="standardContextual"/>
            </w:rPr>
          </w:pPr>
          <w:r w:rsidRPr="00B67C24">
            <w:rPr>
              <w:sz w:val="24"/>
              <w:szCs w:val="24"/>
            </w:rPr>
            <w:fldChar w:fldCharType="begin"/>
          </w:r>
          <w:r w:rsidRPr="00B67C24">
            <w:rPr>
              <w:sz w:val="24"/>
              <w:szCs w:val="24"/>
            </w:rPr>
            <w:instrText xml:space="preserve"> TOC \o "1-3" \h \z \u </w:instrText>
          </w:r>
          <w:r w:rsidRPr="00B67C24">
            <w:rPr>
              <w:sz w:val="24"/>
              <w:szCs w:val="24"/>
            </w:rPr>
            <w:fldChar w:fldCharType="separate"/>
          </w:r>
          <w:hyperlink w:anchor="_Toc200571208" w:history="1">
            <w:r w:rsidR="00B67C24" w:rsidRPr="00B67C24">
              <w:rPr>
                <w:rStyle w:val="Hyperlink"/>
                <w:b/>
                <w:bCs/>
                <w:noProof/>
                <w:sz w:val="24"/>
                <w:szCs w:val="24"/>
              </w:rPr>
              <w:t>Introduction</w:t>
            </w:r>
            <w:r w:rsidR="00B67C24" w:rsidRPr="00B67C24">
              <w:rPr>
                <w:noProof/>
                <w:webHidden/>
                <w:sz w:val="24"/>
                <w:szCs w:val="24"/>
              </w:rPr>
              <w:tab/>
            </w:r>
            <w:r w:rsidR="00B67C24" w:rsidRPr="00B67C24">
              <w:rPr>
                <w:noProof/>
                <w:webHidden/>
                <w:sz w:val="24"/>
                <w:szCs w:val="24"/>
              </w:rPr>
              <w:fldChar w:fldCharType="begin"/>
            </w:r>
            <w:r w:rsidR="00B67C24" w:rsidRPr="00B67C24">
              <w:rPr>
                <w:noProof/>
                <w:webHidden/>
                <w:sz w:val="24"/>
                <w:szCs w:val="24"/>
              </w:rPr>
              <w:instrText xml:space="preserve"> PAGEREF _Toc200571208 \h </w:instrText>
            </w:r>
            <w:r w:rsidR="00B67C24" w:rsidRPr="00B67C24">
              <w:rPr>
                <w:noProof/>
                <w:webHidden/>
                <w:sz w:val="24"/>
                <w:szCs w:val="24"/>
              </w:rPr>
            </w:r>
            <w:r w:rsidR="00B67C24" w:rsidRPr="00B67C24">
              <w:rPr>
                <w:noProof/>
                <w:webHidden/>
                <w:sz w:val="24"/>
                <w:szCs w:val="24"/>
              </w:rPr>
              <w:fldChar w:fldCharType="separate"/>
            </w:r>
            <w:r w:rsidR="00B67C24" w:rsidRPr="00B67C24">
              <w:rPr>
                <w:noProof/>
                <w:webHidden/>
                <w:sz w:val="24"/>
                <w:szCs w:val="24"/>
              </w:rPr>
              <w:t>3</w:t>
            </w:r>
            <w:r w:rsidR="00B67C24" w:rsidRPr="00B67C24">
              <w:rPr>
                <w:noProof/>
                <w:webHidden/>
                <w:sz w:val="24"/>
                <w:szCs w:val="24"/>
              </w:rPr>
              <w:fldChar w:fldCharType="end"/>
            </w:r>
          </w:hyperlink>
        </w:p>
        <w:p w14:paraId="11CC9F7D" w14:textId="7A564813" w:rsidR="00B67C24" w:rsidRPr="00B67C24" w:rsidRDefault="00B67C24">
          <w:pPr>
            <w:pStyle w:val="TOC2"/>
            <w:tabs>
              <w:tab w:val="right" w:leader="dot" w:pos="9350"/>
            </w:tabs>
            <w:rPr>
              <w:noProof/>
              <w:kern w:val="2"/>
              <w:sz w:val="24"/>
              <w:szCs w:val="24"/>
              <w14:ligatures w14:val="standardContextual"/>
            </w:rPr>
          </w:pPr>
          <w:hyperlink w:anchor="_Toc200571209" w:history="1">
            <w:r w:rsidRPr="00B67C24">
              <w:rPr>
                <w:rStyle w:val="Hyperlink"/>
                <w:b/>
                <w:bCs/>
                <w:noProof/>
                <w:sz w:val="24"/>
                <w:szCs w:val="24"/>
              </w:rPr>
              <w:t>Types of AI</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_Toc200571209 \h </w:instrText>
            </w:r>
            <w:r w:rsidRPr="00B67C24">
              <w:rPr>
                <w:noProof/>
                <w:webHidden/>
                <w:sz w:val="24"/>
                <w:szCs w:val="24"/>
              </w:rPr>
            </w:r>
            <w:r w:rsidRPr="00B67C24">
              <w:rPr>
                <w:noProof/>
                <w:webHidden/>
                <w:sz w:val="24"/>
                <w:szCs w:val="24"/>
              </w:rPr>
              <w:fldChar w:fldCharType="separate"/>
            </w:r>
            <w:r w:rsidRPr="00B67C24">
              <w:rPr>
                <w:noProof/>
                <w:webHidden/>
                <w:sz w:val="24"/>
                <w:szCs w:val="24"/>
              </w:rPr>
              <w:t>3</w:t>
            </w:r>
            <w:r w:rsidRPr="00B67C24">
              <w:rPr>
                <w:noProof/>
                <w:webHidden/>
                <w:sz w:val="24"/>
                <w:szCs w:val="24"/>
              </w:rPr>
              <w:fldChar w:fldCharType="end"/>
            </w:r>
          </w:hyperlink>
        </w:p>
        <w:p w14:paraId="720F2C1D" w14:textId="437EF417" w:rsidR="00B67C24" w:rsidRPr="00B67C24" w:rsidRDefault="00B67C24">
          <w:pPr>
            <w:pStyle w:val="TOC2"/>
            <w:tabs>
              <w:tab w:val="right" w:leader="dot" w:pos="9350"/>
            </w:tabs>
            <w:rPr>
              <w:noProof/>
              <w:kern w:val="2"/>
              <w:sz w:val="24"/>
              <w:szCs w:val="24"/>
              <w14:ligatures w14:val="standardContextual"/>
            </w:rPr>
          </w:pPr>
          <w:hyperlink w:anchor="_Toc200571210" w:history="1">
            <w:r w:rsidRPr="00B67C24">
              <w:rPr>
                <w:rStyle w:val="Hyperlink"/>
                <w:b/>
                <w:bCs/>
                <w:noProof/>
                <w:sz w:val="24"/>
                <w:szCs w:val="24"/>
              </w:rPr>
              <w:t>How It Works</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_Toc200571210 \h </w:instrText>
            </w:r>
            <w:r w:rsidRPr="00B67C24">
              <w:rPr>
                <w:noProof/>
                <w:webHidden/>
                <w:sz w:val="24"/>
                <w:szCs w:val="24"/>
              </w:rPr>
            </w:r>
            <w:r w:rsidRPr="00B67C24">
              <w:rPr>
                <w:noProof/>
                <w:webHidden/>
                <w:sz w:val="24"/>
                <w:szCs w:val="24"/>
              </w:rPr>
              <w:fldChar w:fldCharType="separate"/>
            </w:r>
            <w:r w:rsidRPr="00B67C24">
              <w:rPr>
                <w:noProof/>
                <w:webHidden/>
                <w:sz w:val="24"/>
                <w:szCs w:val="24"/>
              </w:rPr>
              <w:t>3</w:t>
            </w:r>
            <w:r w:rsidRPr="00B67C24">
              <w:rPr>
                <w:noProof/>
                <w:webHidden/>
                <w:sz w:val="24"/>
                <w:szCs w:val="24"/>
              </w:rPr>
              <w:fldChar w:fldCharType="end"/>
            </w:r>
          </w:hyperlink>
        </w:p>
        <w:p w14:paraId="4B1C4D18" w14:textId="1EF16D29" w:rsidR="00B67C24" w:rsidRPr="00B67C24" w:rsidRDefault="00B67C24">
          <w:pPr>
            <w:pStyle w:val="TOC2"/>
            <w:tabs>
              <w:tab w:val="right" w:leader="dot" w:pos="9350"/>
            </w:tabs>
            <w:rPr>
              <w:noProof/>
              <w:kern w:val="2"/>
              <w:sz w:val="24"/>
              <w:szCs w:val="24"/>
              <w14:ligatures w14:val="standardContextual"/>
            </w:rPr>
          </w:pPr>
          <w:hyperlink w:anchor="_Toc200571211" w:history="1">
            <w:r w:rsidRPr="00B67C24">
              <w:rPr>
                <w:rStyle w:val="Hyperlink"/>
                <w:b/>
                <w:bCs/>
                <w:noProof/>
                <w:sz w:val="24"/>
                <w:szCs w:val="24"/>
              </w:rPr>
              <w:t>Applications</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_Toc200571211 \h </w:instrText>
            </w:r>
            <w:r w:rsidRPr="00B67C24">
              <w:rPr>
                <w:noProof/>
                <w:webHidden/>
                <w:sz w:val="24"/>
                <w:szCs w:val="24"/>
              </w:rPr>
            </w:r>
            <w:r w:rsidRPr="00B67C24">
              <w:rPr>
                <w:noProof/>
                <w:webHidden/>
                <w:sz w:val="24"/>
                <w:szCs w:val="24"/>
              </w:rPr>
              <w:fldChar w:fldCharType="separate"/>
            </w:r>
            <w:r w:rsidRPr="00B67C24">
              <w:rPr>
                <w:noProof/>
                <w:webHidden/>
                <w:sz w:val="24"/>
                <w:szCs w:val="24"/>
              </w:rPr>
              <w:t>4</w:t>
            </w:r>
            <w:r w:rsidRPr="00B67C24">
              <w:rPr>
                <w:noProof/>
                <w:webHidden/>
                <w:sz w:val="24"/>
                <w:szCs w:val="24"/>
              </w:rPr>
              <w:fldChar w:fldCharType="end"/>
            </w:r>
          </w:hyperlink>
        </w:p>
        <w:p w14:paraId="17C6759A" w14:textId="195B9791" w:rsidR="00B67C24" w:rsidRPr="00B67C24" w:rsidRDefault="00B67C24">
          <w:pPr>
            <w:pStyle w:val="TOC2"/>
            <w:tabs>
              <w:tab w:val="right" w:leader="dot" w:pos="9350"/>
            </w:tabs>
            <w:rPr>
              <w:noProof/>
              <w:kern w:val="2"/>
              <w:sz w:val="24"/>
              <w:szCs w:val="24"/>
              <w14:ligatures w14:val="standardContextual"/>
            </w:rPr>
          </w:pPr>
          <w:hyperlink w:anchor="_Toc200571212" w:history="1">
            <w:r w:rsidRPr="00B67C24">
              <w:rPr>
                <w:rStyle w:val="Hyperlink"/>
                <w:b/>
                <w:bCs/>
                <w:noProof/>
                <w:sz w:val="24"/>
                <w:szCs w:val="24"/>
              </w:rPr>
              <w:t>Challenges and Ethics</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_Toc200571212 \h </w:instrText>
            </w:r>
            <w:r w:rsidRPr="00B67C24">
              <w:rPr>
                <w:noProof/>
                <w:webHidden/>
                <w:sz w:val="24"/>
                <w:szCs w:val="24"/>
              </w:rPr>
            </w:r>
            <w:r w:rsidRPr="00B67C24">
              <w:rPr>
                <w:noProof/>
                <w:webHidden/>
                <w:sz w:val="24"/>
                <w:szCs w:val="24"/>
              </w:rPr>
              <w:fldChar w:fldCharType="separate"/>
            </w:r>
            <w:r w:rsidRPr="00B67C24">
              <w:rPr>
                <w:noProof/>
                <w:webHidden/>
                <w:sz w:val="24"/>
                <w:szCs w:val="24"/>
              </w:rPr>
              <w:t>4</w:t>
            </w:r>
            <w:r w:rsidRPr="00B67C24">
              <w:rPr>
                <w:noProof/>
                <w:webHidden/>
                <w:sz w:val="24"/>
                <w:szCs w:val="24"/>
              </w:rPr>
              <w:fldChar w:fldCharType="end"/>
            </w:r>
          </w:hyperlink>
        </w:p>
        <w:p w14:paraId="339A4D4B" w14:textId="43307022" w:rsidR="00B67C24" w:rsidRPr="00B67C24" w:rsidRDefault="00B67C24">
          <w:pPr>
            <w:pStyle w:val="TOC1"/>
            <w:tabs>
              <w:tab w:val="right" w:leader="dot" w:pos="9350"/>
            </w:tabs>
            <w:rPr>
              <w:noProof/>
              <w:kern w:val="2"/>
              <w:sz w:val="24"/>
              <w:szCs w:val="24"/>
              <w14:ligatures w14:val="standardContextual"/>
            </w:rPr>
          </w:pPr>
          <w:hyperlink w:anchor="_Toc200571213" w:history="1">
            <w:r w:rsidRPr="00B67C24">
              <w:rPr>
                <w:rStyle w:val="Hyperlink"/>
                <w:b/>
                <w:bCs/>
                <w:noProof/>
                <w:sz w:val="24"/>
                <w:szCs w:val="24"/>
              </w:rPr>
              <w:t>The Dot Product in Artificial Intelligence</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_Toc200571213 \h </w:instrText>
            </w:r>
            <w:r w:rsidRPr="00B67C24">
              <w:rPr>
                <w:noProof/>
                <w:webHidden/>
                <w:sz w:val="24"/>
                <w:szCs w:val="24"/>
              </w:rPr>
            </w:r>
            <w:r w:rsidRPr="00B67C24">
              <w:rPr>
                <w:noProof/>
                <w:webHidden/>
                <w:sz w:val="24"/>
                <w:szCs w:val="24"/>
              </w:rPr>
              <w:fldChar w:fldCharType="separate"/>
            </w:r>
            <w:r w:rsidRPr="00B67C24">
              <w:rPr>
                <w:noProof/>
                <w:webHidden/>
                <w:sz w:val="24"/>
                <w:szCs w:val="24"/>
              </w:rPr>
              <w:t>4</w:t>
            </w:r>
            <w:r w:rsidRPr="00B67C24">
              <w:rPr>
                <w:noProof/>
                <w:webHidden/>
                <w:sz w:val="24"/>
                <w:szCs w:val="24"/>
              </w:rPr>
              <w:fldChar w:fldCharType="end"/>
            </w:r>
          </w:hyperlink>
        </w:p>
        <w:p w14:paraId="41940080" w14:textId="2E98FF56" w:rsidR="00B67C24" w:rsidRPr="00B67C24" w:rsidRDefault="00B67C24">
          <w:pPr>
            <w:pStyle w:val="TOC2"/>
            <w:tabs>
              <w:tab w:val="right" w:leader="dot" w:pos="9350"/>
            </w:tabs>
            <w:rPr>
              <w:noProof/>
              <w:kern w:val="2"/>
              <w:sz w:val="24"/>
              <w:szCs w:val="24"/>
              <w14:ligatures w14:val="standardContextual"/>
            </w:rPr>
          </w:pPr>
          <w:hyperlink w:anchor="_Toc200571214" w:history="1">
            <w:r w:rsidRPr="00B67C24">
              <w:rPr>
                <w:rStyle w:val="Hyperlink"/>
                <w:b/>
                <w:bCs/>
                <w:noProof/>
                <w:sz w:val="24"/>
                <w:szCs w:val="24"/>
              </w:rPr>
              <w:t>Definition</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_Toc200571214 \h </w:instrText>
            </w:r>
            <w:r w:rsidRPr="00B67C24">
              <w:rPr>
                <w:noProof/>
                <w:webHidden/>
                <w:sz w:val="24"/>
                <w:szCs w:val="24"/>
              </w:rPr>
            </w:r>
            <w:r w:rsidRPr="00B67C24">
              <w:rPr>
                <w:noProof/>
                <w:webHidden/>
                <w:sz w:val="24"/>
                <w:szCs w:val="24"/>
              </w:rPr>
              <w:fldChar w:fldCharType="separate"/>
            </w:r>
            <w:r w:rsidRPr="00B67C24">
              <w:rPr>
                <w:noProof/>
                <w:webHidden/>
                <w:sz w:val="24"/>
                <w:szCs w:val="24"/>
              </w:rPr>
              <w:t>5</w:t>
            </w:r>
            <w:r w:rsidRPr="00B67C24">
              <w:rPr>
                <w:noProof/>
                <w:webHidden/>
                <w:sz w:val="24"/>
                <w:szCs w:val="24"/>
              </w:rPr>
              <w:fldChar w:fldCharType="end"/>
            </w:r>
          </w:hyperlink>
        </w:p>
        <w:p w14:paraId="65E40890" w14:textId="0E45B50D" w:rsidR="00B67C24" w:rsidRPr="00B67C24" w:rsidRDefault="00B67C24">
          <w:pPr>
            <w:pStyle w:val="TOC2"/>
            <w:tabs>
              <w:tab w:val="right" w:leader="dot" w:pos="9350"/>
            </w:tabs>
            <w:rPr>
              <w:noProof/>
              <w:kern w:val="2"/>
              <w:sz w:val="24"/>
              <w:szCs w:val="24"/>
              <w14:ligatures w14:val="standardContextual"/>
            </w:rPr>
          </w:pPr>
          <w:hyperlink w:anchor="_Toc200571215" w:history="1">
            <w:r w:rsidRPr="00B67C24">
              <w:rPr>
                <w:rStyle w:val="Hyperlink"/>
                <w:b/>
                <w:bCs/>
                <w:noProof/>
                <w:sz w:val="24"/>
                <w:szCs w:val="24"/>
              </w:rPr>
              <w:t>Email Spam Detection</w:t>
            </w:r>
            <w:r w:rsidRPr="00B67C24">
              <w:rPr>
                <w:noProof/>
                <w:webHidden/>
                <w:sz w:val="24"/>
                <w:szCs w:val="24"/>
              </w:rPr>
              <w:tab/>
            </w:r>
            <w:r w:rsidRPr="00B67C24">
              <w:rPr>
                <w:noProof/>
                <w:webHidden/>
                <w:sz w:val="24"/>
                <w:szCs w:val="24"/>
              </w:rPr>
              <w:fldChar w:fldCharType="begin"/>
            </w:r>
            <w:r w:rsidRPr="00B67C24">
              <w:rPr>
                <w:noProof/>
                <w:webHidden/>
                <w:sz w:val="24"/>
                <w:szCs w:val="24"/>
              </w:rPr>
              <w:instrText xml:space="preserve"> PAGEREF _Toc200571215 \h </w:instrText>
            </w:r>
            <w:r w:rsidRPr="00B67C24">
              <w:rPr>
                <w:noProof/>
                <w:webHidden/>
                <w:sz w:val="24"/>
                <w:szCs w:val="24"/>
              </w:rPr>
            </w:r>
            <w:r w:rsidRPr="00B67C24">
              <w:rPr>
                <w:noProof/>
                <w:webHidden/>
                <w:sz w:val="24"/>
                <w:szCs w:val="24"/>
              </w:rPr>
              <w:fldChar w:fldCharType="separate"/>
            </w:r>
            <w:r w:rsidRPr="00B67C24">
              <w:rPr>
                <w:noProof/>
                <w:webHidden/>
                <w:sz w:val="24"/>
                <w:szCs w:val="24"/>
              </w:rPr>
              <w:t>6</w:t>
            </w:r>
            <w:r w:rsidRPr="00B67C24">
              <w:rPr>
                <w:noProof/>
                <w:webHidden/>
                <w:sz w:val="24"/>
                <w:szCs w:val="24"/>
              </w:rPr>
              <w:fldChar w:fldCharType="end"/>
            </w:r>
          </w:hyperlink>
        </w:p>
        <w:p w14:paraId="3D3FA183" w14:textId="782962E3" w:rsidR="00286B01" w:rsidRDefault="00286B01">
          <w:r w:rsidRPr="00B67C24">
            <w:rPr>
              <w:b/>
              <w:bCs/>
              <w:noProof/>
              <w:sz w:val="24"/>
              <w:szCs w:val="24"/>
            </w:rPr>
            <w:fldChar w:fldCharType="end"/>
          </w:r>
        </w:p>
      </w:sdtContent>
    </w:sdt>
    <w:p w14:paraId="77702820" w14:textId="77777777" w:rsidR="00286B01" w:rsidRDefault="00286B01" w:rsidP="007768BF">
      <w:pPr>
        <w:spacing w:after="100" w:afterAutospacing="1" w:line="240" w:lineRule="auto"/>
      </w:pPr>
    </w:p>
    <w:p w14:paraId="1E0E6A81" w14:textId="77777777" w:rsidR="00286B01" w:rsidRDefault="00286B01" w:rsidP="007768BF">
      <w:pPr>
        <w:spacing w:after="100" w:afterAutospacing="1" w:line="240" w:lineRule="auto"/>
      </w:pPr>
    </w:p>
    <w:p w14:paraId="0D5A1C6F" w14:textId="77777777" w:rsidR="00286B01" w:rsidRDefault="00286B01" w:rsidP="007768BF">
      <w:pPr>
        <w:spacing w:after="100" w:afterAutospacing="1" w:line="240" w:lineRule="auto"/>
      </w:pPr>
    </w:p>
    <w:p w14:paraId="34287ACE" w14:textId="77777777" w:rsidR="00286B01" w:rsidRDefault="00286B01" w:rsidP="007768BF">
      <w:pPr>
        <w:spacing w:after="100" w:afterAutospacing="1" w:line="240" w:lineRule="auto"/>
      </w:pPr>
    </w:p>
    <w:p w14:paraId="4F444DC8" w14:textId="77777777" w:rsidR="00286B01" w:rsidRDefault="00286B01" w:rsidP="007768BF">
      <w:pPr>
        <w:spacing w:after="100" w:afterAutospacing="1" w:line="240" w:lineRule="auto"/>
      </w:pPr>
    </w:p>
    <w:p w14:paraId="74B1F202" w14:textId="77777777" w:rsidR="00286B01" w:rsidRDefault="00286B01" w:rsidP="007768BF">
      <w:pPr>
        <w:spacing w:after="100" w:afterAutospacing="1" w:line="240" w:lineRule="auto"/>
      </w:pPr>
    </w:p>
    <w:p w14:paraId="744F69FC" w14:textId="77777777" w:rsidR="00286B01" w:rsidRDefault="00286B01" w:rsidP="007768BF">
      <w:pPr>
        <w:spacing w:after="100" w:afterAutospacing="1" w:line="240" w:lineRule="auto"/>
      </w:pPr>
    </w:p>
    <w:p w14:paraId="4B406F67" w14:textId="77777777" w:rsidR="00286B01" w:rsidRDefault="00286B01" w:rsidP="007768BF">
      <w:pPr>
        <w:spacing w:after="100" w:afterAutospacing="1" w:line="240" w:lineRule="auto"/>
      </w:pPr>
    </w:p>
    <w:p w14:paraId="1ED48C20" w14:textId="77777777" w:rsidR="00286B01" w:rsidRDefault="00286B01" w:rsidP="007768BF">
      <w:pPr>
        <w:spacing w:after="100" w:afterAutospacing="1" w:line="240" w:lineRule="auto"/>
      </w:pPr>
    </w:p>
    <w:p w14:paraId="217A8F78" w14:textId="77777777" w:rsidR="00286B01" w:rsidRDefault="00286B01" w:rsidP="007768BF">
      <w:pPr>
        <w:spacing w:after="100" w:afterAutospacing="1" w:line="240" w:lineRule="auto"/>
      </w:pPr>
    </w:p>
    <w:p w14:paraId="7DC4E71D" w14:textId="77777777" w:rsidR="00286B01" w:rsidRDefault="00286B01" w:rsidP="007768BF">
      <w:pPr>
        <w:spacing w:after="100" w:afterAutospacing="1" w:line="240" w:lineRule="auto"/>
      </w:pPr>
    </w:p>
    <w:p w14:paraId="7BF7EC67" w14:textId="77777777" w:rsidR="00286B01" w:rsidRDefault="00286B01" w:rsidP="007768BF">
      <w:pPr>
        <w:spacing w:after="100" w:afterAutospacing="1" w:line="240" w:lineRule="auto"/>
      </w:pPr>
    </w:p>
    <w:p w14:paraId="1E2AF7DB" w14:textId="77777777" w:rsidR="00286B01" w:rsidRDefault="00286B01" w:rsidP="007768BF">
      <w:pPr>
        <w:spacing w:after="100" w:afterAutospacing="1" w:line="240" w:lineRule="auto"/>
      </w:pPr>
    </w:p>
    <w:p w14:paraId="6F7D5325" w14:textId="77777777" w:rsidR="00286B01" w:rsidRDefault="00286B01" w:rsidP="007768BF">
      <w:pPr>
        <w:spacing w:after="100" w:afterAutospacing="1" w:line="240" w:lineRule="auto"/>
      </w:pPr>
    </w:p>
    <w:p w14:paraId="29BEE8E7" w14:textId="77777777" w:rsidR="00286B01" w:rsidRDefault="00286B01" w:rsidP="007768BF">
      <w:pPr>
        <w:spacing w:after="100" w:afterAutospacing="1" w:line="240" w:lineRule="auto"/>
      </w:pPr>
    </w:p>
    <w:p w14:paraId="7A7A20C6" w14:textId="77777777" w:rsidR="00286B01" w:rsidRDefault="00286B01" w:rsidP="007768BF">
      <w:pPr>
        <w:spacing w:after="100" w:afterAutospacing="1" w:line="240" w:lineRule="auto"/>
      </w:pPr>
    </w:p>
    <w:p w14:paraId="417E6C07" w14:textId="19CDC873" w:rsidR="00FC3CB1" w:rsidRPr="00B67C24" w:rsidRDefault="00286B01" w:rsidP="00286B01">
      <w:pPr>
        <w:pStyle w:val="Heading1"/>
        <w:rPr>
          <w:b/>
          <w:bCs/>
          <w:sz w:val="40"/>
          <w:szCs w:val="40"/>
        </w:rPr>
      </w:pPr>
      <w:bookmarkStart w:id="0" w:name="_Toc200571208"/>
      <w:r w:rsidRPr="00B67C24">
        <w:rPr>
          <w:b/>
          <w:bCs/>
          <w:sz w:val="40"/>
          <w:szCs w:val="40"/>
        </w:rPr>
        <w:lastRenderedPageBreak/>
        <w:t>Introduction</w:t>
      </w:r>
      <w:bookmarkEnd w:id="0"/>
    </w:p>
    <w:p w14:paraId="368DC84A" w14:textId="77777777" w:rsidR="00B67C24" w:rsidRPr="00B67C24" w:rsidRDefault="00B67C24" w:rsidP="00B67C24">
      <w:pPr>
        <w:jc w:val="both"/>
        <w:rPr>
          <w:sz w:val="36"/>
          <w:szCs w:val="36"/>
        </w:rPr>
      </w:pPr>
      <w:r w:rsidRPr="00B67C24">
        <w:rPr>
          <w:sz w:val="36"/>
          <w:szCs w:val="36"/>
        </w:rPr>
        <w:t>Artificial Intelligence (AI) refers to the development of machines and software that can perform tasks typically requiring human intelligence. These tasks include things like learning from experience, recognizing patterns, understanding natural language, making decisions, and solving problems.</w:t>
      </w:r>
    </w:p>
    <w:p w14:paraId="7849A0BC" w14:textId="77777777" w:rsidR="00B67C24" w:rsidRPr="00B67C24" w:rsidRDefault="00B67C24" w:rsidP="00B67C24">
      <w:pPr>
        <w:rPr>
          <w:sz w:val="36"/>
          <w:szCs w:val="36"/>
        </w:rPr>
      </w:pPr>
      <w:r w:rsidRPr="00B67C24">
        <w:rPr>
          <w:sz w:val="36"/>
          <w:szCs w:val="36"/>
        </w:rPr>
        <w:t>Here’s a quick breakdown:</w:t>
      </w:r>
    </w:p>
    <w:p w14:paraId="4F33B0FF" w14:textId="670519F5" w:rsidR="00B67C24" w:rsidRPr="00B67C24" w:rsidRDefault="00B67C24" w:rsidP="00B67C24">
      <w:pPr>
        <w:pStyle w:val="Heading2"/>
        <w:rPr>
          <w:b/>
          <w:bCs/>
          <w:sz w:val="40"/>
          <w:szCs w:val="40"/>
        </w:rPr>
      </w:pPr>
      <w:bookmarkStart w:id="1" w:name="_Toc200571209"/>
      <w:r w:rsidRPr="00B67C24">
        <w:rPr>
          <w:b/>
          <w:bCs/>
          <w:caps w:val="0"/>
          <w:sz w:val="40"/>
          <w:szCs w:val="40"/>
        </w:rPr>
        <w:t>Types of AI</w:t>
      </w:r>
      <w:bookmarkEnd w:id="1"/>
    </w:p>
    <w:p w14:paraId="0D19FC2B" w14:textId="77777777" w:rsidR="00B67C24" w:rsidRPr="00B67C24" w:rsidRDefault="00B67C24" w:rsidP="00B67C24">
      <w:pPr>
        <w:numPr>
          <w:ilvl w:val="0"/>
          <w:numId w:val="2"/>
        </w:numPr>
        <w:jc w:val="both"/>
        <w:rPr>
          <w:sz w:val="36"/>
          <w:szCs w:val="36"/>
        </w:rPr>
      </w:pPr>
      <w:r w:rsidRPr="00B67C24">
        <w:rPr>
          <w:sz w:val="36"/>
          <w:szCs w:val="36"/>
        </w:rPr>
        <w:t>Narrow AI: Specialized in one task (like voice assistants or recommendation systems).</w:t>
      </w:r>
    </w:p>
    <w:p w14:paraId="38EBBD50" w14:textId="77777777" w:rsidR="00B67C24" w:rsidRPr="00B67C24" w:rsidRDefault="00B67C24" w:rsidP="00B67C24">
      <w:pPr>
        <w:numPr>
          <w:ilvl w:val="0"/>
          <w:numId w:val="2"/>
        </w:numPr>
        <w:jc w:val="both"/>
        <w:rPr>
          <w:sz w:val="36"/>
          <w:szCs w:val="36"/>
        </w:rPr>
      </w:pPr>
      <w:r w:rsidRPr="00B67C24">
        <w:rPr>
          <w:sz w:val="36"/>
          <w:szCs w:val="36"/>
        </w:rPr>
        <w:t>General AI: A still-theoretical form that could perform any intellectual task a human can do.</w:t>
      </w:r>
    </w:p>
    <w:p w14:paraId="46CA68AC" w14:textId="77777777" w:rsidR="00B67C24" w:rsidRDefault="00B67C24" w:rsidP="00B67C24">
      <w:pPr>
        <w:numPr>
          <w:ilvl w:val="0"/>
          <w:numId w:val="2"/>
        </w:numPr>
        <w:jc w:val="both"/>
        <w:rPr>
          <w:sz w:val="36"/>
          <w:szCs w:val="36"/>
        </w:rPr>
      </w:pPr>
      <w:r w:rsidRPr="00B67C24">
        <w:rPr>
          <w:sz w:val="36"/>
          <w:szCs w:val="36"/>
        </w:rPr>
        <w:t>Superintelligent AI: A hypothetical future AI that surpasses human intelligence in all fields.</w:t>
      </w:r>
    </w:p>
    <w:p w14:paraId="54222830" w14:textId="74430C0E" w:rsidR="00B67C24" w:rsidRPr="00B67C24" w:rsidRDefault="00B67C24" w:rsidP="00B67C24">
      <w:pPr>
        <w:pStyle w:val="Heading2"/>
        <w:rPr>
          <w:b/>
          <w:bCs/>
          <w:caps w:val="0"/>
          <w:sz w:val="40"/>
          <w:szCs w:val="40"/>
        </w:rPr>
      </w:pPr>
      <w:bookmarkStart w:id="2" w:name="_Toc200571210"/>
      <w:r w:rsidRPr="00B67C24">
        <w:rPr>
          <w:b/>
          <w:bCs/>
          <w:caps w:val="0"/>
          <w:sz w:val="40"/>
          <w:szCs w:val="40"/>
        </w:rPr>
        <w:t>How It Works</w:t>
      </w:r>
      <w:bookmarkEnd w:id="2"/>
    </w:p>
    <w:p w14:paraId="3D6C9766" w14:textId="550793B2" w:rsidR="00B67C24" w:rsidRPr="00B67C24" w:rsidRDefault="00B67C24" w:rsidP="00B67C24">
      <w:pPr>
        <w:numPr>
          <w:ilvl w:val="0"/>
          <w:numId w:val="3"/>
        </w:numPr>
        <w:jc w:val="both"/>
        <w:rPr>
          <w:sz w:val="36"/>
          <w:szCs w:val="36"/>
        </w:rPr>
      </w:pPr>
      <w:r w:rsidRPr="00B67C24">
        <w:rPr>
          <w:sz w:val="36"/>
          <w:szCs w:val="36"/>
        </w:rPr>
        <w:t xml:space="preserve">AI systems often use </w:t>
      </w:r>
      <w:r w:rsidRPr="00B67C24">
        <w:rPr>
          <w:i/>
          <w:iCs/>
          <w:sz w:val="36"/>
          <w:szCs w:val="36"/>
        </w:rPr>
        <w:t>machine learning</w:t>
      </w:r>
      <w:r w:rsidRPr="00B67C24">
        <w:rPr>
          <w:sz w:val="36"/>
          <w:szCs w:val="36"/>
        </w:rPr>
        <w:t xml:space="preserve">, where they </w:t>
      </w:r>
      <w:r w:rsidRPr="00B67C24">
        <w:rPr>
          <w:sz w:val="36"/>
          <w:szCs w:val="36"/>
        </w:rPr>
        <w:t>improve</w:t>
      </w:r>
      <w:r w:rsidRPr="00B67C24">
        <w:rPr>
          <w:sz w:val="36"/>
          <w:szCs w:val="36"/>
        </w:rPr>
        <w:t xml:space="preserve"> tasks by analyzing data.</w:t>
      </w:r>
    </w:p>
    <w:p w14:paraId="09F8F55B" w14:textId="77777777" w:rsidR="00B67C24" w:rsidRPr="00B67C24" w:rsidRDefault="00B67C24" w:rsidP="00B67C24">
      <w:pPr>
        <w:numPr>
          <w:ilvl w:val="0"/>
          <w:numId w:val="3"/>
        </w:numPr>
        <w:jc w:val="both"/>
        <w:rPr>
          <w:sz w:val="36"/>
          <w:szCs w:val="36"/>
        </w:rPr>
      </w:pPr>
      <w:r w:rsidRPr="00B67C24">
        <w:rPr>
          <w:sz w:val="36"/>
          <w:szCs w:val="36"/>
        </w:rPr>
        <w:t xml:space="preserve">Techniques like </w:t>
      </w:r>
      <w:r w:rsidRPr="00B67C24">
        <w:rPr>
          <w:i/>
          <w:iCs/>
          <w:sz w:val="36"/>
          <w:szCs w:val="36"/>
        </w:rPr>
        <w:t>neural networks</w:t>
      </w:r>
      <w:r w:rsidRPr="00B67C24">
        <w:rPr>
          <w:sz w:val="36"/>
          <w:szCs w:val="36"/>
        </w:rPr>
        <w:t xml:space="preserve">, </w:t>
      </w:r>
      <w:r w:rsidRPr="00B67C24">
        <w:rPr>
          <w:i/>
          <w:iCs/>
          <w:sz w:val="36"/>
          <w:szCs w:val="36"/>
        </w:rPr>
        <w:t>deep learning</w:t>
      </w:r>
      <w:r w:rsidRPr="00B67C24">
        <w:rPr>
          <w:sz w:val="36"/>
          <w:szCs w:val="36"/>
        </w:rPr>
        <w:t xml:space="preserve">, and </w:t>
      </w:r>
      <w:r w:rsidRPr="00B67C24">
        <w:rPr>
          <w:i/>
          <w:iCs/>
          <w:sz w:val="36"/>
          <w:szCs w:val="36"/>
        </w:rPr>
        <w:t>reinforcement learning</w:t>
      </w:r>
      <w:r w:rsidRPr="00B67C24">
        <w:rPr>
          <w:sz w:val="36"/>
          <w:szCs w:val="36"/>
        </w:rPr>
        <w:t xml:space="preserve"> allow machines to simulate how human brains process information.</w:t>
      </w:r>
    </w:p>
    <w:p w14:paraId="2EE95A9C" w14:textId="333AE5A6" w:rsidR="00B67C24" w:rsidRPr="00B67C24" w:rsidRDefault="00B67C24" w:rsidP="00B67C24">
      <w:pPr>
        <w:pStyle w:val="Heading2"/>
        <w:rPr>
          <w:b/>
          <w:bCs/>
          <w:caps w:val="0"/>
          <w:sz w:val="40"/>
          <w:szCs w:val="40"/>
        </w:rPr>
      </w:pPr>
      <w:bookmarkStart w:id="3" w:name="_Toc200571211"/>
      <w:r w:rsidRPr="00B67C24">
        <w:rPr>
          <w:b/>
          <w:bCs/>
          <w:caps w:val="0"/>
          <w:sz w:val="40"/>
          <w:szCs w:val="40"/>
        </w:rPr>
        <w:lastRenderedPageBreak/>
        <w:t>Applications</w:t>
      </w:r>
      <w:bookmarkEnd w:id="3"/>
    </w:p>
    <w:p w14:paraId="4945CF24" w14:textId="77777777" w:rsidR="00B67C24" w:rsidRPr="00B67C24" w:rsidRDefault="00B67C24" w:rsidP="00B67C24">
      <w:pPr>
        <w:numPr>
          <w:ilvl w:val="0"/>
          <w:numId w:val="4"/>
        </w:numPr>
        <w:jc w:val="both"/>
        <w:rPr>
          <w:sz w:val="36"/>
          <w:szCs w:val="36"/>
        </w:rPr>
      </w:pPr>
      <w:r w:rsidRPr="00B67C24">
        <w:rPr>
          <w:sz w:val="36"/>
          <w:szCs w:val="36"/>
        </w:rPr>
        <w:t xml:space="preserve">Language translation, image and speech recognition, autonomous vehicles, medical diagnosis, creative writing, and, well… </w:t>
      </w:r>
      <w:r w:rsidRPr="00B67C24">
        <w:rPr>
          <w:i/>
          <w:iCs/>
          <w:sz w:val="36"/>
          <w:szCs w:val="36"/>
        </w:rPr>
        <w:t>me</w:t>
      </w:r>
      <w:r w:rsidRPr="00B67C24">
        <w:rPr>
          <w:sz w:val="36"/>
          <w:szCs w:val="36"/>
        </w:rPr>
        <w:t>.</w:t>
      </w:r>
    </w:p>
    <w:p w14:paraId="29E7609A" w14:textId="04C4CBAA" w:rsidR="00B67C24" w:rsidRPr="00B67C24" w:rsidRDefault="00B67C24" w:rsidP="00B67C24">
      <w:pPr>
        <w:pStyle w:val="Heading2"/>
        <w:rPr>
          <w:caps w:val="0"/>
          <w:sz w:val="40"/>
          <w:szCs w:val="40"/>
        </w:rPr>
      </w:pPr>
      <w:bookmarkStart w:id="4" w:name="_Toc200571212"/>
      <w:r w:rsidRPr="00B67C24">
        <w:rPr>
          <w:b/>
          <w:bCs/>
          <w:caps w:val="0"/>
          <w:sz w:val="40"/>
          <w:szCs w:val="40"/>
        </w:rPr>
        <w:t>Challenges and Ethics</w:t>
      </w:r>
      <w:bookmarkEnd w:id="4"/>
    </w:p>
    <w:p w14:paraId="6E4124F3" w14:textId="616CB846" w:rsidR="00B64898" w:rsidRDefault="00B67C24" w:rsidP="00B67C24">
      <w:pPr>
        <w:pStyle w:val="NormalWeb"/>
        <w:numPr>
          <w:ilvl w:val="0"/>
          <w:numId w:val="4"/>
        </w:numPr>
        <w:jc w:val="both"/>
        <w:rPr>
          <w:rFonts w:asciiTheme="minorHAnsi" w:eastAsiaTheme="minorEastAsia" w:hAnsiTheme="minorHAnsi" w:cstheme="minorBidi"/>
          <w:sz w:val="36"/>
          <w:szCs w:val="36"/>
        </w:rPr>
      </w:pPr>
      <w:r w:rsidRPr="00B67C24">
        <w:rPr>
          <w:rFonts w:asciiTheme="minorHAnsi" w:eastAsiaTheme="minorEastAsia" w:hAnsiTheme="minorHAnsi" w:cstheme="minorBidi"/>
          <w:sz w:val="36"/>
          <w:szCs w:val="36"/>
        </w:rPr>
        <w:t>Ensuring fairness, avoiding bias, maintaining privacy, and deciding where and how much we trust machines with critical decisions.</w:t>
      </w:r>
    </w:p>
    <w:p w14:paraId="4AC1215F" w14:textId="77777777" w:rsidR="00646E63" w:rsidRPr="00B67C24" w:rsidRDefault="00646E63" w:rsidP="00646E63">
      <w:pPr>
        <w:pStyle w:val="Heading2"/>
        <w:rPr>
          <w:b/>
          <w:bCs/>
          <w:sz w:val="40"/>
          <w:szCs w:val="40"/>
        </w:rPr>
      </w:pPr>
      <w:r w:rsidRPr="00B67C24">
        <w:rPr>
          <w:b/>
          <w:bCs/>
          <w:sz w:val="40"/>
          <w:szCs w:val="40"/>
        </w:rPr>
        <w:t xml:space="preserve">The Dot Product in Artificial Intelligence </w:t>
      </w:r>
    </w:p>
    <w:p w14:paraId="39E1B5DC" w14:textId="43942CDC" w:rsidR="00646E63" w:rsidRPr="00646E63" w:rsidRDefault="00646E63" w:rsidP="00646E63">
      <w:pPr>
        <w:pStyle w:val="NormalWeb"/>
        <w:jc w:val="both"/>
        <w:rPr>
          <w:sz w:val="36"/>
          <w:szCs w:val="36"/>
        </w:rPr>
      </w:pPr>
      <w:r w:rsidRPr="00646E63">
        <w:rPr>
          <w:sz w:val="36"/>
          <w:szCs w:val="36"/>
        </w:rPr>
        <w:t xml:space="preserve">The </w:t>
      </w:r>
      <w:r w:rsidRPr="00646E63">
        <w:rPr>
          <w:i/>
          <w:iCs/>
          <w:sz w:val="36"/>
          <w:szCs w:val="36"/>
        </w:rPr>
        <w:t>dot product</w:t>
      </w:r>
      <w:r w:rsidRPr="00646E63">
        <w:rPr>
          <w:sz w:val="36"/>
          <w:szCs w:val="36"/>
        </w:rPr>
        <w:t xml:space="preserve"> is a fundamental operation in linear algebra that plays a central role in how modern artificial intelligence systems process and learn from data. Given two vectors of equal length—inputs (</w:t>
      </w:r>
      <w:r w:rsidRPr="00646E63">
        <w:rPr>
          <w:b/>
          <w:bCs/>
          <w:sz w:val="36"/>
          <w:szCs w:val="36"/>
        </w:rPr>
        <w:t>x</w:t>
      </w:r>
      <w:r w:rsidRPr="00646E63">
        <w:rPr>
          <w:sz w:val="36"/>
          <w:szCs w:val="36"/>
        </w:rPr>
        <w:t>) and corresponding weights (</w:t>
      </w:r>
      <w:r w:rsidRPr="00646E63">
        <w:rPr>
          <w:b/>
          <w:bCs/>
          <w:sz w:val="36"/>
          <w:szCs w:val="36"/>
        </w:rPr>
        <w:t>w</w:t>
      </w:r>
      <w:r w:rsidRPr="00646E63">
        <w:rPr>
          <w:sz w:val="36"/>
          <w:szCs w:val="36"/>
        </w:rPr>
        <w:t>)</w:t>
      </w:r>
      <w:r>
        <w:rPr>
          <w:sz w:val="36"/>
          <w:szCs w:val="36"/>
        </w:rPr>
        <w:t xml:space="preserve"> </w:t>
      </w:r>
      <w:r w:rsidRPr="00646E63">
        <w:rPr>
          <w:sz w:val="36"/>
          <w:szCs w:val="36"/>
        </w:rPr>
        <w:t>the dot product calculates their weighted sum:</w:t>
      </w:r>
    </w:p>
    <w:p w14:paraId="31F73852" w14:textId="77777777" w:rsidR="00646E63" w:rsidRDefault="00646E63" w:rsidP="00646E63">
      <w:pPr>
        <w:jc w:val="center"/>
        <w:rPr>
          <w:rFonts w:ascii="Cambria Math" w:hAnsi="Cambria Math" w:cs="Cambria Math"/>
          <w:b/>
          <w:bCs/>
          <w:color w:val="3A7C22" w:themeColor="accent6" w:themeShade="BF"/>
          <w:sz w:val="36"/>
          <w:szCs w:val="36"/>
        </w:rPr>
      </w:pPr>
      <w:r w:rsidRPr="00FB3197">
        <w:rPr>
          <w:rFonts w:ascii="Cambria Math" w:hAnsi="Cambria Math" w:cs="Cambria Math"/>
          <w:b/>
          <w:bCs/>
          <w:color w:val="3A7C22" w:themeColor="accent6" w:themeShade="BF"/>
          <w:sz w:val="36"/>
          <w:szCs w:val="36"/>
        </w:rPr>
        <w:t>𝑥 ⋅ 𝑤 = ∑ᵢ₌₁ⁿ 𝑥ᵢ𝑤ᵢ</w:t>
      </w:r>
    </w:p>
    <w:p w14:paraId="63C4C184" w14:textId="77777777" w:rsidR="00646E63" w:rsidRPr="00646E63" w:rsidRDefault="00646E63" w:rsidP="00646E63">
      <w:pPr>
        <w:pStyle w:val="NormalWeb"/>
        <w:jc w:val="both"/>
        <w:rPr>
          <w:sz w:val="36"/>
          <w:szCs w:val="36"/>
        </w:rPr>
      </w:pPr>
      <w:r w:rsidRPr="00646E63">
        <w:rPr>
          <w:sz w:val="36"/>
          <w:szCs w:val="36"/>
        </w:rPr>
        <w:t xml:space="preserve">This result is a single value that reflects the contribution of each input feature weighted by its importance. In neural networks, it's used during </w:t>
      </w:r>
      <w:r w:rsidRPr="00646E63">
        <w:rPr>
          <w:b/>
          <w:bCs/>
          <w:sz w:val="36"/>
          <w:szCs w:val="36"/>
        </w:rPr>
        <w:t>forward propagation</w:t>
      </w:r>
      <w:r w:rsidRPr="00646E63">
        <w:rPr>
          <w:sz w:val="36"/>
          <w:szCs w:val="36"/>
        </w:rPr>
        <w:t>, where the output of a layer is computed before passing through an activation function.</w:t>
      </w:r>
    </w:p>
    <w:p w14:paraId="0E40CD08" w14:textId="075D3E42" w:rsidR="00646E63" w:rsidRPr="00646E63" w:rsidRDefault="00646E63" w:rsidP="00646E63">
      <w:pPr>
        <w:pStyle w:val="NormalWeb"/>
        <w:jc w:val="both"/>
        <w:rPr>
          <w:sz w:val="36"/>
          <w:szCs w:val="36"/>
        </w:rPr>
      </w:pPr>
      <w:r w:rsidRPr="00646E63">
        <w:rPr>
          <w:sz w:val="36"/>
          <w:szCs w:val="36"/>
        </w:rPr>
        <w:t xml:space="preserve">A relatable analogy: imagine </w:t>
      </w:r>
      <w:r w:rsidRPr="00646E63">
        <w:rPr>
          <w:b/>
          <w:bCs/>
          <w:sz w:val="36"/>
          <w:szCs w:val="36"/>
        </w:rPr>
        <w:t>x</w:t>
      </w:r>
      <w:r w:rsidRPr="00646E63">
        <w:rPr>
          <w:sz w:val="36"/>
          <w:szCs w:val="36"/>
        </w:rPr>
        <w:t xml:space="preserve"> as ingredients in a recipe and </w:t>
      </w:r>
      <w:r w:rsidRPr="00646E63">
        <w:rPr>
          <w:b/>
          <w:bCs/>
          <w:sz w:val="36"/>
          <w:szCs w:val="36"/>
        </w:rPr>
        <w:t>w</w:t>
      </w:r>
      <w:r w:rsidRPr="00646E63">
        <w:rPr>
          <w:sz w:val="36"/>
          <w:szCs w:val="36"/>
        </w:rPr>
        <w:t>as</w:t>
      </w:r>
      <w:r w:rsidRPr="00646E63">
        <w:rPr>
          <w:sz w:val="36"/>
          <w:szCs w:val="36"/>
        </w:rPr>
        <w:t xml:space="preserve"> how much each contributes to flavor—dotting them tells you how tasty (or relevant) the outcome is.</w:t>
      </w:r>
    </w:p>
    <w:p w14:paraId="67066AD8" w14:textId="77777777" w:rsidR="00646E63" w:rsidRPr="00646E63" w:rsidRDefault="00646E63" w:rsidP="00646E63">
      <w:pPr>
        <w:pStyle w:val="NormalWeb"/>
        <w:jc w:val="both"/>
        <w:rPr>
          <w:sz w:val="36"/>
          <w:szCs w:val="36"/>
        </w:rPr>
      </w:pPr>
      <w:r w:rsidRPr="00646E63">
        <w:rPr>
          <w:b/>
          <w:bCs/>
          <w:sz w:val="36"/>
          <w:szCs w:val="36"/>
        </w:rPr>
        <w:lastRenderedPageBreak/>
        <w:t>Real-world use case – Spam Detection</w:t>
      </w:r>
      <w:r w:rsidRPr="00646E63">
        <w:rPr>
          <w:sz w:val="36"/>
          <w:szCs w:val="36"/>
        </w:rPr>
        <w:t>: Each email is converted into a vector of word frequencies. A model assigns weights to each word based on its spam-signaling power. The dot product of these vectors yields a score that determines whether the email is spam.</w:t>
      </w:r>
    </w:p>
    <w:p w14:paraId="7C3DD07C" w14:textId="77777777" w:rsidR="00646E63" w:rsidRPr="00646E63" w:rsidRDefault="00646E63" w:rsidP="00646E63">
      <w:pPr>
        <w:pStyle w:val="NormalWeb"/>
        <w:jc w:val="both"/>
        <w:rPr>
          <w:sz w:val="36"/>
          <w:szCs w:val="36"/>
        </w:rPr>
      </w:pPr>
      <w:r w:rsidRPr="00646E63">
        <w:rPr>
          <w:sz w:val="36"/>
          <w:szCs w:val="36"/>
        </w:rPr>
        <w:t>At its core, the dot product is just multiplying and summing—but in AI, that simplicity drives everything from email filters to self-driving cars.</w:t>
      </w:r>
    </w:p>
    <w:p w14:paraId="09097459" w14:textId="77777777" w:rsidR="00646E63" w:rsidRPr="00B67C24" w:rsidRDefault="00646E63" w:rsidP="00646E63">
      <w:pPr>
        <w:pStyle w:val="NormalWeb"/>
        <w:jc w:val="both"/>
        <w:rPr>
          <w:rFonts w:asciiTheme="minorHAnsi" w:eastAsiaTheme="minorEastAsia" w:hAnsiTheme="minorHAnsi" w:cstheme="minorBidi"/>
          <w:sz w:val="36"/>
          <w:szCs w:val="36"/>
        </w:rPr>
      </w:pPr>
    </w:p>
    <w:p w14:paraId="53E1A4F3" w14:textId="77777777" w:rsidR="00B64898" w:rsidRDefault="00B64898" w:rsidP="00B64898"/>
    <w:p w14:paraId="422E0D42" w14:textId="77777777" w:rsidR="00646E63" w:rsidRDefault="00646E63" w:rsidP="00B64898"/>
    <w:p w14:paraId="0DA09B8A" w14:textId="7FFED4E6" w:rsidR="00B64898" w:rsidRPr="00B67C24" w:rsidRDefault="00B64898" w:rsidP="00B64898">
      <w:pPr>
        <w:pStyle w:val="Heading1"/>
        <w:rPr>
          <w:b/>
          <w:bCs/>
          <w:sz w:val="40"/>
          <w:szCs w:val="40"/>
        </w:rPr>
      </w:pPr>
      <w:r w:rsidRPr="00B67C24">
        <w:rPr>
          <w:sz w:val="40"/>
          <w:szCs w:val="40"/>
        </w:rPr>
        <w:t xml:space="preserve"> </w:t>
      </w:r>
      <w:bookmarkStart w:id="5" w:name="_Toc200571213"/>
      <w:r w:rsidRPr="00B67C24">
        <w:rPr>
          <w:b/>
          <w:bCs/>
          <w:sz w:val="40"/>
          <w:szCs w:val="40"/>
        </w:rPr>
        <w:t>The Dot Product in Artificial Intelligence</w:t>
      </w:r>
      <w:bookmarkEnd w:id="5"/>
      <w:r w:rsidRPr="00B67C24">
        <w:rPr>
          <w:b/>
          <w:bCs/>
          <w:sz w:val="40"/>
          <w:szCs w:val="40"/>
        </w:rPr>
        <w:t xml:space="preserve"> </w:t>
      </w:r>
    </w:p>
    <w:p w14:paraId="657BA631" w14:textId="661082A1" w:rsidR="00B64898" w:rsidRPr="00FB3197" w:rsidRDefault="00B64898" w:rsidP="00FB3197">
      <w:pPr>
        <w:jc w:val="both"/>
        <w:rPr>
          <w:sz w:val="36"/>
          <w:szCs w:val="36"/>
        </w:rPr>
      </w:pPr>
      <w:r w:rsidRPr="00B64898">
        <w:rPr>
          <w:sz w:val="36"/>
          <w:szCs w:val="36"/>
        </w:rPr>
        <w:t xml:space="preserve">The dot product, a fundamental operation in linear algebra, plays a pivotal role in the inner workings of modern artificial intelligence. At its core, it serves as the primary mechanism by which information is propagated, evaluated, and transformed </w:t>
      </w:r>
      <w:r w:rsidRPr="00FB3197">
        <w:rPr>
          <w:sz w:val="36"/>
          <w:szCs w:val="36"/>
        </w:rPr>
        <w:t>into</w:t>
      </w:r>
      <w:r w:rsidRPr="00B64898">
        <w:rPr>
          <w:sz w:val="36"/>
          <w:szCs w:val="36"/>
        </w:rPr>
        <w:t xml:space="preserve"> neural networks. This chapter explores the mathematical formulation of the dot product and demonstrates its role in forward propagation through a neural layer.</w:t>
      </w:r>
    </w:p>
    <w:p w14:paraId="7A3460BF" w14:textId="77777777" w:rsidR="00B64898" w:rsidRPr="00B64898" w:rsidRDefault="00B64898" w:rsidP="00B64898"/>
    <w:p w14:paraId="5924506B" w14:textId="67531AB9" w:rsidR="00B64898" w:rsidRPr="00B67C24" w:rsidRDefault="00B64898" w:rsidP="00B64898">
      <w:pPr>
        <w:pStyle w:val="Heading2"/>
        <w:rPr>
          <w:b/>
          <w:bCs/>
          <w:sz w:val="40"/>
          <w:szCs w:val="40"/>
        </w:rPr>
      </w:pPr>
      <w:bookmarkStart w:id="6" w:name="_Toc200571214"/>
      <w:r w:rsidRPr="00B67C24">
        <w:rPr>
          <w:b/>
          <w:bCs/>
          <w:sz w:val="40"/>
          <w:szCs w:val="40"/>
        </w:rPr>
        <w:t>Definition</w:t>
      </w:r>
      <w:bookmarkEnd w:id="6"/>
    </w:p>
    <w:p w14:paraId="612DF9AD" w14:textId="77777777" w:rsidR="00B64898" w:rsidRPr="00B64898" w:rsidRDefault="00B64898" w:rsidP="00B64898">
      <w:pPr>
        <w:rPr>
          <w:sz w:val="36"/>
          <w:szCs w:val="36"/>
        </w:rPr>
      </w:pPr>
      <w:r w:rsidRPr="00B64898">
        <w:rPr>
          <w:sz w:val="36"/>
          <w:szCs w:val="36"/>
        </w:rPr>
        <w:t>Given two vectors of equal dimension:</w:t>
      </w:r>
    </w:p>
    <w:p w14:paraId="4CF9F553" w14:textId="18BFB585" w:rsidR="00B64898" w:rsidRPr="00B64898" w:rsidRDefault="00B64898" w:rsidP="00B64898">
      <w:pPr>
        <w:jc w:val="center"/>
        <w:rPr>
          <w:b/>
          <w:bCs/>
          <w:color w:val="3A7C22" w:themeColor="accent6" w:themeShade="BF"/>
          <w:sz w:val="36"/>
          <w:szCs w:val="36"/>
        </w:rPr>
      </w:pPr>
      <w:r w:rsidRPr="00FB3197">
        <w:rPr>
          <w:rFonts w:ascii="Cambria Math" w:hAnsi="Cambria Math" w:cs="Cambria Math"/>
          <w:b/>
          <w:bCs/>
          <w:color w:val="3A7C22" w:themeColor="accent6" w:themeShade="BF"/>
          <w:sz w:val="36"/>
          <w:szCs w:val="36"/>
        </w:rPr>
        <w:lastRenderedPageBreak/>
        <w:t>𝑥</w:t>
      </w:r>
      <w:r w:rsidRPr="00FB3197">
        <w:rPr>
          <w:b/>
          <w:bCs/>
          <w:color w:val="3A7C22" w:themeColor="accent6" w:themeShade="BF"/>
          <w:sz w:val="36"/>
          <w:szCs w:val="36"/>
        </w:rPr>
        <w:t xml:space="preserve"> = [</w:t>
      </w:r>
      <w:r w:rsidRPr="00FB3197">
        <w:rPr>
          <w:rFonts w:ascii="Cambria Math" w:hAnsi="Cambria Math" w:cs="Cambria Math"/>
          <w:b/>
          <w:bCs/>
          <w:color w:val="3A7C22" w:themeColor="accent6" w:themeShade="BF"/>
          <w:sz w:val="36"/>
          <w:szCs w:val="36"/>
        </w:rPr>
        <w:t>𝑥</w:t>
      </w:r>
      <w:r w:rsidRPr="00FB3197">
        <w:rPr>
          <w:b/>
          <w:bCs/>
          <w:color w:val="3A7C22" w:themeColor="accent6" w:themeShade="BF"/>
          <w:sz w:val="36"/>
          <w:szCs w:val="36"/>
        </w:rPr>
        <w:t xml:space="preserve">₁, </w:t>
      </w:r>
      <w:r w:rsidRPr="00FB3197">
        <w:rPr>
          <w:rFonts w:ascii="Cambria Math" w:hAnsi="Cambria Math" w:cs="Cambria Math"/>
          <w:b/>
          <w:bCs/>
          <w:color w:val="3A7C22" w:themeColor="accent6" w:themeShade="BF"/>
          <w:sz w:val="36"/>
          <w:szCs w:val="36"/>
        </w:rPr>
        <w:t>𝑥</w:t>
      </w:r>
      <w:r w:rsidRPr="00FB3197">
        <w:rPr>
          <w:b/>
          <w:bCs/>
          <w:color w:val="3A7C22" w:themeColor="accent6" w:themeShade="BF"/>
          <w:sz w:val="36"/>
          <w:szCs w:val="36"/>
        </w:rPr>
        <w:t xml:space="preserve">₂, ..., </w:t>
      </w:r>
      <w:r w:rsidRPr="00FB3197">
        <w:rPr>
          <w:rFonts w:ascii="Cambria Math" w:hAnsi="Cambria Math" w:cs="Cambria Math"/>
          <w:b/>
          <w:bCs/>
          <w:color w:val="3A7C22" w:themeColor="accent6" w:themeShade="BF"/>
          <w:sz w:val="36"/>
          <w:szCs w:val="36"/>
        </w:rPr>
        <w:t>𝑥ₙ</w:t>
      </w:r>
      <w:r w:rsidRPr="00FB3197">
        <w:rPr>
          <w:b/>
          <w:bCs/>
          <w:color w:val="3A7C22" w:themeColor="accent6" w:themeShade="BF"/>
          <w:sz w:val="36"/>
          <w:szCs w:val="36"/>
        </w:rPr>
        <w:t xml:space="preserve">],     </w:t>
      </w:r>
      <w:r w:rsidRPr="00FB3197">
        <w:rPr>
          <w:rFonts w:ascii="Cambria Math" w:hAnsi="Cambria Math" w:cs="Cambria Math"/>
          <w:b/>
          <w:bCs/>
          <w:color w:val="3A7C22" w:themeColor="accent6" w:themeShade="BF"/>
          <w:sz w:val="36"/>
          <w:szCs w:val="36"/>
        </w:rPr>
        <w:t>𝑤</w:t>
      </w:r>
      <w:r w:rsidRPr="00FB3197">
        <w:rPr>
          <w:b/>
          <w:bCs/>
          <w:color w:val="3A7C22" w:themeColor="accent6" w:themeShade="BF"/>
          <w:sz w:val="36"/>
          <w:szCs w:val="36"/>
        </w:rPr>
        <w:t xml:space="preserve"> = [</w:t>
      </w:r>
      <w:r w:rsidRPr="00FB3197">
        <w:rPr>
          <w:rFonts w:ascii="Cambria Math" w:hAnsi="Cambria Math" w:cs="Cambria Math"/>
          <w:b/>
          <w:bCs/>
          <w:color w:val="3A7C22" w:themeColor="accent6" w:themeShade="BF"/>
          <w:sz w:val="36"/>
          <w:szCs w:val="36"/>
        </w:rPr>
        <w:t>𝑤</w:t>
      </w:r>
      <w:r w:rsidRPr="00FB3197">
        <w:rPr>
          <w:b/>
          <w:bCs/>
          <w:color w:val="3A7C22" w:themeColor="accent6" w:themeShade="BF"/>
          <w:sz w:val="36"/>
          <w:szCs w:val="36"/>
        </w:rPr>
        <w:t xml:space="preserve">₁, </w:t>
      </w:r>
      <w:r w:rsidRPr="00FB3197">
        <w:rPr>
          <w:rFonts w:ascii="Cambria Math" w:hAnsi="Cambria Math" w:cs="Cambria Math"/>
          <w:b/>
          <w:bCs/>
          <w:color w:val="3A7C22" w:themeColor="accent6" w:themeShade="BF"/>
          <w:sz w:val="36"/>
          <w:szCs w:val="36"/>
        </w:rPr>
        <w:t>𝑤</w:t>
      </w:r>
      <w:r w:rsidRPr="00FB3197">
        <w:rPr>
          <w:b/>
          <w:bCs/>
          <w:color w:val="3A7C22" w:themeColor="accent6" w:themeShade="BF"/>
          <w:sz w:val="36"/>
          <w:szCs w:val="36"/>
        </w:rPr>
        <w:t xml:space="preserve">₂, ..., </w:t>
      </w:r>
      <w:r w:rsidRPr="00FB3197">
        <w:rPr>
          <w:rFonts w:ascii="Cambria Math" w:hAnsi="Cambria Math" w:cs="Cambria Math"/>
          <w:b/>
          <w:bCs/>
          <w:color w:val="3A7C22" w:themeColor="accent6" w:themeShade="BF"/>
          <w:sz w:val="36"/>
          <w:szCs w:val="36"/>
        </w:rPr>
        <w:t>𝑤ₙ</w:t>
      </w:r>
      <w:r w:rsidRPr="00FB3197">
        <w:rPr>
          <w:b/>
          <w:bCs/>
          <w:color w:val="3A7C22" w:themeColor="accent6" w:themeShade="BF"/>
          <w:sz w:val="36"/>
          <w:szCs w:val="36"/>
        </w:rPr>
        <w:t>]</w:t>
      </w:r>
    </w:p>
    <w:p w14:paraId="4276F39B" w14:textId="77777777" w:rsidR="00B64898" w:rsidRPr="00B64898" w:rsidRDefault="00B64898" w:rsidP="00B64898">
      <w:pPr>
        <w:rPr>
          <w:sz w:val="36"/>
          <w:szCs w:val="36"/>
        </w:rPr>
      </w:pPr>
      <w:r w:rsidRPr="00B64898">
        <w:rPr>
          <w:sz w:val="36"/>
          <w:szCs w:val="36"/>
        </w:rPr>
        <w:t>the dot product is defined as:</w:t>
      </w:r>
    </w:p>
    <w:p w14:paraId="1D4C460B" w14:textId="1D2021DB" w:rsidR="00B64898" w:rsidRDefault="00B64898" w:rsidP="00B64898">
      <w:pPr>
        <w:jc w:val="center"/>
        <w:rPr>
          <w:rFonts w:ascii="Cambria Math" w:hAnsi="Cambria Math" w:cs="Cambria Math"/>
          <w:b/>
          <w:bCs/>
          <w:color w:val="3A7C22" w:themeColor="accent6" w:themeShade="BF"/>
          <w:sz w:val="36"/>
          <w:szCs w:val="36"/>
        </w:rPr>
      </w:pPr>
      <w:r w:rsidRPr="00FB3197">
        <w:rPr>
          <w:rFonts w:ascii="Cambria Math" w:hAnsi="Cambria Math" w:cs="Cambria Math"/>
          <w:b/>
          <w:bCs/>
          <w:color w:val="3A7C22" w:themeColor="accent6" w:themeShade="BF"/>
          <w:sz w:val="36"/>
          <w:szCs w:val="36"/>
        </w:rPr>
        <w:t>𝑥 ⋅ 𝑤 = ∑ᵢ₌₁ⁿ 𝑥ᵢ𝑤ᵢ</w:t>
      </w:r>
    </w:p>
    <w:p w14:paraId="07F74A32" w14:textId="77777777" w:rsidR="00DF4675" w:rsidRPr="00DF4675" w:rsidRDefault="00DF4675" w:rsidP="00DF4675">
      <w:pPr>
        <w:jc w:val="both"/>
        <w:rPr>
          <w:sz w:val="36"/>
          <w:szCs w:val="36"/>
        </w:rPr>
      </w:pPr>
      <w:r w:rsidRPr="00DF4675">
        <w:rPr>
          <w:sz w:val="36"/>
          <w:szCs w:val="36"/>
        </w:rPr>
        <w:t xml:space="preserve">The expression </w:t>
      </w:r>
      <w:r w:rsidRPr="00DF4675">
        <w:rPr>
          <w:rFonts w:ascii="Cambria Math" w:hAnsi="Cambria Math" w:cs="Cambria Math"/>
          <w:sz w:val="36"/>
          <w:szCs w:val="36"/>
        </w:rPr>
        <w:t>𝑥</w:t>
      </w:r>
      <w:r w:rsidRPr="00DF4675">
        <w:rPr>
          <w:sz w:val="36"/>
          <w:szCs w:val="36"/>
        </w:rPr>
        <w:t xml:space="preserve"> </w:t>
      </w:r>
      <w:r w:rsidRPr="00DF4675">
        <w:rPr>
          <w:rFonts w:ascii="Cambria Math" w:hAnsi="Cambria Math" w:cs="Cambria Math"/>
          <w:sz w:val="36"/>
          <w:szCs w:val="36"/>
        </w:rPr>
        <w:t>⋅</w:t>
      </w:r>
      <w:r w:rsidRPr="00DF4675">
        <w:rPr>
          <w:sz w:val="36"/>
          <w:szCs w:val="36"/>
        </w:rPr>
        <w:t xml:space="preserve"> </w:t>
      </w:r>
      <w:r w:rsidRPr="00DF4675">
        <w:rPr>
          <w:rFonts w:ascii="Cambria Math" w:hAnsi="Cambria Math" w:cs="Cambria Math"/>
          <w:sz w:val="36"/>
          <w:szCs w:val="36"/>
        </w:rPr>
        <w:t>𝑤</w:t>
      </w:r>
      <w:r w:rsidRPr="00DF4675">
        <w:rPr>
          <w:sz w:val="36"/>
          <w:szCs w:val="36"/>
        </w:rPr>
        <w:t xml:space="preserve"> = ∑</w:t>
      </w:r>
      <w:r w:rsidRPr="00DF4675">
        <w:rPr>
          <w:rFonts w:ascii="Arial" w:hAnsi="Arial" w:cs="Arial"/>
          <w:sz w:val="36"/>
          <w:szCs w:val="36"/>
        </w:rPr>
        <w:t>ᵢ</w:t>
      </w:r>
      <w:r w:rsidRPr="00DF4675">
        <w:rPr>
          <w:rFonts w:ascii="Cambria Math" w:hAnsi="Cambria Math" w:cs="Cambria Math"/>
          <w:sz w:val="36"/>
          <w:szCs w:val="36"/>
        </w:rPr>
        <w:t>₌</w:t>
      </w:r>
      <w:r w:rsidRPr="00DF4675">
        <w:rPr>
          <w:rFonts w:ascii="Aptos" w:hAnsi="Aptos" w:cs="Aptos"/>
          <w:sz w:val="36"/>
          <w:szCs w:val="36"/>
        </w:rPr>
        <w:t>₁ⁿ</w:t>
      </w:r>
      <w:r w:rsidRPr="00DF4675">
        <w:rPr>
          <w:sz w:val="36"/>
          <w:szCs w:val="36"/>
        </w:rPr>
        <w:t xml:space="preserve"> </w:t>
      </w:r>
      <w:r w:rsidRPr="00DF4675">
        <w:rPr>
          <w:rFonts w:ascii="Cambria Math" w:hAnsi="Cambria Math" w:cs="Cambria Math"/>
          <w:sz w:val="36"/>
          <w:szCs w:val="36"/>
        </w:rPr>
        <w:t>𝑥</w:t>
      </w:r>
      <w:r w:rsidRPr="00DF4675">
        <w:rPr>
          <w:rFonts w:ascii="Arial" w:hAnsi="Arial" w:cs="Arial"/>
          <w:sz w:val="36"/>
          <w:szCs w:val="36"/>
        </w:rPr>
        <w:t>ᵢ</w:t>
      </w:r>
      <w:r w:rsidRPr="00DF4675">
        <w:rPr>
          <w:rFonts w:ascii="Cambria Math" w:hAnsi="Cambria Math" w:cs="Cambria Math"/>
          <w:sz w:val="36"/>
          <w:szCs w:val="36"/>
        </w:rPr>
        <w:t>𝑤</w:t>
      </w:r>
      <w:r w:rsidRPr="00DF4675">
        <w:rPr>
          <w:rFonts w:ascii="Arial" w:hAnsi="Arial" w:cs="Arial"/>
          <w:sz w:val="36"/>
          <w:szCs w:val="36"/>
        </w:rPr>
        <w:t>ᵢ</w:t>
      </w:r>
      <w:r w:rsidRPr="00DF4675">
        <w:rPr>
          <w:sz w:val="36"/>
          <w:szCs w:val="36"/>
        </w:rPr>
        <w:t xml:space="preserve"> says that the dot product of two vectors—</w:t>
      </w:r>
      <w:r w:rsidRPr="00DF4675">
        <w:rPr>
          <w:rFonts w:ascii="Cambria Math" w:hAnsi="Cambria Math" w:cs="Cambria Math"/>
          <w:sz w:val="36"/>
          <w:szCs w:val="36"/>
        </w:rPr>
        <w:t>𝑥</w:t>
      </w:r>
      <w:r w:rsidRPr="00DF4675">
        <w:rPr>
          <w:sz w:val="36"/>
          <w:szCs w:val="36"/>
        </w:rPr>
        <w:t xml:space="preserve"> (inputs/features) and </w:t>
      </w:r>
      <w:r w:rsidRPr="00DF4675">
        <w:rPr>
          <w:rFonts w:ascii="Cambria Math" w:hAnsi="Cambria Math" w:cs="Cambria Math"/>
          <w:sz w:val="36"/>
          <w:szCs w:val="36"/>
        </w:rPr>
        <w:t>𝑤</w:t>
      </w:r>
      <w:r w:rsidRPr="00DF4675">
        <w:rPr>
          <w:sz w:val="36"/>
          <w:szCs w:val="36"/>
        </w:rPr>
        <w:t xml:space="preserve"> (weights)—is equal to the sum of each input multiplied by its corresponding weight.</w:t>
      </w:r>
    </w:p>
    <w:p w14:paraId="34E62147" w14:textId="77777777" w:rsidR="00DF4675" w:rsidRPr="00DF4675" w:rsidRDefault="00DF4675" w:rsidP="00DF4675">
      <w:pPr>
        <w:jc w:val="both"/>
        <w:rPr>
          <w:sz w:val="36"/>
          <w:szCs w:val="36"/>
        </w:rPr>
      </w:pPr>
      <w:r w:rsidRPr="00DF4675">
        <w:rPr>
          <w:sz w:val="36"/>
          <w:szCs w:val="36"/>
        </w:rPr>
        <w:t>Here’s what each symbol means:</w:t>
      </w:r>
    </w:p>
    <w:p w14:paraId="7B9774B6" w14:textId="77777777" w:rsidR="00DF4675" w:rsidRPr="00DF4675" w:rsidRDefault="00DF4675" w:rsidP="00DF4675">
      <w:pPr>
        <w:numPr>
          <w:ilvl w:val="0"/>
          <w:numId w:val="1"/>
        </w:numPr>
        <w:jc w:val="both"/>
        <w:rPr>
          <w:sz w:val="36"/>
          <w:szCs w:val="36"/>
        </w:rPr>
      </w:pPr>
      <w:r w:rsidRPr="00DF4675">
        <w:rPr>
          <w:rFonts w:ascii="Cambria Math" w:hAnsi="Cambria Math" w:cs="Cambria Math"/>
          <w:sz w:val="36"/>
          <w:szCs w:val="36"/>
        </w:rPr>
        <w:t>𝑥</w:t>
      </w:r>
      <w:r w:rsidRPr="00DF4675">
        <w:rPr>
          <w:sz w:val="36"/>
          <w:szCs w:val="36"/>
        </w:rPr>
        <w:t>: Input vector, like [</w:t>
      </w:r>
      <w:r w:rsidRPr="00DF4675">
        <w:rPr>
          <w:rFonts w:ascii="Cambria Math" w:hAnsi="Cambria Math" w:cs="Cambria Math"/>
          <w:sz w:val="36"/>
          <w:szCs w:val="36"/>
        </w:rPr>
        <w:t>𝑥</w:t>
      </w:r>
      <w:r w:rsidRPr="00DF4675">
        <w:rPr>
          <w:sz w:val="36"/>
          <w:szCs w:val="36"/>
        </w:rPr>
        <w:t xml:space="preserve">₁, </w:t>
      </w:r>
      <w:r w:rsidRPr="00DF4675">
        <w:rPr>
          <w:rFonts w:ascii="Cambria Math" w:hAnsi="Cambria Math" w:cs="Cambria Math"/>
          <w:sz w:val="36"/>
          <w:szCs w:val="36"/>
        </w:rPr>
        <w:t>𝑥</w:t>
      </w:r>
      <w:r w:rsidRPr="00DF4675">
        <w:rPr>
          <w:sz w:val="36"/>
          <w:szCs w:val="36"/>
        </w:rPr>
        <w:t xml:space="preserve">₂, ..., </w:t>
      </w:r>
      <w:r w:rsidRPr="00DF4675">
        <w:rPr>
          <w:rFonts w:ascii="Cambria Math" w:hAnsi="Cambria Math" w:cs="Cambria Math"/>
          <w:sz w:val="36"/>
          <w:szCs w:val="36"/>
        </w:rPr>
        <w:t>𝑥ₙ</w:t>
      </w:r>
      <w:r w:rsidRPr="00DF4675">
        <w:rPr>
          <w:sz w:val="36"/>
          <w:szCs w:val="36"/>
        </w:rPr>
        <w:t>], representing features of your data.</w:t>
      </w:r>
    </w:p>
    <w:p w14:paraId="7C6554BD" w14:textId="77777777" w:rsidR="00DF4675" w:rsidRPr="00DF4675" w:rsidRDefault="00DF4675" w:rsidP="00DF4675">
      <w:pPr>
        <w:numPr>
          <w:ilvl w:val="0"/>
          <w:numId w:val="1"/>
        </w:numPr>
        <w:jc w:val="both"/>
        <w:rPr>
          <w:sz w:val="36"/>
          <w:szCs w:val="36"/>
        </w:rPr>
      </w:pPr>
      <w:r w:rsidRPr="00DF4675">
        <w:rPr>
          <w:rFonts w:ascii="Cambria Math" w:hAnsi="Cambria Math" w:cs="Cambria Math"/>
          <w:sz w:val="36"/>
          <w:szCs w:val="36"/>
        </w:rPr>
        <w:t>𝑤</w:t>
      </w:r>
      <w:r w:rsidRPr="00DF4675">
        <w:rPr>
          <w:sz w:val="36"/>
          <w:szCs w:val="36"/>
        </w:rPr>
        <w:t>: Weight vector [</w:t>
      </w:r>
      <w:r w:rsidRPr="00DF4675">
        <w:rPr>
          <w:rFonts w:ascii="Cambria Math" w:hAnsi="Cambria Math" w:cs="Cambria Math"/>
          <w:sz w:val="36"/>
          <w:szCs w:val="36"/>
        </w:rPr>
        <w:t>𝑤</w:t>
      </w:r>
      <w:r w:rsidRPr="00DF4675">
        <w:rPr>
          <w:sz w:val="36"/>
          <w:szCs w:val="36"/>
        </w:rPr>
        <w:t xml:space="preserve">₁, </w:t>
      </w:r>
      <w:r w:rsidRPr="00DF4675">
        <w:rPr>
          <w:rFonts w:ascii="Cambria Math" w:hAnsi="Cambria Math" w:cs="Cambria Math"/>
          <w:sz w:val="36"/>
          <w:szCs w:val="36"/>
        </w:rPr>
        <w:t>𝑤</w:t>
      </w:r>
      <w:r w:rsidRPr="00DF4675">
        <w:rPr>
          <w:sz w:val="36"/>
          <w:szCs w:val="36"/>
        </w:rPr>
        <w:t xml:space="preserve">₂, ..., </w:t>
      </w:r>
      <w:r w:rsidRPr="00DF4675">
        <w:rPr>
          <w:rFonts w:ascii="Cambria Math" w:hAnsi="Cambria Math" w:cs="Cambria Math"/>
          <w:sz w:val="36"/>
          <w:szCs w:val="36"/>
        </w:rPr>
        <w:t>𝑤ₙ</w:t>
      </w:r>
      <w:r w:rsidRPr="00DF4675">
        <w:rPr>
          <w:sz w:val="36"/>
          <w:szCs w:val="36"/>
        </w:rPr>
        <w:t>], which determines how important each feature is.</w:t>
      </w:r>
    </w:p>
    <w:p w14:paraId="5670C2C8" w14:textId="77777777" w:rsidR="00DF4675" w:rsidRPr="00DF4675" w:rsidRDefault="00DF4675" w:rsidP="00DF4675">
      <w:pPr>
        <w:numPr>
          <w:ilvl w:val="0"/>
          <w:numId w:val="1"/>
        </w:numPr>
        <w:jc w:val="both"/>
        <w:rPr>
          <w:sz w:val="36"/>
          <w:szCs w:val="36"/>
        </w:rPr>
      </w:pPr>
      <w:r w:rsidRPr="00DF4675">
        <w:rPr>
          <w:sz w:val="36"/>
          <w:szCs w:val="36"/>
        </w:rPr>
        <w:t>∑</w:t>
      </w:r>
      <w:r w:rsidRPr="00DF4675">
        <w:rPr>
          <w:rFonts w:ascii="Arial" w:hAnsi="Arial" w:cs="Arial"/>
          <w:sz w:val="36"/>
          <w:szCs w:val="36"/>
        </w:rPr>
        <w:t>ᵢ</w:t>
      </w:r>
      <w:r w:rsidRPr="00DF4675">
        <w:rPr>
          <w:rFonts w:ascii="Cambria Math" w:hAnsi="Cambria Math" w:cs="Cambria Math"/>
          <w:sz w:val="36"/>
          <w:szCs w:val="36"/>
        </w:rPr>
        <w:t>₌</w:t>
      </w:r>
      <w:r w:rsidRPr="00DF4675">
        <w:rPr>
          <w:rFonts w:ascii="Aptos" w:hAnsi="Aptos" w:cs="Aptos"/>
          <w:sz w:val="36"/>
          <w:szCs w:val="36"/>
        </w:rPr>
        <w:t>₁ⁿ</w:t>
      </w:r>
      <w:r w:rsidRPr="00DF4675">
        <w:rPr>
          <w:sz w:val="36"/>
          <w:szCs w:val="36"/>
        </w:rPr>
        <w:t xml:space="preserve">: “Sum from </w:t>
      </w:r>
      <w:proofErr w:type="spellStart"/>
      <w:r w:rsidRPr="00DF4675">
        <w:rPr>
          <w:sz w:val="36"/>
          <w:szCs w:val="36"/>
        </w:rPr>
        <w:t>i</w:t>
      </w:r>
      <w:proofErr w:type="spellEnd"/>
      <w:r w:rsidRPr="00DF4675">
        <w:rPr>
          <w:sz w:val="36"/>
          <w:szCs w:val="36"/>
        </w:rPr>
        <w:t xml:space="preserve"> = 1 </w:t>
      </w:r>
      <w:proofErr w:type="spellStart"/>
      <w:r w:rsidRPr="00DF4675">
        <w:rPr>
          <w:sz w:val="36"/>
          <w:szCs w:val="36"/>
        </w:rPr>
        <w:t>to n</w:t>
      </w:r>
      <w:proofErr w:type="spellEnd"/>
      <w:r w:rsidRPr="00DF4675">
        <w:rPr>
          <w:sz w:val="36"/>
          <w:szCs w:val="36"/>
        </w:rPr>
        <w:t>” — you're looping through each pair of values (</w:t>
      </w:r>
      <w:r w:rsidRPr="00DF4675">
        <w:rPr>
          <w:rFonts w:ascii="Cambria Math" w:hAnsi="Cambria Math" w:cs="Cambria Math"/>
          <w:sz w:val="36"/>
          <w:szCs w:val="36"/>
        </w:rPr>
        <w:t>𝑥</w:t>
      </w:r>
      <w:r w:rsidRPr="00DF4675">
        <w:rPr>
          <w:rFonts w:ascii="Arial" w:hAnsi="Arial" w:cs="Arial"/>
          <w:sz w:val="36"/>
          <w:szCs w:val="36"/>
        </w:rPr>
        <w:t>ᵢ</w:t>
      </w:r>
      <w:r w:rsidRPr="00DF4675">
        <w:rPr>
          <w:sz w:val="36"/>
          <w:szCs w:val="36"/>
        </w:rPr>
        <w:t xml:space="preserve">, </w:t>
      </w:r>
      <w:r w:rsidRPr="00DF4675">
        <w:rPr>
          <w:rFonts w:ascii="Cambria Math" w:hAnsi="Cambria Math" w:cs="Cambria Math"/>
          <w:sz w:val="36"/>
          <w:szCs w:val="36"/>
        </w:rPr>
        <w:t>𝑤</w:t>
      </w:r>
      <w:r w:rsidRPr="00DF4675">
        <w:rPr>
          <w:rFonts w:ascii="Arial" w:hAnsi="Arial" w:cs="Arial"/>
          <w:sz w:val="36"/>
          <w:szCs w:val="36"/>
        </w:rPr>
        <w:t>ᵢ</w:t>
      </w:r>
      <w:r w:rsidRPr="00DF4675">
        <w:rPr>
          <w:sz w:val="36"/>
          <w:szCs w:val="36"/>
        </w:rPr>
        <w:t>).</w:t>
      </w:r>
    </w:p>
    <w:p w14:paraId="3EED50B1" w14:textId="77777777" w:rsidR="00DF4675" w:rsidRPr="00DF4675" w:rsidRDefault="00DF4675" w:rsidP="00DF4675">
      <w:pPr>
        <w:numPr>
          <w:ilvl w:val="0"/>
          <w:numId w:val="1"/>
        </w:numPr>
        <w:jc w:val="both"/>
        <w:rPr>
          <w:sz w:val="36"/>
          <w:szCs w:val="36"/>
        </w:rPr>
      </w:pPr>
      <w:r w:rsidRPr="00DF4675">
        <w:rPr>
          <w:rFonts w:ascii="Cambria Math" w:hAnsi="Cambria Math" w:cs="Cambria Math"/>
          <w:sz w:val="36"/>
          <w:szCs w:val="36"/>
        </w:rPr>
        <w:t>𝑥</w:t>
      </w:r>
      <w:r w:rsidRPr="00DF4675">
        <w:rPr>
          <w:rFonts w:ascii="Arial" w:hAnsi="Arial" w:cs="Arial"/>
          <w:sz w:val="36"/>
          <w:szCs w:val="36"/>
        </w:rPr>
        <w:t>ᵢ</w:t>
      </w:r>
      <w:r w:rsidRPr="00DF4675">
        <w:rPr>
          <w:rFonts w:ascii="Cambria Math" w:hAnsi="Cambria Math" w:cs="Cambria Math"/>
          <w:sz w:val="36"/>
          <w:szCs w:val="36"/>
        </w:rPr>
        <w:t>𝑤</w:t>
      </w:r>
      <w:r w:rsidRPr="00DF4675">
        <w:rPr>
          <w:rFonts w:ascii="Arial" w:hAnsi="Arial" w:cs="Arial"/>
          <w:sz w:val="36"/>
          <w:szCs w:val="36"/>
        </w:rPr>
        <w:t>ᵢ</w:t>
      </w:r>
      <w:r w:rsidRPr="00DF4675">
        <w:rPr>
          <w:sz w:val="36"/>
          <w:szCs w:val="36"/>
        </w:rPr>
        <w:t xml:space="preserve">: The product of the </w:t>
      </w:r>
      <w:proofErr w:type="spellStart"/>
      <w:r w:rsidRPr="00DF4675">
        <w:rPr>
          <w:sz w:val="36"/>
          <w:szCs w:val="36"/>
        </w:rPr>
        <w:t>i-th</w:t>
      </w:r>
      <w:proofErr w:type="spellEnd"/>
      <w:r w:rsidRPr="00DF4675">
        <w:rPr>
          <w:sz w:val="36"/>
          <w:szCs w:val="36"/>
        </w:rPr>
        <w:t xml:space="preserve"> input and its corresponding weight.</w:t>
      </w:r>
    </w:p>
    <w:p w14:paraId="313D6E91" w14:textId="77777777" w:rsidR="00DF4675" w:rsidRPr="00DF4675" w:rsidRDefault="00DF4675" w:rsidP="00DF4675">
      <w:pPr>
        <w:jc w:val="both"/>
        <w:rPr>
          <w:sz w:val="36"/>
          <w:szCs w:val="36"/>
        </w:rPr>
      </w:pPr>
      <w:proofErr w:type="gramStart"/>
      <w:r w:rsidRPr="00DF4675">
        <w:rPr>
          <w:sz w:val="36"/>
          <w:szCs w:val="36"/>
        </w:rPr>
        <w:t>So</w:t>
      </w:r>
      <w:proofErr w:type="gramEnd"/>
      <w:r w:rsidRPr="00DF4675">
        <w:rPr>
          <w:sz w:val="36"/>
          <w:szCs w:val="36"/>
        </w:rPr>
        <w:t xml:space="preserve"> you're computing: </w:t>
      </w:r>
      <w:r w:rsidRPr="00DF4675">
        <w:rPr>
          <w:rFonts w:ascii="Cambria Math" w:hAnsi="Cambria Math" w:cs="Cambria Math"/>
          <w:sz w:val="36"/>
          <w:szCs w:val="36"/>
        </w:rPr>
        <w:t>𝑥</w:t>
      </w:r>
      <w:r w:rsidRPr="00DF4675">
        <w:rPr>
          <w:sz w:val="36"/>
          <w:szCs w:val="36"/>
        </w:rPr>
        <w:t>₁</w:t>
      </w:r>
      <w:r w:rsidRPr="00DF4675">
        <w:rPr>
          <w:rFonts w:ascii="Cambria Math" w:hAnsi="Cambria Math" w:cs="Cambria Math"/>
          <w:sz w:val="36"/>
          <w:szCs w:val="36"/>
        </w:rPr>
        <w:t>𝑤</w:t>
      </w:r>
      <w:r w:rsidRPr="00DF4675">
        <w:rPr>
          <w:sz w:val="36"/>
          <w:szCs w:val="36"/>
        </w:rPr>
        <w:t xml:space="preserve">₁ + </w:t>
      </w:r>
      <w:r w:rsidRPr="00DF4675">
        <w:rPr>
          <w:rFonts w:ascii="Cambria Math" w:hAnsi="Cambria Math" w:cs="Cambria Math"/>
          <w:sz w:val="36"/>
          <w:szCs w:val="36"/>
        </w:rPr>
        <w:t>𝑥</w:t>
      </w:r>
      <w:r w:rsidRPr="00DF4675">
        <w:rPr>
          <w:sz w:val="36"/>
          <w:szCs w:val="36"/>
        </w:rPr>
        <w:t>₂</w:t>
      </w:r>
      <w:r w:rsidRPr="00DF4675">
        <w:rPr>
          <w:rFonts w:ascii="Cambria Math" w:hAnsi="Cambria Math" w:cs="Cambria Math"/>
          <w:sz w:val="36"/>
          <w:szCs w:val="36"/>
        </w:rPr>
        <w:t>𝑤</w:t>
      </w:r>
      <w:r w:rsidRPr="00DF4675">
        <w:rPr>
          <w:sz w:val="36"/>
          <w:szCs w:val="36"/>
        </w:rPr>
        <w:t xml:space="preserve">₂ + </w:t>
      </w:r>
      <w:r w:rsidRPr="00DF4675">
        <w:rPr>
          <w:rFonts w:ascii="Cambria Math" w:hAnsi="Cambria Math" w:cs="Cambria Math"/>
          <w:sz w:val="36"/>
          <w:szCs w:val="36"/>
        </w:rPr>
        <w:t>⋯</w:t>
      </w:r>
      <w:r w:rsidRPr="00DF4675">
        <w:rPr>
          <w:sz w:val="36"/>
          <w:szCs w:val="36"/>
        </w:rPr>
        <w:t xml:space="preserve"> + </w:t>
      </w:r>
      <w:r w:rsidRPr="00DF4675">
        <w:rPr>
          <w:rFonts w:ascii="Cambria Math" w:hAnsi="Cambria Math" w:cs="Cambria Math"/>
          <w:sz w:val="36"/>
          <w:szCs w:val="36"/>
        </w:rPr>
        <w:t>𝑥ₙ𝑤ₙ</w:t>
      </w:r>
    </w:p>
    <w:p w14:paraId="61A78727" w14:textId="77777777" w:rsidR="00DF4675" w:rsidRPr="00DF4675" w:rsidRDefault="00DF4675" w:rsidP="00DF4675">
      <w:pPr>
        <w:jc w:val="both"/>
        <w:rPr>
          <w:sz w:val="36"/>
          <w:szCs w:val="36"/>
        </w:rPr>
      </w:pPr>
      <w:r w:rsidRPr="00DF4675">
        <w:rPr>
          <w:sz w:val="36"/>
          <w:szCs w:val="36"/>
        </w:rPr>
        <w:t>That result is a single number—a weighted sum—which can then be used as a prediction or passed to an activation function in a neural network.</w:t>
      </w:r>
    </w:p>
    <w:p w14:paraId="72F8CFBC" w14:textId="4D1A3CF2" w:rsidR="00DF4675" w:rsidRPr="00DF4675" w:rsidRDefault="00DF4675" w:rsidP="00DF4675">
      <w:pPr>
        <w:jc w:val="both"/>
        <w:rPr>
          <w:sz w:val="36"/>
          <w:szCs w:val="36"/>
        </w:rPr>
      </w:pPr>
      <w:r w:rsidRPr="00DF4675">
        <w:rPr>
          <w:sz w:val="36"/>
          <w:szCs w:val="36"/>
        </w:rPr>
        <w:t xml:space="preserve">Think of it like adjusting a recipe: </w:t>
      </w:r>
      <w:r w:rsidRPr="00DF4675">
        <w:rPr>
          <w:rFonts w:ascii="Cambria Math" w:hAnsi="Cambria Math" w:cs="Cambria Math"/>
          <w:sz w:val="36"/>
          <w:szCs w:val="36"/>
        </w:rPr>
        <w:t>x is</w:t>
      </w:r>
      <w:r w:rsidRPr="00DF4675">
        <w:rPr>
          <w:sz w:val="36"/>
          <w:szCs w:val="36"/>
        </w:rPr>
        <w:t xml:space="preserve"> your list of ingredients (like sugar, flour, eggs), </w:t>
      </w:r>
      <w:proofErr w:type="gramStart"/>
      <w:r w:rsidRPr="00DF4675">
        <w:rPr>
          <w:sz w:val="36"/>
          <w:szCs w:val="36"/>
        </w:rPr>
        <w:t xml:space="preserve">and </w:t>
      </w:r>
      <w:r w:rsidRPr="00DF4675">
        <w:rPr>
          <w:rFonts w:ascii="Cambria Math" w:hAnsi="Cambria Math" w:cs="Cambria Math"/>
          <w:sz w:val="36"/>
          <w:szCs w:val="36"/>
        </w:rPr>
        <w:t>𝑤</w:t>
      </w:r>
      <w:proofErr w:type="gramEnd"/>
      <w:r w:rsidRPr="00DF4675">
        <w:rPr>
          <w:sz w:val="36"/>
          <w:szCs w:val="36"/>
        </w:rPr>
        <w:t xml:space="preserve"> is how much each ingredient </w:t>
      </w:r>
      <w:r w:rsidRPr="00DF4675">
        <w:rPr>
          <w:sz w:val="36"/>
          <w:szCs w:val="36"/>
        </w:rPr>
        <w:lastRenderedPageBreak/>
        <w:t>contributes to sweetness. The dot product tells you how sweet the whole thing will turn out.</w:t>
      </w:r>
    </w:p>
    <w:p w14:paraId="24F3A883" w14:textId="77777777" w:rsidR="00DF4675" w:rsidRPr="00FB3197" w:rsidRDefault="00DF4675" w:rsidP="00DF4675">
      <w:pPr>
        <w:jc w:val="both"/>
        <w:rPr>
          <w:rFonts w:ascii="Cambria Math" w:hAnsi="Cambria Math" w:cs="Cambria Math"/>
          <w:b/>
          <w:bCs/>
          <w:color w:val="3A7C22" w:themeColor="accent6" w:themeShade="BF"/>
          <w:sz w:val="36"/>
          <w:szCs w:val="36"/>
        </w:rPr>
      </w:pPr>
    </w:p>
    <w:p w14:paraId="5DAFA463" w14:textId="392423B9" w:rsidR="00B64898" w:rsidRDefault="00B64898" w:rsidP="00B64898">
      <w:pPr>
        <w:jc w:val="both"/>
        <w:rPr>
          <w:sz w:val="36"/>
          <w:szCs w:val="36"/>
        </w:rPr>
      </w:pPr>
      <w:r w:rsidRPr="00B64898">
        <w:rPr>
          <w:sz w:val="36"/>
          <w:szCs w:val="36"/>
        </w:rPr>
        <w:t xml:space="preserve">In many machine learning models, particularly linear regression or neural networks, we represent input features as a vector </w:t>
      </w:r>
      <w:r w:rsidRPr="00FB3197">
        <w:rPr>
          <w:rFonts w:ascii="Cambria Math" w:hAnsi="Cambria Math" w:cs="Cambria Math"/>
          <w:b/>
          <w:bCs/>
          <w:color w:val="3A7C22" w:themeColor="accent6" w:themeShade="BF"/>
          <w:sz w:val="36"/>
          <w:szCs w:val="36"/>
        </w:rPr>
        <w:t>𝑥 = [𝑥₁, 𝑥₂, ..., 𝑥ₙ]</w:t>
      </w:r>
      <w:r w:rsidRPr="00B64898">
        <w:rPr>
          <w:sz w:val="36"/>
          <w:szCs w:val="36"/>
        </w:rPr>
        <w:t xml:space="preserve"> and corresponding weights as another vector </w:t>
      </w:r>
      <w:r w:rsidRPr="00FB3197">
        <w:rPr>
          <w:rFonts w:ascii="Cambria Math" w:hAnsi="Cambria Math" w:cs="Cambria Math"/>
          <w:b/>
          <w:bCs/>
          <w:color w:val="3A7C22" w:themeColor="accent6" w:themeShade="BF"/>
          <w:sz w:val="36"/>
          <w:szCs w:val="36"/>
        </w:rPr>
        <w:t>𝑤 = [𝑤₁, 𝑤₂, ..., 𝑤ₙ].</w:t>
      </w:r>
      <w:r w:rsidRPr="00B64898">
        <w:rPr>
          <w:sz w:val="36"/>
          <w:szCs w:val="36"/>
        </w:rPr>
        <w:t xml:space="preserve"> The model computes a weighted sum of the inputs, often denoted as </w:t>
      </w:r>
      <w:r w:rsidRPr="00B64898">
        <w:rPr>
          <w:rFonts w:ascii="Cambria Math" w:hAnsi="Cambria Math" w:cs="Cambria Math"/>
          <w:sz w:val="36"/>
          <w:szCs w:val="36"/>
        </w:rPr>
        <w:t>𝑥</w:t>
      </w:r>
      <w:r w:rsidRPr="00B64898">
        <w:rPr>
          <w:sz w:val="36"/>
          <w:szCs w:val="36"/>
        </w:rPr>
        <w:t xml:space="preserve"> </w:t>
      </w:r>
      <w:r w:rsidRPr="00B64898">
        <w:rPr>
          <w:rFonts w:ascii="Cambria Math" w:hAnsi="Cambria Math" w:cs="Cambria Math"/>
          <w:sz w:val="36"/>
          <w:szCs w:val="36"/>
        </w:rPr>
        <w:t>⋅</w:t>
      </w:r>
      <w:r w:rsidRPr="00B64898">
        <w:rPr>
          <w:sz w:val="36"/>
          <w:szCs w:val="36"/>
        </w:rPr>
        <w:t xml:space="preserve"> </w:t>
      </w:r>
      <w:r w:rsidRPr="00FB3197">
        <w:rPr>
          <w:rFonts w:ascii="Cambria Math" w:hAnsi="Cambria Math" w:cs="Cambria Math"/>
          <w:b/>
          <w:bCs/>
          <w:color w:val="3A7C22" w:themeColor="accent6" w:themeShade="BF"/>
          <w:sz w:val="36"/>
          <w:szCs w:val="36"/>
        </w:rPr>
        <w:t>𝑤 = ∑ᵢ₌₁ⁿ 𝑥ᵢ𝑤ᵢ,</w:t>
      </w:r>
      <w:r w:rsidRPr="00B64898">
        <w:rPr>
          <w:sz w:val="36"/>
          <w:szCs w:val="36"/>
        </w:rPr>
        <w:t xml:space="preserve"> which serves as the prediction or as input to an activation function. This operation forms the backbone of how models learn relationships between inputs and outputs during training.</w:t>
      </w:r>
    </w:p>
    <w:p w14:paraId="5418A945" w14:textId="6B9FCA9F" w:rsidR="00ED4003" w:rsidRDefault="00ED4003" w:rsidP="00B64898">
      <w:pPr>
        <w:jc w:val="both"/>
        <w:rPr>
          <w:sz w:val="36"/>
          <w:szCs w:val="36"/>
        </w:rPr>
      </w:pPr>
      <w:r w:rsidRPr="00ED4003">
        <w:rPr>
          <w:sz w:val="36"/>
          <w:szCs w:val="36"/>
        </w:rPr>
        <w:t xml:space="preserve">In real-world AI applications, vectors like </w:t>
      </w:r>
      <w:r w:rsidRPr="00FB3197">
        <w:rPr>
          <w:rFonts w:ascii="Cambria Math" w:hAnsi="Cambria Math" w:cs="Cambria Math"/>
          <w:b/>
          <w:bCs/>
          <w:color w:val="3A7C22" w:themeColor="accent6" w:themeShade="BF"/>
          <w:sz w:val="36"/>
          <w:szCs w:val="36"/>
        </w:rPr>
        <w:t>𝑥</w:t>
      </w:r>
      <w:r w:rsidRPr="00ED4003">
        <w:rPr>
          <w:sz w:val="36"/>
          <w:szCs w:val="36"/>
        </w:rPr>
        <w:t xml:space="preserve"> (inputs) and </w:t>
      </w:r>
      <w:r w:rsidRPr="00FB3197">
        <w:rPr>
          <w:rFonts w:ascii="Cambria Math" w:hAnsi="Cambria Math" w:cs="Cambria Math"/>
          <w:b/>
          <w:bCs/>
          <w:color w:val="3A7C22" w:themeColor="accent6" w:themeShade="BF"/>
          <w:sz w:val="36"/>
          <w:szCs w:val="36"/>
        </w:rPr>
        <w:t xml:space="preserve">𝑤 </w:t>
      </w:r>
      <w:r w:rsidRPr="00ED4003">
        <w:rPr>
          <w:sz w:val="36"/>
          <w:szCs w:val="36"/>
        </w:rPr>
        <w:t xml:space="preserve">(weights) are everywhere behind the scenes—doing the heavy lifting in systems we interact with every day. Here </w:t>
      </w:r>
      <w:r>
        <w:rPr>
          <w:sz w:val="36"/>
          <w:szCs w:val="36"/>
        </w:rPr>
        <w:t>is</w:t>
      </w:r>
      <w:r w:rsidRPr="00ED4003">
        <w:rPr>
          <w:sz w:val="36"/>
          <w:szCs w:val="36"/>
        </w:rPr>
        <w:t xml:space="preserve"> a concrete example:</w:t>
      </w:r>
    </w:p>
    <w:p w14:paraId="1A293CC3" w14:textId="11B47E7F" w:rsidR="00ED4003" w:rsidRPr="00B67C24" w:rsidRDefault="00ED4003" w:rsidP="00ED4003">
      <w:pPr>
        <w:pStyle w:val="Heading2"/>
        <w:rPr>
          <w:b/>
          <w:bCs/>
        </w:rPr>
      </w:pPr>
      <w:bookmarkStart w:id="7" w:name="_Toc200571215"/>
      <w:r w:rsidRPr="00B67C24">
        <w:rPr>
          <w:b/>
          <w:bCs/>
          <w:sz w:val="40"/>
          <w:szCs w:val="40"/>
        </w:rPr>
        <w:t>Email Spam Detection</w:t>
      </w:r>
      <w:bookmarkEnd w:id="7"/>
      <w:r w:rsidRPr="00B67C24">
        <w:rPr>
          <w:b/>
          <w:bCs/>
          <w:sz w:val="40"/>
          <w:szCs w:val="40"/>
        </w:rPr>
        <w:t xml:space="preserve"> </w:t>
      </w:r>
    </w:p>
    <w:p w14:paraId="4B9D59EA" w14:textId="77777777" w:rsidR="00FB3197" w:rsidRDefault="003768FB" w:rsidP="003768FB">
      <w:pPr>
        <w:jc w:val="both"/>
        <w:rPr>
          <w:sz w:val="36"/>
          <w:szCs w:val="36"/>
        </w:rPr>
      </w:pPr>
      <w:r w:rsidRPr="003768FB">
        <w:rPr>
          <w:sz w:val="36"/>
          <w:szCs w:val="36"/>
        </w:rPr>
        <w:t xml:space="preserve">Each email is represented as a vector </w:t>
      </w:r>
      <w:r w:rsidRPr="003768FB">
        <w:rPr>
          <w:rFonts w:ascii="Cambria Math" w:hAnsi="Cambria Math" w:cs="Cambria Math"/>
          <w:b/>
          <w:bCs/>
          <w:color w:val="3A7C22" w:themeColor="accent6" w:themeShade="BF"/>
          <w:sz w:val="36"/>
          <w:szCs w:val="36"/>
        </w:rPr>
        <w:t>𝑥</w:t>
      </w:r>
      <w:r w:rsidRPr="003768FB">
        <w:rPr>
          <w:sz w:val="36"/>
          <w:szCs w:val="36"/>
        </w:rPr>
        <w:t xml:space="preserve">, where each </w:t>
      </w:r>
      <w:r w:rsidRPr="003768FB">
        <w:rPr>
          <w:rFonts w:ascii="Cambria Math" w:hAnsi="Cambria Math" w:cs="Cambria Math"/>
          <w:b/>
          <w:bCs/>
          <w:color w:val="3A7C22" w:themeColor="accent6" w:themeShade="BF"/>
          <w:sz w:val="36"/>
          <w:szCs w:val="36"/>
        </w:rPr>
        <w:t xml:space="preserve">𝑥ᵢ </w:t>
      </w:r>
      <w:r w:rsidRPr="003768FB">
        <w:rPr>
          <w:sz w:val="36"/>
          <w:szCs w:val="36"/>
        </w:rPr>
        <w:t xml:space="preserve">corresponds to the frequency of a specific word (like “lottery,” “now,” or “free”). The model learns a weight vector </w:t>
      </w:r>
      <w:r w:rsidRPr="003768FB">
        <w:rPr>
          <w:rFonts w:ascii="Cambria Math" w:hAnsi="Cambria Math" w:cs="Cambria Math"/>
          <w:sz w:val="36"/>
          <w:szCs w:val="36"/>
        </w:rPr>
        <w:t>w</w:t>
      </w:r>
      <w:r w:rsidRPr="003768FB">
        <w:rPr>
          <w:sz w:val="36"/>
          <w:szCs w:val="36"/>
        </w:rPr>
        <w:t xml:space="preserve"> that assigns importance to each word based on how strongly it correlates with spam. The dot product </w:t>
      </w:r>
    </w:p>
    <w:p w14:paraId="08DED604" w14:textId="67C50E60" w:rsidR="00FB3197" w:rsidRDefault="003768FB" w:rsidP="00FB3197">
      <w:pPr>
        <w:jc w:val="center"/>
        <w:rPr>
          <w:rFonts w:ascii="Cambria Math" w:hAnsi="Cambria Math" w:cs="Cambria Math"/>
          <w:b/>
          <w:bCs/>
          <w:color w:val="3A7C22" w:themeColor="accent6" w:themeShade="BF"/>
          <w:sz w:val="36"/>
          <w:szCs w:val="36"/>
        </w:rPr>
      </w:pPr>
      <w:r w:rsidRPr="003768FB">
        <w:rPr>
          <w:rFonts w:ascii="Cambria Math" w:hAnsi="Cambria Math" w:cs="Cambria Math"/>
          <w:b/>
          <w:bCs/>
          <w:color w:val="3A7C22" w:themeColor="accent6" w:themeShade="BF"/>
          <w:sz w:val="36"/>
          <w:szCs w:val="36"/>
        </w:rPr>
        <w:t>𝑥 ⋅ 𝑤 = ∑ᵢ₌₁ⁿ</w:t>
      </w:r>
      <w:r w:rsidRPr="003768FB">
        <w:rPr>
          <w:sz w:val="36"/>
          <w:szCs w:val="36"/>
        </w:rPr>
        <w:t xml:space="preserve"> </w:t>
      </w:r>
      <w:r w:rsidRPr="003768FB">
        <w:rPr>
          <w:rFonts w:ascii="Cambria Math" w:hAnsi="Cambria Math" w:cs="Cambria Math"/>
          <w:b/>
          <w:bCs/>
          <w:color w:val="3A7C22" w:themeColor="accent6" w:themeShade="BF"/>
          <w:sz w:val="36"/>
          <w:szCs w:val="36"/>
        </w:rPr>
        <w:t>𝑥ᵢ𝑤ᵢ</w:t>
      </w:r>
    </w:p>
    <w:p w14:paraId="342D7B29" w14:textId="6E8F41DE" w:rsidR="003768FB" w:rsidRPr="003768FB" w:rsidRDefault="003768FB" w:rsidP="003768FB">
      <w:pPr>
        <w:jc w:val="both"/>
        <w:rPr>
          <w:sz w:val="36"/>
          <w:szCs w:val="36"/>
        </w:rPr>
      </w:pPr>
      <w:r w:rsidRPr="003768FB">
        <w:rPr>
          <w:sz w:val="36"/>
          <w:szCs w:val="36"/>
        </w:rPr>
        <w:lastRenderedPageBreak/>
        <w:t>is computed, and if the result exceeds a learned threshold, the email is flagged as spam.</w:t>
      </w:r>
    </w:p>
    <w:p w14:paraId="4FDAAC62" w14:textId="1DAC68EB" w:rsidR="003768FB" w:rsidRPr="003768FB" w:rsidRDefault="003768FB" w:rsidP="003768FB">
      <w:pPr>
        <w:jc w:val="both"/>
        <w:rPr>
          <w:sz w:val="36"/>
          <w:szCs w:val="36"/>
        </w:rPr>
      </w:pPr>
      <w:r w:rsidRPr="003768FB">
        <w:rPr>
          <w:sz w:val="36"/>
          <w:szCs w:val="36"/>
        </w:rPr>
        <w:t xml:space="preserve">For example, suppose you want to classify an email based on how often it contains spam-indicative words. Let's say the email contains “lottery” 6 times, “now” 10 times, and “free” 2 times. This gives an input vector </w:t>
      </w:r>
      <w:r w:rsidRPr="00FB3197">
        <w:rPr>
          <w:rFonts w:ascii="Cambria Math" w:hAnsi="Cambria Math" w:cs="Cambria Math"/>
          <w:b/>
          <w:bCs/>
          <w:color w:val="3A7C22" w:themeColor="accent6" w:themeShade="BF"/>
          <w:sz w:val="36"/>
          <w:szCs w:val="36"/>
        </w:rPr>
        <w:t>x</w:t>
      </w:r>
      <w:r w:rsidRPr="003768FB">
        <w:rPr>
          <w:rFonts w:ascii="Cambria Math" w:hAnsi="Cambria Math" w:cs="Cambria Math"/>
          <w:b/>
          <w:bCs/>
          <w:color w:val="3A7C22" w:themeColor="accent6" w:themeShade="BF"/>
          <w:sz w:val="36"/>
          <w:szCs w:val="36"/>
        </w:rPr>
        <w:t xml:space="preserve"> = [6, 10, 2].</w:t>
      </w:r>
      <w:r w:rsidRPr="003768FB">
        <w:rPr>
          <w:sz w:val="36"/>
          <w:szCs w:val="36"/>
        </w:rPr>
        <w:t xml:space="preserve"> Based on past training, the model assigns the word weights: “lottery” = 4, “now” = 2, and “free” = 5, so the weight vector is </w:t>
      </w:r>
      <w:r w:rsidRPr="003768FB">
        <w:rPr>
          <w:rFonts w:ascii="Cambria Math" w:hAnsi="Cambria Math" w:cs="Cambria Math"/>
          <w:b/>
          <w:bCs/>
          <w:color w:val="3A7C22" w:themeColor="accent6" w:themeShade="BF"/>
          <w:sz w:val="36"/>
          <w:szCs w:val="36"/>
        </w:rPr>
        <w:t>𝑤 = [4, 2, 5].</w:t>
      </w:r>
    </w:p>
    <w:p w14:paraId="31E3EE48" w14:textId="5B7F7439" w:rsidR="00ED4003" w:rsidRDefault="00FB3197" w:rsidP="003768FB">
      <w:pPr>
        <w:jc w:val="both"/>
        <w:rPr>
          <w:sz w:val="36"/>
          <w:szCs w:val="36"/>
        </w:rPr>
      </w:pPr>
      <w:r w:rsidRPr="00FB3197">
        <w:rPr>
          <w:sz w:val="36"/>
          <w:szCs w:val="36"/>
        </w:rPr>
        <w:t>To evaluate the email, compute the dot product:</w:t>
      </w:r>
    </w:p>
    <w:p w14:paraId="09F2945F" w14:textId="77777777" w:rsidR="00FB3197" w:rsidRPr="00FB3197" w:rsidRDefault="00FB3197" w:rsidP="00FB3197">
      <w:pPr>
        <w:jc w:val="center"/>
        <w:rPr>
          <w:rFonts w:ascii="Cambria Math" w:hAnsi="Cambria Math" w:cs="Cambria Math"/>
          <w:b/>
          <w:bCs/>
          <w:color w:val="3A7C22" w:themeColor="accent6" w:themeShade="BF"/>
          <w:sz w:val="36"/>
          <w:szCs w:val="36"/>
        </w:rPr>
      </w:pPr>
      <w:r w:rsidRPr="00FB3197">
        <w:rPr>
          <w:rFonts w:ascii="Cambria Math" w:hAnsi="Cambria Math" w:cs="Cambria Math"/>
          <w:b/>
          <w:bCs/>
          <w:color w:val="3A7C22" w:themeColor="accent6" w:themeShade="BF"/>
          <w:sz w:val="36"/>
          <w:szCs w:val="36"/>
        </w:rPr>
        <w:t>x ⋅ w = (6 × 4) + (10 × 2) + (2 × 5)</w:t>
      </w:r>
    </w:p>
    <w:p w14:paraId="3A32C4D9" w14:textId="1D2BB8EC" w:rsidR="00FB3197" w:rsidRPr="00FB3197" w:rsidRDefault="00FB3197" w:rsidP="00FB3197">
      <w:pPr>
        <w:jc w:val="center"/>
        <w:rPr>
          <w:rFonts w:ascii="Cambria Math" w:hAnsi="Cambria Math" w:cs="Cambria Math"/>
          <w:b/>
          <w:bCs/>
          <w:color w:val="3A7C22" w:themeColor="accent6" w:themeShade="BF"/>
          <w:sz w:val="36"/>
          <w:szCs w:val="36"/>
        </w:rPr>
      </w:pPr>
      <w:r w:rsidRPr="00FB3197">
        <w:rPr>
          <w:rFonts w:ascii="Cambria Math" w:hAnsi="Cambria Math" w:cs="Cambria Math"/>
          <w:b/>
          <w:bCs/>
          <w:color w:val="3A7C22" w:themeColor="accent6" w:themeShade="BF"/>
          <w:sz w:val="36"/>
          <w:szCs w:val="36"/>
        </w:rPr>
        <w:t>= 24 + 20 + 10</w:t>
      </w:r>
    </w:p>
    <w:p w14:paraId="574AB78A" w14:textId="3161E52A" w:rsidR="00FB3197" w:rsidRDefault="00FB3197" w:rsidP="00FB3197">
      <w:pPr>
        <w:jc w:val="center"/>
        <w:rPr>
          <w:rFonts w:ascii="Cambria Math" w:hAnsi="Cambria Math" w:cs="Cambria Math"/>
          <w:b/>
          <w:bCs/>
          <w:color w:val="3A7C22" w:themeColor="accent6" w:themeShade="BF"/>
          <w:sz w:val="36"/>
          <w:szCs w:val="36"/>
        </w:rPr>
      </w:pPr>
      <w:r w:rsidRPr="00FB3197">
        <w:rPr>
          <w:rFonts w:ascii="Cambria Math" w:hAnsi="Cambria Math" w:cs="Cambria Math"/>
          <w:b/>
          <w:bCs/>
          <w:color w:val="3A7C22" w:themeColor="accent6" w:themeShade="BF"/>
          <w:sz w:val="36"/>
          <w:szCs w:val="36"/>
        </w:rPr>
        <w:t>= 54</w:t>
      </w:r>
    </w:p>
    <w:p w14:paraId="7960C508" w14:textId="77777777" w:rsidR="00FB3197" w:rsidRPr="00FB3197" w:rsidRDefault="00FB3197" w:rsidP="00FB3197">
      <w:pPr>
        <w:jc w:val="both"/>
        <w:rPr>
          <w:sz w:val="36"/>
          <w:szCs w:val="36"/>
        </w:rPr>
      </w:pPr>
      <w:r w:rsidRPr="00FB3197">
        <w:rPr>
          <w:sz w:val="36"/>
          <w:szCs w:val="36"/>
        </w:rPr>
        <w:t>If the spam threshold is, for instance, 40, then since 54 &gt; 40, the model would classify this email as spam.</w:t>
      </w:r>
    </w:p>
    <w:p w14:paraId="1073B56D" w14:textId="618F6C92" w:rsidR="00FB3197" w:rsidRPr="00FB3197" w:rsidRDefault="00FB3197" w:rsidP="00FB3197">
      <w:pPr>
        <w:jc w:val="both"/>
        <w:rPr>
          <w:sz w:val="36"/>
          <w:szCs w:val="36"/>
        </w:rPr>
      </w:pPr>
      <w:r w:rsidRPr="00FB3197">
        <w:rPr>
          <w:sz w:val="36"/>
          <w:szCs w:val="36"/>
        </w:rPr>
        <w:t>This simple mechanism—just multiplying and adding—lies at the core of much more complex decision-making in AI</w:t>
      </w:r>
      <w:r>
        <w:rPr>
          <w:sz w:val="36"/>
          <w:szCs w:val="36"/>
        </w:rPr>
        <w:t>.</w:t>
      </w:r>
    </w:p>
    <w:p w14:paraId="719ECA44" w14:textId="77777777" w:rsidR="00FB3197" w:rsidRPr="00FB3197" w:rsidRDefault="00FB3197" w:rsidP="00FB3197">
      <w:pPr>
        <w:jc w:val="center"/>
        <w:rPr>
          <w:rFonts w:ascii="Cambria Math" w:hAnsi="Cambria Math" w:cs="Cambria Math"/>
          <w:b/>
          <w:bCs/>
          <w:color w:val="3A7C22" w:themeColor="accent6" w:themeShade="BF"/>
          <w:sz w:val="36"/>
          <w:szCs w:val="36"/>
        </w:rPr>
      </w:pPr>
    </w:p>
    <w:sectPr w:rsidR="00FB3197" w:rsidRPr="00FB3197" w:rsidSect="00FC3CB1">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3ABCA" w14:textId="77777777" w:rsidR="00472A23" w:rsidRDefault="00472A23" w:rsidP="00286B01">
      <w:pPr>
        <w:spacing w:before="0" w:after="0" w:line="240" w:lineRule="auto"/>
      </w:pPr>
      <w:r>
        <w:separator/>
      </w:r>
    </w:p>
  </w:endnote>
  <w:endnote w:type="continuationSeparator" w:id="0">
    <w:p w14:paraId="33F877A5" w14:textId="77777777" w:rsidR="00472A23" w:rsidRDefault="00472A23" w:rsidP="00286B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2697618"/>
      <w:docPartObj>
        <w:docPartGallery w:val="Page Numbers (Bottom of Page)"/>
        <w:docPartUnique/>
      </w:docPartObj>
    </w:sdtPr>
    <w:sdtEndPr>
      <w:rPr>
        <w:color w:val="7F7F7F" w:themeColor="background1" w:themeShade="7F"/>
        <w:spacing w:val="60"/>
      </w:rPr>
    </w:sdtEndPr>
    <w:sdtContent>
      <w:p w14:paraId="4FBC0EA4" w14:textId="6BDD0F24" w:rsidR="00286B01" w:rsidRDefault="00286B0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CE44A67" w14:textId="77777777" w:rsidR="00286B01" w:rsidRDefault="00286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1D4E7" w14:textId="77777777" w:rsidR="00472A23" w:rsidRDefault="00472A23" w:rsidP="00286B01">
      <w:pPr>
        <w:spacing w:before="0" w:after="0" w:line="240" w:lineRule="auto"/>
      </w:pPr>
      <w:r>
        <w:separator/>
      </w:r>
    </w:p>
  </w:footnote>
  <w:footnote w:type="continuationSeparator" w:id="0">
    <w:p w14:paraId="37A6D886" w14:textId="77777777" w:rsidR="00472A23" w:rsidRDefault="00472A23" w:rsidP="00286B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36941"/>
    <w:multiLevelType w:val="multilevel"/>
    <w:tmpl w:val="4718B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3300E"/>
    <w:multiLevelType w:val="multilevel"/>
    <w:tmpl w:val="9822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981ACE"/>
    <w:multiLevelType w:val="multilevel"/>
    <w:tmpl w:val="314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70908"/>
    <w:multiLevelType w:val="multilevel"/>
    <w:tmpl w:val="4462E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2D4B13"/>
    <w:multiLevelType w:val="multilevel"/>
    <w:tmpl w:val="B29A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062808">
    <w:abstractNumId w:val="2"/>
  </w:num>
  <w:num w:numId="2" w16cid:durableId="1513297871">
    <w:abstractNumId w:val="4"/>
  </w:num>
  <w:num w:numId="3" w16cid:durableId="1828982391">
    <w:abstractNumId w:val="1"/>
  </w:num>
  <w:num w:numId="4" w16cid:durableId="805394045">
    <w:abstractNumId w:val="0"/>
  </w:num>
  <w:num w:numId="5" w16cid:durableId="9776865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35B"/>
    <w:rsid w:val="00181E4A"/>
    <w:rsid w:val="001D308D"/>
    <w:rsid w:val="00265060"/>
    <w:rsid w:val="00286B01"/>
    <w:rsid w:val="00326560"/>
    <w:rsid w:val="0033140B"/>
    <w:rsid w:val="003768FB"/>
    <w:rsid w:val="00472A23"/>
    <w:rsid w:val="005B78BC"/>
    <w:rsid w:val="00646E63"/>
    <w:rsid w:val="006569E9"/>
    <w:rsid w:val="006E03C8"/>
    <w:rsid w:val="00741A7F"/>
    <w:rsid w:val="007768BF"/>
    <w:rsid w:val="007A101C"/>
    <w:rsid w:val="007A2ABA"/>
    <w:rsid w:val="008E7988"/>
    <w:rsid w:val="00A82355"/>
    <w:rsid w:val="00A83C9B"/>
    <w:rsid w:val="00A84066"/>
    <w:rsid w:val="00B64898"/>
    <w:rsid w:val="00B67C24"/>
    <w:rsid w:val="00C11E29"/>
    <w:rsid w:val="00C97E57"/>
    <w:rsid w:val="00DF4675"/>
    <w:rsid w:val="00E11174"/>
    <w:rsid w:val="00ED4003"/>
    <w:rsid w:val="00F4435B"/>
    <w:rsid w:val="00FB3197"/>
    <w:rsid w:val="00FC3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2C76D"/>
  <w15:chartTrackingRefBased/>
  <w15:docId w15:val="{BE75A0B1-D3EE-4EED-9561-B7D121C1B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E63"/>
  </w:style>
  <w:style w:type="paragraph" w:styleId="Heading1">
    <w:name w:val="heading 1"/>
    <w:basedOn w:val="Normal"/>
    <w:next w:val="Normal"/>
    <w:link w:val="Heading1Char"/>
    <w:uiPriority w:val="9"/>
    <w:qFormat/>
    <w:rsid w:val="00286B0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6B0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86B01"/>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286B01"/>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286B01"/>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286B01"/>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286B01"/>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286B0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6B01"/>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B01"/>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286B01"/>
    <w:rPr>
      <w:caps/>
      <w:spacing w:val="15"/>
      <w:shd w:val="clear" w:color="auto" w:fill="C1E4F5" w:themeFill="accent1" w:themeFillTint="33"/>
    </w:rPr>
  </w:style>
  <w:style w:type="character" w:customStyle="1" w:styleId="Heading3Char">
    <w:name w:val="Heading 3 Char"/>
    <w:basedOn w:val="DefaultParagraphFont"/>
    <w:link w:val="Heading3"/>
    <w:uiPriority w:val="9"/>
    <w:semiHidden/>
    <w:rsid w:val="00286B01"/>
    <w:rPr>
      <w:caps/>
      <w:color w:val="0A2F40" w:themeColor="accent1" w:themeShade="7F"/>
      <w:spacing w:val="15"/>
    </w:rPr>
  </w:style>
  <w:style w:type="character" w:customStyle="1" w:styleId="Heading4Char">
    <w:name w:val="Heading 4 Char"/>
    <w:basedOn w:val="DefaultParagraphFont"/>
    <w:link w:val="Heading4"/>
    <w:uiPriority w:val="9"/>
    <w:semiHidden/>
    <w:rsid w:val="00286B01"/>
    <w:rPr>
      <w:caps/>
      <w:color w:val="0F4761" w:themeColor="accent1" w:themeShade="BF"/>
      <w:spacing w:val="10"/>
    </w:rPr>
  </w:style>
  <w:style w:type="character" w:customStyle="1" w:styleId="Heading5Char">
    <w:name w:val="Heading 5 Char"/>
    <w:basedOn w:val="DefaultParagraphFont"/>
    <w:link w:val="Heading5"/>
    <w:uiPriority w:val="9"/>
    <w:semiHidden/>
    <w:rsid w:val="00286B01"/>
    <w:rPr>
      <w:caps/>
      <w:color w:val="0F4761" w:themeColor="accent1" w:themeShade="BF"/>
      <w:spacing w:val="10"/>
    </w:rPr>
  </w:style>
  <w:style w:type="character" w:customStyle="1" w:styleId="Heading6Char">
    <w:name w:val="Heading 6 Char"/>
    <w:basedOn w:val="DefaultParagraphFont"/>
    <w:link w:val="Heading6"/>
    <w:uiPriority w:val="9"/>
    <w:semiHidden/>
    <w:rsid w:val="00286B01"/>
    <w:rPr>
      <w:caps/>
      <w:color w:val="0F4761" w:themeColor="accent1" w:themeShade="BF"/>
      <w:spacing w:val="10"/>
    </w:rPr>
  </w:style>
  <w:style w:type="character" w:customStyle="1" w:styleId="Heading7Char">
    <w:name w:val="Heading 7 Char"/>
    <w:basedOn w:val="DefaultParagraphFont"/>
    <w:link w:val="Heading7"/>
    <w:uiPriority w:val="9"/>
    <w:semiHidden/>
    <w:rsid w:val="00286B01"/>
    <w:rPr>
      <w:caps/>
      <w:color w:val="0F4761" w:themeColor="accent1" w:themeShade="BF"/>
      <w:spacing w:val="10"/>
    </w:rPr>
  </w:style>
  <w:style w:type="character" w:customStyle="1" w:styleId="Heading8Char">
    <w:name w:val="Heading 8 Char"/>
    <w:basedOn w:val="DefaultParagraphFont"/>
    <w:link w:val="Heading8"/>
    <w:uiPriority w:val="9"/>
    <w:semiHidden/>
    <w:rsid w:val="00286B01"/>
    <w:rPr>
      <w:caps/>
      <w:spacing w:val="10"/>
      <w:sz w:val="18"/>
      <w:szCs w:val="18"/>
    </w:rPr>
  </w:style>
  <w:style w:type="character" w:customStyle="1" w:styleId="Heading9Char">
    <w:name w:val="Heading 9 Char"/>
    <w:basedOn w:val="DefaultParagraphFont"/>
    <w:link w:val="Heading9"/>
    <w:uiPriority w:val="9"/>
    <w:semiHidden/>
    <w:rsid w:val="00286B01"/>
    <w:rPr>
      <w:i/>
      <w:iCs/>
      <w:caps/>
      <w:spacing w:val="10"/>
      <w:sz w:val="18"/>
      <w:szCs w:val="18"/>
    </w:rPr>
  </w:style>
  <w:style w:type="paragraph" w:styleId="Title">
    <w:name w:val="Title"/>
    <w:basedOn w:val="Normal"/>
    <w:next w:val="Normal"/>
    <w:link w:val="TitleChar"/>
    <w:uiPriority w:val="10"/>
    <w:qFormat/>
    <w:rsid w:val="00286B0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286B01"/>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286B0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6B01"/>
    <w:rPr>
      <w:caps/>
      <w:color w:val="595959" w:themeColor="text1" w:themeTint="A6"/>
      <w:spacing w:val="10"/>
      <w:sz w:val="21"/>
      <w:szCs w:val="21"/>
    </w:rPr>
  </w:style>
  <w:style w:type="paragraph" w:styleId="Quote">
    <w:name w:val="Quote"/>
    <w:basedOn w:val="Normal"/>
    <w:next w:val="Normal"/>
    <w:link w:val="QuoteChar"/>
    <w:uiPriority w:val="29"/>
    <w:qFormat/>
    <w:rsid w:val="00286B01"/>
    <w:rPr>
      <w:i/>
      <w:iCs/>
      <w:sz w:val="24"/>
      <w:szCs w:val="24"/>
    </w:rPr>
  </w:style>
  <w:style w:type="character" w:customStyle="1" w:styleId="QuoteChar">
    <w:name w:val="Quote Char"/>
    <w:basedOn w:val="DefaultParagraphFont"/>
    <w:link w:val="Quote"/>
    <w:uiPriority w:val="29"/>
    <w:rsid w:val="00286B01"/>
    <w:rPr>
      <w:i/>
      <w:iCs/>
      <w:sz w:val="24"/>
      <w:szCs w:val="24"/>
    </w:rPr>
  </w:style>
  <w:style w:type="paragraph" w:styleId="ListParagraph">
    <w:name w:val="List Paragraph"/>
    <w:basedOn w:val="Normal"/>
    <w:uiPriority w:val="34"/>
    <w:qFormat/>
    <w:rsid w:val="00F4435B"/>
    <w:pPr>
      <w:ind w:left="720"/>
      <w:contextualSpacing/>
    </w:pPr>
  </w:style>
  <w:style w:type="character" w:styleId="IntenseEmphasis">
    <w:name w:val="Intense Emphasis"/>
    <w:uiPriority w:val="21"/>
    <w:qFormat/>
    <w:rsid w:val="00286B01"/>
    <w:rPr>
      <w:b/>
      <w:bCs/>
      <w:caps/>
      <w:color w:val="0A2F40" w:themeColor="accent1" w:themeShade="7F"/>
      <w:spacing w:val="10"/>
    </w:rPr>
  </w:style>
  <w:style w:type="paragraph" w:styleId="IntenseQuote">
    <w:name w:val="Intense Quote"/>
    <w:basedOn w:val="Normal"/>
    <w:next w:val="Normal"/>
    <w:link w:val="IntenseQuoteChar"/>
    <w:uiPriority w:val="30"/>
    <w:qFormat/>
    <w:rsid w:val="00286B01"/>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286B01"/>
    <w:rPr>
      <w:color w:val="156082" w:themeColor="accent1"/>
      <w:sz w:val="24"/>
      <w:szCs w:val="24"/>
    </w:rPr>
  </w:style>
  <w:style w:type="character" w:styleId="IntenseReference">
    <w:name w:val="Intense Reference"/>
    <w:uiPriority w:val="32"/>
    <w:qFormat/>
    <w:rsid w:val="00286B01"/>
    <w:rPr>
      <w:b/>
      <w:bCs/>
      <w:i/>
      <w:iCs/>
      <w:caps/>
      <w:color w:val="156082" w:themeColor="accent1"/>
    </w:rPr>
  </w:style>
  <w:style w:type="paragraph" w:styleId="TOCHeading">
    <w:name w:val="TOC Heading"/>
    <w:basedOn w:val="Heading1"/>
    <w:next w:val="Normal"/>
    <w:uiPriority w:val="39"/>
    <w:unhideWhenUsed/>
    <w:qFormat/>
    <w:rsid w:val="00286B01"/>
    <w:pPr>
      <w:outlineLvl w:val="9"/>
    </w:pPr>
  </w:style>
  <w:style w:type="paragraph" w:styleId="TOC1">
    <w:name w:val="toc 1"/>
    <w:basedOn w:val="Normal"/>
    <w:next w:val="Normal"/>
    <w:autoRedefine/>
    <w:uiPriority w:val="39"/>
    <w:unhideWhenUsed/>
    <w:rsid w:val="00286B01"/>
    <w:pPr>
      <w:spacing w:after="100"/>
    </w:pPr>
  </w:style>
  <w:style w:type="character" w:styleId="Hyperlink">
    <w:name w:val="Hyperlink"/>
    <w:basedOn w:val="DefaultParagraphFont"/>
    <w:uiPriority w:val="99"/>
    <w:unhideWhenUsed/>
    <w:rsid w:val="00286B01"/>
    <w:rPr>
      <w:color w:val="467886" w:themeColor="hyperlink"/>
      <w:u w:val="single"/>
    </w:rPr>
  </w:style>
  <w:style w:type="paragraph" w:styleId="Caption">
    <w:name w:val="caption"/>
    <w:basedOn w:val="Normal"/>
    <w:next w:val="Normal"/>
    <w:uiPriority w:val="35"/>
    <w:semiHidden/>
    <w:unhideWhenUsed/>
    <w:qFormat/>
    <w:rsid w:val="00286B01"/>
    <w:rPr>
      <w:b/>
      <w:bCs/>
      <w:color w:val="0F4761" w:themeColor="accent1" w:themeShade="BF"/>
      <w:sz w:val="16"/>
      <w:szCs w:val="16"/>
    </w:rPr>
  </w:style>
  <w:style w:type="character" w:styleId="Strong">
    <w:name w:val="Strong"/>
    <w:uiPriority w:val="22"/>
    <w:qFormat/>
    <w:rsid w:val="00286B01"/>
    <w:rPr>
      <w:b/>
      <w:bCs/>
    </w:rPr>
  </w:style>
  <w:style w:type="character" w:styleId="Emphasis">
    <w:name w:val="Emphasis"/>
    <w:uiPriority w:val="20"/>
    <w:qFormat/>
    <w:rsid w:val="00286B01"/>
    <w:rPr>
      <w:caps/>
      <w:color w:val="0A2F40" w:themeColor="accent1" w:themeShade="7F"/>
      <w:spacing w:val="5"/>
    </w:rPr>
  </w:style>
  <w:style w:type="paragraph" w:styleId="NoSpacing">
    <w:name w:val="No Spacing"/>
    <w:uiPriority w:val="1"/>
    <w:qFormat/>
    <w:rsid w:val="00286B01"/>
    <w:pPr>
      <w:spacing w:after="0" w:line="240" w:lineRule="auto"/>
    </w:pPr>
  </w:style>
  <w:style w:type="character" w:styleId="SubtleEmphasis">
    <w:name w:val="Subtle Emphasis"/>
    <w:uiPriority w:val="19"/>
    <w:qFormat/>
    <w:rsid w:val="00286B01"/>
    <w:rPr>
      <w:i/>
      <w:iCs/>
      <w:color w:val="0A2F40" w:themeColor="accent1" w:themeShade="7F"/>
    </w:rPr>
  </w:style>
  <w:style w:type="character" w:styleId="SubtleReference">
    <w:name w:val="Subtle Reference"/>
    <w:uiPriority w:val="31"/>
    <w:qFormat/>
    <w:rsid w:val="00286B01"/>
    <w:rPr>
      <w:b/>
      <w:bCs/>
      <w:color w:val="156082" w:themeColor="accent1"/>
    </w:rPr>
  </w:style>
  <w:style w:type="character" w:styleId="BookTitle">
    <w:name w:val="Book Title"/>
    <w:uiPriority w:val="33"/>
    <w:qFormat/>
    <w:rsid w:val="00286B01"/>
    <w:rPr>
      <w:b/>
      <w:bCs/>
      <w:i/>
      <w:iCs/>
      <w:spacing w:val="0"/>
    </w:rPr>
  </w:style>
  <w:style w:type="paragraph" w:styleId="Header">
    <w:name w:val="header"/>
    <w:basedOn w:val="Normal"/>
    <w:link w:val="HeaderChar"/>
    <w:uiPriority w:val="99"/>
    <w:unhideWhenUsed/>
    <w:rsid w:val="00286B0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6B01"/>
  </w:style>
  <w:style w:type="paragraph" w:styleId="Footer">
    <w:name w:val="footer"/>
    <w:basedOn w:val="Normal"/>
    <w:link w:val="FooterChar"/>
    <w:uiPriority w:val="99"/>
    <w:unhideWhenUsed/>
    <w:rsid w:val="00286B0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6B01"/>
  </w:style>
  <w:style w:type="paragraph" w:styleId="TOC2">
    <w:name w:val="toc 2"/>
    <w:basedOn w:val="Normal"/>
    <w:next w:val="Normal"/>
    <w:autoRedefine/>
    <w:uiPriority w:val="39"/>
    <w:unhideWhenUsed/>
    <w:rsid w:val="00FB3197"/>
    <w:pPr>
      <w:spacing w:after="100"/>
      <w:ind w:left="200"/>
    </w:pPr>
  </w:style>
  <w:style w:type="paragraph" w:styleId="NormalWeb">
    <w:name w:val="Normal (Web)"/>
    <w:basedOn w:val="Normal"/>
    <w:uiPriority w:val="99"/>
    <w:unhideWhenUsed/>
    <w:rsid w:val="00B67C24"/>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53468">
      <w:bodyDiv w:val="1"/>
      <w:marLeft w:val="0"/>
      <w:marRight w:val="0"/>
      <w:marTop w:val="0"/>
      <w:marBottom w:val="0"/>
      <w:divBdr>
        <w:top w:val="none" w:sz="0" w:space="0" w:color="auto"/>
        <w:left w:val="none" w:sz="0" w:space="0" w:color="auto"/>
        <w:bottom w:val="none" w:sz="0" w:space="0" w:color="auto"/>
        <w:right w:val="none" w:sz="0" w:space="0" w:color="auto"/>
      </w:divBdr>
    </w:div>
    <w:div w:id="47076703">
      <w:bodyDiv w:val="1"/>
      <w:marLeft w:val="0"/>
      <w:marRight w:val="0"/>
      <w:marTop w:val="0"/>
      <w:marBottom w:val="0"/>
      <w:divBdr>
        <w:top w:val="none" w:sz="0" w:space="0" w:color="auto"/>
        <w:left w:val="none" w:sz="0" w:space="0" w:color="auto"/>
        <w:bottom w:val="none" w:sz="0" w:space="0" w:color="auto"/>
        <w:right w:val="none" w:sz="0" w:space="0" w:color="auto"/>
      </w:divBdr>
      <w:divsChild>
        <w:div w:id="346298206">
          <w:marLeft w:val="0"/>
          <w:marRight w:val="0"/>
          <w:marTop w:val="0"/>
          <w:marBottom w:val="0"/>
          <w:divBdr>
            <w:top w:val="none" w:sz="0" w:space="0" w:color="auto"/>
            <w:left w:val="none" w:sz="0" w:space="0" w:color="auto"/>
            <w:bottom w:val="none" w:sz="0" w:space="0" w:color="auto"/>
            <w:right w:val="none" w:sz="0" w:space="0" w:color="auto"/>
          </w:divBdr>
          <w:divsChild>
            <w:div w:id="101533034">
              <w:marLeft w:val="0"/>
              <w:marRight w:val="0"/>
              <w:marTop w:val="0"/>
              <w:marBottom w:val="0"/>
              <w:divBdr>
                <w:top w:val="none" w:sz="0" w:space="0" w:color="auto"/>
                <w:left w:val="none" w:sz="0" w:space="0" w:color="auto"/>
                <w:bottom w:val="none" w:sz="0" w:space="0" w:color="auto"/>
                <w:right w:val="none" w:sz="0" w:space="0" w:color="auto"/>
              </w:divBdr>
            </w:div>
          </w:divsChild>
        </w:div>
        <w:div w:id="531766991">
          <w:marLeft w:val="0"/>
          <w:marRight w:val="0"/>
          <w:marTop w:val="0"/>
          <w:marBottom w:val="0"/>
          <w:divBdr>
            <w:top w:val="none" w:sz="0" w:space="0" w:color="auto"/>
            <w:left w:val="none" w:sz="0" w:space="0" w:color="auto"/>
            <w:bottom w:val="none" w:sz="0" w:space="0" w:color="auto"/>
            <w:right w:val="none" w:sz="0" w:space="0" w:color="auto"/>
          </w:divBdr>
          <w:divsChild>
            <w:div w:id="2595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3010">
      <w:bodyDiv w:val="1"/>
      <w:marLeft w:val="0"/>
      <w:marRight w:val="0"/>
      <w:marTop w:val="0"/>
      <w:marBottom w:val="0"/>
      <w:divBdr>
        <w:top w:val="none" w:sz="0" w:space="0" w:color="auto"/>
        <w:left w:val="none" w:sz="0" w:space="0" w:color="auto"/>
        <w:bottom w:val="none" w:sz="0" w:space="0" w:color="auto"/>
        <w:right w:val="none" w:sz="0" w:space="0" w:color="auto"/>
      </w:divBdr>
    </w:div>
    <w:div w:id="224461003">
      <w:bodyDiv w:val="1"/>
      <w:marLeft w:val="0"/>
      <w:marRight w:val="0"/>
      <w:marTop w:val="0"/>
      <w:marBottom w:val="0"/>
      <w:divBdr>
        <w:top w:val="none" w:sz="0" w:space="0" w:color="auto"/>
        <w:left w:val="none" w:sz="0" w:space="0" w:color="auto"/>
        <w:bottom w:val="none" w:sz="0" w:space="0" w:color="auto"/>
        <w:right w:val="none" w:sz="0" w:space="0" w:color="auto"/>
      </w:divBdr>
    </w:div>
    <w:div w:id="229733965">
      <w:bodyDiv w:val="1"/>
      <w:marLeft w:val="0"/>
      <w:marRight w:val="0"/>
      <w:marTop w:val="0"/>
      <w:marBottom w:val="0"/>
      <w:divBdr>
        <w:top w:val="none" w:sz="0" w:space="0" w:color="auto"/>
        <w:left w:val="none" w:sz="0" w:space="0" w:color="auto"/>
        <w:bottom w:val="none" w:sz="0" w:space="0" w:color="auto"/>
        <w:right w:val="none" w:sz="0" w:space="0" w:color="auto"/>
      </w:divBdr>
    </w:div>
    <w:div w:id="426049640">
      <w:bodyDiv w:val="1"/>
      <w:marLeft w:val="0"/>
      <w:marRight w:val="0"/>
      <w:marTop w:val="0"/>
      <w:marBottom w:val="0"/>
      <w:divBdr>
        <w:top w:val="none" w:sz="0" w:space="0" w:color="auto"/>
        <w:left w:val="none" w:sz="0" w:space="0" w:color="auto"/>
        <w:bottom w:val="none" w:sz="0" w:space="0" w:color="auto"/>
        <w:right w:val="none" w:sz="0" w:space="0" w:color="auto"/>
      </w:divBdr>
    </w:div>
    <w:div w:id="441724534">
      <w:bodyDiv w:val="1"/>
      <w:marLeft w:val="0"/>
      <w:marRight w:val="0"/>
      <w:marTop w:val="0"/>
      <w:marBottom w:val="0"/>
      <w:divBdr>
        <w:top w:val="none" w:sz="0" w:space="0" w:color="auto"/>
        <w:left w:val="none" w:sz="0" w:space="0" w:color="auto"/>
        <w:bottom w:val="none" w:sz="0" w:space="0" w:color="auto"/>
        <w:right w:val="none" w:sz="0" w:space="0" w:color="auto"/>
      </w:divBdr>
    </w:div>
    <w:div w:id="691222558">
      <w:bodyDiv w:val="1"/>
      <w:marLeft w:val="0"/>
      <w:marRight w:val="0"/>
      <w:marTop w:val="0"/>
      <w:marBottom w:val="0"/>
      <w:divBdr>
        <w:top w:val="none" w:sz="0" w:space="0" w:color="auto"/>
        <w:left w:val="none" w:sz="0" w:space="0" w:color="auto"/>
        <w:bottom w:val="none" w:sz="0" w:space="0" w:color="auto"/>
        <w:right w:val="none" w:sz="0" w:space="0" w:color="auto"/>
      </w:divBdr>
    </w:div>
    <w:div w:id="860750688">
      <w:bodyDiv w:val="1"/>
      <w:marLeft w:val="0"/>
      <w:marRight w:val="0"/>
      <w:marTop w:val="0"/>
      <w:marBottom w:val="0"/>
      <w:divBdr>
        <w:top w:val="none" w:sz="0" w:space="0" w:color="auto"/>
        <w:left w:val="none" w:sz="0" w:space="0" w:color="auto"/>
        <w:bottom w:val="none" w:sz="0" w:space="0" w:color="auto"/>
        <w:right w:val="none" w:sz="0" w:space="0" w:color="auto"/>
      </w:divBdr>
    </w:div>
    <w:div w:id="870725691">
      <w:bodyDiv w:val="1"/>
      <w:marLeft w:val="0"/>
      <w:marRight w:val="0"/>
      <w:marTop w:val="0"/>
      <w:marBottom w:val="0"/>
      <w:divBdr>
        <w:top w:val="none" w:sz="0" w:space="0" w:color="auto"/>
        <w:left w:val="none" w:sz="0" w:space="0" w:color="auto"/>
        <w:bottom w:val="none" w:sz="0" w:space="0" w:color="auto"/>
        <w:right w:val="none" w:sz="0" w:space="0" w:color="auto"/>
      </w:divBdr>
      <w:divsChild>
        <w:div w:id="1885364505">
          <w:marLeft w:val="0"/>
          <w:marRight w:val="0"/>
          <w:marTop w:val="0"/>
          <w:marBottom w:val="0"/>
          <w:divBdr>
            <w:top w:val="none" w:sz="0" w:space="0" w:color="auto"/>
            <w:left w:val="none" w:sz="0" w:space="0" w:color="auto"/>
            <w:bottom w:val="none" w:sz="0" w:space="0" w:color="auto"/>
            <w:right w:val="none" w:sz="0" w:space="0" w:color="auto"/>
          </w:divBdr>
          <w:divsChild>
            <w:div w:id="2126457418">
              <w:marLeft w:val="0"/>
              <w:marRight w:val="0"/>
              <w:marTop w:val="0"/>
              <w:marBottom w:val="0"/>
              <w:divBdr>
                <w:top w:val="none" w:sz="0" w:space="0" w:color="auto"/>
                <w:left w:val="none" w:sz="0" w:space="0" w:color="auto"/>
                <w:bottom w:val="none" w:sz="0" w:space="0" w:color="auto"/>
                <w:right w:val="none" w:sz="0" w:space="0" w:color="auto"/>
              </w:divBdr>
            </w:div>
          </w:divsChild>
        </w:div>
        <w:div w:id="385184704">
          <w:marLeft w:val="0"/>
          <w:marRight w:val="0"/>
          <w:marTop w:val="0"/>
          <w:marBottom w:val="0"/>
          <w:divBdr>
            <w:top w:val="none" w:sz="0" w:space="0" w:color="auto"/>
            <w:left w:val="none" w:sz="0" w:space="0" w:color="auto"/>
            <w:bottom w:val="none" w:sz="0" w:space="0" w:color="auto"/>
            <w:right w:val="none" w:sz="0" w:space="0" w:color="auto"/>
          </w:divBdr>
          <w:divsChild>
            <w:div w:id="8336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8751">
      <w:bodyDiv w:val="1"/>
      <w:marLeft w:val="0"/>
      <w:marRight w:val="0"/>
      <w:marTop w:val="0"/>
      <w:marBottom w:val="0"/>
      <w:divBdr>
        <w:top w:val="none" w:sz="0" w:space="0" w:color="auto"/>
        <w:left w:val="none" w:sz="0" w:space="0" w:color="auto"/>
        <w:bottom w:val="none" w:sz="0" w:space="0" w:color="auto"/>
        <w:right w:val="none" w:sz="0" w:space="0" w:color="auto"/>
      </w:divBdr>
    </w:div>
    <w:div w:id="958300117">
      <w:bodyDiv w:val="1"/>
      <w:marLeft w:val="0"/>
      <w:marRight w:val="0"/>
      <w:marTop w:val="0"/>
      <w:marBottom w:val="0"/>
      <w:divBdr>
        <w:top w:val="none" w:sz="0" w:space="0" w:color="auto"/>
        <w:left w:val="none" w:sz="0" w:space="0" w:color="auto"/>
        <w:bottom w:val="none" w:sz="0" w:space="0" w:color="auto"/>
        <w:right w:val="none" w:sz="0" w:space="0" w:color="auto"/>
      </w:divBdr>
    </w:div>
    <w:div w:id="1233084172">
      <w:bodyDiv w:val="1"/>
      <w:marLeft w:val="0"/>
      <w:marRight w:val="0"/>
      <w:marTop w:val="0"/>
      <w:marBottom w:val="0"/>
      <w:divBdr>
        <w:top w:val="none" w:sz="0" w:space="0" w:color="auto"/>
        <w:left w:val="none" w:sz="0" w:space="0" w:color="auto"/>
        <w:bottom w:val="none" w:sz="0" w:space="0" w:color="auto"/>
        <w:right w:val="none" w:sz="0" w:space="0" w:color="auto"/>
      </w:divBdr>
    </w:div>
    <w:div w:id="1266882330">
      <w:bodyDiv w:val="1"/>
      <w:marLeft w:val="0"/>
      <w:marRight w:val="0"/>
      <w:marTop w:val="0"/>
      <w:marBottom w:val="0"/>
      <w:divBdr>
        <w:top w:val="none" w:sz="0" w:space="0" w:color="auto"/>
        <w:left w:val="none" w:sz="0" w:space="0" w:color="auto"/>
        <w:bottom w:val="none" w:sz="0" w:space="0" w:color="auto"/>
        <w:right w:val="none" w:sz="0" w:space="0" w:color="auto"/>
      </w:divBdr>
    </w:div>
    <w:div w:id="1338847110">
      <w:bodyDiv w:val="1"/>
      <w:marLeft w:val="0"/>
      <w:marRight w:val="0"/>
      <w:marTop w:val="0"/>
      <w:marBottom w:val="0"/>
      <w:divBdr>
        <w:top w:val="none" w:sz="0" w:space="0" w:color="auto"/>
        <w:left w:val="none" w:sz="0" w:space="0" w:color="auto"/>
        <w:bottom w:val="none" w:sz="0" w:space="0" w:color="auto"/>
        <w:right w:val="none" w:sz="0" w:space="0" w:color="auto"/>
      </w:divBdr>
    </w:div>
    <w:div w:id="1520317245">
      <w:bodyDiv w:val="1"/>
      <w:marLeft w:val="0"/>
      <w:marRight w:val="0"/>
      <w:marTop w:val="0"/>
      <w:marBottom w:val="0"/>
      <w:divBdr>
        <w:top w:val="none" w:sz="0" w:space="0" w:color="auto"/>
        <w:left w:val="none" w:sz="0" w:space="0" w:color="auto"/>
        <w:bottom w:val="none" w:sz="0" w:space="0" w:color="auto"/>
        <w:right w:val="none" w:sz="0" w:space="0" w:color="auto"/>
      </w:divBdr>
    </w:div>
    <w:div w:id="1530874889">
      <w:bodyDiv w:val="1"/>
      <w:marLeft w:val="0"/>
      <w:marRight w:val="0"/>
      <w:marTop w:val="0"/>
      <w:marBottom w:val="0"/>
      <w:divBdr>
        <w:top w:val="none" w:sz="0" w:space="0" w:color="auto"/>
        <w:left w:val="none" w:sz="0" w:space="0" w:color="auto"/>
        <w:bottom w:val="none" w:sz="0" w:space="0" w:color="auto"/>
        <w:right w:val="none" w:sz="0" w:space="0" w:color="auto"/>
      </w:divBdr>
      <w:divsChild>
        <w:div w:id="196432841">
          <w:marLeft w:val="0"/>
          <w:marRight w:val="0"/>
          <w:marTop w:val="0"/>
          <w:marBottom w:val="0"/>
          <w:divBdr>
            <w:top w:val="none" w:sz="0" w:space="0" w:color="auto"/>
            <w:left w:val="none" w:sz="0" w:space="0" w:color="auto"/>
            <w:bottom w:val="none" w:sz="0" w:space="0" w:color="auto"/>
            <w:right w:val="none" w:sz="0" w:space="0" w:color="auto"/>
          </w:divBdr>
          <w:divsChild>
            <w:div w:id="4098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3485">
      <w:bodyDiv w:val="1"/>
      <w:marLeft w:val="0"/>
      <w:marRight w:val="0"/>
      <w:marTop w:val="0"/>
      <w:marBottom w:val="0"/>
      <w:divBdr>
        <w:top w:val="none" w:sz="0" w:space="0" w:color="auto"/>
        <w:left w:val="none" w:sz="0" w:space="0" w:color="auto"/>
        <w:bottom w:val="none" w:sz="0" w:space="0" w:color="auto"/>
        <w:right w:val="none" w:sz="0" w:space="0" w:color="auto"/>
      </w:divBdr>
      <w:divsChild>
        <w:div w:id="246155424">
          <w:marLeft w:val="0"/>
          <w:marRight w:val="0"/>
          <w:marTop w:val="0"/>
          <w:marBottom w:val="0"/>
          <w:divBdr>
            <w:top w:val="none" w:sz="0" w:space="0" w:color="auto"/>
            <w:left w:val="none" w:sz="0" w:space="0" w:color="auto"/>
            <w:bottom w:val="none" w:sz="0" w:space="0" w:color="auto"/>
            <w:right w:val="none" w:sz="0" w:space="0" w:color="auto"/>
          </w:divBdr>
          <w:divsChild>
            <w:div w:id="1944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4479">
      <w:bodyDiv w:val="1"/>
      <w:marLeft w:val="0"/>
      <w:marRight w:val="0"/>
      <w:marTop w:val="0"/>
      <w:marBottom w:val="0"/>
      <w:divBdr>
        <w:top w:val="none" w:sz="0" w:space="0" w:color="auto"/>
        <w:left w:val="none" w:sz="0" w:space="0" w:color="auto"/>
        <w:bottom w:val="none" w:sz="0" w:space="0" w:color="auto"/>
        <w:right w:val="none" w:sz="0" w:space="0" w:color="auto"/>
      </w:divBdr>
    </w:div>
    <w:div w:id="1677728207">
      <w:bodyDiv w:val="1"/>
      <w:marLeft w:val="0"/>
      <w:marRight w:val="0"/>
      <w:marTop w:val="0"/>
      <w:marBottom w:val="0"/>
      <w:divBdr>
        <w:top w:val="none" w:sz="0" w:space="0" w:color="auto"/>
        <w:left w:val="none" w:sz="0" w:space="0" w:color="auto"/>
        <w:bottom w:val="none" w:sz="0" w:space="0" w:color="auto"/>
        <w:right w:val="none" w:sz="0" w:space="0" w:color="auto"/>
      </w:divBdr>
    </w:div>
    <w:div w:id="200770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DAAD6-DE44-4C1E-A448-AA4707309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Pages>
  <Words>961</Words>
  <Characters>5483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Computer</dc:creator>
  <cp:keywords/>
  <dc:description/>
  <cp:lastModifiedBy>LENOVO Computer</cp:lastModifiedBy>
  <cp:revision>11</cp:revision>
  <dcterms:created xsi:type="dcterms:W3CDTF">2025-05-15T01:29:00Z</dcterms:created>
  <dcterms:modified xsi:type="dcterms:W3CDTF">2025-06-12T02:01:00Z</dcterms:modified>
</cp:coreProperties>
</file>