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86C2F" w:rsidRDefault="00201EEF" w:rsidP="00201EEF">
      <w:pPr>
        <w:jc w:val="right"/>
        <w:rPr>
          <w:rFonts w:ascii="Times New Roman" w:hAnsi="Times New Roman" w:cs="Times New Roman"/>
          <w:sz w:val="28"/>
        </w:rPr>
      </w:pPr>
      <w:bookmarkStart w:id="0" w:name="_GoBack"/>
      <w:bookmarkEnd w:id="0"/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1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Работа с файлами. Чтение, запись, управление файлами.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Основные принципы объектного подхода. Наследование.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1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2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Виртуальная машина. Структура программ. JRE, JDK.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Средства поддержки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 машины. </w:t>
      </w:r>
      <w:proofErr w:type="spellStart"/>
      <w:r>
        <w:rPr>
          <w:rFonts w:ascii="Times New Roman" w:hAnsi="Times New Roman" w:cs="Times New Roman"/>
          <w:sz w:val="28"/>
        </w:rPr>
        <w:t>System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Runtime</w:t>
      </w:r>
      <w:proofErr w:type="spellEnd"/>
      <w:r>
        <w:rPr>
          <w:rFonts w:ascii="Times New Roman" w:hAnsi="Times New Roman" w:cs="Times New Roman"/>
          <w:sz w:val="28"/>
        </w:rPr>
        <w:t xml:space="preserve">, сборка мусора.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2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3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Основные операторы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Условия. Циклы.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Технологии разработки </w:t>
      </w:r>
      <w:proofErr w:type="spellStart"/>
      <w:r>
        <w:rPr>
          <w:rFonts w:ascii="Times New Roman" w:hAnsi="Times New Roman" w:cs="Times New Roman"/>
          <w:sz w:val="28"/>
        </w:rPr>
        <w:t>Web</w:t>
      </w:r>
      <w:proofErr w:type="spellEnd"/>
      <w:r>
        <w:rPr>
          <w:rFonts w:ascii="Times New Roman" w:hAnsi="Times New Roman" w:cs="Times New Roman"/>
          <w:sz w:val="28"/>
        </w:rPr>
        <w:t xml:space="preserve">-приложений.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3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4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Интерфейсы коллекций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Интерфейс </w:t>
      </w:r>
      <w:proofErr w:type="spellStart"/>
      <w:r>
        <w:rPr>
          <w:rFonts w:ascii="Times New Roman" w:hAnsi="Times New Roman" w:cs="Times New Roman"/>
          <w:sz w:val="28"/>
        </w:rPr>
        <w:t>List</w:t>
      </w:r>
      <w:proofErr w:type="spellEnd"/>
      <w:r>
        <w:rPr>
          <w:rFonts w:ascii="Times New Roman" w:hAnsi="Times New Roman" w:cs="Times New Roman"/>
          <w:sz w:val="28"/>
        </w:rPr>
        <w:t xml:space="preserve"> и его реализации — </w:t>
      </w:r>
      <w:proofErr w:type="spellStart"/>
      <w:r>
        <w:rPr>
          <w:rFonts w:ascii="Times New Roman" w:hAnsi="Times New Roman" w:cs="Times New Roman"/>
          <w:sz w:val="28"/>
        </w:rPr>
        <w:t>ArrayList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LinkedList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Основные принципы объектного подхода. Инкапсуляция.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4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5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Простые типы данных, литералы. Приведение типов в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Архитектура </w:t>
      </w:r>
      <w:proofErr w:type="spellStart"/>
      <w:r>
        <w:rPr>
          <w:rFonts w:ascii="Times New Roman" w:hAnsi="Times New Roman" w:cs="Times New Roman"/>
          <w:sz w:val="28"/>
        </w:rPr>
        <w:t>web</w:t>
      </w:r>
      <w:proofErr w:type="spellEnd"/>
      <w:r>
        <w:rPr>
          <w:rFonts w:ascii="Times New Roman" w:hAnsi="Times New Roman" w:cs="Times New Roman"/>
          <w:sz w:val="28"/>
        </w:rPr>
        <w:t xml:space="preserve">-приложений. Адресация в </w:t>
      </w:r>
      <w:proofErr w:type="spellStart"/>
      <w:r>
        <w:rPr>
          <w:rFonts w:ascii="Times New Roman" w:hAnsi="Times New Roman" w:cs="Times New Roman"/>
          <w:sz w:val="28"/>
        </w:rPr>
        <w:t>Web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5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lastRenderedPageBreak/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6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Типы переменных в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Основные принципы объектного подхода. Полиморфизм.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6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7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Массивы в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Обработка исключительных ситуаций. </w:t>
      </w:r>
      <w:proofErr w:type="spellStart"/>
      <w:r>
        <w:rPr>
          <w:rFonts w:ascii="Times New Roman" w:hAnsi="Times New Roman" w:cs="Times New Roman"/>
          <w:sz w:val="28"/>
        </w:rPr>
        <w:t>try-catch-finally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  <w:proofErr w:type="spellStart"/>
      <w:r>
        <w:rPr>
          <w:rFonts w:ascii="Times New Roman" w:hAnsi="Times New Roman" w:cs="Times New Roman"/>
          <w:sz w:val="28"/>
        </w:rPr>
        <w:t>try</w:t>
      </w:r>
      <w:proofErr w:type="spellEnd"/>
      <w:r>
        <w:rPr>
          <w:rFonts w:ascii="Times New Roman" w:hAnsi="Times New Roman" w:cs="Times New Roman"/>
          <w:sz w:val="28"/>
        </w:rPr>
        <w:t xml:space="preserve"> с ресурсами.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7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8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Эволюция методологий программирования. Парадигмы программирования.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Модификаторы доступа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8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9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Ссылочные типы данных. </w:t>
      </w:r>
      <w:proofErr w:type="spellStart"/>
      <w:r>
        <w:rPr>
          <w:rFonts w:ascii="Times New Roman" w:hAnsi="Times New Roman" w:cs="Times New Roman"/>
          <w:sz w:val="28"/>
        </w:rPr>
        <w:t>Автоупаковка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распасковка</w:t>
      </w:r>
      <w:proofErr w:type="spellEnd"/>
      <w:r>
        <w:rPr>
          <w:rFonts w:ascii="Times New Roman" w:hAnsi="Times New Roman" w:cs="Times New Roman"/>
          <w:sz w:val="28"/>
        </w:rPr>
        <w:t xml:space="preserve">. Клонирование объектов.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Пакеты в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79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10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Система ввода/вывода. Потоки. </w:t>
      </w:r>
      <w:proofErr w:type="spellStart"/>
      <w:r>
        <w:rPr>
          <w:rFonts w:ascii="Times New Roman" w:hAnsi="Times New Roman" w:cs="Times New Roman"/>
          <w:sz w:val="28"/>
        </w:rPr>
        <w:t>out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in</w:t>
      </w:r>
      <w:proofErr w:type="spellEnd"/>
      <w:r>
        <w:rPr>
          <w:rFonts w:ascii="Times New Roman" w:hAnsi="Times New Roman" w:cs="Times New Roman"/>
          <w:sz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</w:rPr>
        <w:t>err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Наследование и переопределение методов.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pict>
          <v:rect id="_x0000_i1080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11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Регулярные выражения.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Интерфейсы в </w:t>
      </w: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81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12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Интерфейс множества </w:t>
      </w:r>
      <w:proofErr w:type="spellStart"/>
      <w:r>
        <w:rPr>
          <w:rFonts w:ascii="Times New Roman" w:hAnsi="Times New Roman" w:cs="Times New Roman"/>
          <w:sz w:val="28"/>
        </w:rPr>
        <w:t>Set</w:t>
      </w:r>
      <w:proofErr w:type="spellEnd"/>
      <w:r>
        <w:rPr>
          <w:rFonts w:ascii="Times New Roman" w:hAnsi="Times New Roman" w:cs="Times New Roman"/>
          <w:sz w:val="28"/>
        </w:rPr>
        <w:t xml:space="preserve">. Реализации — </w:t>
      </w:r>
      <w:proofErr w:type="spellStart"/>
      <w:r>
        <w:rPr>
          <w:rFonts w:ascii="Times New Roman" w:hAnsi="Times New Roman" w:cs="Times New Roman"/>
          <w:sz w:val="28"/>
        </w:rPr>
        <w:t>HashSet</w:t>
      </w:r>
      <w:proofErr w:type="spellEnd"/>
      <w:r>
        <w:rPr>
          <w:rFonts w:ascii="Times New Roman" w:hAnsi="Times New Roman" w:cs="Times New Roman"/>
          <w:sz w:val="28"/>
        </w:rPr>
        <w:t xml:space="preserve">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Средства поддержки параллелизма. Активные и пассивные объекты.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82" style="width:0;height:1.5pt" o:hralign="center" o:hrstd="t" o:hr="t" fillcolor="#a0a0a0" stroked="f"/>
        </w:pict>
      </w:r>
    </w:p>
    <w:p w:rsidR="00201EEF" w:rsidRDefault="00201EEF" w:rsidP="00201EEF">
      <w:pPr>
        <w:jc w:val="right"/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Java</w:t>
      </w:r>
      <w:proofErr w:type="spellEnd"/>
      <w:r>
        <w:rPr>
          <w:rFonts w:ascii="Times New Roman" w:hAnsi="Times New Roman" w:cs="Times New Roman"/>
          <w:sz w:val="28"/>
        </w:rPr>
        <w:t>. Весна. 2020-21</w:t>
      </w:r>
    </w:p>
    <w:p w:rsidR="00201EEF" w:rsidRDefault="00201EEF" w:rsidP="00201EE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Билет № 13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1. Ассоциативные массивы (словари, отображения) </w:t>
      </w:r>
      <w:proofErr w:type="spellStart"/>
      <w:r>
        <w:rPr>
          <w:rFonts w:ascii="Times New Roman" w:hAnsi="Times New Roman" w:cs="Times New Roman"/>
          <w:sz w:val="28"/>
        </w:rPr>
        <w:t>Map</w:t>
      </w:r>
      <w:proofErr w:type="spellEnd"/>
      <w:r>
        <w:rPr>
          <w:rFonts w:ascii="Times New Roman" w:hAnsi="Times New Roman" w:cs="Times New Roman"/>
          <w:sz w:val="28"/>
        </w:rPr>
        <w:t xml:space="preserve">. Реализации: </w:t>
      </w:r>
      <w:proofErr w:type="spellStart"/>
      <w:r>
        <w:rPr>
          <w:rFonts w:ascii="Times New Roman" w:hAnsi="Times New Roman" w:cs="Times New Roman"/>
          <w:sz w:val="28"/>
        </w:rPr>
        <w:t>HashMap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2. </w:t>
      </w:r>
      <w:proofErr w:type="spellStart"/>
      <w:r>
        <w:rPr>
          <w:rFonts w:ascii="Times New Roman" w:hAnsi="Times New Roman" w:cs="Times New Roman"/>
          <w:sz w:val="28"/>
        </w:rPr>
        <w:t>Web</w:t>
      </w:r>
      <w:proofErr w:type="spellEnd"/>
      <w:r>
        <w:rPr>
          <w:rFonts w:ascii="Times New Roman" w:hAnsi="Times New Roman" w:cs="Times New Roman"/>
          <w:sz w:val="28"/>
        </w:rPr>
        <w:t xml:space="preserve">-сервер. Принципы организации. Настройки доступа. </w:t>
      </w:r>
      <w:proofErr w:type="spellStart"/>
      <w:r>
        <w:rPr>
          <w:rFonts w:ascii="Times New Roman" w:hAnsi="Times New Roman" w:cs="Times New Roman"/>
          <w:sz w:val="28"/>
        </w:rPr>
        <w:t>Редирект</w:t>
      </w:r>
      <w:proofErr w:type="spellEnd"/>
      <w:r>
        <w:rPr>
          <w:rFonts w:ascii="Times New Roman" w:hAnsi="Times New Roman" w:cs="Times New Roman"/>
          <w:sz w:val="28"/>
        </w:rPr>
        <w:t xml:space="preserve">. </w:t>
      </w: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</w:p>
    <w:p w:rsidR="00201EEF" w:rsidRDefault="00201EEF" w:rsidP="00201EEF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pict>
          <v:rect id="_x0000_i1083" style="width:0;height:1.5pt" o:hralign="center" o:hrstd="t" o:hr="t" fillcolor="#a0a0a0" stroked="f"/>
        </w:pict>
      </w:r>
    </w:p>
    <w:p w:rsidR="00201EEF" w:rsidRPr="00201EEF" w:rsidRDefault="00201EEF" w:rsidP="00201EEF">
      <w:pPr>
        <w:rPr>
          <w:rFonts w:ascii="Times New Roman" w:hAnsi="Times New Roman" w:cs="Times New Roman"/>
          <w:sz w:val="28"/>
        </w:rPr>
      </w:pPr>
    </w:p>
    <w:sectPr w:rsidR="00201EEF" w:rsidRPr="00201EEF" w:rsidSect="00330DCC">
      <w:pgSz w:w="11906" w:h="16838"/>
      <w:pgMar w:top="709" w:right="850" w:bottom="709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C9B"/>
    <w:rsid w:val="00051E98"/>
    <w:rsid w:val="000544B9"/>
    <w:rsid w:val="00086B80"/>
    <w:rsid w:val="00201EEF"/>
    <w:rsid w:val="00217ACB"/>
    <w:rsid w:val="00251361"/>
    <w:rsid w:val="002759EF"/>
    <w:rsid w:val="00330DCC"/>
    <w:rsid w:val="003A64F6"/>
    <w:rsid w:val="0045265B"/>
    <w:rsid w:val="0049376F"/>
    <w:rsid w:val="00504E61"/>
    <w:rsid w:val="00545C9B"/>
    <w:rsid w:val="00586C2F"/>
    <w:rsid w:val="005D0DD5"/>
    <w:rsid w:val="00652575"/>
    <w:rsid w:val="0066161F"/>
    <w:rsid w:val="00714A95"/>
    <w:rsid w:val="0079155A"/>
    <w:rsid w:val="00796F48"/>
    <w:rsid w:val="007B7C2E"/>
    <w:rsid w:val="007C6C62"/>
    <w:rsid w:val="00966DD3"/>
    <w:rsid w:val="00B27F76"/>
    <w:rsid w:val="00B728AE"/>
    <w:rsid w:val="00CC18BF"/>
    <w:rsid w:val="00E11BB1"/>
    <w:rsid w:val="00E259F8"/>
    <w:rsid w:val="00ED71FC"/>
    <w:rsid w:val="00EE4E48"/>
    <w:rsid w:val="00F250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F83A2B-6180-4933-84B3-310072C0E8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330DC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330DCC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GENERATE" wne:name="Project.Module1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1BAEA4-D161-40E9-A2BD-78E5F76BE8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</TotalTime>
  <Pages>1</Pages>
  <Words>267</Words>
  <Characters>1526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30</cp:revision>
  <cp:lastPrinted>2021-04-05T19:38:00Z</cp:lastPrinted>
  <dcterms:created xsi:type="dcterms:W3CDTF">2017-12-23T07:44:00Z</dcterms:created>
  <dcterms:modified xsi:type="dcterms:W3CDTF">2021-04-05T19:38:00Z</dcterms:modified>
</cp:coreProperties>
</file>