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AF91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  <w:b/>
          <w:bCs/>
          <w:sz w:val="44"/>
          <w:szCs w:val="44"/>
          <w:lang w:val="en"/>
        </w:rPr>
        <w:t xml:space="preserve">Technical Review for API Endpoints </w:t>
      </w:r>
      <w:r w:rsidRPr="00FC5BE3">
        <w:rPr>
          <w:rFonts w:ascii="Arial" w:eastAsia="Times New Roman" w:hAnsi="Arial" w:cs="Arial"/>
          <w:b/>
          <w:bCs/>
          <w:sz w:val="36"/>
          <w:szCs w:val="36"/>
          <w:lang w:val="en"/>
        </w:rPr>
        <w:t>v.2 (Mini)</w:t>
      </w:r>
      <w:r w:rsidRPr="00FC5BE3">
        <w:rPr>
          <w:rFonts w:ascii="Arial" w:eastAsia="Times New Roman" w:hAnsi="Arial" w:cs="Arial"/>
          <w:sz w:val="36"/>
          <w:szCs w:val="36"/>
        </w:rPr>
        <w:t>  </w:t>
      </w:r>
      <w:r w:rsidRPr="00FC5BE3">
        <w:rPr>
          <w:rFonts w:ascii="Arial" w:eastAsia="Times New Roman" w:hAnsi="Arial" w:cs="Arial"/>
          <w:sz w:val="36"/>
          <w:szCs w:val="36"/>
        </w:rPr>
        <w:br/>
      </w:r>
      <w:r w:rsidRPr="00FC5BE3">
        <w:rPr>
          <w:rFonts w:ascii="Segoe UI" w:eastAsia="Times New Roman" w:hAnsi="Segoe UI" w:cs="Segoe UI"/>
          <w:sz w:val="18"/>
          <w:szCs w:val="18"/>
        </w:rPr>
        <w:t> </w:t>
      </w:r>
    </w:p>
    <w:p w14:paraId="70790126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  <w:b/>
          <w:bCs/>
          <w:sz w:val="34"/>
          <w:szCs w:val="34"/>
        </w:rPr>
        <w:t>1. Endpoint Overview</w:t>
      </w:r>
      <w:r w:rsidRPr="00FC5BE3">
        <w:rPr>
          <w:rFonts w:ascii="Arial" w:eastAsia="Times New Roman" w:hAnsi="Arial" w:cs="Arial"/>
          <w:sz w:val="34"/>
          <w:szCs w:val="34"/>
        </w:rPr>
        <w:t> </w:t>
      </w:r>
      <w:r w:rsidRPr="00FC5BE3">
        <w:rPr>
          <w:rFonts w:ascii="Arial" w:eastAsia="Times New Roman" w:hAnsi="Arial" w:cs="Arial"/>
          <w:sz w:val="34"/>
          <w:szCs w:val="34"/>
        </w:rPr>
        <w:br/>
      </w:r>
      <w:r w:rsidRPr="00FC5BE3">
        <w:rPr>
          <w:rFonts w:ascii="Arial" w:eastAsia="Times New Roman" w:hAnsi="Arial" w:cs="Arial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2496"/>
        <w:gridCol w:w="1513"/>
        <w:gridCol w:w="3203"/>
      </w:tblGrid>
      <w:tr w:rsidR="00FC5BE3" w:rsidRPr="00FC5BE3" w14:paraId="589B792D" w14:textId="77777777" w:rsidTr="00FC5BE3">
        <w:trPr>
          <w:trHeight w:val="3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E06D6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  <w:b/>
                <w:bCs/>
                <w:lang w:val="en"/>
              </w:rPr>
              <w:t>Endpoint URL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68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C93FA6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  <w:b/>
                <w:bCs/>
              </w:rPr>
              <w:t>e.g., /</w:t>
            </w:r>
            <w:proofErr w:type="spellStart"/>
            <w:r w:rsidRPr="00FC5BE3">
              <w:rPr>
                <w:rFonts w:ascii="Arial" w:eastAsia="Times New Roman" w:hAnsi="Arial" w:cs="Arial"/>
                <w:b/>
                <w:bCs/>
              </w:rPr>
              <w:t>api</w:t>
            </w:r>
            <w:proofErr w:type="spellEnd"/>
            <w:r w:rsidRPr="00FC5BE3">
              <w:rPr>
                <w:rFonts w:ascii="Arial" w:eastAsia="Times New Roman" w:hAnsi="Arial" w:cs="Arial"/>
                <w:b/>
                <w:bCs/>
              </w:rPr>
              <w:t>/v1/users/{id}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</w:tr>
      <w:tr w:rsidR="00FC5BE3" w:rsidRPr="00FC5BE3" w14:paraId="213C292B" w14:textId="77777777" w:rsidTr="00FC5BE3">
        <w:trPr>
          <w:trHeight w:val="3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84A430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  <w:b/>
                <w:bCs/>
                <w:lang w:val="en"/>
              </w:rPr>
              <w:t>Module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9BB467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  <w:lang w:val="en"/>
              </w:rPr>
              <w:t>e.g., Billing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64D3FF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  <w:b/>
                <w:bCs/>
                <w:lang w:val="en"/>
              </w:rPr>
              <w:t>End Point ID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25ABC9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</w:rPr>
              <w:t>e.g.</w:t>
            </w:r>
            <w:proofErr w:type="gramStart"/>
            <w:r w:rsidRPr="00FC5BE3">
              <w:rPr>
                <w:rFonts w:ascii="Arial" w:eastAsia="Times New Roman" w:hAnsi="Arial" w:cs="Arial"/>
              </w:rPr>
              <w:t>,  000000000</w:t>
            </w:r>
            <w:proofErr w:type="gramEnd"/>
            <w:r w:rsidRPr="00FC5BE3">
              <w:rPr>
                <w:rFonts w:ascii="Arial" w:eastAsia="Times New Roman" w:hAnsi="Arial" w:cs="Arial"/>
              </w:rPr>
              <w:t>  </w:t>
            </w:r>
          </w:p>
        </w:tc>
      </w:tr>
      <w:tr w:rsidR="00FC5BE3" w:rsidRPr="00FC5BE3" w14:paraId="2B51FB11" w14:textId="77777777" w:rsidTr="00FC5BE3">
        <w:trPr>
          <w:trHeight w:val="3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0426B9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  <w:b/>
                <w:bCs/>
                <w:lang w:val="en"/>
              </w:rPr>
              <w:t>HTTP Method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4E4159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  <w:lang w:val="en"/>
              </w:rPr>
              <w:t>e.g., GET, POST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2DF1BC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  <w:b/>
                <w:bCs/>
                <w:lang w:val="en"/>
              </w:rPr>
              <w:t>Code Complexity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9FA38B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</w:rPr>
              <w:t>If exists   </w:t>
            </w:r>
          </w:p>
        </w:tc>
      </w:tr>
      <w:tr w:rsidR="00FC5BE3" w:rsidRPr="00FC5BE3" w14:paraId="628D2AF9" w14:textId="77777777" w:rsidTr="00FC5BE3">
        <w:trPr>
          <w:trHeight w:val="3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19807D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  <w:b/>
                <w:bCs/>
                <w:lang w:val="en"/>
              </w:rPr>
              <w:t>Description/Purpose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68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62EF90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</w:rPr>
              <w:t>Brief summary of what the endpoint does (e.g., "Retrieves user profile by ID</w:t>
            </w:r>
            <w:proofErr w:type="gramStart"/>
            <w:r w:rsidRPr="00FC5BE3">
              <w:rPr>
                <w:rFonts w:ascii="Arial" w:eastAsia="Times New Roman" w:hAnsi="Arial" w:cs="Arial"/>
              </w:rPr>
              <w:t>”,  this</w:t>
            </w:r>
            <w:proofErr w:type="gramEnd"/>
            <w:r w:rsidRPr="00FC5BE3">
              <w:rPr>
                <w:rFonts w:ascii="Arial" w:eastAsia="Times New Roman" w:hAnsi="Arial" w:cs="Arial"/>
              </w:rPr>
              <w:t xml:space="preserve"> could be aided by AI)  </w:t>
            </w:r>
          </w:p>
        </w:tc>
      </w:tr>
      <w:tr w:rsidR="00FC5BE3" w:rsidRPr="00FC5BE3" w14:paraId="70101B16" w14:textId="77777777" w:rsidTr="00FC5BE3">
        <w:trPr>
          <w:trHeight w:val="3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6841D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  <w:b/>
                <w:bCs/>
                <w:lang w:val="en"/>
              </w:rPr>
              <w:t>Personas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F72C24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655898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  <w:b/>
                <w:bCs/>
                <w:lang w:val="en"/>
              </w:rPr>
              <w:t>API Docs link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0467D5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</w:rPr>
              <w:t>Doc / story If exists  </w:t>
            </w:r>
          </w:p>
        </w:tc>
      </w:tr>
      <w:tr w:rsidR="00FC5BE3" w:rsidRPr="00FC5BE3" w14:paraId="3D2C053C" w14:textId="77777777" w:rsidTr="00FC5BE3">
        <w:trPr>
          <w:trHeight w:val="3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EC0A7D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  <w:b/>
                <w:bCs/>
                <w:lang w:val="en"/>
              </w:rPr>
              <w:t>BPMN Diagram</w:t>
            </w:r>
            <w:r w:rsidRPr="00FC5BE3">
              <w:rPr>
                <w:rFonts w:ascii="Arial" w:eastAsia="Times New Roman" w:hAnsi="Arial" w:cs="Arial"/>
              </w:rPr>
              <w:t>  </w:t>
            </w:r>
            <w:r w:rsidRPr="00FC5BE3">
              <w:rPr>
                <w:rFonts w:ascii="Arial" w:eastAsia="Times New Roman" w:hAnsi="Arial" w:cs="Arial"/>
              </w:rPr>
              <w:br/>
              <w:t> 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5B1BAD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</w:rPr>
              <w:t xml:space="preserve">From </w:t>
            </w:r>
            <w:proofErr w:type="spellStart"/>
            <w:proofErr w:type="gramStart"/>
            <w:r w:rsidRPr="00FC5BE3">
              <w:rPr>
                <w:rFonts w:ascii="Arial" w:eastAsia="Times New Roman" w:hAnsi="Arial" w:cs="Arial"/>
              </w:rPr>
              <w:t>GraphDB</w:t>
            </w:r>
            <w:proofErr w:type="spellEnd"/>
            <w:r w:rsidRPr="00FC5BE3">
              <w:rPr>
                <w:rFonts w:ascii="Arial" w:eastAsia="Times New Roman" w:hAnsi="Arial" w:cs="Arial"/>
              </w:rPr>
              <w:t>  (</w:t>
            </w:r>
            <w:proofErr w:type="gramEnd"/>
            <w:r w:rsidRPr="00FC5BE3">
              <w:rPr>
                <w:rFonts w:ascii="Arial" w:eastAsia="Times New Roman" w:hAnsi="Arial" w:cs="Arial"/>
              </w:rPr>
              <w:t>R&amp;D tools) 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419383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  <w:b/>
                <w:bCs/>
                <w:lang w:val="en"/>
              </w:rPr>
              <w:t>Dependencies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C4F65C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</w:rPr>
              <w:t>[External Modules or used Libraries, e.g., PostgreSQL, Redis cache]  </w:t>
            </w:r>
          </w:p>
        </w:tc>
      </w:tr>
      <w:tr w:rsidR="00FC5BE3" w:rsidRPr="00FC5BE3" w14:paraId="5CFB1207" w14:textId="77777777" w:rsidTr="00FC5BE3">
        <w:trPr>
          <w:trHeight w:val="3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D19228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  <w:b/>
                <w:bCs/>
                <w:lang w:val="en"/>
              </w:rPr>
              <w:t>Is OData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E0EDAF" w14:textId="77777777" w:rsidR="00FC5BE3" w:rsidRPr="00FC5BE3" w:rsidRDefault="00FC5BE3" w:rsidP="00FC5BE3">
            <w:pPr>
              <w:numPr>
                <w:ilvl w:val="0"/>
                <w:numId w:val="1"/>
              </w:numPr>
              <w:spacing w:after="0" w:line="240" w:lineRule="auto"/>
              <w:ind w:left="1080" w:firstLine="360"/>
              <w:textAlignment w:val="baseline"/>
              <w:rPr>
                <w:rFonts w:ascii="Arial" w:eastAsia="Times New Roman" w:hAnsi="Arial" w:cs="Arial"/>
              </w:rPr>
            </w:pPr>
            <w:r w:rsidRPr="00FC5BE3">
              <w:rPr>
                <w:rFonts w:ascii="Arial" w:eastAsia="Times New Roman" w:hAnsi="Arial" w:cs="Arial"/>
                <w:lang w:val="en"/>
              </w:rPr>
              <w:t>Yes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  <w:p w14:paraId="460B34A8" w14:textId="77777777" w:rsidR="00FC5BE3" w:rsidRPr="00FC5BE3" w:rsidRDefault="00FC5BE3" w:rsidP="00FC5BE3">
            <w:pPr>
              <w:numPr>
                <w:ilvl w:val="0"/>
                <w:numId w:val="2"/>
              </w:numPr>
              <w:spacing w:after="0" w:line="240" w:lineRule="auto"/>
              <w:ind w:left="1080" w:firstLine="360"/>
              <w:textAlignment w:val="baseline"/>
              <w:rPr>
                <w:rFonts w:ascii="Arial" w:eastAsia="Times New Roman" w:hAnsi="Arial" w:cs="Arial"/>
              </w:rPr>
            </w:pPr>
            <w:r w:rsidRPr="00FC5BE3">
              <w:rPr>
                <w:rFonts w:ascii="Arial" w:eastAsia="Times New Roman" w:hAnsi="Arial" w:cs="Arial"/>
                <w:lang w:val="en"/>
              </w:rPr>
              <w:t>NO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EFE208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  <w:b/>
                <w:bCs/>
                <w:lang w:val="en"/>
              </w:rPr>
              <w:t>Is DTC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F0DF2" w14:textId="77777777" w:rsidR="00FC5BE3" w:rsidRPr="00FC5BE3" w:rsidRDefault="00FC5BE3" w:rsidP="00FC5BE3">
            <w:pPr>
              <w:numPr>
                <w:ilvl w:val="0"/>
                <w:numId w:val="3"/>
              </w:numPr>
              <w:spacing w:after="0" w:line="240" w:lineRule="auto"/>
              <w:ind w:left="1080" w:firstLine="360"/>
              <w:textAlignment w:val="baseline"/>
              <w:rPr>
                <w:rFonts w:ascii="Arial" w:eastAsia="Times New Roman" w:hAnsi="Arial" w:cs="Arial"/>
              </w:rPr>
            </w:pPr>
            <w:r w:rsidRPr="00FC5BE3">
              <w:rPr>
                <w:rFonts w:ascii="Arial" w:eastAsia="Times New Roman" w:hAnsi="Arial" w:cs="Arial"/>
                <w:lang w:val="en"/>
              </w:rPr>
              <w:t>Yes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  <w:p w14:paraId="5B86C9DD" w14:textId="77777777" w:rsidR="00FC5BE3" w:rsidRPr="00FC5BE3" w:rsidRDefault="00FC5BE3" w:rsidP="00FC5BE3">
            <w:pPr>
              <w:numPr>
                <w:ilvl w:val="0"/>
                <w:numId w:val="4"/>
              </w:numPr>
              <w:spacing w:after="0" w:line="240" w:lineRule="auto"/>
              <w:ind w:left="1080" w:firstLine="360"/>
              <w:textAlignment w:val="baseline"/>
              <w:rPr>
                <w:rFonts w:ascii="Arial" w:eastAsia="Times New Roman" w:hAnsi="Arial" w:cs="Arial"/>
              </w:rPr>
            </w:pPr>
            <w:r w:rsidRPr="00FC5BE3">
              <w:rPr>
                <w:rFonts w:ascii="Arial" w:eastAsia="Times New Roman" w:hAnsi="Arial" w:cs="Arial"/>
                <w:lang w:val="en"/>
              </w:rPr>
              <w:t>NO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</w:tr>
      <w:tr w:rsidR="00FC5BE3" w:rsidRPr="00FC5BE3" w14:paraId="725F8DC5" w14:textId="77777777" w:rsidTr="00FC5BE3">
        <w:trPr>
          <w:trHeight w:val="300"/>
        </w:trPr>
        <w:tc>
          <w:tcPr>
            <w:tcW w:w="7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EF8237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  <w:b/>
                <w:bCs/>
                <w:lang w:val="en"/>
              </w:rPr>
              <w:t>Endpoint's balance between fault tolerance and fast calling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  <w:p w14:paraId="4D63527E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6095CB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</w:rPr>
              <w:t>  </w:t>
            </w:r>
          </w:p>
        </w:tc>
      </w:tr>
      <w:tr w:rsidR="00FC5BE3" w:rsidRPr="00FC5BE3" w14:paraId="2862B114" w14:textId="77777777" w:rsidTr="00FC5BE3">
        <w:trPr>
          <w:trHeight w:val="3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CEB6AD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  <w:b/>
                <w:bCs/>
                <w:lang w:val="en"/>
              </w:rPr>
              <w:t>Most important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42EB48" w14:textId="77777777" w:rsidR="00FC5BE3" w:rsidRPr="00FC5BE3" w:rsidRDefault="00FC5BE3" w:rsidP="00FC5BE3">
            <w:pPr>
              <w:numPr>
                <w:ilvl w:val="0"/>
                <w:numId w:val="5"/>
              </w:numPr>
              <w:spacing w:after="0" w:line="240" w:lineRule="auto"/>
              <w:ind w:firstLine="720"/>
              <w:textAlignment w:val="baseline"/>
              <w:rPr>
                <w:rFonts w:ascii="Arial" w:eastAsia="Times New Roman" w:hAnsi="Arial" w:cs="Arial"/>
              </w:rPr>
            </w:pPr>
            <w:r w:rsidRPr="00FC5BE3">
              <w:rPr>
                <w:rFonts w:ascii="Arial" w:eastAsia="Times New Roman" w:hAnsi="Arial" w:cs="Arial"/>
              </w:rPr>
              <w:t>fault tolerance   </w:t>
            </w:r>
          </w:p>
          <w:p w14:paraId="4948FA3A" w14:textId="77777777" w:rsidR="00FC5BE3" w:rsidRPr="00FC5BE3" w:rsidRDefault="00FC5BE3" w:rsidP="00FC5BE3">
            <w:pPr>
              <w:numPr>
                <w:ilvl w:val="0"/>
                <w:numId w:val="6"/>
              </w:numPr>
              <w:spacing w:after="0" w:line="240" w:lineRule="auto"/>
              <w:ind w:firstLine="720"/>
              <w:textAlignment w:val="baseline"/>
              <w:rPr>
                <w:rFonts w:ascii="Arial" w:eastAsia="Times New Roman" w:hAnsi="Arial" w:cs="Arial"/>
              </w:rPr>
            </w:pPr>
            <w:r w:rsidRPr="00FC5BE3">
              <w:rPr>
                <w:rFonts w:ascii="Arial" w:eastAsia="Times New Roman" w:hAnsi="Arial" w:cs="Arial"/>
              </w:rPr>
              <w:t>fast calling 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B47171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  <w:b/>
                <w:bCs/>
                <w:lang w:val="en"/>
              </w:rPr>
              <w:t>API Type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70C4E2" w14:textId="77777777" w:rsidR="00FC5BE3" w:rsidRPr="00FC5BE3" w:rsidRDefault="00FC5BE3" w:rsidP="00FC5BE3">
            <w:pPr>
              <w:numPr>
                <w:ilvl w:val="0"/>
                <w:numId w:val="7"/>
              </w:numPr>
              <w:spacing w:after="0" w:line="240" w:lineRule="auto"/>
              <w:ind w:left="1080" w:firstLine="360"/>
              <w:textAlignment w:val="baseline"/>
              <w:rPr>
                <w:rFonts w:ascii="Arial" w:eastAsia="Times New Roman" w:hAnsi="Arial" w:cs="Arial"/>
              </w:rPr>
            </w:pPr>
            <w:r w:rsidRPr="00FC5BE3">
              <w:rPr>
                <w:rFonts w:ascii="Arial" w:eastAsia="Times New Roman" w:hAnsi="Arial" w:cs="Arial"/>
                <w:lang w:val="en"/>
              </w:rPr>
              <w:t>Command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  <w:p w14:paraId="393DDADC" w14:textId="77777777" w:rsidR="00FC5BE3" w:rsidRPr="00FC5BE3" w:rsidRDefault="00FC5BE3" w:rsidP="00FC5BE3">
            <w:pPr>
              <w:numPr>
                <w:ilvl w:val="0"/>
                <w:numId w:val="8"/>
              </w:numPr>
              <w:spacing w:after="0" w:line="240" w:lineRule="auto"/>
              <w:ind w:left="1080" w:firstLine="360"/>
              <w:textAlignment w:val="baseline"/>
              <w:rPr>
                <w:rFonts w:ascii="Arial" w:eastAsia="Times New Roman" w:hAnsi="Arial" w:cs="Arial"/>
              </w:rPr>
            </w:pPr>
            <w:r w:rsidRPr="00FC5BE3">
              <w:rPr>
                <w:rFonts w:ascii="Arial" w:eastAsia="Times New Roman" w:hAnsi="Arial" w:cs="Arial"/>
                <w:lang w:val="en"/>
              </w:rPr>
              <w:t>Query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  <w:p w14:paraId="1501EBB6" w14:textId="77777777" w:rsidR="00FC5BE3" w:rsidRPr="00FC5BE3" w:rsidRDefault="00FC5BE3" w:rsidP="00FC5BE3">
            <w:pPr>
              <w:numPr>
                <w:ilvl w:val="0"/>
                <w:numId w:val="9"/>
              </w:numPr>
              <w:spacing w:after="0" w:line="240" w:lineRule="auto"/>
              <w:ind w:left="1080" w:firstLine="360"/>
              <w:textAlignment w:val="baseline"/>
              <w:rPr>
                <w:rFonts w:ascii="Arial" w:eastAsia="Times New Roman" w:hAnsi="Arial" w:cs="Arial"/>
              </w:rPr>
            </w:pPr>
            <w:r w:rsidRPr="00FC5BE3">
              <w:rPr>
                <w:rFonts w:ascii="Arial" w:eastAsia="Times New Roman" w:hAnsi="Arial" w:cs="Arial"/>
                <w:lang w:val="en"/>
              </w:rPr>
              <w:t>Processing 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  <w:p w14:paraId="05BC6B07" w14:textId="77777777" w:rsidR="00FC5BE3" w:rsidRPr="00FC5BE3" w:rsidRDefault="00FC5BE3" w:rsidP="00FC5BE3">
            <w:pPr>
              <w:numPr>
                <w:ilvl w:val="0"/>
                <w:numId w:val="10"/>
              </w:numPr>
              <w:spacing w:after="0" w:line="240" w:lineRule="auto"/>
              <w:ind w:left="1080" w:firstLine="360"/>
              <w:textAlignment w:val="baseline"/>
              <w:rPr>
                <w:rFonts w:ascii="Arial" w:eastAsia="Times New Roman" w:hAnsi="Arial" w:cs="Arial"/>
              </w:rPr>
            </w:pPr>
            <w:r w:rsidRPr="00FC5BE3">
              <w:rPr>
                <w:rFonts w:ascii="Arial" w:eastAsia="Times New Roman" w:hAnsi="Arial" w:cs="Arial"/>
                <w:lang w:val="en"/>
              </w:rPr>
              <w:t>Inner call 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</w:tr>
      <w:tr w:rsidR="00FC5BE3" w:rsidRPr="00FC5BE3" w14:paraId="0CA8A8DF" w14:textId="77777777" w:rsidTr="00FC5BE3">
        <w:trPr>
          <w:trHeight w:val="30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301551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  <w:b/>
                <w:bCs/>
                <w:lang w:val="en"/>
              </w:rPr>
              <w:t>Reviewer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AEC873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4CBFB8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  <w:b/>
                <w:bCs/>
                <w:lang w:val="en"/>
              </w:rPr>
              <w:t>Review Date</w:t>
            </w:r>
            <w:r w:rsidRPr="00FC5BE3">
              <w:rPr>
                <w:rFonts w:ascii="Arial" w:eastAsia="Times New Roman" w:hAnsi="Arial" w:cs="Arial"/>
              </w:rPr>
              <w:t>  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63A473" w14:textId="77777777" w:rsidR="00FC5BE3" w:rsidRPr="00FC5BE3" w:rsidRDefault="00FC5BE3" w:rsidP="00FC5B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BE3">
              <w:rPr>
                <w:rFonts w:ascii="Arial" w:eastAsia="Times New Roman" w:hAnsi="Arial" w:cs="Arial"/>
              </w:rPr>
              <w:t>  </w:t>
            </w:r>
          </w:p>
        </w:tc>
      </w:tr>
    </w:tbl>
    <w:p w14:paraId="3D63255D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Calibri" w:eastAsia="Times New Roman" w:hAnsi="Calibri" w:cs="Calibri"/>
        </w:rPr>
        <w:t> </w:t>
      </w:r>
      <w:r w:rsidRPr="00FC5BE3">
        <w:rPr>
          <w:rFonts w:ascii="Calibri" w:eastAsia="Times New Roman" w:hAnsi="Calibri" w:cs="Calibri"/>
        </w:rPr>
        <w:br/>
      </w:r>
      <w:r w:rsidRPr="00FC5BE3">
        <w:rPr>
          <w:rFonts w:ascii="Arial" w:eastAsia="Times New Roman" w:hAnsi="Arial" w:cs="Arial"/>
          <w:b/>
          <w:bCs/>
          <w:sz w:val="34"/>
          <w:szCs w:val="34"/>
        </w:rPr>
        <w:t>2. IF DTC</w:t>
      </w:r>
      <w:r w:rsidRPr="00FC5BE3">
        <w:rPr>
          <w:rFonts w:ascii="Calibri" w:eastAsia="Times New Roman" w:hAnsi="Calibri" w:cs="Calibri"/>
          <w:sz w:val="34"/>
          <w:szCs w:val="34"/>
        </w:rPr>
        <w:t xml:space="preserve"> </w:t>
      </w:r>
      <w:r w:rsidRPr="00FC5BE3">
        <w:rPr>
          <w:rFonts w:ascii="Arial" w:eastAsia="Times New Roman" w:hAnsi="Arial" w:cs="Arial"/>
        </w:rPr>
        <w:t>  </w:t>
      </w:r>
    </w:p>
    <w:p w14:paraId="1F9D3D06" w14:textId="77777777" w:rsidR="00FC5BE3" w:rsidRPr="00FC5BE3" w:rsidRDefault="00FC5BE3" w:rsidP="00FC5BE3">
      <w:pPr>
        <w:numPr>
          <w:ilvl w:val="0"/>
          <w:numId w:val="11"/>
        </w:numPr>
        <w:spacing w:after="0" w:line="240" w:lineRule="auto"/>
        <w:ind w:left="1080" w:firstLine="360"/>
        <w:textAlignment w:val="baseline"/>
        <w:rPr>
          <w:rFonts w:ascii="Arial" w:eastAsia="Times New Roman" w:hAnsi="Arial" w:cs="Arial"/>
        </w:rPr>
      </w:pPr>
      <w:r w:rsidRPr="00FC5BE3">
        <w:rPr>
          <w:rFonts w:ascii="Arial" w:eastAsia="Times New Roman" w:hAnsi="Arial" w:cs="Arial"/>
          <w:lang w:val="en"/>
        </w:rPr>
        <w:t>Describe implementation and Involved Modules</w:t>
      </w:r>
      <w:r w:rsidRPr="00FC5BE3">
        <w:rPr>
          <w:rFonts w:ascii="Arial" w:eastAsia="Times New Roman" w:hAnsi="Arial" w:cs="Arial"/>
        </w:rPr>
        <w:t>  </w:t>
      </w:r>
    </w:p>
    <w:p w14:paraId="6E3AD9A8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  <w:sz w:val="34"/>
          <w:szCs w:val="34"/>
        </w:rPr>
        <w:t>  </w:t>
      </w:r>
    </w:p>
    <w:p w14:paraId="62BCF100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  <w:sz w:val="34"/>
          <w:szCs w:val="34"/>
        </w:rPr>
        <w:t>  </w:t>
      </w:r>
    </w:p>
    <w:p w14:paraId="0576674B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</w:rPr>
        <w:t>  </w:t>
      </w:r>
    </w:p>
    <w:p w14:paraId="2A655701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  <w:b/>
          <w:bCs/>
          <w:sz w:val="34"/>
          <w:szCs w:val="34"/>
        </w:rPr>
        <w:t xml:space="preserve">3. Diagrams </w:t>
      </w:r>
      <w:r w:rsidRPr="00FC5BE3">
        <w:rPr>
          <w:rFonts w:ascii="Arial" w:eastAsia="Times New Roman" w:hAnsi="Arial" w:cs="Arial"/>
          <w:sz w:val="34"/>
          <w:szCs w:val="34"/>
        </w:rPr>
        <w:t>  </w:t>
      </w:r>
      <w:r w:rsidRPr="00FC5BE3">
        <w:rPr>
          <w:rFonts w:ascii="Arial" w:eastAsia="Times New Roman" w:hAnsi="Arial" w:cs="Arial"/>
          <w:sz w:val="34"/>
          <w:szCs w:val="34"/>
        </w:rPr>
        <w:br/>
      </w:r>
      <w:r w:rsidRPr="00FC5BE3">
        <w:rPr>
          <w:rFonts w:ascii="Arial" w:eastAsia="Times New Roman" w:hAnsi="Arial" w:cs="Arial"/>
        </w:rPr>
        <w:t xml:space="preserve">if we have any other diagrams except BPMN (Sequence or Flow diagrams) that </w:t>
      </w:r>
      <w:proofErr w:type="spellStart"/>
      <w:r w:rsidRPr="00FC5BE3">
        <w:rPr>
          <w:rFonts w:ascii="Arial" w:eastAsia="Times New Roman" w:hAnsi="Arial" w:cs="Arial"/>
        </w:rPr>
        <w:t>descripe</w:t>
      </w:r>
      <w:proofErr w:type="spellEnd"/>
      <w:r w:rsidRPr="00FC5BE3">
        <w:rPr>
          <w:rFonts w:ascii="Arial" w:eastAsia="Times New Roman" w:hAnsi="Arial" w:cs="Arial"/>
        </w:rPr>
        <w:t xml:space="preserve"> the current State you can add here.  </w:t>
      </w:r>
    </w:p>
    <w:p w14:paraId="0CC78208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  <w:sz w:val="34"/>
          <w:szCs w:val="34"/>
        </w:rPr>
        <w:t>  </w:t>
      </w:r>
    </w:p>
    <w:p w14:paraId="5CD41704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</w:rPr>
        <w:t>  </w:t>
      </w:r>
    </w:p>
    <w:p w14:paraId="4F83D170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</w:rPr>
        <w:t>  </w:t>
      </w:r>
    </w:p>
    <w:p w14:paraId="0F069F7D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</w:rPr>
        <w:t>  </w:t>
      </w:r>
    </w:p>
    <w:p w14:paraId="0C21442C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</w:rPr>
        <w:t>  </w:t>
      </w:r>
    </w:p>
    <w:p w14:paraId="73410394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</w:rPr>
        <w:lastRenderedPageBreak/>
        <w:t>  </w:t>
      </w:r>
    </w:p>
    <w:p w14:paraId="20333C6E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</w:rPr>
        <w:t>  </w:t>
      </w:r>
    </w:p>
    <w:p w14:paraId="68A1FE95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</w:rPr>
        <w:t>  </w:t>
      </w:r>
    </w:p>
    <w:p w14:paraId="29B083EE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</w:rPr>
        <w:t>  </w:t>
      </w:r>
    </w:p>
    <w:p w14:paraId="73C20737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</w:rPr>
        <w:t>  </w:t>
      </w:r>
    </w:p>
    <w:p w14:paraId="759BCD4D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</w:rPr>
        <w:t>  </w:t>
      </w:r>
    </w:p>
    <w:p w14:paraId="751FFAC8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</w:rPr>
        <w:t>  </w:t>
      </w:r>
    </w:p>
    <w:p w14:paraId="66E4B594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  <w:b/>
          <w:bCs/>
          <w:sz w:val="34"/>
          <w:szCs w:val="34"/>
          <w:lang w:val="en"/>
        </w:rPr>
        <w:t>4. Overall Recommendations &amp; Action Items</w:t>
      </w:r>
      <w:r w:rsidRPr="00FC5BE3">
        <w:rPr>
          <w:rFonts w:ascii="Arial" w:eastAsia="Times New Roman" w:hAnsi="Arial" w:cs="Arial"/>
          <w:sz w:val="34"/>
          <w:szCs w:val="34"/>
        </w:rPr>
        <w:t>  </w:t>
      </w:r>
    </w:p>
    <w:p w14:paraId="6F16D065" w14:textId="77777777" w:rsidR="00FC5BE3" w:rsidRPr="00FC5BE3" w:rsidRDefault="00FC5BE3" w:rsidP="00FC5BE3">
      <w:pPr>
        <w:spacing w:after="0" w:line="240" w:lineRule="auto"/>
        <w:ind w:left="720" w:hanging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  <w:b/>
          <w:bCs/>
        </w:rPr>
        <w:t>High-Priority Fixes</w:t>
      </w:r>
      <w:r w:rsidRPr="00FC5BE3">
        <w:rPr>
          <w:rFonts w:ascii="Arial" w:eastAsia="Times New Roman" w:hAnsi="Arial" w:cs="Arial"/>
        </w:rPr>
        <w:t xml:space="preserve">: List the top 3 issues to address immediately. </w:t>
      </w:r>
      <w:r w:rsidRPr="00FC5BE3">
        <w:rPr>
          <w:rFonts w:ascii="Arial" w:eastAsia="Times New Roman" w:hAnsi="Arial" w:cs="Arial"/>
          <w:b/>
          <w:bCs/>
          <w:sz w:val="24"/>
          <w:szCs w:val="24"/>
        </w:rPr>
        <w:t>[Fast Action]</w:t>
      </w:r>
      <w:r w:rsidRPr="00FC5BE3">
        <w:rPr>
          <w:rFonts w:ascii="Arial" w:eastAsia="Times New Roman" w:hAnsi="Arial" w:cs="Arial"/>
          <w:sz w:val="24"/>
          <w:szCs w:val="24"/>
        </w:rPr>
        <w:t>  </w:t>
      </w:r>
    </w:p>
    <w:p w14:paraId="5945A688" w14:textId="77777777" w:rsidR="00FC5BE3" w:rsidRPr="00FC5BE3" w:rsidRDefault="00FC5BE3" w:rsidP="00FC5BE3">
      <w:pPr>
        <w:numPr>
          <w:ilvl w:val="0"/>
          <w:numId w:val="12"/>
        </w:numPr>
        <w:spacing w:after="0" w:line="240" w:lineRule="auto"/>
        <w:ind w:left="1080" w:firstLine="360"/>
        <w:textAlignment w:val="baseline"/>
        <w:rPr>
          <w:rFonts w:ascii="Arial" w:eastAsia="Times New Roman" w:hAnsi="Arial" w:cs="Arial"/>
        </w:rPr>
      </w:pPr>
      <w:r w:rsidRPr="00FC5BE3">
        <w:rPr>
          <w:rFonts w:ascii="Arial" w:eastAsia="Times New Roman" w:hAnsi="Arial" w:cs="Arial"/>
          <w:b/>
          <w:bCs/>
          <w:sz w:val="24"/>
          <w:szCs w:val="24"/>
        </w:rPr>
        <w:t>1</w:t>
      </w:r>
      <w:r w:rsidRPr="00FC5BE3">
        <w:rPr>
          <w:rFonts w:ascii="Arial" w:eastAsia="Times New Roman" w:hAnsi="Arial" w:cs="Arial"/>
          <w:sz w:val="24"/>
          <w:szCs w:val="24"/>
        </w:rPr>
        <w:t>  </w:t>
      </w:r>
    </w:p>
    <w:p w14:paraId="6012825A" w14:textId="77777777" w:rsidR="00FC5BE3" w:rsidRPr="00FC5BE3" w:rsidRDefault="00FC5BE3" w:rsidP="00FC5BE3">
      <w:pPr>
        <w:numPr>
          <w:ilvl w:val="0"/>
          <w:numId w:val="13"/>
        </w:numPr>
        <w:spacing w:after="0" w:line="240" w:lineRule="auto"/>
        <w:ind w:left="1080" w:firstLine="360"/>
        <w:textAlignment w:val="baseline"/>
        <w:rPr>
          <w:rFonts w:ascii="Arial" w:eastAsia="Times New Roman" w:hAnsi="Arial" w:cs="Arial"/>
        </w:rPr>
      </w:pPr>
      <w:r w:rsidRPr="00FC5BE3">
        <w:rPr>
          <w:rFonts w:ascii="Arial" w:eastAsia="Times New Roman" w:hAnsi="Arial" w:cs="Arial"/>
          <w:b/>
          <w:bCs/>
          <w:sz w:val="24"/>
          <w:szCs w:val="24"/>
        </w:rPr>
        <w:t>2</w:t>
      </w:r>
      <w:r w:rsidRPr="00FC5BE3">
        <w:rPr>
          <w:rFonts w:ascii="Arial" w:eastAsia="Times New Roman" w:hAnsi="Arial" w:cs="Arial"/>
          <w:sz w:val="24"/>
          <w:szCs w:val="24"/>
        </w:rPr>
        <w:t>  </w:t>
      </w:r>
    </w:p>
    <w:p w14:paraId="411F9375" w14:textId="77777777" w:rsidR="00FC5BE3" w:rsidRPr="00FC5BE3" w:rsidRDefault="00FC5BE3" w:rsidP="00FC5BE3">
      <w:pPr>
        <w:numPr>
          <w:ilvl w:val="0"/>
          <w:numId w:val="14"/>
        </w:numPr>
        <w:spacing w:after="0" w:line="240" w:lineRule="auto"/>
        <w:ind w:left="1080" w:firstLine="360"/>
        <w:textAlignment w:val="baseline"/>
        <w:rPr>
          <w:rFonts w:ascii="Arial" w:eastAsia="Times New Roman" w:hAnsi="Arial" w:cs="Arial"/>
        </w:rPr>
      </w:pPr>
      <w:r w:rsidRPr="00FC5BE3">
        <w:rPr>
          <w:rFonts w:ascii="Arial" w:eastAsia="Times New Roman" w:hAnsi="Arial" w:cs="Arial"/>
          <w:b/>
          <w:bCs/>
          <w:sz w:val="24"/>
          <w:szCs w:val="24"/>
        </w:rPr>
        <w:t>3</w:t>
      </w:r>
      <w:r w:rsidRPr="00FC5BE3">
        <w:rPr>
          <w:rFonts w:ascii="Arial" w:eastAsia="Times New Roman" w:hAnsi="Arial" w:cs="Arial"/>
          <w:sz w:val="24"/>
          <w:szCs w:val="24"/>
        </w:rPr>
        <w:t>  </w:t>
      </w:r>
    </w:p>
    <w:p w14:paraId="7368C465" w14:textId="77777777" w:rsidR="00FC5BE3" w:rsidRPr="00FC5BE3" w:rsidRDefault="00FC5BE3" w:rsidP="00FC5BE3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</w:rPr>
        <w:t>  </w:t>
      </w:r>
    </w:p>
    <w:p w14:paraId="15434F2E" w14:textId="77777777" w:rsidR="00FC5BE3" w:rsidRPr="00FC5BE3" w:rsidRDefault="00FC5BE3" w:rsidP="00FC5BE3">
      <w:pPr>
        <w:spacing w:after="0" w:line="240" w:lineRule="auto"/>
        <w:ind w:left="720" w:hanging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  <w:b/>
          <w:bCs/>
        </w:rPr>
        <w:t>Suggested Pattern Or architecture</w:t>
      </w:r>
      <w:r w:rsidRPr="00FC5BE3">
        <w:rPr>
          <w:rFonts w:ascii="Arial" w:eastAsia="Times New Roman" w:hAnsi="Arial" w:cs="Arial"/>
        </w:rPr>
        <w:t>: [</w:t>
      </w:r>
      <w:proofErr w:type="spellStart"/>
      <w:r w:rsidRPr="00FC5BE3">
        <w:rPr>
          <w:rFonts w:ascii="Arial" w:eastAsia="Times New Roman" w:hAnsi="Arial" w:cs="Arial"/>
        </w:rPr>
        <w:t>eg.</w:t>
      </w:r>
      <w:proofErr w:type="spellEnd"/>
      <w:r w:rsidRPr="00FC5BE3">
        <w:rPr>
          <w:rFonts w:ascii="Arial" w:eastAsia="Times New Roman" w:hAnsi="Arial" w:cs="Arial"/>
        </w:rPr>
        <w:t>, Factory Pattern]  </w:t>
      </w:r>
    </w:p>
    <w:p w14:paraId="52414E2F" w14:textId="77777777" w:rsidR="00FC5BE3" w:rsidRPr="00FC5BE3" w:rsidRDefault="00FC5BE3" w:rsidP="00FC5BE3">
      <w:pPr>
        <w:spacing w:after="0" w:line="240" w:lineRule="auto"/>
        <w:ind w:left="720" w:hanging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  <w:b/>
          <w:bCs/>
          <w:sz w:val="34"/>
          <w:szCs w:val="34"/>
        </w:rPr>
        <w:t>Next Steps (Full fix/revamp plan): </w:t>
      </w:r>
      <w:r w:rsidRPr="00FC5BE3">
        <w:rPr>
          <w:rFonts w:ascii="Arial" w:eastAsia="Times New Roman" w:hAnsi="Arial" w:cs="Arial"/>
          <w:sz w:val="34"/>
          <w:szCs w:val="34"/>
        </w:rPr>
        <w:t>  </w:t>
      </w:r>
    </w:p>
    <w:p w14:paraId="2E613CF0" w14:textId="77777777" w:rsidR="00FC5BE3" w:rsidRPr="00FC5BE3" w:rsidRDefault="00FC5BE3" w:rsidP="00FC5BE3">
      <w:pPr>
        <w:spacing w:after="0" w:line="240" w:lineRule="auto"/>
        <w:ind w:left="720" w:hanging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  <w:lang w:val="en"/>
        </w:rPr>
        <w:t>Planned improvements or follow-up reviews.</w:t>
      </w:r>
      <w:r w:rsidRPr="00FC5BE3">
        <w:rPr>
          <w:rFonts w:ascii="Arial" w:eastAsia="Times New Roman" w:hAnsi="Arial" w:cs="Arial"/>
        </w:rPr>
        <w:t>  </w:t>
      </w:r>
      <w:r w:rsidRPr="00FC5BE3">
        <w:rPr>
          <w:rFonts w:ascii="Arial" w:eastAsia="Times New Roman" w:hAnsi="Arial" w:cs="Arial"/>
        </w:rPr>
        <w:br/>
        <w:t>  </w:t>
      </w:r>
    </w:p>
    <w:p w14:paraId="636B9130" w14:textId="77777777" w:rsidR="00FC5BE3" w:rsidRPr="00FC5BE3" w:rsidRDefault="00FC5BE3" w:rsidP="00FC5BE3">
      <w:pPr>
        <w:spacing w:after="0" w:line="240" w:lineRule="auto"/>
        <w:ind w:left="720" w:hanging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</w:rPr>
        <w:t>  </w:t>
      </w:r>
    </w:p>
    <w:p w14:paraId="30ADBBA6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Arial" w:eastAsia="Times New Roman" w:hAnsi="Arial" w:cs="Arial"/>
        </w:rPr>
        <w:t>  </w:t>
      </w:r>
    </w:p>
    <w:p w14:paraId="1404A7A6" w14:textId="77777777" w:rsidR="00FC5BE3" w:rsidRPr="00FC5BE3" w:rsidRDefault="00FC5BE3" w:rsidP="00FC5B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C5BE3">
        <w:rPr>
          <w:rFonts w:ascii="Calibri" w:eastAsia="Times New Roman" w:hAnsi="Calibri" w:cs="Calibri"/>
        </w:rPr>
        <w:t> </w:t>
      </w:r>
    </w:p>
    <w:p w14:paraId="0004E05E" w14:textId="77777777" w:rsidR="007D6C6E" w:rsidRDefault="007D6C6E"/>
    <w:sectPr w:rsidR="007D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0AC"/>
    <w:multiLevelType w:val="multilevel"/>
    <w:tmpl w:val="7FAE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76160"/>
    <w:multiLevelType w:val="multilevel"/>
    <w:tmpl w:val="FB2A3A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8E55102"/>
    <w:multiLevelType w:val="multilevel"/>
    <w:tmpl w:val="2086F6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E1E12FA"/>
    <w:multiLevelType w:val="multilevel"/>
    <w:tmpl w:val="6DDE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305662"/>
    <w:multiLevelType w:val="multilevel"/>
    <w:tmpl w:val="608439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79A7739"/>
    <w:multiLevelType w:val="multilevel"/>
    <w:tmpl w:val="222AFB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4D3176A"/>
    <w:multiLevelType w:val="multilevel"/>
    <w:tmpl w:val="DA629E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F244D3D"/>
    <w:multiLevelType w:val="multilevel"/>
    <w:tmpl w:val="EB1E64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0FD3C50"/>
    <w:multiLevelType w:val="multilevel"/>
    <w:tmpl w:val="363C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2676DB"/>
    <w:multiLevelType w:val="multilevel"/>
    <w:tmpl w:val="0CCE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2F238A"/>
    <w:multiLevelType w:val="multilevel"/>
    <w:tmpl w:val="4AEEFF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2B60288"/>
    <w:multiLevelType w:val="multilevel"/>
    <w:tmpl w:val="B7B632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4AF3F65"/>
    <w:multiLevelType w:val="multilevel"/>
    <w:tmpl w:val="B0B0D3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890079C"/>
    <w:multiLevelType w:val="multilevel"/>
    <w:tmpl w:val="2D64C1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11"/>
  </w:num>
  <w:num w:numId="9">
    <w:abstractNumId w:val="12"/>
  </w:num>
  <w:num w:numId="10">
    <w:abstractNumId w:val="13"/>
  </w:num>
  <w:num w:numId="11">
    <w:abstractNumId w:val="9"/>
  </w:num>
  <w:num w:numId="12">
    <w:abstractNumId w:val="8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D2"/>
    <w:rsid w:val="001F2AD2"/>
    <w:rsid w:val="007D6C6E"/>
    <w:rsid w:val="00FC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BCE0F-6BC3-4033-9F3A-8BDE6C8E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C5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C5BE3"/>
  </w:style>
  <w:style w:type="character" w:customStyle="1" w:styleId="scxw113865796">
    <w:name w:val="scxw113865796"/>
    <w:basedOn w:val="DefaultParagraphFont"/>
    <w:rsid w:val="00FC5BE3"/>
  </w:style>
  <w:style w:type="character" w:customStyle="1" w:styleId="eop">
    <w:name w:val="eop"/>
    <w:basedOn w:val="DefaultParagraphFont"/>
    <w:rsid w:val="00FC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1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1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1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0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8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6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7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6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0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6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8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8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5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8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8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0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3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3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6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1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Mohamed AbdElGawad Sherif</dc:creator>
  <cp:keywords/>
  <dc:description/>
  <cp:lastModifiedBy>Sherif Mohamed AbdElGawad Sherif</cp:lastModifiedBy>
  <cp:revision>2</cp:revision>
  <dcterms:created xsi:type="dcterms:W3CDTF">2025-10-16T09:25:00Z</dcterms:created>
  <dcterms:modified xsi:type="dcterms:W3CDTF">2025-10-16T09:25:00Z</dcterms:modified>
</cp:coreProperties>
</file>