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0D3D" w:rsidRDefault="001F34E9" w:rsidP="00460D3D">
      <w:pPr>
        <w:jc w:val="center"/>
        <w:rPr>
          <w:rFonts w:ascii="Times New Roman" w:hAnsi="Times New Roman"/>
          <w:sz w:val="24"/>
          <w:szCs w:val="24"/>
        </w:rPr>
      </w:pPr>
      <w:r>
        <w:rPr>
          <w:rFonts w:ascii="Times New Roman" w:hAnsi="Times New Roman"/>
          <w:sz w:val="24"/>
          <w:szCs w:val="24"/>
        </w:rPr>
        <w:t>«</w:t>
      </w:r>
      <w:r w:rsidR="00460D3D" w:rsidRPr="0015663A">
        <w:rPr>
          <w:rFonts w:ascii="Times New Roman" w:hAnsi="Times New Roman"/>
          <w:sz w:val="24"/>
          <w:szCs w:val="24"/>
        </w:rPr>
        <w:t xml:space="preserve">Визуализация </w:t>
      </w:r>
      <w:r w:rsidR="00460D3D">
        <w:rPr>
          <w:rFonts w:ascii="Times New Roman" w:hAnsi="Times New Roman"/>
          <w:sz w:val="24"/>
          <w:szCs w:val="24"/>
        </w:rPr>
        <w:t>данных»</w:t>
      </w:r>
    </w:p>
    <w:p w:rsidR="0068008E" w:rsidRPr="0068008E" w:rsidRDefault="0068008E" w:rsidP="0068008E">
      <w:pPr>
        <w:spacing w:after="0"/>
        <w:ind w:firstLine="709"/>
        <w:jc w:val="both"/>
        <w:rPr>
          <w:rFonts w:ascii="Times New Roman" w:hAnsi="Times New Roman" w:cs="Times New Roman"/>
          <w:sz w:val="24"/>
        </w:rPr>
      </w:pPr>
      <w:r w:rsidRPr="0068008E">
        <w:rPr>
          <w:rFonts w:ascii="Times New Roman" w:hAnsi="Times New Roman" w:cs="Times New Roman"/>
          <w:sz w:val="24"/>
        </w:rPr>
        <w:t xml:space="preserve">В области машинного обучения визуализация данных </w:t>
      </w:r>
      <w:proofErr w:type="gramStart"/>
      <w:r w:rsidRPr="0068008E">
        <w:rPr>
          <w:rFonts w:ascii="Times New Roman" w:hAnsi="Times New Roman" w:cs="Times New Roman"/>
          <w:sz w:val="24"/>
        </w:rPr>
        <w:t>- это</w:t>
      </w:r>
      <w:proofErr w:type="gramEnd"/>
      <w:r w:rsidRPr="0068008E">
        <w:rPr>
          <w:rFonts w:ascii="Times New Roman" w:hAnsi="Times New Roman" w:cs="Times New Roman"/>
          <w:sz w:val="24"/>
        </w:rPr>
        <w:t xml:space="preserve"> не просто создание причудливой графики для отчетов; она широко используется в повседневной работе на всех этапах проекта.</w:t>
      </w:r>
    </w:p>
    <w:p w:rsidR="0068008E" w:rsidRPr="0068008E" w:rsidRDefault="0068008E" w:rsidP="0068008E">
      <w:pPr>
        <w:spacing w:after="0"/>
        <w:ind w:firstLine="709"/>
        <w:jc w:val="both"/>
        <w:rPr>
          <w:rFonts w:ascii="Times New Roman" w:hAnsi="Times New Roman" w:cs="Times New Roman"/>
          <w:sz w:val="24"/>
        </w:rPr>
      </w:pPr>
      <w:r w:rsidRPr="0068008E">
        <w:rPr>
          <w:rFonts w:ascii="Times New Roman" w:hAnsi="Times New Roman" w:cs="Times New Roman"/>
          <w:sz w:val="24"/>
        </w:rPr>
        <w:t xml:space="preserve">Начнем с того, что визуальное изучение данных </w:t>
      </w:r>
      <w:proofErr w:type="gramStart"/>
      <w:r w:rsidRPr="0068008E">
        <w:rPr>
          <w:rFonts w:ascii="Times New Roman" w:hAnsi="Times New Roman" w:cs="Times New Roman"/>
          <w:sz w:val="24"/>
        </w:rPr>
        <w:t>- это</w:t>
      </w:r>
      <w:proofErr w:type="gramEnd"/>
      <w:r w:rsidRPr="0068008E">
        <w:rPr>
          <w:rFonts w:ascii="Times New Roman" w:hAnsi="Times New Roman" w:cs="Times New Roman"/>
          <w:sz w:val="24"/>
        </w:rPr>
        <w:t xml:space="preserve"> первое, что обычно делается при решении новой задачи. Мы проводим предварительные проверки и анализ с использованием графиков и таблиц, чтобы обобщить данные и опуст</w:t>
      </w:r>
      <w:bookmarkStart w:id="0" w:name="_GoBack"/>
      <w:bookmarkEnd w:id="0"/>
      <w:r w:rsidRPr="0068008E">
        <w:rPr>
          <w:rFonts w:ascii="Times New Roman" w:hAnsi="Times New Roman" w:cs="Times New Roman"/>
          <w:sz w:val="24"/>
        </w:rPr>
        <w:t>ить менее важные детали. Нам, людям, гораздо удобнее понимать основные моменты таким образом, чем путем чтения множества строк необработанных данных. Удивительно, сколько понимания можно получить из, казалось бы, простых диаграмм, созданных с помощью доступных инструментов визуализации.</w:t>
      </w:r>
    </w:p>
    <w:p w:rsidR="0068008E" w:rsidRPr="0068008E" w:rsidRDefault="0068008E" w:rsidP="0068008E">
      <w:pPr>
        <w:spacing w:after="0"/>
        <w:ind w:firstLine="709"/>
        <w:jc w:val="both"/>
        <w:rPr>
          <w:rFonts w:ascii="Times New Roman" w:hAnsi="Times New Roman" w:cs="Times New Roman"/>
          <w:sz w:val="24"/>
        </w:rPr>
      </w:pPr>
      <w:r w:rsidRPr="0068008E">
        <w:rPr>
          <w:rFonts w:ascii="Times New Roman" w:hAnsi="Times New Roman" w:cs="Times New Roman"/>
          <w:sz w:val="24"/>
        </w:rPr>
        <w:t>Далее, когда мы анализируем производительность модели или сообщаем результаты, мы также часто используем диаграммы и изображения. Иногда для интерпретации сложной модели нам необходимо спроецировать многомерные пространства на более визуально понятные 2D или 3D фигуры.</w:t>
      </w:r>
    </w:p>
    <w:p w:rsidR="0068008E" w:rsidRPr="0068008E" w:rsidRDefault="0068008E" w:rsidP="0068008E">
      <w:pPr>
        <w:spacing w:after="0"/>
        <w:ind w:firstLine="709"/>
        <w:jc w:val="both"/>
        <w:rPr>
          <w:rFonts w:ascii="Times New Roman" w:hAnsi="Times New Roman" w:cs="Times New Roman"/>
          <w:sz w:val="24"/>
        </w:rPr>
      </w:pPr>
      <w:r w:rsidRPr="0068008E">
        <w:rPr>
          <w:rFonts w:ascii="Times New Roman" w:hAnsi="Times New Roman" w:cs="Times New Roman"/>
          <w:sz w:val="24"/>
        </w:rPr>
        <w:t xml:space="preserve">В целом, визуализация </w:t>
      </w:r>
      <w:proofErr w:type="gramStart"/>
      <w:r w:rsidRPr="0068008E">
        <w:rPr>
          <w:rFonts w:ascii="Times New Roman" w:hAnsi="Times New Roman" w:cs="Times New Roman"/>
          <w:sz w:val="24"/>
        </w:rPr>
        <w:t>- это</w:t>
      </w:r>
      <w:proofErr w:type="gramEnd"/>
      <w:r w:rsidRPr="0068008E">
        <w:rPr>
          <w:rFonts w:ascii="Times New Roman" w:hAnsi="Times New Roman" w:cs="Times New Roman"/>
          <w:sz w:val="24"/>
        </w:rPr>
        <w:t xml:space="preserve"> относительно быстрый способ узнать что-то новое о ваших данных. Таким образом, жизненно важно изучить ее наиболее полезные методы и сделать их частью вашего повседневного инструментария ML.</w:t>
      </w:r>
    </w:p>
    <w:p w:rsidR="00460D3D" w:rsidRDefault="0068008E" w:rsidP="0068008E">
      <w:pPr>
        <w:spacing w:after="0"/>
        <w:ind w:firstLine="709"/>
        <w:jc w:val="both"/>
        <w:rPr>
          <w:rFonts w:ascii="Times New Roman" w:hAnsi="Times New Roman" w:cs="Times New Roman"/>
          <w:sz w:val="24"/>
        </w:rPr>
      </w:pPr>
      <w:r w:rsidRPr="0068008E">
        <w:rPr>
          <w:rFonts w:ascii="Times New Roman" w:hAnsi="Times New Roman" w:cs="Times New Roman"/>
          <w:sz w:val="24"/>
        </w:rPr>
        <w:t xml:space="preserve">В этой </w:t>
      </w:r>
      <w:r w:rsidR="00632B24">
        <w:rPr>
          <w:rFonts w:ascii="Times New Roman" w:hAnsi="Times New Roman" w:cs="Times New Roman"/>
          <w:sz w:val="24"/>
        </w:rPr>
        <w:t>работе</w:t>
      </w:r>
      <w:r w:rsidRPr="0068008E">
        <w:rPr>
          <w:rFonts w:ascii="Times New Roman" w:hAnsi="Times New Roman" w:cs="Times New Roman"/>
          <w:sz w:val="24"/>
        </w:rPr>
        <w:t xml:space="preserve"> мы собираемся получить практический опыт визуального исследования данных с использованием популярных библиотек, таких как </w:t>
      </w:r>
      <w:proofErr w:type="spellStart"/>
      <w:r w:rsidRPr="0068008E">
        <w:rPr>
          <w:rFonts w:ascii="Times New Roman" w:hAnsi="Times New Roman" w:cs="Times New Roman"/>
          <w:sz w:val="24"/>
        </w:rPr>
        <w:t>pandas</w:t>
      </w:r>
      <w:proofErr w:type="spellEnd"/>
      <w:r w:rsidRPr="0068008E">
        <w:rPr>
          <w:rFonts w:ascii="Times New Roman" w:hAnsi="Times New Roman" w:cs="Times New Roman"/>
          <w:sz w:val="24"/>
        </w:rPr>
        <w:t xml:space="preserve">, </w:t>
      </w:r>
      <w:proofErr w:type="spellStart"/>
      <w:r w:rsidRPr="0068008E">
        <w:rPr>
          <w:rFonts w:ascii="Times New Roman" w:hAnsi="Times New Roman" w:cs="Times New Roman"/>
          <w:sz w:val="24"/>
        </w:rPr>
        <w:t>matplotlib</w:t>
      </w:r>
      <w:proofErr w:type="spellEnd"/>
      <w:r w:rsidRPr="0068008E">
        <w:rPr>
          <w:rFonts w:ascii="Times New Roman" w:hAnsi="Times New Roman" w:cs="Times New Roman"/>
          <w:sz w:val="24"/>
        </w:rPr>
        <w:t xml:space="preserve"> и </w:t>
      </w:r>
      <w:proofErr w:type="spellStart"/>
      <w:r w:rsidRPr="0068008E">
        <w:rPr>
          <w:rFonts w:ascii="Times New Roman" w:hAnsi="Times New Roman" w:cs="Times New Roman"/>
          <w:sz w:val="24"/>
        </w:rPr>
        <w:t>seaborn</w:t>
      </w:r>
      <w:proofErr w:type="spellEnd"/>
      <w:r w:rsidRPr="0068008E">
        <w:rPr>
          <w:rFonts w:ascii="Times New Roman" w:hAnsi="Times New Roman" w:cs="Times New Roman"/>
          <w:sz w:val="24"/>
        </w:rPr>
        <w:t>.</w:t>
      </w:r>
    </w:p>
    <w:p w:rsidR="00632B24" w:rsidRPr="00632B24" w:rsidRDefault="00632B24" w:rsidP="00632B24">
      <w:pPr>
        <w:spacing w:after="0"/>
        <w:ind w:firstLine="709"/>
        <w:jc w:val="both"/>
        <w:rPr>
          <w:rFonts w:ascii="Times New Roman" w:hAnsi="Times New Roman" w:cs="Times New Roman"/>
          <w:b/>
          <w:sz w:val="24"/>
        </w:rPr>
      </w:pPr>
      <w:r w:rsidRPr="00E46F1D">
        <w:rPr>
          <w:rFonts w:ascii="Times New Roman" w:hAnsi="Times New Roman" w:cs="Times New Roman"/>
          <w:b/>
          <w:sz w:val="28"/>
        </w:rPr>
        <w:t>1. Набор данных</w:t>
      </w:r>
    </w:p>
    <w:p w:rsidR="00632B24" w:rsidRDefault="00632B24" w:rsidP="00632B24">
      <w:pPr>
        <w:spacing w:after="0"/>
        <w:ind w:firstLine="709"/>
        <w:jc w:val="both"/>
        <w:rPr>
          <w:rFonts w:ascii="Times New Roman" w:hAnsi="Times New Roman" w:cs="Times New Roman"/>
          <w:sz w:val="24"/>
        </w:rPr>
      </w:pPr>
      <w:r w:rsidRPr="00632B24">
        <w:rPr>
          <w:rFonts w:ascii="Times New Roman" w:hAnsi="Times New Roman" w:cs="Times New Roman"/>
          <w:sz w:val="24"/>
        </w:rPr>
        <w:t>Прежде чем мы перейдем к данным, давайте инициализируем нашу среду:</w:t>
      </w:r>
    </w:p>
    <w:p w:rsidR="00632B24" w:rsidRDefault="00632B24"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sz w:val="21"/>
          <w:szCs w:val="21"/>
          <w:lang w:eastAsia="ru-RU"/>
        </w:rPr>
      </w:pPr>
      <w:r>
        <w:rPr>
          <w:noProof/>
        </w:rPr>
        <w:drawing>
          <wp:inline distT="0" distB="0" distL="0" distR="0" wp14:anchorId="78E882DE" wp14:editId="48C57BF0">
            <wp:extent cx="5581678" cy="23662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2601" cy="2375098"/>
                    </a:xfrm>
                    <a:prstGeom prst="rect">
                      <a:avLst/>
                    </a:prstGeom>
                  </pic:spPr>
                </pic:pic>
              </a:graphicData>
            </a:graphic>
          </wp:inline>
        </w:drawing>
      </w:r>
    </w:p>
    <w:p w:rsidR="00632B24" w:rsidRDefault="00E46F1D" w:rsidP="002F6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sz w:val="21"/>
          <w:szCs w:val="21"/>
          <w:lang w:eastAsia="ru-RU"/>
        </w:rPr>
      </w:pPr>
      <w:r>
        <w:rPr>
          <w:noProof/>
        </w:rPr>
        <w:lastRenderedPageBreak/>
        <w:drawing>
          <wp:inline distT="0" distB="0" distL="0" distR="0" wp14:anchorId="40F3FA79" wp14:editId="1005B038">
            <wp:extent cx="6246313" cy="2965836"/>
            <wp:effectExtent l="0" t="0" r="254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72108" cy="2978084"/>
                    </a:xfrm>
                    <a:prstGeom prst="rect">
                      <a:avLst/>
                    </a:prstGeom>
                  </pic:spPr>
                </pic:pic>
              </a:graphicData>
            </a:graphic>
          </wp:inline>
        </w:drawing>
      </w:r>
    </w:p>
    <w:p w:rsid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 xml:space="preserve">Последний столбец данных, </w:t>
      </w:r>
      <w:proofErr w:type="spellStart"/>
      <w:r w:rsidRPr="00E46F1D">
        <w:rPr>
          <w:rFonts w:ascii="Times New Roman" w:eastAsia="Times New Roman" w:hAnsi="Times New Roman" w:cs="Times New Roman"/>
          <w:sz w:val="24"/>
          <w:szCs w:val="21"/>
          <w:lang w:eastAsia="ru-RU"/>
        </w:rPr>
        <w:t>Churn</w:t>
      </w:r>
      <w:proofErr w:type="spellEnd"/>
      <w:r w:rsidRPr="00E46F1D">
        <w:rPr>
          <w:rFonts w:ascii="Times New Roman" w:eastAsia="Times New Roman" w:hAnsi="Times New Roman" w:cs="Times New Roman"/>
          <w:sz w:val="24"/>
          <w:szCs w:val="21"/>
          <w:lang w:eastAsia="ru-RU"/>
        </w:rPr>
        <w:t xml:space="preserve">, является нашей целевой переменной. Он двоичный: </w:t>
      </w:r>
      <w:proofErr w:type="spellStart"/>
      <w:r w:rsidRPr="00E46F1D">
        <w:rPr>
          <w:rFonts w:ascii="Times New Roman" w:eastAsia="Times New Roman" w:hAnsi="Times New Roman" w:cs="Times New Roman"/>
          <w:sz w:val="24"/>
          <w:szCs w:val="21"/>
          <w:lang w:eastAsia="ru-RU"/>
        </w:rPr>
        <w:t>True</w:t>
      </w:r>
      <w:proofErr w:type="spellEnd"/>
      <w:r w:rsidRPr="00E46F1D">
        <w:rPr>
          <w:rFonts w:ascii="Times New Roman" w:eastAsia="Times New Roman" w:hAnsi="Times New Roman" w:cs="Times New Roman"/>
          <w:sz w:val="24"/>
          <w:szCs w:val="21"/>
          <w:lang w:eastAsia="ru-RU"/>
        </w:rPr>
        <w:t xml:space="preserve"> указывает, что компания в конечном итоге потеряла этого клиента, и </w:t>
      </w:r>
      <w:proofErr w:type="spellStart"/>
      <w:r w:rsidRPr="00E46F1D">
        <w:rPr>
          <w:rFonts w:ascii="Times New Roman" w:eastAsia="Times New Roman" w:hAnsi="Times New Roman" w:cs="Times New Roman"/>
          <w:sz w:val="24"/>
          <w:szCs w:val="21"/>
          <w:lang w:eastAsia="ru-RU"/>
        </w:rPr>
        <w:t>False</w:t>
      </w:r>
      <w:proofErr w:type="spellEnd"/>
      <w:r w:rsidRPr="00E46F1D">
        <w:rPr>
          <w:rFonts w:ascii="Times New Roman" w:eastAsia="Times New Roman" w:hAnsi="Times New Roman" w:cs="Times New Roman"/>
          <w:sz w:val="24"/>
          <w:szCs w:val="21"/>
          <w:lang w:eastAsia="ru-RU"/>
        </w:rPr>
        <w:t xml:space="preserve"> указывает, что клиент был сохранен. Позже мы построим модели, которые предсказывают эту функцию на основе остальных функций. Вот почему мы называем это </w:t>
      </w:r>
      <w:proofErr w:type="spellStart"/>
      <w:r w:rsidRPr="00E46F1D">
        <w:rPr>
          <w:rFonts w:ascii="Times New Roman" w:eastAsia="Times New Roman" w:hAnsi="Times New Roman" w:cs="Times New Roman"/>
          <w:sz w:val="24"/>
          <w:szCs w:val="21"/>
          <w:lang w:eastAsia="ru-RU"/>
        </w:rPr>
        <w:t>target</w:t>
      </w:r>
      <w:proofErr w:type="spellEnd"/>
      <w:r w:rsidRPr="00E46F1D">
        <w:rPr>
          <w:rFonts w:ascii="Times New Roman" w:eastAsia="Times New Roman" w:hAnsi="Times New Roman" w:cs="Times New Roman"/>
          <w:sz w:val="24"/>
          <w:szCs w:val="21"/>
          <w:lang w:eastAsia="ru-RU"/>
        </w:rPr>
        <w:t>.</w:t>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b/>
          <w:sz w:val="28"/>
          <w:szCs w:val="21"/>
          <w:lang w:eastAsia="ru-RU"/>
        </w:rPr>
      </w:pPr>
      <w:r w:rsidRPr="00E46F1D">
        <w:rPr>
          <w:rFonts w:ascii="Times New Roman" w:eastAsia="Times New Roman" w:hAnsi="Times New Roman" w:cs="Times New Roman"/>
          <w:b/>
          <w:sz w:val="28"/>
          <w:szCs w:val="21"/>
          <w:lang w:eastAsia="ru-RU"/>
        </w:rPr>
        <w:t>2. Одномерная визуализация</w:t>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Одномерный анализ рассматривает по одному объекту за раз. Когда мы анализируем объект независимо, нас обычно в основном интересует распределение его значений и игнорируем другие объекты в наборе данных.</w:t>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Ниже мы рассмотрим различные статистические типы объектов и соответствующие инструменты для их индивидуального визуального анализа.</w:t>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b/>
          <w:sz w:val="24"/>
          <w:szCs w:val="21"/>
          <w:lang w:eastAsia="ru-RU"/>
        </w:rPr>
      </w:pPr>
      <w:r w:rsidRPr="00E46F1D">
        <w:rPr>
          <w:rFonts w:ascii="Times New Roman" w:eastAsia="Times New Roman" w:hAnsi="Times New Roman" w:cs="Times New Roman"/>
          <w:b/>
          <w:sz w:val="24"/>
          <w:szCs w:val="21"/>
          <w:lang w:eastAsia="ru-RU"/>
        </w:rPr>
        <w:t>2.1 Количественные характеристики</w:t>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Количественные характеристики принимают упорядоченные числовые значения. Эти значения могут быть дискретными, как целые числа, или непрерывными, как вещественные числа, и обычно выражают количество или измерение.</w:t>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Гистограммы и графики плотности</w:t>
      </w:r>
      <w:r>
        <w:rPr>
          <w:rFonts w:ascii="Times New Roman" w:eastAsia="Times New Roman" w:hAnsi="Times New Roman" w:cs="Times New Roman"/>
          <w:sz w:val="24"/>
          <w:szCs w:val="21"/>
          <w:lang w:eastAsia="ru-RU"/>
        </w:rPr>
        <w:t>.</w:t>
      </w:r>
    </w:p>
    <w:p w:rsid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 xml:space="preserve">Самый простой способ взглянуть на распределение числовой переменной, чтобы построить его гистограмма использование </w:t>
      </w:r>
      <w:proofErr w:type="spellStart"/>
      <w:r w:rsidRPr="00E46F1D">
        <w:rPr>
          <w:rFonts w:ascii="Times New Roman" w:eastAsia="Times New Roman" w:hAnsi="Times New Roman" w:cs="Times New Roman"/>
          <w:sz w:val="24"/>
          <w:szCs w:val="21"/>
          <w:lang w:eastAsia="ru-RU"/>
        </w:rPr>
        <w:t>DataFrame</w:t>
      </w:r>
      <w:proofErr w:type="spellEnd"/>
      <w:r>
        <w:rPr>
          <w:rFonts w:ascii="Times New Roman" w:eastAsia="Times New Roman" w:hAnsi="Times New Roman" w:cs="Times New Roman"/>
          <w:sz w:val="24"/>
          <w:szCs w:val="21"/>
          <w:lang w:eastAsia="ru-RU"/>
        </w:rPr>
        <w:t xml:space="preserve"> </w:t>
      </w:r>
      <w:r w:rsidRPr="00E46F1D">
        <w:rPr>
          <w:rFonts w:ascii="Times New Roman" w:eastAsia="Times New Roman" w:hAnsi="Times New Roman" w:cs="Times New Roman"/>
          <w:sz w:val="24"/>
          <w:szCs w:val="21"/>
          <w:lang w:eastAsia="ru-RU"/>
        </w:rPr>
        <w:t xml:space="preserve">метод </w:t>
      </w:r>
      <w:proofErr w:type="spellStart"/>
      <w:proofErr w:type="gramStart"/>
      <w:r w:rsidRPr="00E46F1D">
        <w:rPr>
          <w:rFonts w:ascii="Times New Roman" w:eastAsia="Times New Roman" w:hAnsi="Times New Roman" w:cs="Times New Roman"/>
          <w:sz w:val="24"/>
          <w:szCs w:val="21"/>
          <w:lang w:eastAsia="ru-RU"/>
        </w:rPr>
        <w:t>hist</w:t>
      </w:r>
      <w:proofErr w:type="spellEnd"/>
      <w:r w:rsidRPr="00E46F1D">
        <w:rPr>
          <w:rFonts w:ascii="Times New Roman" w:eastAsia="Times New Roman" w:hAnsi="Times New Roman" w:cs="Times New Roman"/>
          <w:sz w:val="24"/>
          <w:szCs w:val="21"/>
          <w:lang w:eastAsia="ru-RU"/>
        </w:rPr>
        <w:t>(</w:t>
      </w:r>
      <w:proofErr w:type="gramEnd"/>
      <w:r w:rsidRPr="00E46F1D">
        <w:rPr>
          <w:rFonts w:ascii="Times New Roman" w:eastAsia="Times New Roman" w:hAnsi="Times New Roman" w:cs="Times New Roman"/>
          <w:sz w:val="24"/>
          <w:szCs w:val="21"/>
          <w:lang w:eastAsia="ru-RU"/>
        </w:rPr>
        <w:t>).</w:t>
      </w:r>
    </w:p>
    <w:p w:rsid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Times New Roman" w:eastAsia="Times New Roman" w:hAnsi="Times New Roman" w:cs="Times New Roman"/>
          <w:sz w:val="24"/>
          <w:szCs w:val="21"/>
          <w:lang w:eastAsia="ru-RU"/>
        </w:rPr>
      </w:pPr>
      <w:r>
        <w:rPr>
          <w:noProof/>
        </w:rPr>
        <w:drawing>
          <wp:inline distT="0" distB="0" distL="0" distR="0" wp14:anchorId="0595A910" wp14:editId="14CBBE33">
            <wp:extent cx="6479540" cy="315531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9540" cy="3155315"/>
                    </a:xfrm>
                    <a:prstGeom prst="rect">
                      <a:avLst/>
                    </a:prstGeom>
                  </pic:spPr>
                </pic:pic>
              </a:graphicData>
            </a:graphic>
          </wp:inline>
        </w:drawing>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lastRenderedPageBreak/>
        <w:t>Гистограмма группирует значения в ячейки равного диапазона значений. Форма гистограммы может содержать подсказки о базовом типе распределения: гауссовском, экспоненциальном и т.д. Вы также можете обнаружить любую асимметрию в его форме, когда распределение почти регулярное, но имеет некоторые аномалии. Знание распределения значений функций становится важным, когда вы используете методы машинного обучения, которые предполагают определенный тип (чаще всего гауссовский).</w:t>
      </w:r>
    </w:p>
    <w:p w:rsidR="00E46F1D" w:rsidRPr="00E46F1D"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 xml:space="preserve">На приведенном выше графике мы видим, что переменная Общее количество минут в день распределена нормально, в то время как Общее количество вызовов </w:t>
      </w:r>
      <w:proofErr w:type="spellStart"/>
      <w:r w:rsidRPr="00E46F1D">
        <w:rPr>
          <w:rFonts w:ascii="Times New Roman" w:eastAsia="Times New Roman" w:hAnsi="Times New Roman" w:cs="Times New Roman"/>
          <w:sz w:val="24"/>
          <w:szCs w:val="21"/>
          <w:lang w:eastAsia="ru-RU"/>
        </w:rPr>
        <w:t>intl</w:t>
      </w:r>
      <w:proofErr w:type="spellEnd"/>
      <w:r w:rsidRPr="00E46F1D">
        <w:rPr>
          <w:rFonts w:ascii="Times New Roman" w:eastAsia="Times New Roman" w:hAnsi="Times New Roman" w:cs="Times New Roman"/>
          <w:sz w:val="24"/>
          <w:szCs w:val="21"/>
          <w:lang w:eastAsia="ru-RU"/>
        </w:rPr>
        <w:t xml:space="preserve"> заметно смещено.</w:t>
      </w:r>
    </w:p>
    <w:p w:rsidR="00E46F1D" w:rsidRPr="00632B24" w:rsidRDefault="00E46F1D" w:rsidP="00E4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firstLine="709"/>
        <w:jc w:val="both"/>
        <w:rPr>
          <w:rFonts w:ascii="Times New Roman" w:eastAsia="Times New Roman" w:hAnsi="Times New Roman" w:cs="Times New Roman"/>
          <w:sz w:val="24"/>
          <w:szCs w:val="21"/>
          <w:lang w:eastAsia="ru-RU"/>
        </w:rPr>
      </w:pPr>
      <w:r w:rsidRPr="00E46F1D">
        <w:rPr>
          <w:rFonts w:ascii="Times New Roman" w:eastAsia="Times New Roman" w:hAnsi="Times New Roman" w:cs="Times New Roman"/>
          <w:sz w:val="24"/>
          <w:szCs w:val="21"/>
          <w:lang w:eastAsia="ru-RU"/>
        </w:rPr>
        <w:t>Существует также другой, часто более понятный способ понимания распределения: графики плотности или, более формально, Графики плотности ядра. Их можно рассматривать как сглаженную версию гистограммы. Их главное преимущество перед последними в том, что они не зависят от размера ячеек. Давайте создадим графики плотности для тех же двух переменных:</w:t>
      </w:r>
    </w:p>
    <w:p w:rsidR="00632B24" w:rsidRDefault="004F2AFF" w:rsidP="004F2AFF">
      <w:pPr>
        <w:spacing w:after="0"/>
        <w:jc w:val="both"/>
        <w:rPr>
          <w:rFonts w:ascii="Times New Roman" w:hAnsi="Times New Roman" w:cs="Times New Roman"/>
          <w:sz w:val="24"/>
        </w:rPr>
      </w:pPr>
      <w:r>
        <w:rPr>
          <w:noProof/>
        </w:rPr>
        <w:drawing>
          <wp:inline distT="0" distB="0" distL="0" distR="0" wp14:anchorId="119D1E5B" wp14:editId="7A0F7BAF">
            <wp:extent cx="6479540" cy="28835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2883535"/>
                    </a:xfrm>
                    <a:prstGeom prst="rect">
                      <a:avLst/>
                    </a:prstGeom>
                  </pic:spPr>
                </pic:pic>
              </a:graphicData>
            </a:graphic>
          </wp:inline>
        </w:drawing>
      </w:r>
    </w:p>
    <w:p w:rsidR="004F2AFF" w:rsidRDefault="004F2AFF" w:rsidP="004F2AFF">
      <w:pPr>
        <w:spacing w:after="0"/>
        <w:ind w:firstLine="708"/>
        <w:jc w:val="both"/>
        <w:rPr>
          <w:rFonts w:ascii="Times New Roman" w:hAnsi="Times New Roman" w:cs="Times New Roman"/>
          <w:sz w:val="24"/>
        </w:rPr>
      </w:pPr>
      <w:r>
        <w:rPr>
          <w:rFonts w:ascii="Times New Roman" w:hAnsi="Times New Roman" w:cs="Times New Roman"/>
          <w:sz w:val="24"/>
        </w:rPr>
        <w:t>Т</w:t>
      </w:r>
      <w:r w:rsidRPr="004F2AFF">
        <w:rPr>
          <w:rFonts w:ascii="Times New Roman" w:hAnsi="Times New Roman" w:cs="Times New Roman"/>
          <w:sz w:val="24"/>
        </w:rPr>
        <w:t xml:space="preserve">акже возможно построить распределение наблюдений с помощью </w:t>
      </w:r>
      <w:proofErr w:type="spellStart"/>
      <w:r w:rsidRPr="004F2AFF">
        <w:rPr>
          <w:rFonts w:ascii="Times New Roman" w:hAnsi="Times New Roman" w:cs="Times New Roman"/>
          <w:sz w:val="24"/>
        </w:rPr>
        <w:t>seaborn’s</w:t>
      </w:r>
      <w:proofErr w:type="spellEnd"/>
      <w:r w:rsidRPr="004F2AFF">
        <w:rPr>
          <w:rFonts w:ascii="Times New Roman" w:hAnsi="Times New Roman" w:cs="Times New Roman"/>
          <w:sz w:val="24"/>
        </w:rPr>
        <w:t xml:space="preserve"> </w:t>
      </w:r>
      <w:proofErr w:type="spellStart"/>
      <w:proofErr w:type="gramStart"/>
      <w:r w:rsidRPr="004F2AFF">
        <w:rPr>
          <w:rFonts w:ascii="Times New Roman" w:hAnsi="Times New Roman" w:cs="Times New Roman"/>
          <w:sz w:val="24"/>
        </w:rPr>
        <w:t>distplot</w:t>
      </w:r>
      <w:proofErr w:type="spellEnd"/>
      <w:r w:rsidRPr="004F2AFF">
        <w:rPr>
          <w:rFonts w:ascii="Times New Roman" w:hAnsi="Times New Roman" w:cs="Times New Roman"/>
          <w:sz w:val="24"/>
        </w:rPr>
        <w:t>(</w:t>
      </w:r>
      <w:proofErr w:type="gramEnd"/>
      <w:r w:rsidRPr="004F2AFF">
        <w:rPr>
          <w:rFonts w:ascii="Times New Roman" w:hAnsi="Times New Roman" w:cs="Times New Roman"/>
          <w:sz w:val="24"/>
        </w:rPr>
        <w:t>). Например, давайте посмотрим на распределение Общего количества минут в день. По умолчанию на графике отображается гистограмма с оценкой плотности ядра (KDE) сверху.</w:t>
      </w:r>
    </w:p>
    <w:p w:rsidR="004F2AFF" w:rsidRDefault="004F2AFF" w:rsidP="004F2AFF">
      <w:pPr>
        <w:spacing w:after="0"/>
        <w:jc w:val="center"/>
        <w:rPr>
          <w:rFonts w:ascii="Times New Roman" w:hAnsi="Times New Roman" w:cs="Times New Roman"/>
          <w:sz w:val="24"/>
        </w:rPr>
      </w:pPr>
      <w:r>
        <w:rPr>
          <w:noProof/>
        </w:rPr>
        <w:lastRenderedPageBreak/>
        <w:drawing>
          <wp:inline distT="0" distB="0" distL="0" distR="0" wp14:anchorId="38676F8D" wp14:editId="50A39D3B">
            <wp:extent cx="5803679" cy="5765003"/>
            <wp:effectExtent l="0" t="0" r="698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1121" cy="5782328"/>
                    </a:xfrm>
                    <a:prstGeom prst="rect">
                      <a:avLst/>
                    </a:prstGeom>
                  </pic:spPr>
                </pic:pic>
              </a:graphicData>
            </a:graphic>
          </wp:inline>
        </w:drawing>
      </w:r>
    </w:p>
    <w:p w:rsidR="004F2AFF" w:rsidRPr="004F2AFF" w:rsidRDefault="004F2AFF" w:rsidP="004F2AFF">
      <w:pPr>
        <w:spacing w:after="0"/>
        <w:ind w:firstLine="708"/>
        <w:jc w:val="both"/>
        <w:rPr>
          <w:rFonts w:ascii="Times New Roman" w:hAnsi="Times New Roman" w:cs="Times New Roman"/>
          <w:sz w:val="24"/>
        </w:rPr>
      </w:pPr>
      <w:r w:rsidRPr="004F2AFF">
        <w:rPr>
          <w:rFonts w:ascii="Times New Roman" w:hAnsi="Times New Roman" w:cs="Times New Roman"/>
          <w:sz w:val="24"/>
        </w:rPr>
        <w:t>Высота столбцов гистограммы здесь нормирована и показывает плотность, а не количество примеров в каждой ячейке.</w:t>
      </w:r>
    </w:p>
    <w:p w:rsidR="004F2AFF" w:rsidRPr="004F2AFF" w:rsidRDefault="004F2AFF" w:rsidP="004F2AFF">
      <w:pPr>
        <w:spacing w:after="0"/>
        <w:ind w:firstLine="708"/>
        <w:rPr>
          <w:rFonts w:ascii="Times New Roman" w:hAnsi="Times New Roman" w:cs="Times New Roman"/>
          <w:b/>
          <w:sz w:val="24"/>
        </w:rPr>
      </w:pPr>
      <w:r w:rsidRPr="004F2AFF">
        <w:rPr>
          <w:rFonts w:ascii="Times New Roman" w:hAnsi="Times New Roman" w:cs="Times New Roman"/>
          <w:b/>
          <w:sz w:val="24"/>
        </w:rPr>
        <w:t>Прямоугольная диаграмма</w:t>
      </w:r>
    </w:p>
    <w:p w:rsidR="004F2AFF" w:rsidRDefault="004F2AFF" w:rsidP="004F2AFF">
      <w:pPr>
        <w:spacing w:after="0"/>
        <w:ind w:firstLine="708"/>
        <w:jc w:val="both"/>
        <w:rPr>
          <w:rFonts w:ascii="Times New Roman" w:hAnsi="Times New Roman" w:cs="Times New Roman"/>
          <w:sz w:val="24"/>
        </w:rPr>
      </w:pPr>
      <w:r w:rsidRPr="004F2AFF">
        <w:rPr>
          <w:rFonts w:ascii="Times New Roman" w:hAnsi="Times New Roman" w:cs="Times New Roman"/>
          <w:sz w:val="24"/>
        </w:rPr>
        <w:t>Другой полезный тип визуализации - это прямоугольная диаграмма</w:t>
      </w:r>
      <w:r>
        <w:rPr>
          <w:rFonts w:ascii="Times New Roman" w:hAnsi="Times New Roman" w:cs="Times New Roman"/>
          <w:sz w:val="24"/>
        </w:rPr>
        <w:t xml:space="preserve"> </w:t>
      </w:r>
      <w:proofErr w:type="spellStart"/>
      <w:r w:rsidRPr="004F2AFF">
        <w:rPr>
          <w:rStyle w:val="a3"/>
          <w:rFonts w:ascii="Times New Roman" w:hAnsi="Times New Roman" w:cs="Times New Roman"/>
          <w:i w:val="0"/>
          <w:color w:val="000000" w:themeColor="text1"/>
          <w:sz w:val="24"/>
          <w:shd w:val="clear" w:color="auto" w:fill="FFFFFF"/>
        </w:rPr>
        <w:t>box</w:t>
      </w:r>
      <w:proofErr w:type="spellEnd"/>
      <w:r w:rsidRPr="004F2AFF">
        <w:rPr>
          <w:rStyle w:val="a3"/>
          <w:rFonts w:ascii="Times New Roman" w:hAnsi="Times New Roman" w:cs="Times New Roman"/>
          <w:i w:val="0"/>
          <w:color w:val="000000" w:themeColor="text1"/>
          <w:sz w:val="24"/>
          <w:shd w:val="clear" w:color="auto" w:fill="FFFFFF"/>
        </w:rPr>
        <w:t xml:space="preserve"> </w:t>
      </w:r>
      <w:proofErr w:type="spellStart"/>
      <w:proofErr w:type="gramStart"/>
      <w:r w:rsidRPr="004F2AFF">
        <w:rPr>
          <w:rStyle w:val="a3"/>
          <w:rFonts w:ascii="Times New Roman" w:hAnsi="Times New Roman" w:cs="Times New Roman"/>
          <w:i w:val="0"/>
          <w:color w:val="000000" w:themeColor="text1"/>
          <w:sz w:val="24"/>
          <w:shd w:val="clear" w:color="auto" w:fill="FFFFFF"/>
        </w:rPr>
        <w:t>plot</w:t>
      </w:r>
      <w:r w:rsidRPr="004F2AFF">
        <w:rPr>
          <w:rFonts w:ascii="Times New Roman" w:hAnsi="Times New Roman" w:cs="Times New Roman"/>
          <w:i/>
          <w:color w:val="000000" w:themeColor="text1"/>
          <w:sz w:val="24"/>
        </w:rPr>
        <w:t>.</w:t>
      </w:r>
      <w:r w:rsidRPr="004F2AFF">
        <w:rPr>
          <w:rFonts w:ascii="Times New Roman" w:hAnsi="Times New Roman" w:cs="Times New Roman"/>
          <w:sz w:val="24"/>
        </w:rPr>
        <w:t>seaborn</w:t>
      </w:r>
      <w:proofErr w:type="spellEnd"/>
      <w:proofErr w:type="gramEnd"/>
      <w:r w:rsidRPr="004F2AFF">
        <w:rPr>
          <w:rFonts w:ascii="Times New Roman" w:hAnsi="Times New Roman" w:cs="Times New Roman"/>
          <w:sz w:val="24"/>
        </w:rPr>
        <w:t xml:space="preserve"> здесь отлично справляется:</w:t>
      </w:r>
    </w:p>
    <w:p w:rsidR="004F2AFF" w:rsidRDefault="003F469C" w:rsidP="003F469C">
      <w:pPr>
        <w:spacing w:after="0"/>
        <w:jc w:val="center"/>
        <w:rPr>
          <w:rFonts w:ascii="Times New Roman" w:hAnsi="Times New Roman" w:cs="Times New Roman"/>
          <w:sz w:val="24"/>
        </w:rPr>
      </w:pPr>
      <w:r>
        <w:rPr>
          <w:noProof/>
        </w:rPr>
        <w:lastRenderedPageBreak/>
        <w:drawing>
          <wp:inline distT="0" distB="0" distL="0" distR="0" wp14:anchorId="1EB66CE1" wp14:editId="6BB238F5">
            <wp:extent cx="4796873" cy="3963293"/>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218" cy="3982581"/>
                    </a:xfrm>
                    <a:prstGeom prst="rect">
                      <a:avLst/>
                    </a:prstGeom>
                  </pic:spPr>
                </pic:pic>
              </a:graphicData>
            </a:graphic>
          </wp:inline>
        </w:drawing>
      </w:r>
    </w:p>
    <w:p w:rsidR="003F469C" w:rsidRPr="003F469C" w:rsidRDefault="003F469C" w:rsidP="003F469C">
      <w:pPr>
        <w:spacing w:after="0"/>
        <w:ind w:firstLine="708"/>
        <w:jc w:val="both"/>
        <w:rPr>
          <w:rFonts w:ascii="Times New Roman" w:hAnsi="Times New Roman" w:cs="Times New Roman"/>
          <w:sz w:val="24"/>
        </w:rPr>
      </w:pPr>
      <w:r w:rsidRPr="003F469C">
        <w:rPr>
          <w:rFonts w:ascii="Times New Roman" w:hAnsi="Times New Roman" w:cs="Times New Roman"/>
          <w:sz w:val="24"/>
        </w:rPr>
        <w:t>Давайте посмотрим, как интерпретировать прямоугольную диаграмму. Ее компонентами являются прямоугольная диаграмма, так называемые усы и ряд отдельных точек (выбросы).</w:t>
      </w:r>
    </w:p>
    <w:p w:rsidR="003F469C" w:rsidRPr="003F469C" w:rsidRDefault="003F469C" w:rsidP="003F469C">
      <w:pPr>
        <w:spacing w:after="0"/>
        <w:ind w:firstLine="708"/>
        <w:jc w:val="both"/>
        <w:rPr>
          <w:rFonts w:ascii="Times New Roman" w:hAnsi="Times New Roman" w:cs="Times New Roman"/>
          <w:sz w:val="24"/>
        </w:rPr>
      </w:pPr>
      <w:r w:rsidRPr="003F469C">
        <w:rPr>
          <w:rFonts w:ascii="Times New Roman" w:hAnsi="Times New Roman" w:cs="Times New Roman"/>
          <w:sz w:val="24"/>
        </w:rPr>
        <w:t xml:space="preserve">Вставка сама по себе иллюстрирует </w:t>
      </w:r>
      <w:proofErr w:type="spellStart"/>
      <w:r w:rsidRPr="003F469C">
        <w:rPr>
          <w:rFonts w:ascii="Times New Roman" w:hAnsi="Times New Roman" w:cs="Times New Roman"/>
          <w:sz w:val="24"/>
        </w:rPr>
        <w:t>межквартильный</w:t>
      </w:r>
      <w:proofErr w:type="spellEnd"/>
      <w:r w:rsidRPr="003F469C">
        <w:rPr>
          <w:rFonts w:ascii="Times New Roman" w:hAnsi="Times New Roman" w:cs="Times New Roman"/>
          <w:sz w:val="24"/>
        </w:rPr>
        <w:t xml:space="preserve"> разброс распределения; его длина определяется </w:t>
      </w:r>
      <w:r w:rsidRPr="003F469C">
        <w:rPr>
          <w:rStyle w:val="math"/>
          <w:rFonts w:ascii="Times New Roman" w:hAnsi="Times New Roman" w:cs="Times New Roman"/>
          <w:color w:val="323232"/>
          <w:sz w:val="24"/>
          <w:shd w:val="clear" w:color="auto" w:fill="FFFFFF"/>
        </w:rPr>
        <w:t>25</w:t>
      </w:r>
      <w:proofErr w:type="spellStart"/>
      <w:r w:rsidRPr="003F469C">
        <w:rPr>
          <w:rStyle w:val="math"/>
          <w:rFonts w:ascii="Times New Roman" w:hAnsi="Times New Roman" w:cs="Times New Roman"/>
          <w:color w:val="323232"/>
          <w:sz w:val="24"/>
          <w:shd w:val="clear" w:color="auto" w:fill="FFFFFF"/>
          <w:lang w:val="en-US"/>
        </w:rPr>
        <w:t>th</w:t>
      </w:r>
      <w:proofErr w:type="spellEnd"/>
      <w:r w:rsidRPr="003F469C">
        <w:rPr>
          <w:rStyle w:val="math"/>
          <w:rFonts w:ascii="Times New Roman" w:hAnsi="Times New Roman" w:cs="Times New Roman"/>
          <w:color w:val="323232"/>
          <w:sz w:val="24"/>
          <w:shd w:val="clear" w:color="auto" w:fill="FFFFFF"/>
        </w:rPr>
        <w:t>(Q1)</w:t>
      </w:r>
      <w:r w:rsidRPr="003F469C">
        <w:rPr>
          <w:rFonts w:ascii="Times New Roman" w:hAnsi="Times New Roman" w:cs="Times New Roman"/>
          <w:sz w:val="24"/>
        </w:rPr>
        <w:t xml:space="preserve"> и 7</w:t>
      </w:r>
      <w:r w:rsidRPr="003F469C">
        <w:rPr>
          <w:rStyle w:val="math"/>
          <w:rFonts w:ascii="Times New Roman" w:hAnsi="Times New Roman" w:cs="Times New Roman"/>
          <w:color w:val="323232"/>
          <w:sz w:val="24"/>
          <w:shd w:val="clear" w:color="auto" w:fill="FFFFFF"/>
        </w:rPr>
        <w:t>5</w:t>
      </w:r>
      <w:proofErr w:type="spellStart"/>
      <w:r w:rsidRPr="003F469C">
        <w:rPr>
          <w:rStyle w:val="math"/>
          <w:rFonts w:ascii="Times New Roman" w:hAnsi="Times New Roman" w:cs="Times New Roman"/>
          <w:color w:val="323232"/>
          <w:sz w:val="24"/>
          <w:shd w:val="clear" w:color="auto" w:fill="FFFFFF"/>
          <w:lang w:val="en-US"/>
        </w:rPr>
        <w:t>th</w:t>
      </w:r>
      <w:proofErr w:type="spellEnd"/>
      <w:r w:rsidRPr="003F469C">
        <w:rPr>
          <w:rStyle w:val="math"/>
          <w:rFonts w:ascii="Times New Roman" w:hAnsi="Times New Roman" w:cs="Times New Roman"/>
          <w:color w:val="323232"/>
          <w:sz w:val="24"/>
          <w:shd w:val="clear" w:color="auto" w:fill="FFFFFF"/>
        </w:rPr>
        <w:t>(Q3)</w:t>
      </w:r>
      <w:r w:rsidRPr="003F469C">
        <w:rPr>
          <w:rFonts w:ascii="Times New Roman" w:hAnsi="Times New Roman" w:cs="Times New Roman"/>
          <w:sz w:val="24"/>
        </w:rPr>
        <w:t xml:space="preserve"> </w:t>
      </w:r>
      <w:proofErr w:type="spellStart"/>
      <w:r w:rsidRPr="003F469C">
        <w:rPr>
          <w:rFonts w:ascii="Times New Roman" w:hAnsi="Times New Roman" w:cs="Times New Roman"/>
          <w:sz w:val="24"/>
        </w:rPr>
        <w:t>процентили</w:t>
      </w:r>
      <w:proofErr w:type="spellEnd"/>
      <w:r w:rsidRPr="003F469C">
        <w:rPr>
          <w:rFonts w:ascii="Times New Roman" w:hAnsi="Times New Roman" w:cs="Times New Roman"/>
          <w:sz w:val="24"/>
        </w:rPr>
        <w:t>. Вертикальная линия внутри прямоугольника обозначает медиану (50%) распределения.</w:t>
      </w:r>
    </w:p>
    <w:p w:rsidR="003F469C" w:rsidRPr="003F469C" w:rsidRDefault="003F469C" w:rsidP="003F469C">
      <w:pPr>
        <w:spacing w:after="0"/>
        <w:ind w:firstLine="708"/>
        <w:jc w:val="both"/>
        <w:rPr>
          <w:rFonts w:ascii="Times New Roman" w:hAnsi="Times New Roman" w:cs="Times New Roman"/>
          <w:sz w:val="24"/>
        </w:rPr>
      </w:pPr>
      <w:r w:rsidRPr="003F469C">
        <w:rPr>
          <w:rFonts w:ascii="Times New Roman" w:hAnsi="Times New Roman" w:cs="Times New Roman"/>
          <w:sz w:val="24"/>
        </w:rPr>
        <w:t xml:space="preserve">Усы </w:t>
      </w:r>
      <w:proofErr w:type="gramStart"/>
      <w:r w:rsidRPr="003F469C">
        <w:rPr>
          <w:rFonts w:ascii="Times New Roman" w:hAnsi="Times New Roman" w:cs="Times New Roman"/>
          <w:sz w:val="24"/>
        </w:rPr>
        <w:t>- это</w:t>
      </w:r>
      <w:proofErr w:type="gramEnd"/>
      <w:r w:rsidRPr="003F469C">
        <w:rPr>
          <w:rFonts w:ascii="Times New Roman" w:hAnsi="Times New Roman" w:cs="Times New Roman"/>
          <w:sz w:val="24"/>
        </w:rPr>
        <w:t xml:space="preserve"> линии, отходящие от прямоугольника. Они представляют весь разброс точек данных, в частности, точек, попадающих в интервал (</w:t>
      </w:r>
      <w:r>
        <w:rPr>
          <w:rFonts w:ascii="Times New Roman" w:hAnsi="Times New Roman" w:cs="Times New Roman"/>
          <w:sz w:val="24"/>
          <w:lang w:val="en-US"/>
        </w:rPr>
        <w:t>Q</w:t>
      </w:r>
      <w:r w:rsidRPr="003F469C">
        <w:rPr>
          <w:rFonts w:ascii="Times New Roman" w:hAnsi="Times New Roman" w:cs="Times New Roman"/>
          <w:sz w:val="24"/>
        </w:rPr>
        <w:t>1-1.5*</w:t>
      </w:r>
      <w:r>
        <w:rPr>
          <w:rFonts w:ascii="Times New Roman" w:hAnsi="Times New Roman" w:cs="Times New Roman"/>
          <w:sz w:val="24"/>
          <w:lang w:val="en-US"/>
        </w:rPr>
        <w:t>IQR</w:t>
      </w:r>
      <w:r w:rsidRPr="003F469C">
        <w:rPr>
          <w:rFonts w:ascii="Times New Roman" w:hAnsi="Times New Roman" w:cs="Times New Roman"/>
          <w:sz w:val="24"/>
        </w:rPr>
        <w:t xml:space="preserve">? </w:t>
      </w:r>
      <w:r>
        <w:rPr>
          <w:rFonts w:ascii="Times New Roman" w:hAnsi="Times New Roman" w:cs="Times New Roman"/>
          <w:sz w:val="24"/>
          <w:lang w:val="en-US"/>
        </w:rPr>
        <w:t>Q</w:t>
      </w:r>
      <w:r w:rsidRPr="003F469C">
        <w:rPr>
          <w:rFonts w:ascii="Times New Roman" w:hAnsi="Times New Roman" w:cs="Times New Roman"/>
          <w:sz w:val="24"/>
        </w:rPr>
        <w:t>3+1.5*</w:t>
      </w:r>
      <w:r>
        <w:rPr>
          <w:rFonts w:ascii="Times New Roman" w:hAnsi="Times New Roman" w:cs="Times New Roman"/>
          <w:sz w:val="24"/>
          <w:lang w:val="en-US"/>
        </w:rPr>
        <w:t>IQR</w:t>
      </w:r>
      <w:r w:rsidRPr="003F469C">
        <w:rPr>
          <w:rFonts w:ascii="Times New Roman" w:hAnsi="Times New Roman" w:cs="Times New Roman"/>
          <w:sz w:val="24"/>
        </w:rPr>
        <w:t xml:space="preserve">), где </w:t>
      </w:r>
      <w:r>
        <w:rPr>
          <w:rFonts w:ascii="Times New Roman" w:hAnsi="Times New Roman" w:cs="Times New Roman"/>
          <w:sz w:val="24"/>
          <w:lang w:val="en-US"/>
        </w:rPr>
        <w:t>IQR</w:t>
      </w:r>
      <w:r w:rsidRPr="003F469C">
        <w:rPr>
          <w:rFonts w:ascii="Times New Roman" w:hAnsi="Times New Roman" w:cs="Times New Roman"/>
          <w:sz w:val="24"/>
        </w:rPr>
        <w:t>=</w:t>
      </w:r>
      <w:r>
        <w:rPr>
          <w:rFonts w:ascii="Times New Roman" w:hAnsi="Times New Roman" w:cs="Times New Roman"/>
          <w:sz w:val="24"/>
          <w:lang w:val="en-US"/>
        </w:rPr>
        <w:t>Q</w:t>
      </w:r>
      <w:r w:rsidRPr="003F469C">
        <w:rPr>
          <w:rFonts w:ascii="Times New Roman" w:hAnsi="Times New Roman" w:cs="Times New Roman"/>
          <w:sz w:val="24"/>
        </w:rPr>
        <w:t>3-</w:t>
      </w:r>
      <w:r>
        <w:rPr>
          <w:rFonts w:ascii="Times New Roman" w:hAnsi="Times New Roman" w:cs="Times New Roman"/>
          <w:sz w:val="24"/>
          <w:lang w:val="en-US"/>
        </w:rPr>
        <w:t>Q</w:t>
      </w:r>
      <w:r w:rsidRPr="003F469C">
        <w:rPr>
          <w:rFonts w:ascii="Times New Roman" w:hAnsi="Times New Roman" w:cs="Times New Roman"/>
          <w:sz w:val="24"/>
        </w:rPr>
        <w:t xml:space="preserve">1 это </w:t>
      </w:r>
      <w:proofErr w:type="spellStart"/>
      <w:r w:rsidRPr="003F469C">
        <w:rPr>
          <w:rFonts w:ascii="Times New Roman" w:hAnsi="Times New Roman" w:cs="Times New Roman"/>
          <w:sz w:val="24"/>
        </w:rPr>
        <w:t>межквартильный</w:t>
      </w:r>
      <w:proofErr w:type="spellEnd"/>
      <w:r w:rsidRPr="003F469C">
        <w:rPr>
          <w:rFonts w:ascii="Times New Roman" w:hAnsi="Times New Roman" w:cs="Times New Roman"/>
          <w:sz w:val="24"/>
        </w:rPr>
        <w:t xml:space="preserve"> диапазон.</w:t>
      </w:r>
    </w:p>
    <w:p w:rsidR="003F469C" w:rsidRPr="003F469C" w:rsidRDefault="003F469C" w:rsidP="003F469C">
      <w:pPr>
        <w:spacing w:after="0"/>
        <w:ind w:firstLine="708"/>
        <w:jc w:val="both"/>
        <w:rPr>
          <w:rFonts w:ascii="Times New Roman" w:hAnsi="Times New Roman" w:cs="Times New Roman"/>
          <w:sz w:val="24"/>
        </w:rPr>
      </w:pPr>
      <w:r w:rsidRPr="003F469C">
        <w:rPr>
          <w:rFonts w:ascii="Times New Roman" w:hAnsi="Times New Roman" w:cs="Times New Roman"/>
          <w:sz w:val="24"/>
        </w:rPr>
        <w:t>Выбросы, выходящие за пределы диапазона, ограниченного усами, отображаются по отдельности в виде черных точек вдоль центральной оси.</w:t>
      </w:r>
    </w:p>
    <w:p w:rsidR="003F469C" w:rsidRDefault="003F469C" w:rsidP="003F469C">
      <w:pPr>
        <w:spacing w:after="0"/>
        <w:jc w:val="both"/>
        <w:rPr>
          <w:rFonts w:ascii="Times New Roman" w:hAnsi="Times New Roman" w:cs="Times New Roman"/>
          <w:sz w:val="24"/>
        </w:rPr>
      </w:pPr>
      <w:r>
        <w:rPr>
          <w:rFonts w:ascii="Times New Roman" w:hAnsi="Times New Roman" w:cs="Times New Roman"/>
          <w:sz w:val="24"/>
        </w:rPr>
        <w:tab/>
      </w:r>
      <w:r w:rsidRPr="003F469C">
        <w:rPr>
          <w:rFonts w:ascii="Times New Roman" w:hAnsi="Times New Roman" w:cs="Times New Roman"/>
          <w:sz w:val="24"/>
        </w:rPr>
        <w:t>Мы можем видеть, что большое количество международных звонков довольно редко встречается в наших данных.</w:t>
      </w:r>
    </w:p>
    <w:p w:rsidR="006304A2" w:rsidRPr="006304A2" w:rsidRDefault="006304A2" w:rsidP="006304A2">
      <w:pPr>
        <w:spacing w:after="0"/>
        <w:ind w:firstLine="708"/>
        <w:jc w:val="both"/>
        <w:rPr>
          <w:rFonts w:ascii="Times New Roman" w:hAnsi="Times New Roman" w:cs="Times New Roman"/>
          <w:b/>
          <w:sz w:val="24"/>
        </w:rPr>
      </w:pPr>
      <w:r w:rsidRPr="006304A2">
        <w:rPr>
          <w:rFonts w:ascii="Times New Roman" w:hAnsi="Times New Roman" w:cs="Times New Roman"/>
          <w:b/>
          <w:sz w:val="24"/>
        </w:rPr>
        <w:t>График скрипки</w:t>
      </w:r>
      <w:r w:rsidR="001D3332">
        <w:rPr>
          <w:rFonts w:ascii="Times New Roman" w:hAnsi="Times New Roman" w:cs="Times New Roman"/>
          <w:b/>
          <w:sz w:val="24"/>
        </w:rPr>
        <w:t xml:space="preserve"> (</w:t>
      </w:r>
      <w:proofErr w:type="spellStart"/>
      <w:r w:rsidR="001D3332" w:rsidRPr="001D3332">
        <w:rPr>
          <w:rFonts w:ascii="Times New Roman" w:hAnsi="Times New Roman" w:cs="Times New Roman"/>
          <w:b/>
          <w:sz w:val="24"/>
        </w:rPr>
        <w:t>Violin</w:t>
      </w:r>
      <w:proofErr w:type="spellEnd"/>
      <w:r w:rsidR="001D3332" w:rsidRPr="001D3332">
        <w:rPr>
          <w:rFonts w:ascii="Times New Roman" w:hAnsi="Times New Roman" w:cs="Times New Roman"/>
          <w:b/>
          <w:sz w:val="24"/>
        </w:rPr>
        <w:t xml:space="preserve"> </w:t>
      </w:r>
      <w:proofErr w:type="spellStart"/>
      <w:r w:rsidR="001D3332" w:rsidRPr="001D3332">
        <w:rPr>
          <w:rFonts w:ascii="Times New Roman" w:hAnsi="Times New Roman" w:cs="Times New Roman"/>
          <w:b/>
          <w:sz w:val="24"/>
        </w:rPr>
        <w:t>plot</w:t>
      </w:r>
      <w:proofErr w:type="spellEnd"/>
      <w:r w:rsidR="001D3332">
        <w:rPr>
          <w:rFonts w:ascii="Times New Roman" w:hAnsi="Times New Roman" w:cs="Times New Roman"/>
          <w:b/>
          <w:sz w:val="24"/>
        </w:rPr>
        <w:t>)</w:t>
      </w:r>
    </w:p>
    <w:p w:rsidR="006304A2" w:rsidRPr="006304A2" w:rsidRDefault="006304A2" w:rsidP="006304A2">
      <w:pPr>
        <w:spacing w:after="0"/>
        <w:ind w:firstLine="708"/>
        <w:jc w:val="both"/>
        <w:rPr>
          <w:rFonts w:ascii="Times New Roman" w:hAnsi="Times New Roman" w:cs="Times New Roman"/>
          <w:sz w:val="24"/>
        </w:rPr>
      </w:pPr>
      <w:r w:rsidRPr="006304A2">
        <w:rPr>
          <w:rFonts w:ascii="Times New Roman" w:hAnsi="Times New Roman" w:cs="Times New Roman"/>
          <w:sz w:val="24"/>
        </w:rPr>
        <w:t>Последний тип распределения участков, которые мы будем рассматривать это скрипка участок.</w:t>
      </w:r>
    </w:p>
    <w:p w:rsidR="006304A2" w:rsidRDefault="006304A2" w:rsidP="001D3332">
      <w:pPr>
        <w:spacing w:after="0"/>
        <w:ind w:firstLine="708"/>
        <w:jc w:val="both"/>
        <w:rPr>
          <w:rFonts w:ascii="Times New Roman" w:hAnsi="Times New Roman" w:cs="Times New Roman"/>
          <w:sz w:val="24"/>
        </w:rPr>
      </w:pPr>
      <w:r w:rsidRPr="006304A2">
        <w:rPr>
          <w:rFonts w:ascii="Times New Roman" w:hAnsi="Times New Roman" w:cs="Times New Roman"/>
          <w:sz w:val="24"/>
        </w:rPr>
        <w:t>Посмотреть на рисунках ниже. Слева мы видим уже знаком</w:t>
      </w:r>
      <w:r w:rsidR="001D3332">
        <w:rPr>
          <w:rFonts w:ascii="Times New Roman" w:hAnsi="Times New Roman" w:cs="Times New Roman"/>
          <w:sz w:val="24"/>
        </w:rPr>
        <w:t>ая</w:t>
      </w:r>
      <w:r w:rsidRPr="006304A2">
        <w:rPr>
          <w:rFonts w:ascii="Times New Roman" w:hAnsi="Times New Roman" w:cs="Times New Roman"/>
          <w:sz w:val="24"/>
        </w:rPr>
        <w:t xml:space="preserve"> </w:t>
      </w:r>
      <w:r w:rsidR="001D3332">
        <w:rPr>
          <w:rFonts w:ascii="Times New Roman" w:hAnsi="Times New Roman" w:cs="Times New Roman"/>
          <w:sz w:val="24"/>
        </w:rPr>
        <w:t>п</w:t>
      </w:r>
      <w:r w:rsidR="001D3332" w:rsidRPr="001D3332">
        <w:rPr>
          <w:rFonts w:ascii="Times New Roman" w:hAnsi="Times New Roman" w:cs="Times New Roman"/>
          <w:sz w:val="24"/>
        </w:rPr>
        <w:t>рямоугольная диаграмма</w:t>
      </w:r>
      <w:r w:rsidR="001D3332">
        <w:rPr>
          <w:rFonts w:ascii="Times New Roman" w:hAnsi="Times New Roman" w:cs="Times New Roman"/>
          <w:sz w:val="24"/>
        </w:rPr>
        <w:t xml:space="preserve"> (</w:t>
      </w:r>
      <w:proofErr w:type="spellStart"/>
      <w:r w:rsidR="001D3332" w:rsidRPr="001D3332">
        <w:rPr>
          <w:rFonts w:ascii="Times New Roman" w:hAnsi="Times New Roman" w:cs="Times New Roman"/>
          <w:sz w:val="24"/>
        </w:rPr>
        <w:t>box</w:t>
      </w:r>
      <w:proofErr w:type="spellEnd"/>
      <w:r w:rsidR="001D3332" w:rsidRPr="001D3332">
        <w:rPr>
          <w:rFonts w:ascii="Times New Roman" w:hAnsi="Times New Roman" w:cs="Times New Roman"/>
          <w:sz w:val="24"/>
        </w:rPr>
        <w:t xml:space="preserve"> </w:t>
      </w:r>
      <w:proofErr w:type="spellStart"/>
      <w:r w:rsidR="001D3332" w:rsidRPr="001D3332">
        <w:rPr>
          <w:rFonts w:ascii="Times New Roman" w:hAnsi="Times New Roman" w:cs="Times New Roman"/>
          <w:sz w:val="24"/>
        </w:rPr>
        <w:t>plot</w:t>
      </w:r>
      <w:proofErr w:type="spellEnd"/>
      <w:r w:rsidR="001D3332" w:rsidRPr="001D3332">
        <w:rPr>
          <w:rFonts w:ascii="Times New Roman" w:hAnsi="Times New Roman" w:cs="Times New Roman"/>
          <w:sz w:val="24"/>
        </w:rPr>
        <w:t>.</w:t>
      </w:r>
      <w:r w:rsidR="001D3332">
        <w:rPr>
          <w:rFonts w:ascii="Times New Roman" w:hAnsi="Times New Roman" w:cs="Times New Roman"/>
          <w:sz w:val="24"/>
        </w:rPr>
        <w:t>)</w:t>
      </w:r>
      <w:r w:rsidRPr="006304A2">
        <w:rPr>
          <w:rFonts w:ascii="Times New Roman" w:hAnsi="Times New Roman" w:cs="Times New Roman"/>
          <w:sz w:val="24"/>
        </w:rPr>
        <w:t>. Направо, там скрипка участок</w:t>
      </w:r>
      <w:r w:rsidR="001D3332">
        <w:rPr>
          <w:rFonts w:ascii="Times New Roman" w:hAnsi="Times New Roman" w:cs="Times New Roman"/>
          <w:sz w:val="24"/>
        </w:rPr>
        <w:t xml:space="preserve"> (</w:t>
      </w:r>
      <w:proofErr w:type="spellStart"/>
      <w:r w:rsidR="001D3332" w:rsidRPr="001D3332">
        <w:rPr>
          <w:rFonts w:ascii="Times New Roman" w:hAnsi="Times New Roman" w:cs="Times New Roman"/>
          <w:sz w:val="24"/>
        </w:rPr>
        <w:t>Violin</w:t>
      </w:r>
      <w:proofErr w:type="spellEnd"/>
      <w:r w:rsidR="001D3332" w:rsidRPr="001D3332">
        <w:rPr>
          <w:rFonts w:ascii="Times New Roman" w:hAnsi="Times New Roman" w:cs="Times New Roman"/>
          <w:sz w:val="24"/>
        </w:rPr>
        <w:t xml:space="preserve"> </w:t>
      </w:r>
      <w:proofErr w:type="spellStart"/>
      <w:r w:rsidR="001D3332" w:rsidRPr="001D3332">
        <w:rPr>
          <w:rFonts w:ascii="Times New Roman" w:hAnsi="Times New Roman" w:cs="Times New Roman"/>
          <w:sz w:val="24"/>
        </w:rPr>
        <w:t>plot</w:t>
      </w:r>
      <w:proofErr w:type="spellEnd"/>
      <w:r w:rsidR="001D3332">
        <w:rPr>
          <w:rFonts w:ascii="Times New Roman" w:hAnsi="Times New Roman" w:cs="Times New Roman"/>
          <w:sz w:val="24"/>
        </w:rPr>
        <w:t>)</w:t>
      </w:r>
      <w:r w:rsidRPr="006304A2">
        <w:rPr>
          <w:rFonts w:ascii="Times New Roman" w:hAnsi="Times New Roman" w:cs="Times New Roman"/>
          <w:sz w:val="24"/>
        </w:rPr>
        <w:t xml:space="preserve"> с оценкой плотности ядра с обеих сторон.</w:t>
      </w:r>
    </w:p>
    <w:p w:rsidR="001D3332" w:rsidRDefault="001D3332" w:rsidP="001D3332">
      <w:pPr>
        <w:spacing w:after="0"/>
        <w:jc w:val="center"/>
        <w:rPr>
          <w:rFonts w:ascii="Times New Roman" w:hAnsi="Times New Roman" w:cs="Times New Roman"/>
          <w:sz w:val="24"/>
        </w:rPr>
      </w:pPr>
      <w:r>
        <w:rPr>
          <w:noProof/>
        </w:rPr>
        <w:lastRenderedPageBreak/>
        <w:drawing>
          <wp:inline distT="0" distB="0" distL="0" distR="0" wp14:anchorId="1B2B1C66" wp14:editId="2C51EBE0">
            <wp:extent cx="5057348" cy="37181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932" cy="3732573"/>
                    </a:xfrm>
                    <a:prstGeom prst="rect">
                      <a:avLst/>
                    </a:prstGeom>
                  </pic:spPr>
                </pic:pic>
              </a:graphicData>
            </a:graphic>
          </wp:inline>
        </w:drawing>
      </w:r>
    </w:p>
    <w:p w:rsidR="001D3332" w:rsidRPr="001D3332" w:rsidRDefault="001D3332" w:rsidP="001D3332">
      <w:pPr>
        <w:spacing w:after="0"/>
        <w:ind w:firstLine="708"/>
        <w:jc w:val="both"/>
        <w:rPr>
          <w:rFonts w:ascii="Times New Roman" w:hAnsi="Times New Roman" w:cs="Times New Roman"/>
          <w:sz w:val="24"/>
        </w:rPr>
      </w:pPr>
      <w:r w:rsidRPr="001D3332">
        <w:rPr>
          <w:rFonts w:ascii="Times New Roman" w:hAnsi="Times New Roman" w:cs="Times New Roman"/>
          <w:sz w:val="24"/>
        </w:rPr>
        <w:t xml:space="preserve">Разница между графиками </w:t>
      </w:r>
      <w:proofErr w:type="spellStart"/>
      <w:r w:rsidRPr="001D3332">
        <w:rPr>
          <w:rFonts w:ascii="Times New Roman" w:hAnsi="Times New Roman" w:cs="Times New Roman"/>
          <w:sz w:val="24"/>
        </w:rPr>
        <w:t>box</w:t>
      </w:r>
      <w:proofErr w:type="spellEnd"/>
      <w:r w:rsidRPr="001D3332">
        <w:rPr>
          <w:rFonts w:ascii="Times New Roman" w:hAnsi="Times New Roman" w:cs="Times New Roman"/>
          <w:sz w:val="24"/>
        </w:rPr>
        <w:t xml:space="preserve"> и </w:t>
      </w:r>
      <w:proofErr w:type="spellStart"/>
      <w:r w:rsidRPr="001D3332">
        <w:rPr>
          <w:rFonts w:ascii="Times New Roman" w:hAnsi="Times New Roman" w:cs="Times New Roman"/>
          <w:sz w:val="24"/>
        </w:rPr>
        <w:t>violin</w:t>
      </w:r>
      <w:proofErr w:type="spellEnd"/>
      <w:r w:rsidRPr="001D3332">
        <w:rPr>
          <w:rFonts w:ascii="Times New Roman" w:hAnsi="Times New Roman" w:cs="Times New Roman"/>
          <w:sz w:val="24"/>
        </w:rPr>
        <w:t xml:space="preserve"> заключается в том, что первый иллюстрирует определенную статистику, касающуюся отдельных примеров в наборе данных, в то время как график </w:t>
      </w:r>
      <w:proofErr w:type="spellStart"/>
      <w:r w:rsidRPr="001D3332">
        <w:rPr>
          <w:rFonts w:ascii="Times New Roman" w:hAnsi="Times New Roman" w:cs="Times New Roman"/>
          <w:sz w:val="24"/>
        </w:rPr>
        <w:t>violin</w:t>
      </w:r>
      <w:proofErr w:type="spellEnd"/>
      <w:r w:rsidRPr="001D3332">
        <w:rPr>
          <w:rFonts w:ascii="Times New Roman" w:hAnsi="Times New Roman" w:cs="Times New Roman"/>
          <w:sz w:val="24"/>
        </w:rPr>
        <w:t xml:space="preserve"> больше концентрируется на сглаженном распределении в целом.</w:t>
      </w:r>
    </w:p>
    <w:p w:rsidR="001D3332" w:rsidRDefault="001D3332" w:rsidP="001D3332">
      <w:pPr>
        <w:spacing w:after="0"/>
        <w:ind w:firstLine="708"/>
        <w:jc w:val="both"/>
        <w:rPr>
          <w:rFonts w:ascii="Times New Roman" w:hAnsi="Times New Roman" w:cs="Times New Roman"/>
          <w:sz w:val="24"/>
        </w:rPr>
      </w:pPr>
      <w:r w:rsidRPr="001D3332">
        <w:rPr>
          <w:rFonts w:ascii="Times New Roman" w:hAnsi="Times New Roman" w:cs="Times New Roman"/>
          <w:sz w:val="24"/>
        </w:rPr>
        <w:t xml:space="preserve">В нашем случае график </w:t>
      </w:r>
      <w:proofErr w:type="spellStart"/>
      <w:r w:rsidRPr="001D3332">
        <w:rPr>
          <w:rFonts w:ascii="Times New Roman" w:hAnsi="Times New Roman" w:cs="Times New Roman"/>
          <w:sz w:val="24"/>
        </w:rPr>
        <w:t>violin</w:t>
      </w:r>
      <w:proofErr w:type="spellEnd"/>
      <w:r w:rsidRPr="001D3332">
        <w:rPr>
          <w:rFonts w:ascii="Times New Roman" w:hAnsi="Times New Roman" w:cs="Times New Roman"/>
          <w:sz w:val="24"/>
        </w:rPr>
        <w:t xml:space="preserve"> не предоставляет никакой дополнительной информации о данных, поскольку все ясно только из графика </w:t>
      </w:r>
      <w:proofErr w:type="spellStart"/>
      <w:r w:rsidRPr="001D3332">
        <w:rPr>
          <w:rFonts w:ascii="Times New Roman" w:hAnsi="Times New Roman" w:cs="Times New Roman"/>
          <w:sz w:val="24"/>
        </w:rPr>
        <w:t>box</w:t>
      </w:r>
      <w:proofErr w:type="spellEnd"/>
      <w:r w:rsidRPr="001D3332">
        <w:rPr>
          <w:rFonts w:ascii="Times New Roman" w:hAnsi="Times New Roman" w:cs="Times New Roman"/>
          <w:sz w:val="24"/>
        </w:rPr>
        <w:t>.</w:t>
      </w:r>
    </w:p>
    <w:p w:rsidR="00E7454E" w:rsidRPr="00E7454E" w:rsidRDefault="00E7454E" w:rsidP="00E7454E">
      <w:pPr>
        <w:spacing w:after="0"/>
        <w:ind w:firstLine="708"/>
        <w:jc w:val="both"/>
        <w:rPr>
          <w:rFonts w:ascii="Times New Roman" w:hAnsi="Times New Roman" w:cs="Times New Roman"/>
          <w:b/>
          <w:sz w:val="24"/>
        </w:rPr>
      </w:pPr>
      <w:proofErr w:type="spellStart"/>
      <w:proofErr w:type="gramStart"/>
      <w:r w:rsidRPr="00E7454E">
        <w:rPr>
          <w:rFonts w:ascii="Times New Roman" w:hAnsi="Times New Roman" w:cs="Times New Roman"/>
          <w:b/>
          <w:sz w:val="24"/>
        </w:rPr>
        <w:t>describe</w:t>
      </w:r>
      <w:proofErr w:type="spellEnd"/>
      <w:r w:rsidRPr="00E7454E">
        <w:rPr>
          <w:rFonts w:ascii="Times New Roman" w:hAnsi="Times New Roman" w:cs="Times New Roman"/>
          <w:b/>
          <w:sz w:val="24"/>
        </w:rPr>
        <w:t>(</w:t>
      </w:r>
      <w:proofErr w:type="gramEnd"/>
      <w:r w:rsidRPr="00E7454E">
        <w:rPr>
          <w:rFonts w:ascii="Times New Roman" w:hAnsi="Times New Roman" w:cs="Times New Roman"/>
          <w:b/>
          <w:sz w:val="24"/>
        </w:rPr>
        <w:t>)</w:t>
      </w:r>
    </w:p>
    <w:p w:rsidR="00E7454E" w:rsidRDefault="00E7454E" w:rsidP="00E7454E">
      <w:pPr>
        <w:spacing w:after="0"/>
        <w:ind w:firstLine="708"/>
        <w:jc w:val="both"/>
        <w:rPr>
          <w:rFonts w:ascii="Times New Roman" w:hAnsi="Times New Roman" w:cs="Times New Roman"/>
          <w:sz w:val="24"/>
        </w:rPr>
      </w:pPr>
      <w:r w:rsidRPr="00E7454E">
        <w:rPr>
          <w:rFonts w:ascii="Times New Roman" w:hAnsi="Times New Roman" w:cs="Times New Roman"/>
          <w:sz w:val="24"/>
        </w:rPr>
        <w:t xml:space="preserve">В дополнение к графическим инструментам, чтобы получить точную числовую статистику распределения, мы можем использовать метод </w:t>
      </w:r>
      <w:proofErr w:type="spellStart"/>
      <w:proofErr w:type="gramStart"/>
      <w:r w:rsidRPr="00E7454E">
        <w:rPr>
          <w:rFonts w:ascii="Times New Roman" w:hAnsi="Times New Roman" w:cs="Times New Roman"/>
          <w:sz w:val="24"/>
        </w:rPr>
        <w:t>describe</w:t>
      </w:r>
      <w:proofErr w:type="spellEnd"/>
      <w:r w:rsidRPr="00E7454E">
        <w:rPr>
          <w:rFonts w:ascii="Times New Roman" w:hAnsi="Times New Roman" w:cs="Times New Roman"/>
          <w:sz w:val="24"/>
        </w:rPr>
        <w:t>(</w:t>
      </w:r>
      <w:proofErr w:type="gramEnd"/>
      <w:r w:rsidRPr="00E7454E">
        <w:rPr>
          <w:rFonts w:ascii="Times New Roman" w:hAnsi="Times New Roman" w:cs="Times New Roman"/>
          <w:sz w:val="24"/>
        </w:rPr>
        <w:t xml:space="preserve">) </w:t>
      </w:r>
      <w:proofErr w:type="spellStart"/>
      <w:r w:rsidRPr="00E7454E">
        <w:rPr>
          <w:rFonts w:ascii="Times New Roman" w:hAnsi="Times New Roman" w:cs="Times New Roman"/>
          <w:sz w:val="24"/>
        </w:rPr>
        <w:t>DataFrame</w:t>
      </w:r>
      <w:proofErr w:type="spellEnd"/>
      <w:r w:rsidRPr="00E7454E">
        <w:rPr>
          <w:rFonts w:ascii="Times New Roman" w:hAnsi="Times New Roman" w:cs="Times New Roman"/>
          <w:sz w:val="24"/>
        </w:rPr>
        <w:t>:</w:t>
      </w:r>
    </w:p>
    <w:p w:rsidR="00AA2AF1" w:rsidRDefault="00AA2AF1" w:rsidP="00AA2AF1">
      <w:pPr>
        <w:spacing w:after="0"/>
        <w:jc w:val="center"/>
        <w:rPr>
          <w:rFonts w:ascii="Times New Roman" w:hAnsi="Times New Roman" w:cs="Times New Roman"/>
          <w:sz w:val="24"/>
        </w:rPr>
      </w:pPr>
      <w:r>
        <w:rPr>
          <w:noProof/>
        </w:rPr>
        <w:drawing>
          <wp:inline distT="0" distB="0" distL="0" distR="0" wp14:anchorId="13DBA783" wp14:editId="6C2BEAD0">
            <wp:extent cx="3230112" cy="284577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7865" cy="2861410"/>
                    </a:xfrm>
                    <a:prstGeom prst="rect">
                      <a:avLst/>
                    </a:prstGeom>
                  </pic:spPr>
                </pic:pic>
              </a:graphicData>
            </a:graphic>
          </wp:inline>
        </w:drawing>
      </w:r>
    </w:p>
    <w:p w:rsidR="00AA2AF1" w:rsidRPr="00AA2AF1" w:rsidRDefault="00AA2AF1" w:rsidP="00AA2AF1">
      <w:pPr>
        <w:spacing w:after="0"/>
        <w:ind w:firstLine="708"/>
        <w:jc w:val="both"/>
        <w:rPr>
          <w:rFonts w:ascii="Times New Roman" w:hAnsi="Times New Roman" w:cs="Times New Roman"/>
          <w:b/>
          <w:sz w:val="24"/>
        </w:rPr>
      </w:pPr>
      <w:r w:rsidRPr="00AA2AF1">
        <w:rPr>
          <w:rFonts w:ascii="Times New Roman" w:hAnsi="Times New Roman" w:cs="Times New Roman"/>
          <w:b/>
          <w:sz w:val="24"/>
        </w:rPr>
        <w:t>Таблица частот</w:t>
      </w:r>
    </w:p>
    <w:p w:rsidR="00AA2AF1" w:rsidRDefault="00AA2AF1" w:rsidP="00AA2AF1">
      <w:pPr>
        <w:spacing w:after="0"/>
        <w:ind w:firstLine="708"/>
        <w:jc w:val="both"/>
        <w:rPr>
          <w:rFonts w:ascii="Times New Roman" w:hAnsi="Times New Roman" w:cs="Times New Roman"/>
          <w:sz w:val="24"/>
        </w:rPr>
      </w:pPr>
      <w:r w:rsidRPr="00AA2AF1">
        <w:rPr>
          <w:rFonts w:ascii="Times New Roman" w:hAnsi="Times New Roman" w:cs="Times New Roman"/>
          <w:sz w:val="24"/>
        </w:rPr>
        <w:t>Давайте проверим баланс классов в нашем наборе данных, посмотрев на распределение целевой переменной: коэффициент оттока. Сначала мы получим таблицу частот, которая показывает, насколько частым является каждое значение категориальной переменной. Для этого мы будем использовать value_</w:t>
      </w:r>
      <w:proofErr w:type="gramStart"/>
      <w:r w:rsidRPr="00AA2AF1">
        <w:rPr>
          <w:rFonts w:ascii="Times New Roman" w:hAnsi="Times New Roman" w:cs="Times New Roman"/>
          <w:sz w:val="24"/>
        </w:rPr>
        <w:t>counts(</w:t>
      </w:r>
      <w:proofErr w:type="gramEnd"/>
      <w:r w:rsidRPr="00AA2AF1">
        <w:rPr>
          <w:rFonts w:ascii="Times New Roman" w:hAnsi="Times New Roman" w:cs="Times New Roman"/>
          <w:sz w:val="24"/>
        </w:rPr>
        <w:t>) метод:</w:t>
      </w:r>
    </w:p>
    <w:p w:rsidR="00AA2AF1" w:rsidRDefault="00AA2AF1" w:rsidP="0036586B">
      <w:pPr>
        <w:spacing w:after="0"/>
        <w:jc w:val="center"/>
        <w:rPr>
          <w:rFonts w:ascii="Times New Roman" w:hAnsi="Times New Roman" w:cs="Times New Roman"/>
          <w:sz w:val="24"/>
        </w:rPr>
      </w:pPr>
      <w:r>
        <w:rPr>
          <w:noProof/>
        </w:rPr>
        <w:lastRenderedPageBreak/>
        <w:drawing>
          <wp:inline distT="0" distB="0" distL="0" distR="0" wp14:anchorId="6EB68EA2" wp14:editId="28999D5D">
            <wp:extent cx="3038475" cy="1314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1314450"/>
                    </a:xfrm>
                    <a:prstGeom prst="rect">
                      <a:avLst/>
                    </a:prstGeom>
                  </pic:spPr>
                </pic:pic>
              </a:graphicData>
            </a:graphic>
          </wp:inline>
        </w:drawing>
      </w:r>
    </w:p>
    <w:p w:rsidR="0036586B" w:rsidRPr="0036586B" w:rsidRDefault="0036586B" w:rsidP="0036586B">
      <w:pPr>
        <w:spacing w:after="0"/>
        <w:ind w:firstLine="708"/>
        <w:jc w:val="both"/>
        <w:rPr>
          <w:rFonts w:ascii="Times New Roman" w:hAnsi="Times New Roman" w:cs="Times New Roman"/>
          <w:sz w:val="24"/>
        </w:rPr>
      </w:pPr>
      <w:r w:rsidRPr="0036586B">
        <w:rPr>
          <w:rFonts w:ascii="Times New Roman" w:hAnsi="Times New Roman" w:cs="Times New Roman"/>
          <w:sz w:val="24"/>
        </w:rPr>
        <w:t>По умолчанию записи в выходных данных сортируются от наиболее часто встречающихся значений к наименее.</w:t>
      </w:r>
    </w:p>
    <w:p w:rsidR="0036586B" w:rsidRDefault="0036586B" w:rsidP="0036586B">
      <w:pPr>
        <w:spacing w:after="0"/>
        <w:ind w:firstLine="708"/>
        <w:jc w:val="both"/>
        <w:rPr>
          <w:rFonts w:ascii="Times New Roman" w:hAnsi="Times New Roman" w:cs="Times New Roman"/>
          <w:sz w:val="24"/>
        </w:rPr>
      </w:pPr>
      <w:r w:rsidRPr="0036586B">
        <w:rPr>
          <w:rFonts w:ascii="Times New Roman" w:hAnsi="Times New Roman" w:cs="Times New Roman"/>
          <w:sz w:val="24"/>
        </w:rPr>
        <w:t xml:space="preserve">В нашем случае данные не сбалансированы; то есть два наших целевых класса, лояльные и нелояльные клиенты, неравномерно представлены в наборе данных. Лишь небольшая часть клиентов отменила подписку на телекоммуникационную услугу. </w:t>
      </w:r>
    </w:p>
    <w:p w:rsidR="0036586B" w:rsidRPr="0036586B" w:rsidRDefault="0036586B" w:rsidP="0036586B">
      <w:pPr>
        <w:spacing w:after="0"/>
        <w:ind w:firstLine="708"/>
        <w:jc w:val="both"/>
        <w:rPr>
          <w:rFonts w:ascii="Times New Roman" w:hAnsi="Times New Roman" w:cs="Times New Roman"/>
          <w:b/>
          <w:sz w:val="24"/>
        </w:rPr>
      </w:pPr>
      <w:r w:rsidRPr="0036586B">
        <w:rPr>
          <w:rFonts w:ascii="Times New Roman" w:hAnsi="Times New Roman" w:cs="Times New Roman"/>
          <w:b/>
          <w:sz w:val="24"/>
        </w:rPr>
        <w:t>Гистограмма</w:t>
      </w:r>
    </w:p>
    <w:p w:rsidR="0036586B" w:rsidRPr="0036586B" w:rsidRDefault="0036586B" w:rsidP="0036586B">
      <w:pPr>
        <w:spacing w:after="0"/>
        <w:ind w:firstLine="708"/>
        <w:jc w:val="both"/>
        <w:rPr>
          <w:rFonts w:ascii="Times New Roman" w:hAnsi="Times New Roman" w:cs="Times New Roman"/>
          <w:sz w:val="24"/>
        </w:rPr>
      </w:pPr>
      <w:r w:rsidRPr="0036586B">
        <w:rPr>
          <w:rFonts w:ascii="Times New Roman" w:hAnsi="Times New Roman" w:cs="Times New Roman"/>
          <w:sz w:val="24"/>
        </w:rPr>
        <w:t xml:space="preserve">Гистограмма представляет собой графическое представление таблицы частот. Самый простой способ ее создания - использовать </w:t>
      </w:r>
      <w:proofErr w:type="spellStart"/>
      <w:r w:rsidRPr="0036586B">
        <w:rPr>
          <w:rFonts w:ascii="Times New Roman" w:hAnsi="Times New Roman" w:cs="Times New Roman"/>
          <w:sz w:val="24"/>
        </w:rPr>
        <w:t>seaborn</w:t>
      </w:r>
      <w:proofErr w:type="spellEnd"/>
      <w:r>
        <w:rPr>
          <w:rFonts w:ascii="Times New Roman" w:hAnsi="Times New Roman" w:cs="Times New Roman"/>
          <w:sz w:val="24"/>
        </w:rPr>
        <w:t xml:space="preserve"> </w:t>
      </w:r>
      <w:r w:rsidRPr="0036586B">
        <w:rPr>
          <w:rFonts w:ascii="Times New Roman" w:hAnsi="Times New Roman" w:cs="Times New Roman"/>
          <w:sz w:val="24"/>
        </w:rPr>
        <w:t xml:space="preserve">функцию </w:t>
      </w:r>
      <w:proofErr w:type="spellStart"/>
      <w:proofErr w:type="gramStart"/>
      <w:r w:rsidRPr="0036586B">
        <w:rPr>
          <w:rFonts w:ascii="Times New Roman" w:hAnsi="Times New Roman" w:cs="Times New Roman"/>
          <w:sz w:val="24"/>
        </w:rPr>
        <w:t>countplot</w:t>
      </w:r>
      <w:proofErr w:type="spellEnd"/>
      <w:r w:rsidRPr="0036586B">
        <w:rPr>
          <w:rFonts w:ascii="Times New Roman" w:hAnsi="Times New Roman" w:cs="Times New Roman"/>
          <w:sz w:val="24"/>
        </w:rPr>
        <w:t>(</w:t>
      </w:r>
      <w:proofErr w:type="gramEnd"/>
      <w:r w:rsidRPr="0036586B">
        <w:rPr>
          <w:rFonts w:ascii="Times New Roman" w:hAnsi="Times New Roman" w:cs="Times New Roman"/>
          <w:sz w:val="24"/>
        </w:rPr>
        <w:t xml:space="preserve">) ’s'. В </w:t>
      </w:r>
      <w:proofErr w:type="spellStart"/>
      <w:r w:rsidRPr="0036586B">
        <w:rPr>
          <w:rFonts w:ascii="Times New Roman" w:hAnsi="Times New Roman" w:cs="Times New Roman"/>
          <w:sz w:val="24"/>
        </w:rPr>
        <w:t>seaborn</w:t>
      </w:r>
      <w:proofErr w:type="spellEnd"/>
      <w:r w:rsidRPr="0036586B">
        <w:rPr>
          <w:rFonts w:ascii="Times New Roman" w:hAnsi="Times New Roman" w:cs="Times New Roman"/>
          <w:sz w:val="24"/>
        </w:rPr>
        <w:t xml:space="preserve"> есть еще одна функция, которая называется несколько запутанно </w:t>
      </w:r>
      <w:proofErr w:type="spellStart"/>
      <w:proofErr w:type="gramStart"/>
      <w:r w:rsidRPr="0036586B">
        <w:rPr>
          <w:rFonts w:ascii="Times New Roman" w:hAnsi="Times New Roman" w:cs="Times New Roman"/>
          <w:sz w:val="24"/>
        </w:rPr>
        <w:t>barplot</w:t>
      </w:r>
      <w:proofErr w:type="spellEnd"/>
      <w:r w:rsidRPr="0036586B">
        <w:rPr>
          <w:rFonts w:ascii="Times New Roman" w:hAnsi="Times New Roman" w:cs="Times New Roman"/>
          <w:sz w:val="24"/>
        </w:rPr>
        <w:t>(</w:t>
      </w:r>
      <w:proofErr w:type="gramEnd"/>
      <w:r w:rsidRPr="0036586B">
        <w:rPr>
          <w:rFonts w:ascii="Times New Roman" w:hAnsi="Times New Roman" w:cs="Times New Roman"/>
          <w:sz w:val="24"/>
        </w:rPr>
        <w:t>) и в основном используется для представления некоторой базовой статистики числовой переменной, сгруппированной по категориальному признаку.</w:t>
      </w:r>
    </w:p>
    <w:p w:rsidR="00AA2AF1" w:rsidRDefault="0036586B" w:rsidP="0036586B">
      <w:pPr>
        <w:spacing w:after="0"/>
        <w:ind w:firstLine="708"/>
        <w:jc w:val="both"/>
        <w:rPr>
          <w:rFonts w:ascii="Times New Roman" w:hAnsi="Times New Roman" w:cs="Times New Roman"/>
          <w:sz w:val="24"/>
        </w:rPr>
      </w:pPr>
      <w:r w:rsidRPr="0036586B">
        <w:rPr>
          <w:rFonts w:ascii="Times New Roman" w:hAnsi="Times New Roman" w:cs="Times New Roman"/>
          <w:sz w:val="24"/>
        </w:rPr>
        <w:t>Давайте построим графики распределений для двух категориальных переменных:</w:t>
      </w:r>
    </w:p>
    <w:p w:rsidR="00C3465D" w:rsidRDefault="00C3465D" w:rsidP="00C3465D">
      <w:pPr>
        <w:spacing w:after="0"/>
        <w:jc w:val="both"/>
        <w:rPr>
          <w:rFonts w:ascii="Times New Roman" w:hAnsi="Times New Roman" w:cs="Times New Roman"/>
          <w:sz w:val="24"/>
        </w:rPr>
      </w:pPr>
      <w:r>
        <w:rPr>
          <w:noProof/>
        </w:rPr>
        <w:drawing>
          <wp:inline distT="0" distB="0" distL="0" distR="0" wp14:anchorId="03CF0820" wp14:editId="2BEEAB5F">
            <wp:extent cx="6708734" cy="31821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00" cy="3184231"/>
                    </a:xfrm>
                    <a:prstGeom prst="rect">
                      <a:avLst/>
                    </a:prstGeom>
                  </pic:spPr>
                </pic:pic>
              </a:graphicData>
            </a:graphic>
          </wp:inline>
        </w:drawing>
      </w:r>
    </w:p>
    <w:p w:rsidR="00C3465D" w:rsidRP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Хотя гистограммы, рассмотренные выше, и столбчатые графики могут выглядеть похожими, между ними есть несколько различий:</w:t>
      </w:r>
    </w:p>
    <w:p w:rsidR="00C3465D" w:rsidRP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1. Гистограммы лучше всего подходят для просмотра распределения числовых переменных, в то время как столбчатые графики используются для категориальных объектов.</w:t>
      </w:r>
    </w:p>
    <w:p w:rsidR="00C3465D" w:rsidRP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2. Значения по оси X на гистограмме являются числовыми; гистограмма может иметь любой тип значений по оси X: числа, строки, логические значения.</w:t>
      </w:r>
    </w:p>
    <w:p w:rsidR="00C3465D" w:rsidRP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3. Ось X гистограммы является декартовой координатной осью, вдоль которой значения не могут быть изменены; порядок столбцов не предопределен. Тем не менее, полезно отметить, что столбцы часто сортируются по высоте, то есть по частоте значений. Кроме того, когда мы рассматриваем порядковые переменные (например, обращения в службу поддержки в наших данных), столбцы обычно упорядочены по значению переменной.</w:t>
      </w:r>
    </w:p>
    <w:p w:rsidR="00C3465D" w:rsidRPr="00C3465D" w:rsidRDefault="00C3465D" w:rsidP="00C3465D">
      <w:pPr>
        <w:spacing w:after="0"/>
        <w:ind w:firstLine="708"/>
        <w:jc w:val="both"/>
        <w:rPr>
          <w:rFonts w:ascii="Times New Roman" w:hAnsi="Times New Roman" w:cs="Times New Roman"/>
          <w:sz w:val="24"/>
        </w:rPr>
      </w:pPr>
    </w:p>
    <w:p w:rsidR="00AA2AF1"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lastRenderedPageBreak/>
        <w:t>Левая диаграмма выше наглядно иллюстрирует дисбаланс в нашей целевой переменной. Столбчатый график для обращений в службу поддержки клиентов справа дает подсказку о том, что большинство клиентов решают свои проблемы максимум за 2-3 обращения. Но, поскольку мы хотим иметь возможность предсказывать класс меньшинства, нас может больше интересовать, как ведет себя меньше недовольных клиентов. Вполне может быть, что в конце этого столбчатого графика находится большая часть нашего оттока. Пока это всего лишь гипотезы, поэтому давайте перейдем к некоторым более интересным и мощным визуальным техникам.</w:t>
      </w:r>
    </w:p>
    <w:p w:rsidR="00C3465D" w:rsidRPr="00C3465D" w:rsidRDefault="00C3465D" w:rsidP="00C3465D">
      <w:pPr>
        <w:spacing w:after="0"/>
        <w:ind w:firstLine="708"/>
        <w:jc w:val="both"/>
        <w:rPr>
          <w:rFonts w:ascii="Times New Roman" w:hAnsi="Times New Roman" w:cs="Times New Roman"/>
          <w:b/>
          <w:sz w:val="24"/>
        </w:rPr>
      </w:pPr>
      <w:r w:rsidRPr="00C3465D">
        <w:rPr>
          <w:rFonts w:ascii="Times New Roman" w:hAnsi="Times New Roman" w:cs="Times New Roman"/>
          <w:b/>
          <w:sz w:val="28"/>
        </w:rPr>
        <w:t>3. Многомерная визуализация</w:t>
      </w:r>
    </w:p>
    <w:p w:rsidR="00C3465D" w:rsidRP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Многомерные графики позволяют нам видеть взаимосвязи между двумя и более различными переменными, все на одном рисунке. Как и в случае одномерных графиков, конкретный тип визуализации будет зависеть от типов анализируемых переменных.</w:t>
      </w:r>
    </w:p>
    <w:p w:rsidR="00C3465D" w:rsidRPr="00C3465D" w:rsidRDefault="00C3465D" w:rsidP="00C3465D">
      <w:pPr>
        <w:spacing w:after="0"/>
        <w:ind w:firstLine="708"/>
        <w:jc w:val="both"/>
        <w:rPr>
          <w:rFonts w:ascii="Times New Roman" w:hAnsi="Times New Roman" w:cs="Times New Roman"/>
          <w:b/>
          <w:sz w:val="24"/>
        </w:rPr>
      </w:pPr>
      <w:r w:rsidRPr="00C3465D">
        <w:rPr>
          <w:rFonts w:ascii="Times New Roman" w:hAnsi="Times New Roman" w:cs="Times New Roman"/>
          <w:b/>
          <w:sz w:val="24"/>
        </w:rPr>
        <w:t>3.1 Количественный против количественного</w:t>
      </w:r>
    </w:p>
    <w:p w:rsidR="00C3465D" w:rsidRP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Корреляционная матрица</w:t>
      </w:r>
    </w:p>
    <w:p w:rsidR="00C3465D" w:rsidRP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Давайте посмотрим на корреляции между числовыми переменными в нашем наборе данных. Эту информацию важно знать, поскольку существуют алгоритмы машинного обучения (например, линейная и логистическая регрессия), которые плохо обрабатывают сильно коррелированные входные переменные.</w:t>
      </w:r>
    </w:p>
    <w:p w:rsidR="00C3465D" w:rsidRDefault="00C3465D" w:rsidP="00C3465D">
      <w:pPr>
        <w:spacing w:after="0"/>
        <w:ind w:firstLine="708"/>
        <w:jc w:val="both"/>
        <w:rPr>
          <w:rFonts w:ascii="Times New Roman" w:hAnsi="Times New Roman" w:cs="Times New Roman"/>
          <w:sz w:val="24"/>
        </w:rPr>
      </w:pPr>
      <w:r w:rsidRPr="00C3465D">
        <w:rPr>
          <w:rFonts w:ascii="Times New Roman" w:hAnsi="Times New Roman" w:cs="Times New Roman"/>
          <w:sz w:val="24"/>
        </w:rPr>
        <w:t xml:space="preserve">Сначала мы будем использовать метод </w:t>
      </w:r>
      <w:proofErr w:type="spellStart"/>
      <w:proofErr w:type="gramStart"/>
      <w:r w:rsidRPr="00C3465D">
        <w:rPr>
          <w:rFonts w:ascii="Times New Roman" w:hAnsi="Times New Roman" w:cs="Times New Roman"/>
          <w:sz w:val="24"/>
        </w:rPr>
        <w:t>corr</w:t>
      </w:r>
      <w:proofErr w:type="spellEnd"/>
      <w:r w:rsidRPr="00C3465D">
        <w:rPr>
          <w:rFonts w:ascii="Times New Roman" w:hAnsi="Times New Roman" w:cs="Times New Roman"/>
          <w:sz w:val="24"/>
        </w:rPr>
        <w:t>(</w:t>
      </w:r>
      <w:proofErr w:type="gramEnd"/>
      <w:r w:rsidRPr="00C3465D">
        <w:rPr>
          <w:rFonts w:ascii="Times New Roman" w:hAnsi="Times New Roman" w:cs="Times New Roman"/>
          <w:sz w:val="24"/>
        </w:rPr>
        <w:t xml:space="preserve">) на </w:t>
      </w:r>
      <w:proofErr w:type="spellStart"/>
      <w:r w:rsidRPr="00C3465D">
        <w:rPr>
          <w:rFonts w:ascii="Times New Roman" w:hAnsi="Times New Roman" w:cs="Times New Roman"/>
          <w:sz w:val="24"/>
        </w:rPr>
        <w:t>DataFrame</w:t>
      </w:r>
      <w:proofErr w:type="spellEnd"/>
      <w:r w:rsidRPr="00C3465D">
        <w:rPr>
          <w:rFonts w:ascii="Times New Roman" w:hAnsi="Times New Roman" w:cs="Times New Roman"/>
          <w:sz w:val="24"/>
        </w:rPr>
        <w:t xml:space="preserve">, который вычисляет корреляцию между каждой парой объектов. Затем мы передаем полученную корреляционную матрицу в </w:t>
      </w:r>
      <w:proofErr w:type="spellStart"/>
      <w:proofErr w:type="gramStart"/>
      <w:r w:rsidRPr="00C3465D">
        <w:rPr>
          <w:rFonts w:ascii="Times New Roman" w:hAnsi="Times New Roman" w:cs="Times New Roman"/>
          <w:sz w:val="24"/>
        </w:rPr>
        <w:t>heatmap</w:t>
      </w:r>
      <w:proofErr w:type="spellEnd"/>
      <w:r w:rsidRPr="00C3465D">
        <w:rPr>
          <w:rFonts w:ascii="Times New Roman" w:hAnsi="Times New Roman" w:cs="Times New Roman"/>
          <w:sz w:val="24"/>
        </w:rPr>
        <w:t>(</w:t>
      </w:r>
      <w:proofErr w:type="gramEnd"/>
      <w:r w:rsidRPr="00C3465D">
        <w:rPr>
          <w:rFonts w:ascii="Times New Roman" w:hAnsi="Times New Roman" w:cs="Times New Roman"/>
          <w:sz w:val="24"/>
        </w:rPr>
        <w:t xml:space="preserve">) </w:t>
      </w:r>
      <w:proofErr w:type="spellStart"/>
      <w:r w:rsidRPr="00C3465D">
        <w:rPr>
          <w:rFonts w:ascii="Times New Roman" w:hAnsi="Times New Roman" w:cs="Times New Roman"/>
          <w:sz w:val="24"/>
        </w:rPr>
        <w:t>from</w:t>
      </w:r>
      <w:proofErr w:type="spellEnd"/>
      <w:r w:rsidRPr="00C3465D">
        <w:rPr>
          <w:rFonts w:ascii="Times New Roman" w:hAnsi="Times New Roman" w:cs="Times New Roman"/>
          <w:sz w:val="24"/>
        </w:rPr>
        <w:t xml:space="preserve"> </w:t>
      </w:r>
      <w:proofErr w:type="spellStart"/>
      <w:r w:rsidRPr="00C3465D">
        <w:rPr>
          <w:rFonts w:ascii="Times New Roman" w:hAnsi="Times New Roman" w:cs="Times New Roman"/>
          <w:sz w:val="24"/>
        </w:rPr>
        <w:t>seaborn</w:t>
      </w:r>
      <w:proofErr w:type="spellEnd"/>
      <w:r w:rsidRPr="00C3465D">
        <w:rPr>
          <w:rFonts w:ascii="Times New Roman" w:hAnsi="Times New Roman" w:cs="Times New Roman"/>
          <w:sz w:val="24"/>
        </w:rPr>
        <w:t>, которая отображает цветовую матрицу для предоставленных значений:</w:t>
      </w:r>
    </w:p>
    <w:p w:rsidR="00C3465D" w:rsidRDefault="00C3465D" w:rsidP="00C3465D">
      <w:pPr>
        <w:spacing w:after="0"/>
        <w:jc w:val="center"/>
        <w:rPr>
          <w:rFonts w:ascii="Times New Roman" w:hAnsi="Times New Roman" w:cs="Times New Roman"/>
          <w:sz w:val="24"/>
        </w:rPr>
      </w:pPr>
      <w:r>
        <w:rPr>
          <w:noProof/>
        </w:rPr>
        <w:drawing>
          <wp:inline distT="0" distB="0" distL="0" distR="0" wp14:anchorId="47325E21" wp14:editId="1378AF5A">
            <wp:extent cx="4970094" cy="541333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439" cy="5455094"/>
                    </a:xfrm>
                    <a:prstGeom prst="rect">
                      <a:avLst/>
                    </a:prstGeom>
                  </pic:spPr>
                </pic:pic>
              </a:graphicData>
            </a:graphic>
          </wp:inline>
        </w:drawing>
      </w:r>
    </w:p>
    <w:p w:rsidR="00EB4920" w:rsidRDefault="00EB4920" w:rsidP="00EB4920">
      <w:pPr>
        <w:spacing w:after="0"/>
        <w:ind w:firstLine="708"/>
        <w:jc w:val="both"/>
        <w:rPr>
          <w:rFonts w:ascii="Times New Roman" w:hAnsi="Times New Roman" w:cs="Times New Roman"/>
          <w:sz w:val="24"/>
        </w:rPr>
      </w:pPr>
      <w:r w:rsidRPr="00EB4920">
        <w:rPr>
          <w:rFonts w:ascii="Times New Roman" w:hAnsi="Times New Roman" w:cs="Times New Roman"/>
          <w:sz w:val="24"/>
        </w:rPr>
        <w:lastRenderedPageBreak/>
        <w:t>Из цветной корреляционной матрицы, сгенерированной выше, мы можем видеть, что существуют 4 переменные, такие как Общая дневная плата которые были рассчитаны непосредственно из количества минут, потраченных на телефонные звонки (Общее количество минут в день). Они называются зависимыми переменными и поэтому могут быть опущены, поскольку не вносят никакой дополнительной информации. Давайте избавимся от них:</w:t>
      </w:r>
    </w:p>
    <w:p w:rsidR="003506B2" w:rsidRDefault="003506B2" w:rsidP="003506B2">
      <w:pPr>
        <w:spacing w:after="0"/>
        <w:jc w:val="center"/>
        <w:rPr>
          <w:rFonts w:ascii="Times New Roman" w:hAnsi="Times New Roman" w:cs="Times New Roman"/>
          <w:sz w:val="24"/>
        </w:rPr>
      </w:pPr>
      <w:r>
        <w:rPr>
          <w:noProof/>
        </w:rPr>
        <w:drawing>
          <wp:inline distT="0" distB="0" distL="0" distR="0" wp14:anchorId="3B2D3FBB" wp14:editId="63CEE72D">
            <wp:extent cx="3838575" cy="21336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2133600"/>
                    </a:xfrm>
                    <a:prstGeom prst="rect">
                      <a:avLst/>
                    </a:prstGeom>
                  </pic:spPr>
                </pic:pic>
              </a:graphicData>
            </a:graphic>
          </wp:inline>
        </w:drawing>
      </w:r>
    </w:p>
    <w:p w:rsidR="003506B2" w:rsidRPr="003506B2" w:rsidRDefault="003506B2" w:rsidP="003506B2">
      <w:pPr>
        <w:spacing w:after="0"/>
        <w:ind w:firstLine="708"/>
        <w:jc w:val="both"/>
        <w:rPr>
          <w:rFonts w:ascii="Times New Roman" w:hAnsi="Times New Roman" w:cs="Times New Roman"/>
          <w:b/>
          <w:sz w:val="24"/>
        </w:rPr>
      </w:pPr>
      <w:r w:rsidRPr="003506B2">
        <w:rPr>
          <w:rFonts w:ascii="Times New Roman" w:hAnsi="Times New Roman" w:cs="Times New Roman"/>
          <w:b/>
          <w:sz w:val="24"/>
        </w:rPr>
        <w:t>Точечный график</w:t>
      </w:r>
    </w:p>
    <w:p w:rsidR="003506B2" w:rsidRPr="003506B2" w:rsidRDefault="003506B2" w:rsidP="003506B2">
      <w:pPr>
        <w:spacing w:after="0"/>
        <w:ind w:firstLine="708"/>
        <w:jc w:val="both"/>
        <w:rPr>
          <w:rFonts w:ascii="Times New Roman" w:hAnsi="Times New Roman" w:cs="Times New Roman"/>
          <w:sz w:val="24"/>
        </w:rPr>
      </w:pPr>
      <w:r w:rsidRPr="003506B2">
        <w:rPr>
          <w:rFonts w:ascii="Times New Roman" w:hAnsi="Times New Roman" w:cs="Times New Roman"/>
          <w:sz w:val="24"/>
        </w:rPr>
        <w:t>Точечный график отображает значения двух числовых переменных в виде Декартовых координат в 2D пространстве. Точечные графики в 3D также возможны.</w:t>
      </w:r>
    </w:p>
    <w:p w:rsidR="003506B2" w:rsidRDefault="003506B2" w:rsidP="003506B2">
      <w:pPr>
        <w:spacing w:after="0"/>
        <w:ind w:firstLine="708"/>
        <w:jc w:val="both"/>
        <w:rPr>
          <w:rFonts w:ascii="Times New Roman" w:hAnsi="Times New Roman" w:cs="Times New Roman"/>
          <w:sz w:val="24"/>
        </w:rPr>
      </w:pPr>
      <w:r w:rsidRPr="003506B2">
        <w:rPr>
          <w:rFonts w:ascii="Times New Roman" w:hAnsi="Times New Roman" w:cs="Times New Roman"/>
          <w:sz w:val="24"/>
        </w:rPr>
        <w:t xml:space="preserve">Давайте попробуем функция </w:t>
      </w:r>
      <w:proofErr w:type="spellStart"/>
      <w:proofErr w:type="gramStart"/>
      <w:r w:rsidRPr="003506B2">
        <w:rPr>
          <w:rFonts w:ascii="Times New Roman" w:hAnsi="Times New Roman" w:cs="Times New Roman"/>
          <w:sz w:val="24"/>
        </w:rPr>
        <w:t>scatter</w:t>
      </w:r>
      <w:proofErr w:type="spellEnd"/>
      <w:r w:rsidRPr="003506B2">
        <w:rPr>
          <w:rFonts w:ascii="Times New Roman" w:hAnsi="Times New Roman" w:cs="Times New Roman"/>
          <w:sz w:val="24"/>
        </w:rPr>
        <w:t>(</w:t>
      </w:r>
      <w:proofErr w:type="gramEnd"/>
      <w:r w:rsidRPr="003506B2">
        <w:rPr>
          <w:rFonts w:ascii="Times New Roman" w:hAnsi="Times New Roman" w:cs="Times New Roman"/>
          <w:sz w:val="24"/>
        </w:rPr>
        <w:t xml:space="preserve">) от </w:t>
      </w:r>
      <w:proofErr w:type="spellStart"/>
      <w:r w:rsidRPr="003506B2">
        <w:rPr>
          <w:rFonts w:ascii="Times New Roman" w:hAnsi="Times New Roman" w:cs="Times New Roman"/>
          <w:sz w:val="24"/>
        </w:rPr>
        <w:t>matplotlib</w:t>
      </w:r>
      <w:proofErr w:type="spellEnd"/>
      <w:r w:rsidRPr="003506B2">
        <w:rPr>
          <w:rFonts w:ascii="Times New Roman" w:hAnsi="Times New Roman" w:cs="Times New Roman"/>
          <w:sz w:val="24"/>
        </w:rPr>
        <w:t xml:space="preserve"> библиотека:</w:t>
      </w:r>
    </w:p>
    <w:p w:rsidR="003506B2" w:rsidRDefault="003506B2" w:rsidP="003506B2">
      <w:pPr>
        <w:spacing w:after="0"/>
        <w:jc w:val="center"/>
        <w:rPr>
          <w:rFonts w:ascii="Times New Roman" w:hAnsi="Times New Roman" w:cs="Times New Roman"/>
          <w:sz w:val="24"/>
        </w:rPr>
      </w:pPr>
      <w:r>
        <w:rPr>
          <w:noProof/>
        </w:rPr>
        <w:drawing>
          <wp:inline distT="0" distB="0" distL="0" distR="0" wp14:anchorId="1A6CCB07" wp14:editId="08765BB9">
            <wp:extent cx="4844110" cy="3460079"/>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105" cy="3470076"/>
                    </a:xfrm>
                    <a:prstGeom prst="rect">
                      <a:avLst/>
                    </a:prstGeom>
                  </pic:spPr>
                </pic:pic>
              </a:graphicData>
            </a:graphic>
          </wp:inline>
        </w:drawing>
      </w:r>
    </w:p>
    <w:p w:rsidR="003506B2" w:rsidRPr="003506B2" w:rsidRDefault="003506B2" w:rsidP="003506B2">
      <w:pPr>
        <w:spacing w:after="0"/>
        <w:ind w:firstLine="708"/>
        <w:jc w:val="both"/>
        <w:rPr>
          <w:rFonts w:ascii="Times New Roman" w:hAnsi="Times New Roman" w:cs="Times New Roman"/>
          <w:sz w:val="24"/>
        </w:rPr>
      </w:pPr>
      <w:r w:rsidRPr="003506B2">
        <w:rPr>
          <w:rFonts w:ascii="Times New Roman" w:hAnsi="Times New Roman" w:cs="Times New Roman"/>
          <w:sz w:val="24"/>
        </w:rPr>
        <w:t xml:space="preserve">Мы получаем неинтересную картину двух нормально распределенных переменных. Кроме того, кажется, что эти объекты </w:t>
      </w:r>
      <w:proofErr w:type="spellStart"/>
      <w:r w:rsidRPr="003506B2">
        <w:rPr>
          <w:rFonts w:ascii="Times New Roman" w:hAnsi="Times New Roman" w:cs="Times New Roman"/>
          <w:sz w:val="24"/>
        </w:rPr>
        <w:t>некоррелированы</w:t>
      </w:r>
      <w:proofErr w:type="spellEnd"/>
      <w:r w:rsidRPr="003506B2">
        <w:rPr>
          <w:rFonts w:ascii="Times New Roman" w:hAnsi="Times New Roman" w:cs="Times New Roman"/>
          <w:sz w:val="24"/>
        </w:rPr>
        <w:t>, потому что форма, подобная эллипсу, выровнена с осями.</w:t>
      </w:r>
    </w:p>
    <w:p w:rsidR="003506B2" w:rsidRDefault="003506B2" w:rsidP="003506B2">
      <w:pPr>
        <w:spacing w:after="0"/>
        <w:jc w:val="both"/>
        <w:rPr>
          <w:rFonts w:ascii="Times New Roman" w:hAnsi="Times New Roman" w:cs="Times New Roman"/>
          <w:sz w:val="24"/>
        </w:rPr>
      </w:pPr>
      <w:r>
        <w:rPr>
          <w:rFonts w:ascii="Times New Roman" w:hAnsi="Times New Roman" w:cs="Times New Roman"/>
          <w:sz w:val="24"/>
        </w:rPr>
        <w:tab/>
      </w:r>
      <w:r w:rsidRPr="003506B2">
        <w:rPr>
          <w:rFonts w:ascii="Times New Roman" w:hAnsi="Times New Roman" w:cs="Times New Roman"/>
          <w:sz w:val="24"/>
        </w:rPr>
        <w:t xml:space="preserve">Есть вариант немного красивее, чтобы создать график рассеяния с </w:t>
      </w:r>
      <w:proofErr w:type="spellStart"/>
      <w:r w:rsidRPr="003506B2">
        <w:rPr>
          <w:rFonts w:ascii="Times New Roman" w:hAnsi="Times New Roman" w:cs="Times New Roman"/>
          <w:sz w:val="24"/>
        </w:rPr>
        <w:t>seaborn</w:t>
      </w:r>
      <w:proofErr w:type="spellEnd"/>
      <w:r w:rsidRPr="003506B2">
        <w:rPr>
          <w:rFonts w:ascii="Times New Roman" w:hAnsi="Times New Roman" w:cs="Times New Roman"/>
          <w:sz w:val="24"/>
        </w:rPr>
        <w:t xml:space="preserve"> библиотека:</w:t>
      </w:r>
    </w:p>
    <w:p w:rsidR="00D018DD" w:rsidRDefault="00D018DD" w:rsidP="00D018DD">
      <w:pPr>
        <w:spacing w:after="0"/>
        <w:jc w:val="center"/>
        <w:rPr>
          <w:rFonts w:ascii="Times New Roman" w:hAnsi="Times New Roman" w:cs="Times New Roman"/>
          <w:sz w:val="24"/>
        </w:rPr>
      </w:pPr>
      <w:r>
        <w:rPr>
          <w:noProof/>
        </w:rPr>
        <w:lastRenderedPageBreak/>
        <w:drawing>
          <wp:inline distT="0" distB="0" distL="0" distR="0" wp14:anchorId="44BFFD7C" wp14:editId="102CC928">
            <wp:extent cx="5535023" cy="4381804"/>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8990" cy="4408694"/>
                    </a:xfrm>
                    <a:prstGeom prst="rect">
                      <a:avLst/>
                    </a:prstGeom>
                  </pic:spPr>
                </pic:pic>
              </a:graphicData>
            </a:graphic>
          </wp:inline>
        </w:drawing>
      </w:r>
    </w:p>
    <w:p w:rsidR="00D018DD" w:rsidRPr="00D018DD" w:rsidRDefault="00D018DD" w:rsidP="00D018DD">
      <w:pPr>
        <w:spacing w:after="0"/>
        <w:ind w:firstLine="708"/>
        <w:jc w:val="both"/>
        <w:rPr>
          <w:rFonts w:ascii="Times New Roman" w:hAnsi="Times New Roman" w:cs="Times New Roman"/>
          <w:sz w:val="24"/>
        </w:rPr>
      </w:pPr>
      <w:r w:rsidRPr="00D018DD">
        <w:rPr>
          <w:rFonts w:ascii="Times New Roman" w:hAnsi="Times New Roman" w:cs="Times New Roman"/>
          <w:sz w:val="24"/>
        </w:rPr>
        <w:t xml:space="preserve">Функция </w:t>
      </w:r>
      <w:proofErr w:type="spellStart"/>
      <w:proofErr w:type="gramStart"/>
      <w:r w:rsidRPr="00D018DD">
        <w:rPr>
          <w:rFonts w:ascii="Times New Roman" w:hAnsi="Times New Roman" w:cs="Times New Roman"/>
          <w:sz w:val="24"/>
        </w:rPr>
        <w:t>jointplot</w:t>
      </w:r>
      <w:proofErr w:type="spellEnd"/>
      <w:r w:rsidRPr="00D018DD">
        <w:rPr>
          <w:rFonts w:ascii="Times New Roman" w:hAnsi="Times New Roman" w:cs="Times New Roman"/>
          <w:sz w:val="24"/>
        </w:rPr>
        <w:t>(</w:t>
      </w:r>
      <w:proofErr w:type="gramEnd"/>
      <w:r w:rsidRPr="00D018DD">
        <w:rPr>
          <w:rFonts w:ascii="Times New Roman" w:hAnsi="Times New Roman" w:cs="Times New Roman"/>
          <w:sz w:val="24"/>
        </w:rPr>
        <w:t>) выводит две гистограммы, которые могут быть полезны в некоторых случаях.</w:t>
      </w:r>
    </w:p>
    <w:p w:rsidR="00D018DD" w:rsidRDefault="00D018DD" w:rsidP="00D018DD">
      <w:pPr>
        <w:spacing w:after="0"/>
        <w:jc w:val="both"/>
        <w:rPr>
          <w:rFonts w:ascii="Times New Roman" w:hAnsi="Times New Roman" w:cs="Times New Roman"/>
          <w:sz w:val="24"/>
        </w:rPr>
      </w:pPr>
      <w:r>
        <w:rPr>
          <w:rFonts w:ascii="Times New Roman" w:hAnsi="Times New Roman" w:cs="Times New Roman"/>
          <w:sz w:val="24"/>
        </w:rPr>
        <w:tab/>
      </w:r>
      <w:r w:rsidRPr="00D018DD">
        <w:rPr>
          <w:rFonts w:ascii="Times New Roman" w:hAnsi="Times New Roman" w:cs="Times New Roman"/>
          <w:sz w:val="24"/>
        </w:rPr>
        <w:t>Используя ту же функцию, мы также можем получить сглаженную версию нашего двумерного распределения:</w:t>
      </w:r>
    </w:p>
    <w:p w:rsidR="00D018DD" w:rsidRDefault="00D018DD" w:rsidP="00D018DD">
      <w:pPr>
        <w:spacing w:after="0"/>
        <w:jc w:val="center"/>
        <w:rPr>
          <w:rFonts w:ascii="Times New Roman" w:hAnsi="Times New Roman" w:cs="Times New Roman"/>
          <w:sz w:val="24"/>
        </w:rPr>
      </w:pPr>
      <w:r>
        <w:rPr>
          <w:noProof/>
        </w:rPr>
        <w:drawing>
          <wp:inline distT="0" distB="0" distL="0" distR="0" wp14:anchorId="49D46234" wp14:editId="68A55C12">
            <wp:extent cx="5263896" cy="4068119"/>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5797" cy="4108230"/>
                    </a:xfrm>
                    <a:prstGeom prst="rect">
                      <a:avLst/>
                    </a:prstGeom>
                  </pic:spPr>
                </pic:pic>
              </a:graphicData>
            </a:graphic>
          </wp:inline>
        </w:drawing>
      </w:r>
    </w:p>
    <w:p w:rsidR="00D018DD" w:rsidRPr="00D018DD" w:rsidRDefault="00D018DD" w:rsidP="00D018DD">
      <w:pPr>
        <w:spacing w:after="0"/>
        <w:ind w:firstLine="708"/>
        <w:jc w:val="both"/>
        <w:rPr>
          <w:rFonts w:ascii="Times New Roman" w:hAnsi="Times New Roman" w:cs="Times New Roman"/>
          <w:b/>
          <w:sz w:val="24"/>
        </w:rPr>
      </w:pPr>
      <w:r w:rsidRPr="00D018DD">
        <w:rPr>
          <w:rFonts w:ascii="Times New Roman" w:hAnsi="Times New Roman" w:cs="Times New Roman"/>
          <w:b/>
          <w:sz w:val="24"/>
        </w:rPr>
        <w:lastRenderedPageBreak/>
        <w:t>Матрица диаграммы рассеяния</w:t>
      </w:r>
    </w:p>
    <w:p w:rsidR="00D018DD" w:rsidRDefault="00D018DD" w:rsidP="00D018DD">
      <w:pPr>
        <w:spacing w:after="0"/>
        <w:ind w:firstLine="708"/>
        <w:jc w:val="both"/>
        <w:rPr>
          <w:rFonts w:ascii="Times New Roman" w:hAnsi="Times New Roman" w:cs="Times New Roman"/>
          <w:sz w:val="24"/>
        </w:rPr>
      </w:pPr>
      <w:r w:rsidRPr="00D018DD">
        <w:rPr>
          <w:rFonts w:ascii="Times New Roman" w:hAnsi="Times New Roman" w:cs="Times New Roman"/>
          <w:sz w:val="24"/>
        </w:rPr>
        <w:t>В некоторых случаях мы можем захотеть построить диаграмму рассеяния матрицы такую, как показано ниже. Ее диагональ содержит распределения соответствующих переменных, а точечные диаграммы для каждой пары переменных заполняют остальную часть матрицы.</w:t>
      </w:r>
    </w:p>
    <w:p w:rsidR="00D018DD" w:rsidRDefault="00D018DD" w:rsidP="00D018DD">
      <w:pPr>
        <w:spacing w:after="0"/>
        <w:jc w:val="both"/>
        <w:rPr>
          <w:rFonts w:ascii="Times New Roman" w:hAnsi="Times New Roman" w:cs="Times New Roman"/>
          <w:sz w:val="24"/>
        </w:rPr>
      </w:pPr>
      <w:r>
        <w:rPr>
          <w:noProof/>
        </w:rPr>
        <w:drawing>
          <wp:inline distT="0" distB="0" distL="0" distR="0" wp14:anchorId="51298DB8" wp14:editId="164ECB99">
            <wp:extent cx="6479540" cy="489140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4891405"/>
                    </a:xfrm>
                    <a:prstGeom prst="rect">
                      <a:avLst/>
                    </a:prstGeom>
                  </pic:spPr>
                </pic:pic>
              </a:graphicData>
            </a:graphic>
          </wp:inline>
        </w:drawing>
      </w:r>
    </w:p>
    <w:p w:rsidR="00D018DD" w:rsidRPr="00D018DD" w:rsidRDefault="00D018DD" w:rsidP="00D018DD">
      <w:pPr>
        <w:spacing w:after="0"/>
        <w:ind w:firstLine="708"/>
        <w:jc w:val="both"/>
        <w:rPr>
          <w:rFonts w:ascii="Times New Roman" w:hAnsi="Times New Roman" w:cs="Times New Roman"/>
          <w:sz w:val="24"/>
        </w:rPr>
      </w:pPr>
      <w:r w:rsidRPr="00D018DD">
        <w:rPr>
          <w:rFonts w:ascii="Times New Roman" w:hAnsi="Times New Roman" w:cs="Times New Roman"/>
          <w:sz w:val="24"/>
        </w:rPr>
        <w:t>Иногда такая визуализация может помочь сделать выводы о данных; но в данном случае все довольно ясно и без сюрпризов.</w:t>
      </w:r>
    </w:p>
    <w:p w:rsidR="00D018DD" w:rsidRPr="00D018DD" w:rsidRDefault="00D018DD" w:rsidP="00D018DD">
      <w:pPr>
        <w:spacing w:after="0"/>
        <w:jc w:val="both"/>
        <w:rPr>
          <w:rFonts w:ascii="Times New Roman" w:hAnsi="Times New Roman" w:cs="Times New Roman"/>
          <w:b/>
          <w:sz w:val="24"/>
        </w:rPr>
      </w:pPr>
      <w:r>
        <w:rPr>
          <w:rFonts w:ascii="Times New Roman" w:hAnsi="Times New Roman" w:cs="Times New Roman"/>
          <w:sz w:val="24"/>
        </w:rPr>
        <w:tab/>
      </w:r>
      <w:r w:rsidRPr="00D018DD">
        <w:rPr>
          <w:rFonts w:ascii="Times New Roman" w:hAnsi="Times New Roman" w:cs="Times New Roman"/>
          <w:b/>
          <w:sz w:val="24"/>
        </w:rPr>
        <w:t>3.2 Количественный против Категориального</w:t>
      </w:r>
    </w:p>
    <w:p w:rsidR="00D018DD" w:rsidRPr="00D018DD" w:rsidRDefault="00D018DD" w:rsidP="00D018DD">
      <w:pPr>
        <w:spacing w:after="0"/>
        <w:ind w:firstLine="708"/>
        <w:jc w:val="both"/>
        <w:rPr>
          <w:rFonts w:ascii="Times New Roman" w:hAnsi="Times New Roman" w:cs="Times New Roman"/>
          <w:sz w:val="24"/>
        </w:rPr>
      </w:pPr>
      <w:r w:rsidRPr="00D018DD">
        <w:rPr>
          <w:rFonts w:ascii="Times New Roman" w:hAnsi="Times New Roman" w:cs="Times New Roman"/>
          <w:sz w:val="24"/>
        </w:rPr>
        <w:t>В этом разделе мы сделаем наши простые количественные графики немного более захватывающими. Мы попытаемся получить новое представление о прогнозировании оттока из взаимодействий между числовыми и категориальными характеристиками.</w:t>
      </w:r>
    </w:p>
    <w:p w:rsidR="00D018DD" w:rsidRPr="00D018DD" w:rsidRDefault="00D018DD" w:rsidP="00D018DD">
      <w:pPr>
        <w:spacing w:after="0"/>
        <w:jc w:val="both"/>
        <w:rPr>
          <w:rFonts w:ascii="Times New Roman" w:hAnsi="Times New Roman" w:cs="Times New Roman"/>
          <w:sz w:val="24"/>
        </w:rPr>
      </w:pPr>
      <w:r>
        <w:rPr>
          <w:rFonts w:ascii="Times New Roman" w:hAnsi="Times New Roman" w:cs="Times New Roman"/>
          <w:sz w:val="24"/>
        </w:rPr>
        <w:tab/>
      </w:r>
      <w:r w:rsidRPr="00D018DD">
        <w:rPr>
          <w:rFonts w:ascii="Times New Roman" w:hAnsi="Times New Roman" w:cs="Times New Roman"/>
          <w:sz w:val="24"/>
        </w:rPr>
        <w:t xml:space="preserve">Более конкретно, давайте посмотрим, как входные переменные связаны с целевой переменной </w:t>
      </w:r>
      <w:proofErr w:type="spellStart"/>
      <w:r w:rsidRPr="00D018DD">
        <w:rPr>
          <w:rFonts w:ascii="Times New Roman" w:hAnsi="Times New Roman" w:cs="Times New Roman"/>
          <w:sz w:val="24"/>
        </w:rPr>
        <w:t>Churn</w:t>
      </w:r>
      <w:proofErr w:type="spellEnd"/>
      <w:r w:rsidRPr="00D018DD">
        <w:rPr>
          <w:rFonts w:ascii="Times New Roman" w:hAnsi="Times New Roman" w:cs="Times New Roman"/>
          <w:sz w:val="24"/>
        </w:rPr>
        <w:t>.</w:t>
      </w:r>
    </w:p>
    <w:p w:rsidR="00D018DD" w:rsidRDefault="00D018DD" w:rsidP="00D018DD">
      <w:pPr>
        <w:spacing w:after="0"/>
        <w:jc w:val="both"/>
        <w:rPr>
          <w:rFonts w:ascii="Times New Roman" w:hAnsi="Times New Roman" w:cs="Times New Roman"/>
          <w:sz w:val="24"/>
        </w:rPr>
      </w:pPr>
      <w:r>
        <w:rPr>
          <w:rFonts w:ascii="Times New Roman" w:hAnsi="Times New Roman" w:cs="Times New Roman"/>
          <w:sz w:val="24"/>
        </w:rPr>
        <w:tab/>
      </w:r>
      <w:r w:rsidRPr="00D018DD">
        <w:rPr>
          <w:rFonts w:ascii="Times New Roman" w:hAnsi="Times New Roman" w:cs="Times New Roman"/>
          <w:sz w:val="24"/>
        </w:rPr>
        <w:t xml:space="preserve">Ранее вы узнали о точечных диаграммах. Кроме того, их точки могут быть закодированы по цвету или размеру, чтобы значения третьей категориальной переменной также были представлены на том же рисунке. Мы можем достичь этого с помощью </w:t>
      </w:r>
      <w:proofErr w:type="spellStart"/>
      <w:proofErr w:type="gramStart"/>
      <w:r w:rsidRPr="00D018DD">
        <w:rPr>
          <w:rFonts w:ascii="Times New Roman" w:hAnsi="Times New Roman" w:cs="Times New Roman"/>
          <w:sz w:val="24"/>
        </w:rPr>
        <w:t>scatter</w:t>
      </w:r>
      <w:proofErr w:type="spellEnd"/>
      <w:r w:rsidRPr="00D018DD">
        <w:rPr>
          <w:rFonts w:ascii="Times New Roman" w:hAnsi="Times New Roman" w:cs="Times New Roman"/>
          <w:sz w:val="24"/>
        </w:rPr>
        <w:t>(</w:t>
      </w:r>
      <w:proofErr w:type="gramEnd"/>
      <w:r w:rsidRPr="00D018DD">
        <w:rPr>
          <w:rFonts w:ascii="Times New Roman" w:hAnsi="Times New Roman" w:cs="Times New Roman"/>
          <w:sz w:val="24"/>
        </w:rPr>
        <w:t xml:space="preserve">) функция, рассмотренная выше, но давайте попробуем новую функцию с именем </w:t>
      </w:r>
      <w:proofErr w:type="spellStart"/>
      <w:r w:rsidRPr="00D018DD">
        <w:rPr>
          <w:rFonts w:ascii="Times New Roman" w:hAnsi="Times New Roman" w:cs="Times New Roman"/>
          <w:sz w:val="24"/>
        </w:rPr>
        <w:t>lmplot</w:t>
      </w:r>
      <w:proofErr w:type="spellEnd"/>
      <w:r w:rsidRPr="00D018DD">
        <w:rPr>
          <w:rFonts w:ascii="Times New Roman" w:hAnsi="Times New Roman" w:cs="Times New Roman"/>
          <w:sz w:val="24"/>
        </w:rPr>
        <w:t xml:space="preserve">() и используем параметр </w:t>
      </w:r>
      <w:proofErr w:type="spellStart"/>
      <w:r w:rsidRPr="00D018DD">
        <w:rPr>
          <w:rFonts w:ascii="Times New Roman" w:hAnsi="Times New Roman" w:cs="Times New Roman"/>
          <w:sz w:val="24"/>
        </w:rPr>
        <w:t>hue</w:t>
      </w:r>
      <w:proofErr w:type="spellEnd"/>
      <w:r w:rsidRPr="00D018DD">
        <w:rPr>
          <w:rFonts w:ascii="Times New Roman" w:hAnsi="Times New Roman" w:cs="Times New Roman"/>
          <w:sz w:val="24"/>
        </w:rPr>
        <w:t xml:space="preserve"> для обозначения интересующей нас категориальной характеристики:</w:t>
      </w:r>
    </w:p>
    <w:p w:rsidR="00D05C1C" w:rsidRDefault="00D05C1C" w:rsidP="00D05C1C">
      <w:pPr>
        <w:spacing w:after="0"/>
        <w:jc w:val="center"/>
        <w:rPr>
          <w:rFonts w:ascii="Times New Roman" w:hAnsi="Times New Roman" w:cs="Times New Roman"/>
          <w:sz w:val="24"/>
        </w:rPr>
      </w:pPr>
      <w:r>
        <w:rPr>
          <w:noProof/>
        </w:rPr>
        <w:lastRenderedPageBreak/>
        <w:drawing>
          <wp:inline distT="0" distB="0" distL="0" distR="0" wp14:anchorId="37EFF235" wp14:editId="5DAF89BC">
            <wp:extent cx="5528769" cy="3401568"/>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441" cy="3416747"/>
                    </a:xfrm>
                    <a:prstGeom prst="rect">
                      <a:avLst/>
                    </a:prstGeom>
                  </pic:spPr>
                </pic:pic>
              </a:graphicData>
            </a:graphic>
          </wp:inline>
        </w:drawing>
      </w:r>
    </w:p>
    <w:p w:rsidR="00D05C1C" w:rsidRDefault="00D05C1C" w:rsidP="00D018DD">
      <w:pPr>
        <w:spacing w:after="0"/>
        <w:jc w:val="both"/>
        <w:rPr>
          <w:rFonts w:ascii="Times New Roman" w:hAnsi="Times New Roman" w:cs="Times New Roman"/>
          <w:sz w:val="24"/>
        </w:rPr>
      </w:pPr>
    </w:p>
    <w:p w:rsidR="00D05C1C" w:rsidRP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Похоже, что наша небольшая доля нелояльных клиентов склоняется к верхнему правому углу; то есть такие клиенты, как правило, проводят больше времени на телефоне как днем, так и ночью. Но это не совсем понятно, и мы не будем делать никаких окончательных выводов из этой диаграммы.</w:t>
      </w:r>
    </w:p>
    <w:p w:rsidR="00D018DD" w:rsidRDefault="00D05C1C" w:rsidP="00D05C1C">
      <w:pPr>
        <w:spacing w:after="0"/>
        <w:jc w:val="both"/>
        <w:rPr>
          <w:rFonts w:ascii="Times New Roman" w:hAnsi="Times New Roman" w:cs="Times New Roman"/>
          <w:sz w:val="24"/>
        </w:rPr>
      </w:pPr>
      <w:r>
        <w:rPr>
          <w:rFonts w:ascii="Times New Roman" w:hAnsi="Times New Roman" w:cs="Times New Roman"/>
          <w:sz w:val="24"/>
        </w:rPr>
        <w:tab/>
      </w:r>
      <w:r w:rsidRPr="00D05C1C">
        <w:rPr>
          <w:rFonts w:ascii="Times New Roman" w:hAnsi="Times New Roman" w:cs="Times New Roman"/>
          <w:sz w:val="24"/>
        </w:rPr>
        <w:t>Теперь давайте создадим прямоугольные графики для визуализации статистики распределения числовых переменных по двум непересекающимся группам: постоянным клиентам (</w:t>
      </w:r>
      <w:proofErr w:type="spellStart"/>
      <w:r w:rsidRPr="00D05C1C">
        <w:rPr>
          <w:rFonts w:ascii="Times New Roman" w:hAnsi="Times New Roman" w:cs="Times New Roman"/>
          <w:sz w:val="24"/>
        </w:rPr>
        <w:t>Churn</w:t>
      </w:r>
      <w:proofErr w:type="spellEnd"/>
      <w:r w:rsidRPr="00D05C1C">
        <w:rPr>
          <w:rFonts w:ascii="Times New Roman" w:hAnsi="Times New Roman" w:cs="Times New Roman"/>
          <w:sz w:val="24"/>
        </w:rPr>
        <w:t>=</w:t>
      </w:r>
      <w:proofErr w:type="spellStart"/>
      <w:r w:rsidRPr="00D05C1C">
        <w:rPr>
          <w:rFonts w:ascii="Times New Roman" w:hAnsi="Times New Roman" w:cs="Times New Roman"/>
          <w:sz w:val="24"/>
        </w:rPr>
        <w:t>False</w:t>
      </w:r>
      <w:proofErr w:type="spellEnd"/>
      <w:r w:rsidRPr="00D05C1C">
        <w:rPr>
          <w:rFonts w:ascii="Times New Roman" w:hAnsi="Times New Roman" w:cs="Times New Roman"/>
          <w:sz w:val="24"/>
        </w:rPr>
        <w:t>) и тем, кто ушел (</w:t>
      </w:r>
      <w:proofErr w:type="spellStart"/>
      <w:r w:rsidRPr="00D05C1C">
        <w:rPr>
          <w:rFonts w:ascii="Times New Roman" w:hAnsi="Times New Roman" w:cs="Times New Roman"/>
          <w:sz w:val="24"/>
        </w:rPr>
        <w:t>Churn</w:t>
      </w:r>
      <w:proofErr w:type="spellEnd"/>
      <w:r w:rsidRPr="00D05C1C">
        <w:rPr>
          <w:rFonts w:ascii="Times New Roman" w:hAnsi="Times New Roman" w:cs="Times New Roman"/>
          <w:sz w:val="24"/>
        </w:rPr>
        <w:t>=</w:t>
      </w:r>
      <w:proofErr w:type="spellStart"/>
      <w:r w:rsidRPr="00D05C1C">
        <w:rPr>
          <w:rFonts w:ascii="Times New Roman" w:hAnsi="Times New Roman" w:cs="Times New Roman"/>
          <w:sz w:val="24"/>
        </w:rPr>
        <w:t>True</w:t>
      </w:r>
      <w:proofErr w:type="spellEnd"/>
      <w:r w:rsidRPr="00D05C1C">
        <w:rPr>
          <w:rFonts w:ascii="Times New Roman" w:hAnsi="Times New Roman" w:cs="Times New Roman"/>
          <w:sz w:val="24"/>
        </w:rPr>
        <w:t>).</w:t>
      </w:r>
    </w:p>
    <w:p w:rsidR="00D05C1C" w:rsidRDefault="00D05C1C" w:rsidP="00D05C1C">
      <w:pPr>
        <w:spacing w:after="0"/>
        <w:jc w:val="center"/>
        <w:rPr>
          <w:rFonts w:ascii="Times New Roman" w:hAnsi="Times New Roman" w:cs="Times New Roman"/>
          <w:sz w:val="24"/>
        </w:rPr>
      </w:pPr>
      <w:r>
        <w:rPr>
          <w:noProof/>
        </w:rPr>
        <w:drawing>
          <wp:inline distT="0" distB="0" distL="0" distR="0" wp14:anchorId="69C18D24" wp14:editId="44DBD518">
            <wp:extent cx="5286274" cy="42921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2982" cy="4313805"/>
                    </a:xfrm>
                    <a:prstGeom prst="rect">
                      <a:avLst/>
                    </a:prstGeom>
                  </pic:spPr>
                </pic:pic>
              </a:graphicData>
            </a:graphic>
          </wp:inline>
        </w:drawing>
      </w:r>
    </w:p>
    <w:p w:rsidR="00D05C1C" w:rsidRP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lastRenderedPageBreak/>
        <w:t>Из этой диаграммы мы можем видеть, что наибольшее расхождение в распределении между двумя группами наблюдается по трем переменным: Общее количество минут в день, Звонки в службу поддержки и Количество сообщений электронной почты. Позже в этом курсе мы узнаем, как определить важность объекта при классификации, используя Случайный лес или Повышение градиента; здесь мы увидим, что первые две функции действительно очень важны для прогнозирования оттока.</w:t>
      </w:r>
    </w:p>
    <w:p w:rsid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 xml:space="preserve">Давайте рассмотрим распределение минут в день, заданное отдельно для лояльных и нелояльных клиентов. Мы создадим графики </w:t>
      </w:r>
      <w:proofErr w:type="spellStart"/>
      <w:r w:rsidRPr="00D05C1C">
        <w:rPr>
          <w:rFonts w:ascii="Times New Roman" w:hAnsi="Times New Roman" w:cs="Times New Roman"/>
          <w:sz w:val="24"/>
        </w:rPr>
        <w:t>box</w:t>
      </w:r>
      <w:proofErr w:type="spellEnd"/>
      <w:r w:rsidRPr="00D05C1C">
        <w:rPr>
          <w:rFonts w:ascii="Times New Roman" w:hAnsi="Times New Roman" w:cs="Times New Roman"/>
          <w:sz w:val="24"/>
        </w:rPr>
        <w:t xml:space="preserve"> и </w:t>
      </w:r>
      <w:proofErr w:type="spellStart"/>
      <w:r w:rsidRPr="00D05C1C">
        <w:rPr>
          <w:rFonts w:ascii="Times New Roman" w:hAnsi="Times New Roman" w:cs="Times New Roman"/>
          <w:sz w:val="24"/>
        </w:rPr>
        <w:t>violin</w:t>
      </w:r>
      <w:proofErr w:type="spellEnd"/>
      <w:r w:rsidRPr="00D05C1C">
        <w:rPr>
          <w:rFonts w:ascii="Times New Roman" w:hAnsi="Times New Roman" w:cs="Times New Roman"/>
          <w:sz w:val="24"/>
        </w:rPr>
        <w:t xml:space="preserve"> для Общего количества минут </w:t>
      </w:r>
      <w:proofErr w:type="gramStart"/>
      <w:r w:rsidRPr="00D05C1C">
        <w:rPr>
          <w:rFonts w:ascii="Times New Roman" w:hAnsi="Times New Roman" w:cs="Times New Roman"/>
          <w:sz w:val="24"/>
        </w:rPr>
        <w:t>в день</w:t>
      </w:r>
      <w:proofErr w:type="gramEnd"/>
      <w:r w:rsidRPr="00D05C1C">
        <w:rPr>
          <w:rFonts w:ascii="Times New Roman" w:hAnsi="Times New Roman" w:cs="Times New Roman"/>
          <w:sz w:val="24"/>
        </w:rPr>
        <w:t xml:space="preserve"> сгруппированных по целевой переменной.</w:t>
      </w:r>
    </w:p>
    <w:p w:rsidR="00D05C1C" w:rsidRDefault="00D05C1C" w:rsidP="00D05C1C">
      <w:pPr>
        <w:spacing w:after="0"/>
        <w:jc w:val="center"/>
        <w:rPr>
          <w:rFonts w:ascii="Times New Roman" w:hAnsi="Times New Roman" w:cs="Times New Roman"/>
          <w:sz w:val="24"/>
          <w:lang w:val="en-US"/>
        </w:rPr>
      </w:pPr>
      <w:r>
        <w:rPr>
          <w:noProof/>
        </w:rPr>
        <w:drawing>
          <wp:inline distT="0" distB="0" distL="0" distR="0" wp14:anchorId="2D957FA9" wp14:editId="7775752B">
            <wp:extent cx="5872379" cy="3098480"/>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329" cy="3110589"/>
                    </a:xfrm>
                    <a:prstGeom prst="rect">
                      <a:avLst/>
                    </a:prstGeom>
                  </pic:spPr>
                </pic:pic>
              </a:graphicData>
            </a:graphic>
          </wp:inline>
        </w:drawing>
      </w:r>
    </w:p>
    <w:p w:rsidR="00D05C1C" w:rsidRP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 xml:space="preserve">В этом случае график </w:t>
      </w:r>
      <w:proofErr w:type="spellStart"/>
      <w:r w:rsidRPr="00D05C1C">
        <w:rPr>
          <w:rFonts w:ascii="Times New Roman" w:hAnsi="Times New Roman" w:cs="Times New Roman"/>
          <w:sz w:val="24"/>
        </w:rPr>
        <w:t>violin</w:t>
      </w:r>
      <w:proofErr w:type="spellEnd"/>
      <w:r w:rsidRPr="00D05C1C">
        <w:rPr>
          <w:rFonts w:ascii="Times New Roman" w:hAnsi="Times New Roman" w:cs="Times New Roman"/>
          <w:sz w:val="24"/>
        </w:rPr>
        <w:t xml:space="preserve"> не предоставляет никакой дополнительной информации о наших данных, поскольку все ясно только из графика </w:t>
      </w:r>
      <w:proofErr w:type="spellStart"/>
      <w:r w:rsidRPr="00D05C1C">
        <w:rPr>
          <w:rFonts w:ascii="Times New Roman" w:hAnsi="Times New Roman" w:cs="Times New Roman"/>
          <w:sz w:val="24"/>
        </w:rPr>
        <w:t>box</w:t>
      </w:r>
      <w:proofErr w:type="spellEnd"/>
      <w:r w:rsidRPr="00D05C1C">
        <w:rPr>
          <w:rFonts w:ascii="Times New Roman" w:hAnsi="Times New Roman" w:cs="Times New Roman"/>
          <w:sz w:val="24"/>
        </w:rPr>
        <w:t>: нелояльные клиенты, как правило, больше разговаривают по телефону.</w:t>
      </w:r>
    </w:p>
    <w:p w:rsidR="00D05C1C" w:rsidRP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Интересное наблюдение: в среднем клиенты, которые расторгают свои контракты, являются более активными пользователями услуг связи. Возможно, они недовольны тарифами, поэтому возможной мерой предотвращения оттока могло бы стать снижение тарифов на звонки. Компании необходимо будет провести дополнительный экономический анализ, чтобы выяснить, будут ли такие меры выгодными.</w:t>
      </w:r>
    </w:p>
    <w:p w:rsidR="00D05C1C" w:rsidRDefault="00D05C1C" w:rsidP="00D05C1C">
      <w:pPr>
        <w:spacing w:after="0"/>
        <w:jc w:val="both"/>
        <w:rPr>
          <w:rFonts w:ascii="Times New Roman" w:hAnsi="Times New Roman" w:cs="Times New Roman"/>
          <w:sz w:val="24"/>
        </w:rPr>
      </w:pPr>
      <w:r>
        <w:rPr>
          <w:rFonts w:ascii="Times New Roman" w:hAnsi="Times New Roman" w:cs="Times New Roman"/>
          <w:sz w:val="24"/>
        </w:rPr>
        <w:tab/>
      </w:r>
      <w:r w:rsidRPr="00D05C1C">
        <w:rPr>
          <w:rFonts w:ascii="Times New Roman" w:hAnsi="Times New Roman" w:cs="Times New Roman"/>
          <w:sz w:val="24"/>
        </w:rPr>
        <w:t xml:space="preserve">Когда мы хотим проанализировать количественную переменную сразу в двух категориальных измерениях, для этого есть подходящая функция в </w:t>
      </w:r>
      <w:proofErr w:type="spellStart"/>
      <w:r w:rsidRPr="00D05C1C">
        <w:rPr>
          <w:rFonts w:ascii="Times New Roman" w:hAnsi="Times New Roman" w:cs="Times New Roman"/>
          <w:sz w:val="24"/>
        </w:rPr>
        <w:t>seaborn</w:t>
      </w:r>
      <w:proofErr w:type="spellEnd"/>
      <w:r w:rsidRPr="00D05C1C">
        <w:rPr>
          <w:rFonts w:ascii="Times New Roman" w:hAnsi="Times New Roman" w:cs="Times New Roman"/>
          <w:sz w:val="24"/>
        </w:rPr>
        <w:t xml:space="preserve"> библиотеке под названием </w:t>
      </w:r>
      <w:proofErr w:type="spellStart"/>
      <w:proofErr w:type="gramStart"/>
      <w:r w:rsidRPr="00D05C1C">
        <w:rPr>
          <w:rFonts w:ascii="Times New Roman" w:hAnsi="Times New Roman" w:cs="Times New Roman"/>
          <w:sz w:val="24"/>
        </w:rPr>
        <w:t>catplot</w:t>
      </w:r>
      <w:proofErr w:type="spellEnd"/>
      <w:r w:rsidRPr="00D05C1C">
        <w:rPr>
          <w:rFonts w:ascii="Times New Roman" w:hAnsi="Times New Roman" w:cs="Times New Roman"/>
          <w:sz w:val="24"/>
        </w:rPr>
        <w:t>(</w:t>
      </w:r>
      <w:proofErr w:type="gramEnd"/>
      <w:r w:rsidRPr="00D05C1C">
        <w:rPr>
          <w:rFonts w:ascii="Times New Roman" w:hAnsi="Times New Roman" w:cs="Times New Roman"/>
          <w:sz w:val="24"/>
        </w:rPr>
        <w:t>). Например, давайте визуализируем взаимодействие между Общим количеством минут в день и две категориальные переменные на одном графике:</w:t>
      </w:r>
    </w:p>
    <w:p w:rsidR="00D05C1C" w:rsidRDefault="00D05C1C" w:rsidP="00D05C1C">
      <w:pPr>
        <w:spacing w:after="0"/>
        <w:jc w:val="center"/>
        <w:rPr>
          <w:rFonts w:ascii="Times New Roman" w:hAnsi="Times New Roman" w:cs="Times New Roman"/>
          <w:sz w:val="24"/>
        </w:rPr>
      </w:pPr>
      <w:r>
        <w:rPr>
          <w:noProof/>
        </w:rPr>
        <w:lastRenderedPageBreak/>
        <w:drawing>
          <wp:inline distT="0" distB="0" distL="0" distR="0" wp14:anchorId="4E649A9D" wp14:editId="267E4CB5">
            <wp:extent cx="3568980" cy="48673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7839" cy="4879442"/>
                    </a:xfrm>
                    <a:prstGeom prst="rect">
                      <a:avLst/>
                    </a:prstGeom>
                  </pic:spPr>
                </pic:pic>
              </a:graphicData>
            </a:graphic>
          </wp:inline>
        </w:drawing>
      </w:r>
    </w:p>
    <w:p w:rsidR="00D05C1C" w:rsidRP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Исходя из этого, мы могли бы сделать вывод, что, начиная с 4 звонков, общее количество минут в день больше не может быть основным фактором оттока клиентов. Возможно, в дополнение к нашему предыдущему предположению о тарифах, есть клиенты, которые недовольны сервисом из-за других проблем, что может привести к уменьшению количества минут в день, потраченных на звонки.</w:t>
      </w:r>
    </w:p>
    <w:p w:rsidR="00D05C1C" w:rsidRPr="00D05C1C" w:rsidRDefault="00D05C1C" w:rsidP="00D05C1C">
      <w:pPr>
        <w:spacing w:after="0"/>
        <w:jc w:val="both"/>
        <w:rPr>
          <w:rFonts w:ascii="Times New Roman" w:hAnsi="Times New Roman" w:cs="Times New Roman"/>
          <w:b/>
          <w:sz w:val="24"/>
        </w:rPr>
      </w:pPr>
      <w:r>
        <w:rPr>
          <w:rFonts w:ascii="Times New Roman" w:hAnsi="Times New Roman" w:cs="Times New Roman"/>
          <w:sz w:val="24"/>
        </w:rPr>
        <w:tab/>
      </w:r>
      <w:r w:rsidRPr="00D05C1C">
        <w:rPr>
          <w:rFonts w:ascii="Times New Roman" w:hAnsi="Times New Roman" w:cs="Times New Roman"/>
          <w:b/>
          <w:sz w:val="24"/>
        </w:rPr>
        <w:t>3.3 Категориальный против Категориальный</w:t>
      </w:r>
    </w:p>
    <w:p w:rsidR="00D05C1C" w:rsidRP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 xml:space="preserve">Как мы видели ранее в этой статье, переменная вызовы службы поддержки имеет несколько уникальных значений и, таким образом, может считаться либо числовой, либо порядковой. Мы уже видели его распределение с помощью графика подсчета. Теперь нас интересует взаимосвязь между этим порядковым признаком и целевой переменной </w:t>
      </w:r>
      <w:proofErr w:type="spellStart"/>
      <w:r w:rsidRPr="00D05C1C">
        <w:rPr>
          <w:rFonts w:ascii="Times New Roman" w:hAnsi="Times New Roman" w:cs="Times New Roman"/>
          <w:sz w:val="24"/>
        </w:rPr>
        <w:t>Churn</w:t>
      </w:r>
      <w:proofErr w:type="spellEnd"/>
      <w:r w:rsidRPr="00D05C1C">
        <w:rPr>
          <w:rFonts w:ascii="Times New Roman" w:hAnsi="Times New Roman" w:cs="Times New Roman"/>
          <w:sz w:val="24"/>
        </w:rPr>
        <w:t>.</w:t>
      </w:r>
    </w:p>
    <w:p w:rsidR="00D05C1C" w:rsidRDefault="00D05C1C" w:rsidP="00D05C1C">
      <w:pPr>
        <w:spacing w:after="0"/>
        <w:jc w:val="both"/>
        <w:rPr>
          <w:rFonts w:ascii="Times New Roman" w:hAnsi="Times New Roman" w:cs="Times New Roman"/>
          <w:sz w:val="24"/>
        </w:rPr>
      </w:pPr>
      <w:r>
        <w:rPr>
          <w:rFonts w:ascii="Times New Roman" w:hAnsi="Times New Roman" w:cs="Times New Roman"/>
          <w:sz w:val="24"/>
        </w:rPr>
        <w:tab/>
      </w:r>
      <w:r w:rsidRPr="00D05C1C">
        <w:rPr>
          <w:rFonts w:ascii="Times New Roman" w:hAnsi="Times New Roman" w:cs="Times New Roman"/>
          <w:sz w:val="24"/>
        </w:rPr>
        <w:t xml:space="preserve">Давайте посмотрим на распределение количества обращений в службу поддержки клиентов, снова используя график подсчета. На этот раз давайте также передадим параметр </w:t>
      </w:r>
      <w:proofErr w:type="spellStart"/>
      <w:r w:rsidRPr="00D05C1C">
        <w:rPr>
          <w:rFonts w:ascii="Times New Roman" w:hAnsi="Times New Roman" w:cs="Times New Roman"/>
          <w:sz w:val="24"/>
        </w:rPr>
        <w:t>hue</w:t>
      </w:r>
      <w:proofErr w:type="spellEnd"/>
      <w:r w:rsidRPr="00D05C1C">
        <w:rPr>
          <w:rFonts w:ascii="Times New Roman" w:hAnsi="Times New Roman" w:cs="Times New Roman"/>
          <w:sz w:val="24"/>
        </w:rPr>
        <w:t>=</w:t>
      </w:r>
      <w:proofErr w:type="spellStart"/>
      <w:r w:rsidRPr="00D05C1C">
        <w:rPr>
          <w:rFonts w:ascii="Times New Roman" w:hAnsi="Times New Roman" w:cs="Times New Roman"/>
          <w:sz w:val="24"/>
        </w:rPr>
        <w:t>Churn</w:t>
      </w:r>
      <w:proofErr w:type="spellEnd"/>
      <w:r w:rsidRPr="00D05C1C">
        <w:rPr>
          <w:rFonts w:ascii="Times New Roman" w:hAnsi="Times New Roman" w:cs="Times New Roman"/>
          <w:sz w:val="24"/>
        </w:rPr>
        <w:t>, который добавляет категориальное измерение к графику:</w:t>
      </w:r>
    </w:p>
    <w:p w:rsidR="00D05C1C" w:rsidRDefault="00D05C1C" w:rsidP="00D05C1C">
      <w:pPr>
        <w:spacing w:after="0"/>
        <w:jc w:val="center"/>
        <w:rPr>
          <w:rFonts w:ascii="Times New Roman" w:hAnsi="Times New Roman" w:cs="Times New Roman"/>
          <w:sz w:val="24"/>
        </w:rPr>
      </w:pPr>
      <w:r>
        <w:rPr>
          <w:noProof/>
        </w:rPr>
        <w:lastRenderedPageBreak/>
        <w:drawing>
          <wp:inline distT="0" distB="0" distL="0" distR="0" wp14:anchorId="585B5D85" wp14:editId="2D0B942C">
            <wp:extent cx="4755653" cy="3599078"/>
            <wp:effectExtent l="0" t="0" r="698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8871" cy="3616650"/>
                    </a:xfrm>
                    <a:prstGeom prst="rect">
                      <a:avLst/>
                    </a:prstGeom>
                  </pic:spPr>
                </pic:pic>
              </a:graphicData>
            </a:graphic>
          </wp:inline>
        </w:drawing>
      </w:r>
    </w:p>
    <w:p w:rsidR="00D05C1C" w:rsidRP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Наблюдение: уровень оттока значительно возрастает после 4 или более звонков в службу поддержки клиентов.</w:t>
      </w:r>
    </w:p>
    <w:p w:rsidR="00D05C1C" w:rsidRDefault="00D05C1C" w:rsidP="00D05C1C">
      <w:pPr>
        <w:spacing w:after="0"/>
        <w:ind w:firstLine="708"/>
        <w:jc w:val="both"/>
        <w:rPr>
          <w:rFonts w:ascii="Times New Roman" w:hAnsi="Times New Roman" w:cs="Times New Roman"/>
          <w:sz w:val="24"/>
        </w:rPr>
      </w:pPr>
      <w:r w:rsidRPr="00D05C1C">
        <w:rPr>
          <w:rFonts w:ascii="Times New Roman" w:hAnsi="Times New Roman" w:cs="Times New Roman"/>
          <w:sz w:val="24"/>
        </w:rPr>
        <w:t>Теперь давайте рассмотрим взаимосвязь между оттоком и бинарными функциями, международным планом и планом голосовой почты.</w:t>
      </w:r>
    </w:p>
    <w:p w:rsidR="00D05C1C" w:rsidRDefault="00D56831" w:rsidP="00D05C1C">
      <w:pPr>
        <w:spacing w:after="0"/>
        <w:jc w:val="center"/>
        <w:rPr>
          <w:rFonts w:ascii="Times New Roman" w:hAnsi="Times New Roman" w:cs="Times New Roman"/>
          <w:sz w:val="24"/>
          <w:lang w:val="en-US"/>
        </w:rPr>
      </w:pPr>
      <w:r>
        <w:rPr>
          <w:noProof/>
        </w:rPr>
        <w:drawing>
          <wp:inline distT="0" distB="0" distL="0" distR="0" wp14:anchorId="59A5DCE3" wp14:editId="2DE21F42">
            <wp:extent cx="6479540" cy="33388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3338830"/>
                    </a:xfrm>
                    <a:prstGeom prst="rect">
                      <a:avLst/>
                    </a:prstGeom>
                  </pic:spPr>
                </pic:pic>
              </a:graphicData>
            </a:graphic>
          </wp:inline>
        </w:drawing>
      </w:r>
    </w:p>
    <w:p w:rsidR="00D56831" w:rsidRPr="00D56831" w:rsidRDefault="00D56831" w:rsidP="00D56831">
      <w:pPr>
        <w:spacing w:after="0"/>
        <w:ind w:firstLine="708"/>
        <w:jc w:val="both"/>
        <w:rPr>
          <w:rFonts w:ascii="Times New Roman" w:hAnsi="Times New Roman" w:cs="Times New Roman"/>
          <w:sz w:val="24"/>
        </w:rPr>
      </w:pPr>
      <w:r w:rsidRPr="00D56831">
        <w:rPr>
          <w:rFonts w:ascii="Times New Roman" w:hAnsi="Times New Roman" w:cs="Times New Roman"/>
          <w:sz w:val="24"/>
        </w:rPr>
        <w:t>Наблюдение: когда включен международный план, уровень оттока намного выше; использование международного плана заказчиком является сильной стороной. Мы не наблюдаем того же эффекта с планом голосовой почты.</w:t>
      </w:r>
    </w:p>
    <w:p w:rsidR="00D56831" w:rsidRPr="00D56831" w:rsidRDefault="00D56831" w:rsidP="00D56831">
      <w:pPr>
        <w:spacing w:after="0"/>
        <w:jc w:val="both"/>
        <w:rPr>
          <w:rFonts w:ascii="Times New Roman" w:hAnsi="Times New Roman" w:cs="Times New Roman"/>
          <w:b/>
          <w:sz w:val="24"/>
        </w:rPr>
      </w:pPr>
      <w:r>
        <w:rPr>
          <w:rFonts w:ascii="Times New Roman" w:hAnsi="Times New Roman" w:cs="Times New Roman"/>
          <w:sz w:val="24"/>
        </w:rPr>
        <w:tab/>
      </w:r>
      <w:r w:rsidRPr="00D56831">
        <w:rPr>
          <w:rFonts w:ascii="Times New Roman" w:hAnsi="Times New Roman" w:cs="Times New Roman"/>
          <w:b/>
          <w:sz w:val="24"/>
        </w:rPr>
        <w:t>Таблица непредвиденных обстоятельств</w:t>
      </w:r>
    </w:p>
    <w:p w:rsidR="00D56831" w:rsidRPr="00D56831" w:rsidRDefault="00D56831" w:rsidP="00D56831">
      <w:pPr>
        <w:spacing w:after="0"/>
        <w:ind w:firstLine="708"/>
        <w:jc w:val="both"/>
        <w:rPr>
          <w:rFonts w:ascii="Times New Roman" w:hAnsi="Times New Roman" w:cs="Times New Roman"/>
          <w:sz w:val="24"/>
        </w:rPr>
      </w:pPr>
      <w:r w:rsidRPr="00D56831">
        <w:rPr>
          <w:rFonts w:ascii="Times New Roman" w:hAnsi="Times New Roman" w:cs="Times New Roman"/>
          <w:sz w:val="24"/>
        </w:rPr>
        <w:t xml:space="preserve">В дополнение к использованию графических средств для категориального анализа существует традиционный инструмент статистики: таблица непредвиденных обстоятельств, также называемая перекрестной таблицей. В табличной форме показано многомерное частотное </w:t>
      </w:r>
      <w:r w:rsidRPr="00D56831">
        <w:rPr>
          <w:rFonts w:ascii="Times New Roman" w:hAnsi="Times New Roman" w:cs="Times New Roman"/>
          <w:sz w:val="24"/>
        </w:rPr>
        <w:lastRenderedPageBreak/>
        <w:t>распределение категориальных переменных. В частности, это позволяет нам видеть распределение одной переменной в зависимости от другой, просматривая столбец или строку.</w:t>
      </w:r>
    </w:p>
    <w:p w:rsidR="00D56831" w:rsidRDefault="00D56831" w:rsidP="00D56831">
      <w:pPr>
        <w:spacing w:after="0"/>
        <w:jc w:val="both"/>
        <w:rPr>
          <w:rFonts w:ascii="Times New Roman" w:hAnsi="Times New Roman" w:cs="Times New Roman"/>
          <w:sz w:val="24"/>
        </w:rPr>
      </w:pPr>
      <w:r>
        <w:rPr>
          <w:rFonts w:ascii="Times New Roman" w:hAnsi="Times New Roman" w:cs="Times New Roman"/>
          <w:sz w:val="24"/>
        </w:rPr>
        <w:tab/>
      </w:r>
      <w:r w:rsidRPr="00D56831">
        <w:rPr>
          <w:rFonts w:ascii="Times New Roman" w:hAnsi="Times New Roman" w:cs="Times New Roman"/>
          <w:sz w:val="24"/>
        </w:rPr>
        <w:t xml:space="preserve">Давайте попробуем увидеть, как </w:t>
      </w:r>
      <w:proofErr w:type="spellStart"/>
      <w:r w:rsidRPr="00D56831">
        <w:rPr>
          <w:rFonts w:ascii="Times New Roman" w:hAnsi="Times New Roman" w:cs="Times New Roman"/>
          <w:sz w:val="24"/>
        </w:rPr>
        <w:t>Churn</w:t>
      </w:r>
      <w:proofErr w:type="spellEnd"/>
      <w:r w:rsidRPr="00D56831">
        <w:rPr>
          <w:rFonts w:ascii="Times New Roman" w:hAnsi="Times New Roman" w:cs="Times New Roman"/>
          <w:sz w:val="24"/>
        </w:rPr>
        <w:t xml:space="preserve"> связан с категориальной переменной </w:t>
      </w:r>
      <w:proofErr w:type="spellStart"/>
      <w:r w:rsidRPr="00D56831">
        <w:rPr>
          <w:rFonts w:ascii="Times New Roman" w:hAnsi="Times New Roman" w:cs="Times New Roman"/>
          <w:sz w:val="24"/>
        </w:rPr>
        <w:t>State</w:t>
      </w:r>
      <w:proofErr w:type="spellEnd"/>
      <w:r w:rsidRPr="00D56831">
        <w:rPr>
          <w:rFonts w:ascii="Times New Roman" w:hAnsi="Times New Roman" w:cs="Times New Roman"/>
          <w:sz w:val="24"/>
        </w:rPr>
        <w:t>, создав перекрестную таблицу:</w:t>
      </w:r>
    </w:p>
    <w:p w:rsidR="00D56831" w:rsidRDefault="00D56831" w:rsidP="00D56831">
      <w:pPr>
        <w:spacing w:after="0"/>
        <w:jc w:val="both"/>
        <w:rPr>
          <w:rFonts w:ascii="Times New Roman" w:hAnsi="Times New Roman" w:cs="Times New Roman"/>
          <w:sz w:val="24"/>
        </w:rPr>
      </w:pPr>
      <w:r>
        <w:rPr>
          <w:noProof/>
        </w:rPr>
        <w:drawing>
          <wp:inline distT="0" distB="0" distL="0" distR="0" wp14:anchorId="7E9812B5" wp14:editId="51165114">
            <wp:extent cx="6479540" cy="1779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1779905"/>
                    </a:xfrm>
                    <a:prstGeom prst="rect">
                      <a:avLst/>
                    </a:prstGeom>
                  </pic:spPr>
                </pic:pic>
              </a:graphicData>
            </a:graphic>
          </wp:inline>
        </w:drawing>
      </w:r>
    </w:p>
    <w:p w:rsidR="00D56831" w:rsidRDefault="00D56831" w:rsidP="00D56831">
      <w:pPr>
        <w:spacing w:after="0"/>
        <w:ind w:firstLine="708"/>
        <w:jc w:val="both"/>
        <w:rPr>
          <w:rFonts w:ascii="Times New Roman" w:hAnsi="Times New Roman" w:cs="Times New Roman"/>
          <w:sz w:val="24"/>
        </w:rPr>
      </w:pPr>
      <w:r w:rsidRPr="00D56831">
        <w:rPr>
          <w:rFonts w:ascii="Times New Roman" w:hAnsi="Times New Roman" w:cs="Times New Roman"/>
          <w:sz w:val="24"/>
        </w:rPr>
        <w:t>В случае Состояние число различных значений достаточно высока: 51. Мы видим, что есть только несколько точек данных для каждого отдельного государства – только 3 до 17 лет клиенты в каждом государстве отказались от оператора. Давайте на секунду проигнорируем это и рассчитаем коэффициент оттока для каждого состояния, отсортировав его от высокого к низкому:</w:t>
      </w:r>
    </w:p>
    <w:p w:rsidR="008A1B32" w:rsidRDefault="008A1B32" w:rsidP="008A1B32">
      <w:pPr>
        <w:spacing w:after="0"/>
        <w:jc w:val="both"/>
        <w:rPr>
          <w:rFonts w:ascii="Times New Roman" w:hAnsi="Times New Roman" w:cs="Times New Roman"/>
          <w:sz w:val="24"/>
        </w:rPr>
      </w:pPr>
      <w:r>
        <w:rPr>
          <w:noProof/>
        </w:rPr>
        <w:drawing>
          <wp:inline distT="0" distB="0" distL="0" distR="0" wp14:anchorId="6AE87670" wp14:editId="5967E389">
            <wp:extent cx="6479540" cy="12617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1261745"/>
                    </a:xfrm>
                    <a:prstGeom prst="rect">
                      <a:avLst/>
                    </a:prstGeom>
                  </pic:spPr>
                </pic:pic>
              </a:graphicData>
            </a:graphic>
          </wp:inline>
        </w:drawing>
      </w:r>
    </w:p>
    <w:p w:rsidR="008A1B32" w:rsidRP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 xml:space="preserve">На первый взгляд кажется, что уровень оттока в Нью-Джерси и Калифорнии превышает 25% и менее 6% на Гавайях и Аляске. Однако эти выводы основаны на слишком малом количестве примеров, и наше наблюдение может быть простым свойством нашего конкретного набора данных. Мы можем подтвердить это с помощью </w:t>
      </w:r>
      <w:proofErr w:type="spellStart"/>
      <w:r w:rsidRPr="008A1B32">
        <w:rPr>
          <w:rFonts w:ascii="Times New Roman" w:hAnsi="Times New Roman" w:cs="Times New Roman"/>
          <w:sz w:val="24"/>
        </w:rPr>
        <w:t>Мэтьюза</w:t>
      </w:r>
      <w:proofErr w:type="spellEnd"/>
      <w:r w:rsidRPr="008A1B32">
        <w:rPr>
          <w:rFonts w:ascii="Times New Roman" w:hAnsi="Times New Roman" w:cs="Times New Roman"/>
          <w:sz w:val="24"/>
        </w:rPr>
        <w:t xml:space="preserve"> и Крамера гипотезы о корреляции.</w:t>
      </w:r>
    </w:p>
    <w:p w:rsidR="008A1B32" w:rsidRPr="008A1B32" w:rsidRDefault="008A1B32" w:rsidP="008A1B32">
      <w:pPr>
        <w:spacing w:after="0"/>
        <w:jc w:val="both"/>
        <w:rPr>
          <w:rFonts w:ascii="Times New Roman" w:hAnsi="Times New Roman" w:cs="Times New Roman"/>
          <w:b/>
          <w:sz w:val="24"/>
        </w:rPr>
      </w:pPr>
      <w:r>
        <w:rPr>
          <w:rFonts w:ascii="Times New Roman" w:hAnsi="Times New Roman" w:cs="Times New Roman"/>
          <w:sz w:val="24"/>
        </w:rPr>
        <w:tab/>
      </w:r>
      <w:r w:rsidRPr="008A1B32">
        <w:rPr>
          <w:rFonts w:ascii="Times New Roman" w:hAnsi="Times New Roman" w:cs="Times New Roman"/>
          <w:b/>
          <w:sz w:val="28"/>
        </w:rPr>
        <w:t>4. Визуализация всего набора данных</w:t>
      </w:r>
    </w:p>
    <w:p w:rsidR="008A1B32" w:rsidRPr="008A1B32" w:rsidRDefault="008A1B32" w:rsidP="008A1B32">
      <w:pPr>
        <w:spacing w:after="0"/>
        <w:ind w:firstLine="708"/>
        <w:jc w:val="both"/>
        <w:rPr>
          <w:rFonts w:ascii="Times New Roman" w:hAnsi="Times New Roman" w:cs="Times New Roman"/>
          <w:b/>
          <w:sz w:val="24"/>
        </w:rPr>
      </w:pPr>
      <w:r w:rsidRPr="008A1B32">
        <w:rPr>
          <w:rFonts w:ascii="Times New Roman" w:hAnsi="Times New Roman" w:cs="Times New Roman"/>
          <w:b/>
          <w:sz w:val="24"/>
        </w:rPr>
        <w:t>4.1 Наивный подход</w:t>
      </w:r>
    </w:p>
    <w:p w:rsidR="008A1B32" w:rsidRP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Мы рассматривали различные аспекты нашего набора данных, угадывая интересные функции и выбирая небольшое их количество одновременно для визуализации. Мы имели дело только с двумя-тремя переменными одновременно и смогли легко наблюдать структуру и взаимосвязи в данных. Но что, если мы хотим отобразить все функции и при этом иметь возможность интерпретировать полученную визуализацию?</w:t>
      </w:r>
    </w:p>
    <w:p w:rsidR="008A1B32" w:rsidRPr="008A1B32" w:rsidRDefault="008A1B32" w:rsidP="008A1B32">
      <w:pPr>
        <w:spacing w:after="0"/>
        <w:jc w:val="both"/>
        <w:rPr>
          <w:rFonts w:ascii="Times New Roman" w:hAnsi="Times New Roman" w:cs="Times New Roman"/>
          <w:sz w:val="24"/>
        </w:rPr>
      </w:pPr>
      <w:r>
        <w:rPr>
          <w:rFonts w:ascii="Times New Roman" w:hAnsi="Times New Roman" w:cs="Times New Roman"/>
          <w:sz w:val="24"/>
        </w:rPr>
        <w:tab/>
      </w:r>
      <w:r w:rsidRPr="008A1B32">
        <w:rPr>
          <w:rFonts w:ascii="Times New Roman" w:hAnsi="Times New Roman" w:cs="Times New Roman"/>
          <w:sz w:val="24"/>
        </w:rPr>
        <w:t xml:space="preserve">Мы могли бы использовать </w:t>
      </w:r>
      <w:proofErr w:type="spellStart"/>
      <w:proofErr w:type="gramStart"/>
      <w:r w:rsidRPr="008A1B32">
        <w:rPr>
          <w:rFonts w:ascii="Times New Roman" w:hAnsi="Times New Roman" w:cs="Times New Roman"/>
          <w:sz w:val="24"/>
        </w:rPr>
        <w:t>hist</w:t>
      </w:r>
      <w:proofErr w:type="spellEnd"/>
      <w:r w:rsidRPr="008A1B32">
        <w:rPr>
          <w:rFonts w:ascii="Times New Roman" w:hAnsi="Times New Roman" w:cs="Times New Roman"/>
          <w:sz w:val="24"/>
        </w:rPr>
        <w:t>(</w:t>
      </w:r>
      <w:proofErr w:type="gramEnd"/>
      <w:r w:rsidRPr="008A1B32">
        <w:rPr>
          <w:rFonts w:ascii="Times New Roman" w:hAnsi="Times New Roman" w:cs="Times New Roman"/>
          <w:sz w:val="24"/>
        </w:rPr>
        <w:t xml:space="preserve">) или создать диаграмму рассеяния с помощью </w:t>
      </w:r>
      <w:proofErr w:type="spellStart"/>
      <w:r w:rsidRPr="008A1B32">
        <w:rPr>
          <w:rFonts w:ascii="Times New Roman" w:hAnsi="Times New Roman" w:cs="Times New Roman"/>
          <w:sz w:val="24"/>
        </w:rPr>
        <w:t>pairplot</w:t>
      </w:r>
      <w:proofErr w:type="spellEnd"/>
      <w:r w:rsidRPr="008A1B32">
        <w:rPr>
          <w:rFonts w:ascii="Times New Roman" w:hAnsi="Times New Roman" w:cs="Times New Roman"/>
          <w:sz w:val="24"/>
        </w:rPr>
        <w:t>() для всего набора данных, чтобы просматривать все наши функции одновременно. Но, когда количество функций достаточно велико, этот вид визуального анализа быстро становится медленным и неэффективным. Кроме того, мы по-прежнему анализировали бы наши переменные попарно, а не все сразу.</w:t>
      </w:r>
    </w:p>
    <w:p w:rsidR="008A1B32" w:rsidRPr="008A1B32" w:rsidRDefault="008A1B32" w:rsidP="008A1B32">
      <w:pPr>
        <w:spacing w:after="0"/>
        <w:jc w:val="both"/>
        <w:rPr>
          <w:rFonts w:ascii="Times New Roman" w:hAnsi="Times New Roman" w:cs="Times New Roman"/>
          <w:b/>
          <w:sz w:val="24"/>
        </w:rPr>
      </w:pPr>
      <w:r>
        <w:rPr>
          <w:rFonts w:ascii="Times New Roman" w:hAnsi="Times New Roman" w:cs="Times New Roman"/>
          <w:sz w:val="24"/>
        </w:rPr>
        <w:tab/>
      </w:r>
      <w:r w:rsidRPr="008A1B32">
        <w:rPr>
          <w:rFonts w:ascii="Times New Roman" w:hAnsi="Times New Roman" w:cs="Times New Roman"/>
          <w:b/>
          <w:sz w:val="24"/>
        </w:rPr>
        <w:t>4.2 Уменьшение размерности</w:t>
      </w:r>
    </w:p>
    <w:p w:rsidR="008A1B32" w:rsidRP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Большинство реальных наборов данных имеют множество функций, иногда их много тысяч. Каждую из них можно рассматривать как измерение в пространстве точек данных. Следовательно, чаще всего мы имеем дело с многомерными наборами данных, где полная визуализация довольно сложна.</w:t>
      </w:r>
    </w:p>
    <w:p w:rsidR="008A1B32" w:rsidRPr="008A1B32" w:rsidRDefault="008A1B32" w:rsidP="008A1B32">
      <w:pPr>
        <w:spacing w:after="0"/>
        <w:jc w:val="both"/>
        <w:rPr>
          <w:rFonts w:ascii="Times New Roman" w:hAnsi="Times New Roman" w:cs="Times New Roman"/>
          <w:sz w:val="24"/>
        </w:rPr>
      </w:pPr>
      <w:r>
        <w:rPr>
          <w:rFonts w:ascii="Times New Roman" w:hAnsi="Times New Roman" w:cs="Times New Roman"/>
          <w:sz w:val="24"/>
        </w:rPr>
        <w:tab/>
      </w:r>
      <w:r w:rsidRPr="008A1B32">
        <w:rPr>
          <w:rFonts w:ascii="Times New Roman" w:hAnsi="Times New Roman" w:cs="Times New Roman"/>
          <w:sz w:val="24"/>
        </w:rPr>
        <w:t xml:space="preserve">Чтобы посмотреть на набор данных в целом, нам нужно уменьшить количество измерений, используемых в визуализации, без потери большой информации о данных. Эта задача называется уменьшение размерности и является примером обучение без учителя проблема в том, что нам нужно </w:t>
      </w:r>
      <w:r w:rsidRPr="008A1B32">
        <w:rPr>
          <w:rFonts w:ascii="Times New Roman" w:hAnsi="Times New Roman" w:cs="Times New Roman"/>
          <w:sz w:val="24"/>
        </w:rPr>
        <w:lastRenderedPageBreak/>
        <w:t>извлекать новые низкоразмерные функции из самих данных без какого-либо контролируемого ввода.</w:t>
      </w:r>
    </w:p>
    <w:p w:rsidR="008A1B32" w:rsidRPr="008A1B32" w:rsidRDefault="008A1B32" w:rsidP="008A1B32">
      <w:pPr>
        <w:spacing w:after="0"/>
        <w:jc w:val="both"/>
        <w:rPr>
          <w:rFonts w:ascii="Times New Roman" w:hAnsi="Times New Roman" w:cs="Times New Roman"/>
          <w:sz w:val="24"/>
        </w:rPr>
      </w:pPr>
      <w:r>
        <w:rPr>
          <w:rFonts w:ascii="Times New Roman" w:hAnsi="Times New Roman" w:cs="Times New Roman"/>
          <w:sz w:val="24"/>
        </w:rPr>
        <w:tab/>
      </w:r>
      <w:r w:rsidRPr="008A1B32">
        <w:rPr>
          <w:rFonts w:ascii="Times New Roman" w:hAnsi="Times New Roman" w:cs="Times New Roman"/>
          <w:sz w:val="24"/>
        </w:rPr>
        <w:t>Одним из хорошо известных методов уменьшения размерности является Анализ главных компонент (PCA), который мы изучим позже в этом курсе. Его ограничение заключается в том, что он является линейным алгоритм, который подразумевает определенные ограничения на данные.</w:t>
      </w:r>
    </w:p>
    <w:p w:rsidR="008A1B32" w:rsidRPr="008A1B32" w:rsidRDefault="008A1B32" w:rsidP="008A1B32">
      <w:pPr>
        <w:spacing w:after="0"/>
        <w:jc w:val="both"/>
        <w:rPr>
          <w:rFonts w:ascii="Times New Roman" w:hAnsi="Times New Roman" w:cs="Times New Roman"/>
          <w:sz w:val="24"/>
        </w:rPr>
      </w:pPr>
      <w:r>
        <w:rPr>
          <w:rFonts w:ascii="Times New Roman" w:hAnsi="Times New Roman" w:cs="Times New Roman"/>
          <w:sz w:val="24"/>
        </w:rPr>
        <w:tab/>
      </w:r>
      <w:r w:rsidRPr="008A1B32">
        <w:rPr>
          <w:rFonts w:ascii="Times New Roman" w:hAnsi="Times New Roman" w:cs="Times New Roman"/>
          <w:sz w:val="24"/>
        </w:rPr>
        <w:t>Существует также множество нелинейных методов, которые в совокупности называются Обучение по многообразию. Одним из наиболее известных из них является t-SNE.</w:t>
      </w:r>
    </w:p>
    <w:p w:rsidR="008A1B32" w:rsidRPr="008A1B32" w:rsidRDefault="008A1B32" w:rsidP="008A1B32">
      <w:pPr>
        <w:spacing w:after="0"/>
        <w:jc w:val="both"/>
        <w:rPr>
          <w:rFonts w:ascii="Times New Roman" w:hAnsi="Times New Roman" w:cs="Times New Roman"/>
          <w:b/>
          <w:sz w:val="24"/>
        </w:rPr>
      </w:pPr>
      <w:r>
        <w:rPr>
          <w:rFonts w:ascii="Times New Roman" w:hAnsi="Times New Roman" w:cs="Times New Roman"/>
          <w:sz w:val="24"/>
        </w:rPr>
        <w:tab/>
      </w:r>
      <w:r w:rsidRPr="008A1B32">
        <w:rPr>
          <w:rFonts w:ascii="Times New Roman" w:hAnsi="Times New Roman" w:cs="Times New Roman"/>
          <w:b/>
          <w:color w:val="000000" w:themeColor="text1"/>
          <w:sz w:val="24"/>
        </w:rPr>
        <w:t>4.3 t-SNE</w:t>
      </w:r>
    </w:p>
    <w:p w:rsidR="008A1B32" w:rsidRP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Давайте создадим t-SNE представление тех же данных об оттоке, которые мы использовали.</w:t>
      </w:r>
    </w:p>
    <w:p w:rsidR="008A1B32" w:rsidRPr="008A1B32" w:rsidRDefault="008A1B32" w:rsidP="008A1B32">
      <w:pPr>
        <w:spacing w:after="0"/>
        <w:jc w:val="both"/>
        <w:rPr>
          <w:rFonts w:ascii="Times New Roman" w:hAnsi="Times New Roman" w:cs="Times New Roman"/>
          <w:sz w:val="24"/>
        </w:rPr>
      </w:pPr>
      <w:r>
        <w:rPr>
          <w:rFonts w:ascii="Times New Roman" w:hAnsi="Times New Roman" w:cs="Times New Roman"/>
          <w:sz w:val="24"/>
        </w:rPr>
        <w:tab/>
      </w:r>
      <w:r w:rsidRPr="008A1B32">
        <w:rPr>
          <w:rFonts w:ascii="Times New Roman" w:hAnsi="Times New Roman" w:cs="Times New Roman"/>
          <w:sz w:val="24"/>
        </w:rPr>
        <w:t xml:space="preserve">Название метода выглядит сложным и немного пугающим: t-распределенное стохастическое встраивание соседей. Его математика также впечатляет (мы не будем углубляться в это здесь, но, если вы чувствуете смелость, вот оригинальная статья Лоренса </w:t>
      </w:r>
      <w:proofErr w:type="spellStart"/>
      <w:r w:rsidRPr="008A1B32">
        <w:rPr>
          <w:rFonts w:ascii="Times New Roman" w:hAnsi="Times New Roman" w:cs="Times New Roman"/>
          <w:sz w:val="24"/>
        </w:rPr>
        <w:t>ван</w:t>
      </w:r>
      <w:proofErr w:type="spellEnd"/>
      <w:r w:rsidRPr="008A1B32">
        <w:rPr>
          <w:rFonts w:ascii="Times New Roman" w:hAnsi="Times New Roman" w:cs="Times New Roman"/>
          <w:sz w:val="24"/>
        </w:rPr>
        <w:t xml:space="preserve"> дер </w:t>
      </w:r>
      <w:proofErr w:type="spellStart"/>
      <w:r w:rsidRPr="008A1B32">
        <w:rPr>
          <w:rFonts w:ascii="Times New Roman" w:hAnsi="Times New Roman" w:cs="Times New Roman"/>
          <w:sz w:val="24"/>
        </w:rPr>
        <w:t>Маатена</w:t>
      </w:r>
      <w:proofErr w:type="spellEnd"/>
      <w:r w:rsidRPr="008A1B32">
        <w:rPr>
          <w:rFonts w:ascii="Times New Roman" w:hAnsi="Times New Roman" w:cs="Times New Roman"/>
          <w:sz w:val="24"/>
        </w:rPr>
        <w:t xml:space="preserve"> и Джеффри </w:t>
      </w:r>
      <w:proofErr w:type="spellStart"/>
      <w:r w:rsidRPr="008A1B32">
        <w:rPr>
          <w:rFonts w:ascii="Times New Roman" w:hAnsi="Times New Roman" w:cs="Times New Roman"/>
          <w:sz w:val="24"/>
        </w:rPr>
        <w:t>Хинтона</w:t>
      </w:r>
      <w:proofErr w:type="spellEnd"/>
      <w:r w:rsidRPr="008A1B32">
        <w:rPr>
          <w:rFonts w:ascii="Times New Roman" w:hAnsi="Times New Roman" w:cs="Times New Roman"/>
          <w:sz w:val="24"/>
        </w:rPr>
        <w:t xml:space="preserve"> из JMLR). Его основная идея проста: найдите проекцию для многомерного пространства объектов на плоскость (или трехмерную гиперплоскость, но это почти всегда 2D), такую, что те точки, которые были далеко друг от друга в исходном n-мерном пространстве, окажутся далеко друг от друга на плоскости. Те, которые изначально были близки, останутся близкими друг к другу.</w:t>
      </w:r>
    </w:p>
    <w:p w:rsidR="008A1B32" w:rsidRPr="008A1B32" w:rsidRDefault="008A1B32" w:rsidP="008A1B32">
      <w:pPr>
        <w:spacing w:after="0"/>
        <w:jc w:val="both"/>
        <w:rPr>
          <w:rFonts w:ascii="Times New Roman" w:hAnsi="Times New Roman" w:cs="Times New Roman"/>
          <w:sz w:val="24"/>
        </w:rPr>
      </w:pPr>
      <w:r>
        <w:rPr>
          <w:rFonts w:ascii="Times New Roman" w:hAnsi="Times New Roman" w:cs="Times New Roman"/>
          <w:sz w:val="24"/>
        </w:rPr>
        <w:tab/>
      </w:r>
      <w:r w:rsidRPr="008A1B32">
        <w:rPr>
          <w:rFonts w:ascii="Times New Roman" w:hAnsi="Times New Roman" w:cs="Times New Roman"/>
          <w:sz w:val="24"/>
        </w:rPr>
        <w:t xml:space="preserve">По сути, встраивание </w:t>
      </w:r>
      <w:proofErr w:type="gramStart"/>
      <w:r w:rsidRPr="008A1B32">
        <w:rPr>
          <w:rFonts w:ascii="Times New Roman" w:hAnsi="Times New Roman" w:cs="Times New Roman"/>
          <w:sz w:val="24"/>
        </w:rPr>
        <w:t>по соседству это</w:t>
      </w:r>
      <w:proofErr w:type="gramEnd"/>
      <w:r w:rsidRPr="008A1B32">
        <w:rPr>
          <w:rFonts w:ascii="Times New Roman" w:hAnsi="Times New Roman" w:cs="Times New Roman"/>
          <w:sz w:val="24"/>
        </w:rPr>
        <w:t xml:space="preserve"> поиск нового и менее размерного представления данных, которое сохраняет соседство примеров.</w:t>
      </w:r>
    </w:p>
    <w:p w:rsidR="008A1B32" w:rsidRDefault="008A1B32" w:rsidP="008A1B32">
      <w:pPr>
        <w:spacing w:after="0"/>
        <w:jc w:val="both"/>
        <w:rPr>
          <w:rFonts w:ascii="Times New Roman" w:hAnsi="Times New Roman" w:cs="Times New Roman"/>
          <w:sz w:val="24"/>
        </w:rPr>
      </w:pPr>
      <w:r>
        <w:rPr>
          <w:rFonts w:ascii="Times New Roman" w:hAnsi="Times New Roman" w:cs="Times New Roman"/>
          <w:sz w:val="24"/>
        </w:rPr>
        <w:tab/>
      </w:r>
      <w:r w:rsidRPr="008A1B32">
        <w:rPr>
          <w:rFonts w:ascii="Times New Roman" w:hAnsi="Times New Roman" w:cs="Times New Roman"/>
          <w:sz w:val="24"/>
        </w:rPr>
        <w:t>Теперь давайте немного потренируемся. Сначала нам нужно импортировать некоторые дополнительные классы:</w:t>
      </w:r>
    </w:p>
    <w:p w:rsidR="008A1B32" w:rsidRDefault="008A1B32" w:rsidP="008A1B32">
      <w:pPr>
        <w:spacing w:after="0"/>
        <w:jc w:val="center"/>
        <w:rPr>
          <w:rFonts w:ascii="Times New Roman" w:hAnsi="Times New Roman" w:cs="Times New Roman"/>
          <w:sz w:val="24"/>
        </w:rPr>
      </w:pPr>
      <w:r>
        <w:rPr>
          <w:noProof/>
        </w:rPr>
        <w:drawing>
          <wp:inline distT="0" distB="0" distL="0" distR="0" wp14:anchorId="66AE3394" wp14:editId="7DD9ADB4">
            <wp:extent cx="4467225" cy="6096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7225" cy="609600"/>
                    </a:xfrm>
                    <a:prstGeom prst="rect">
                      <a:avLst/>
                    </a:prstGeom>
                  </pic:spPr>
                </pic:pic>
              </a:graphicData>
            </a:graphic>
          </wp:inline>
        </w:drawing>
      </w:r>
    </w:p>
    <w:p w:rsid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 xml:space="preserve">Мы опустим Состояние и Отток объектов и преобразуем значения “Да” </w:t>
      </w:r>
      <w:proofErr w:type="gramStart"/>
      <w:r w:rsidRPr="008A1B32">
        <w:rPr>
          <w:rFonts w:ascii="Times New Roman" w:hAnsi="Times New Roman" w:cs="Times New Roman"/>
          <w:sz w:val="24"/>
        </w:rPr>
        <w:t>/ ”Нет</w:t>
      </w:r>
      <w:proofErr w:type="gramEnd"/>
      <w:r w:rsidRPr="008A1B32">
        <w:rPr>
          <w:rFonts w:ascii="Times New Roman" w:hAnsi="Times New Roman" w:cs="Times New Roman"/>
          <w:sz w:val="24"/>
        </w:rPr>
        <w:t xml:space="preserve">" двоичных объектов в числовые значения с помощью </w:t>
      </w:r>
      <w:proofErr w:type="spellStart"/>
      <w:r w:rsidRPr="008A1B32">
        <w:rPr>
          <w:rFonts w:ascii="Times New Roman" w:hAnsi="Times New Roman" w:cs="Times New Roman"/>
          <w:sz w:val="24"/>
        </w:rPr>
        <w:t>pandas.Series.map</w:t>
      </w:r>
      <w:proofErr w:type="spellEnd"/>
      <w:r w:rsidRPr="008A1B32">
        <w:rPr>
          <w:rFonts w:ascii="Times New Roman" w:hAnsi="Times New Roman" w:cs="Times New Roman"/>
          <w:sz w:val="24"/>
        </w:rPr>
        <w:t>():</w:t>
      </w:r>
    </w:p>
    <w:p w:rsidR="008A1B32" w:rsidRDefault="008A1B32" w:rsidP="008A1B32">
      <w:pPr>
        <w:spacing w:after="0"/>
        <w:jc w:val="both"/>
        <w:rPr>
          <w:rFonts w:ascii="Times New Roman" w:hAnsi="Times New Roman" w:cs="Times New Roman"/>
          <w:sz w:val="24"/>
          <w:lang w:val="en-US"/>
        </w:rPr>
      </w:pPr>
      <w:r>
        <w:rPr>
          <w:noProof/>
        </w:rPr>
        <w:drawing>
          <wp:inline distT="0" distB="0" distL="0" distR="0" wp14:anchorId="00A82E39" wp14:editId="1B13FE71">
            <wp:extent cx="6296025" cy="7143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6025" cy="714375"/>
                    </a:xfrm>
                    <a:prstGeom prst="rect">
                      <a:avLst/>
                    </a:prstGeom>
                  </pic:spPr>
                </pic:pic>
              </a:graphicData>
            </a:graphic>
          </wp:inline>
        </w:drawing>
      </w:r>
    </w:p>
    <w:p w:rsidR="008A1B32" w:rsidRDefault="008A1B32" w:rsidP="008A1B32">
      <w:pPr>
        <w:spacing w:after="0"/>
        <w:ind w:firstLine="708"/>
        <w:jc w:val="both"/>
        <w:rPr>
          <w:rFonts w:ascii="Times New Roman" w:hAnsi="Times New Roman" w:cs="Times New Roman"/>
          <w:sz w:val="24"/>
          <w:lang w:val="en-US"/>
        </w:rPr>
      </w:pPr>
      <w:r w:rsidRPr="008A1B32">
        <w:rPr>
          <w:rFonts w:ascii="Times New Roman" w:hAnsi="Times New Roman" w:cs="Times New Roman"/>
          <w:sz w:val="24"/>
        </w:rPr>
        <w:t xml:space="preserve">Нам также необходимо нормализовать данные. Для этого мы вычтем среднее значение из каждой переменной и разделим его на ее стандартное отклонение. </w:t>
      </w:r>
      <w:proofErr w:type="spellStart"/>
      <w:r w:rsidRPr="008A1B32">
        <w:rPr>
          <w:rFonts w:ascii="Times New Roman" w:hAnsi="Times New Roman" w:cs="Times New Roman"/>
          <w:sz w:val="24"/>
          <w:lang w:val="en-US"/>
        </w:rPr>
        <w:t>Все</w:t>
      </w:r>
      <w:proofErr w:type="spellEnd"/>
      <w:r w:rsidRPr="008A1B32">
        <w:rPr>
          <w:rFonts w:ascii="Times New Roman" w:hAnsi="Times New Roman" w:cs="Times New Roman"/>
          <w:sz w:val="24"/>
          <w:lang w:val="en-US"/>
        </w:rPr>
        <w:t xml:space="preserve"> </w:t>
      </w:r>
      <w:proofErr w:type="spellStart"/>
      <w:r w:rsidRPr="008A1B32">
        <w:rPr>
          <w:rFonts w:ascii="Times New Roman" w:hAnsi="Times New Roman" w:cs="Times New Roman"/>
          <w:sz w:val="24"/>
          <w:lang w:val="en-US"/>
        </w:rPr>
        <w:t>это</w:t>
      </w:r>
      <w:proofErr w:type="spellEnd"/>
      <w:r w:rsidRPr="008A1B32">
        <w:rPr>
          <w:rFonts w:ascii="Times New Roman" w:hAnsi="Times New Roman" w:cs="Times New Roman"/>
          <w:sz w:val="24"/>
          <w:lang w:val="en-US"/>
        </w:rPr>
        <w:t xml:space="preserve"> </w:t>
      </w:r>
      <w:proofErr w:type="spellStart"/>
      <w:r w:rsidRPr="008A1B32">
        <w:rPr>
          <w:rFonts w:ascii="Times New Roman" w:hAnsi="Times New Roman" w:cs="Times New Roman"/>
          <w:sz w:val="24"/>
          <w:lang w:val="en-US"/>
        </w:rPr>
        <w:t>можно</w:t>
      </w:r>
      <w:proofErr w:type="spellEnd"/>
      <w:r w:rsidRPr="008A1B32">
        <w:rPr>
          <w:rFonts w:ascii="Times New Roman" w:hAnsi="Times New Roman" w:cs="Times New Roman"/>
          <w:sz w:val="24"/>
          <w:lang w:val="en-US"/>
        </w:rPr>
        <w:t xml:space="preserve"> </w:t>
      </w:r>
      <w:proofErr w:type="spellStart"/>
      <w:r w:rsidRPr="008A1B32">
        <w:rPr>
          <w:rFonts w:ascii="Times New Roman" w:hAnsi="Times New Roman" w:cs="Times New Roman"/>
          <w:sz w:val="24"/>
          <w:lang w:val="en-US"/>
        </w:rPr>
        <w:t>сделать</w:t>
      </w:r>
      <w:proofErr w:type="spellEnd"/>
      <w:r w:rsidRPr="008A1B32">
        <w:rPr>
          <w:rFonts w:ascii="Times New Roman" w:hAnsi="Times New Roman" w:cs="Times New Roman"/>
          <w:sz w:val="24"/>
          <w:lang w:val="en-US"/>
        </w:rPr>
        <w:t xml:space="preserve"> с </w:t>
      </w:r>
      <w:proofErr w:type="spellStart"/>
      <w:r w:rsidRPr="008A1B32">
        <w:rPr>
          <w:rFonts w:ascii="Times New Roman" w:hAnsi="Times New Roman" w:cs="Times New Roman"/>
          <w:sz w:val="24"/>
          <w:lang w:val="en-US"/>
        </w:rPr>
        <w:t>помощью</w:t>
      </w:r>
      <w:proofErr w:type="spellEnd"/>
      <w:r w:rsidRPr="008A1B32">
        <w:rPr>
          <w:rFonts w:ascii="Times New Roman" w:hAnsi="Times New Roman" w:cs="Times New Roman"/>
          <w:sz w:val="24"/>
          <w:lang w:val="en-US"/>
        </w:rPr>
        <w:t xml:space="preserve"> </w:t>
      </w:r>
      <w:proofErr w:type="spellStart"/>
      <w:r w:rsidRPr="008A1B32">
        <w:rPr>
          <w:rFonts w:ascii="Times New Roman" w:hAnsi="Times New Roman" w:cs="Times New Roman"/>
          <w:sz w:val="24"/>
          <w:lang w:val="en-US"/>
        </w:rPr>
        <w:t>StandardScaler</w:t>
      </w:r>
      <w:proofErr w:type="spellEnd"/>
      <w:r w:rsidRPr="008A1B32">
        <w:rPr>
          <w:rFonts w:ascii="Times New Roman" w:hAnsi="Times New Roman" w:cs="Times New Roman"/>
          <w:sz w:val="24"/>
          <w:lang w:val="en-US"/>
        </w:rPr>
        <w:t>.</w:t>
      </w:r>
    </w:p>
    <w:p w:rsidR="008A1B32" w:rsidRDefault="008A1B32" w:rsidP="008A1B32">
      <w:pPr>
        <w:spacing w:after="0"/>
        <w:jc w:val="center"/>
        <w:rPr>
          <w:rFonts w:ascii="Times New Roman" w:hAnsi="Times New Roman" w:cs="Times New Roman"/>
          <w:sz w:val="24"/>
          <w:lang w:val="en-US"/>
        </w:rPr>
      </w:pPr>
      <w:r>
        <w:rPr>
          <w:noProof/>
        </w:rPr>
        <w:drawing>
          <wp:inline distT="0" distB="0" distL="0" distR="0" wp14:anchorId="0D0E213F" wp14:editId="07B68CB0">
            <wp:extent cx="3467100" cy="609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100" cy="609600"/>
                    </a:xfrm>
                    <a:prstGeom prst="rect">
                      <a:avLst/>
                    </a:prstGeom>
                  </pic:spPr>
                </pic:pic>
              </a:graphicData>
            </a:graphic>
          </wp:inline>
        </w:drawing>
      </w:r>
    </w:p>
    <w:p w:rsidR="008A1B32" w:rsidRDefault="008A1B32" w:rsidP="008A1B32">
      <w:pPr>
        <w:spacing w:after="0"/>
        <w:ind w:firstLine="708"/>
        <w:jc w:val="both"/>
        <w:rPr>
          <w:rFonts w:ascii="Times New Roman" w:hAnsi="Times New Roman" w:cs="Times New Roman"/>
          <w:sz w:val="24"/>
          <w:lang w:val="en-US"/>
        </w:rPr>
      </w:pPr>
    </w:p>
    <w:p w:rsid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Теперь давайте построим представление t-SNE:</w:t>
      </w:r>
    </w:p>
    <w:p w:rsidR="008A1B32" w:rsidRDefault="008A1B32" w:rsidP="008A1B32">
      <w:pPr>
        <w:spacing w:after="0"/>
        <w:jc w:val="center"/>
        <w:rPr>
          <w:rFonts w:ascii="Times New Roman" w:hAnsi="Times New Roman" w:cs="Times New Roman"/>
          <w:sz w:val="24"/>
        </w:rPr>
      </w:pPr>
      <w:r>
        <w:rPr>
          <w:noProof/>
        </w:rPr>
        <w:drawing>
          <wp:inline distT="0" distB="0" distL="0" distR="0" wp14:anchorId="0D160856" wp14:editId="5D3A727B">
            <wp:extent cx="3800475" cy="11715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475" cy="1171575"/>
                    </a:xfrm>
                    <a:prstGeom prst="rect">
                      <a:avLst/>
                    </a:prstGeom>
                  </pic:spPr>
                </pic:pic>
              </a:graphicData>
            </a:graphic>
          </wp:inline>
        </w:drawing>
      </w:r>
    </w:p>
    <w:p w:rsid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и изобразите это:</w:t>
      </w:r>
    </w:p>
    <w:p w:rsidR="008A1B32" w:rsidRDefault="008A1B32" w:rsidP="008A1B32">
      <w:pPr>
        <w:spacing w:after="0"/>
        <w:jc w:val="center"/>
        <w:rPr>
          <w:rFonts w:ascii="Times New Roman" w:hAnsi="Times New Roman" w:cs="Times New Roman"/>
          <w:sz w:val="24"/>
        </w:rPr>
      </w:pPr>
      <w:r>
        <w:rPr>
          <w:noProof/>
        </w:rPr>
        <w:lastRenderedPageBreak/>
        <w:drawing>
          <wp:inline distT="0" distB="0" distL="0" distR="0" wp14:anchorId="023A4176" wp14:editId="0CBE6F3E">
            <wp:extent cx="4515307" cy="3424108"/>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503" cy="3432598"/>
                    </a:xfrm>
                    <a:prstGeom prst="rect">
                      <a:avLst/>
                    </a:prstGeom>
                  </pic:spPr>
                </pic:pic>
              </a:graphicData>
            </a:graphic>
          </wp:inline>
        </w:drawing>
      </w:r>
    </w:p>
    <w:p w:rsidR="008A1B32" w:rsidRDefault="008A1B32" w:rsidP="008A1B32">
      <w:pPr>
        <w:spacing w:after="0"/>
        <w:ind w:firstLine="708"/>
        <w:jc w:val="both"/>
        <w:rPr>
          <w:rFonts w:ascii="Times New Roman" w:hAnsi="Times New Roman" w:cs="Times New Roman"/>
          <w:sz w:val="24"/>
        </w:rPr>
      </w:pPr>
      <w:r w:rsidRPr="008A1B32">
        <w:rPr>
          <w:rFonts w:ascii="Times New Roman" w:hAnsi="Times New Roman" w:cs="Times New Roman"/>
          <w:sz w:val="24"/>
        </w:rPr>
        <w:t>Давайте раскрасим это представление t-SNE в соответствии с оттоком (синий для постоянных клиентов и оранжевый для тех, кто отторгся).</w:t>
      </w:r>
    </w:p>
    <w:p w:rsidR="008A1B32" w:rsidRDefault="0077674F" w:rsidP="0077674F">
      <w:pPr>
        <w:spacing w:after="0"/>
        <w:jc w:val="center"/>
        <w:rPr>
          <w:rFonts w:ascii="Times New Roman" w:hAnsi="Times New Roman" w:cs="Times New Roman"/>
          <w:sz w:val="24"/>
        </w:rPr>
      </w:pPr>
      <w:r>
        <w:rPr>
          <w:noProof/>
        </w:rPr>
        <w:drawing>
          <wp:inline distT="0" distB="0" distL="0" distR="0" wp14:anchorId="2208B9FE" wp14:editId="4D06C31B">
            <wp:extent cx="4572979" cy="3935578"/>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7891" cy="3939806"/>
                    </a:xfrm>
                    <a:prstGeom prst="rect">
                      <a:avLst/>
                    </a:prstGeom>
                  </pic:spPr>
                </pic:pic>
              </a:graphicData>
            </a:graphic>
          </wp:inline>
        </w:drawing>
      </w:r>
    </w:p>
    <w:p w:rsidR="0077674F" w:rsidRPr="0077674F" w:rsidRDefault="0077674F" w:rsidP="0077674F">
      <w:pPr>
        <w:spacing w:after="0"/>
        <w:ind w:firstLine="708"/>
        <w:jc w:val="both"/>
        <w:rPr>
          <w:rFonts w:ascii="Times New Roman" w:hAnsi="Times New Roman" w:cs="Times New Roman"/>
          <w:sz w:val="24"/>
        </w:rPr>
      </w:pPr>
      <w:r w:rsidRPr="0077674F">
        <w:rPr>
          <w:rFonts w:ascii="Times New Roman" w:hAnsi="Times New Roman" w:cs="Times New Roman"/>
          <w:sz w:val="24"/>
        </w:rPr>
        <w:t>Мы можем видеть, что клиенты, которых сбили с толку, сосредоточены в нескольких областях пространства объектов с более низкой размерностью.</w:t>
      </w:r>
    </w:p>
    <w:p w:rsidR="0077674F" w:rsidRDefault="0077674F" w:rsidP="0077674F">
      <w:pPr>
        <w:spacing w:after="0"/>
        <w:jc w:val="both"/>
        <w:rPr>
          <w:rFonts w:ascii="Times New Roman" w:hAnsi="Times New Roman" w:cs="Times New Roman"/>
          <w:sz w:val="24"/>
        </w:rPr>
      </w:pPr>
      <w:r>
        <w:rPr>
          <w:rFonts w:ascii="Times New Roman" w:hAnsi="Times New Roman" w:cs="Times New Roman"/>
          <w:sz w:val="24"/>
        </w:rPr>
        <w:tab/>
      </w:r>
      <w:r w:rsidRPr="0077674F">
        <w:rPr>
          <w:rFonts w:ascii="Times New Roman" w:hAnsi="Times New Roman" w:cs="Times New Roman"/>
          <w:sz w:val="24"/>
        </w:rPr>
        <w:t>Чтобы лучше понять картинку, мы также можем раскрасить ее оставшимися двоичными функциями: Международным планом и голосовой почтой. Оранжевые точки здесь указывают экземпляры, которые являются положительными для соответствующего двоичного объекта.</w:t>
      </w:r>
    </w:p>
    <w:p w:rsidR="0075658B" w:rsidRDefault="0075658B" w:rsidP="0077674F">
      <w:pPr>
        <w:spacing w:after="0"/>
        <w:jc w:val="both"/>
        <w:rPr>
          <w:rFonts w:ascii="Times New Roman" w:hAnsi="Times New Roman" w:cs="Times New Roman"/>
          <w:sz w:val="24"/>
        </w:rPr>
      </w:pPr>
      <w:r>
        <w:rPr>
          <w:noProof/>
        </w:rPr>
        <w:lastRenderedPageBreak/>
        <w:drawing>
          <wp:inline distT="0" distB="0" distL="0" distR="0" wp14:anchorId="404FD848" wp14:editId="725FC541">
            <wp:extent cx="6479540" cy="4091305"/>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91305"/>
                    </a:xfrm>
                    <a:prstGeom prst="rect">
                      <a:avLst/>
                    </a:prstGeom>
                  </pic:spPr>
                </pic:pic>
              </a:graphicData>
            </a:graphic>
          </wp:inline>
        </w:drawing>
      </w:r>
    </w:p>
    <w:p w:rsidR="0075658B" w:rsidRDefault="0075658B" w:rsidP="0075658B">
      <w:pPr>
        <w:spacing w:after="0"/>
        <w:ind w:firstLine="708"/>
        <w:jc w:val="both"/>
        <w:rPr>
          <w:rFonts w:ascii="Times New Roman" w:hAnsi="Times New Roman" w:cs="Times New Roman"/>
          <w:sz w:val="24"/>
        </w:rPr>
      </w:pPr>
      <w:r w:rsidRPr="0075658B">
        <w:rPr>
          <w:rFonts w:ascii="Times New Roman" w:hAnsi="Times New Roman" w:cs="Times New Roman"/>
          <w:sz w:val="24"/>
        </w:rPr>
        <w:t>Теперь ясно, что, например, многие недовольные клиенты, отменившие подписку, собраны в один кластер, представляющий людей с международным тарифным планом, но без голосовой почты.</w:t>
      </w:r>
    </w:p>
    <w:p w:rsidR="0075658B" w:rsidRPr="0075658B" w:rsidRDefault="0075658B" w:rsidP="0075658B">
      <w:pPr>
        <w:spacing w:after="0"/>
        <w:ind w:firstLine="708"/>
        <w:jc w:val="both"/>
        <w:rPr>
          <w:rFonts w:ascii="Times New Roman" w:hAnsi="Times New Roman" w:cs="Times New Roman"/>
          <w:sz w:val="24"/>
        </w:rPr>
      </w:pPr>
      <w:r w:rsidRPr="0075658B">
        <w:rPr>
          <w:rFonts w:ascii="Times New Roman" w:hAnsi="Times New Roman" w:cs="Times New Roman"/>
          <w:sz w:val="24"/>
        </w:rPr>
        <w:t>Наконец, давайте отметим некоторые недостатки t-SNE:</w:t>
      </w:r>
    </w:p>
    <w:p w:rsidR="0075658B" w:rsidRPr="0075658B" w:rsidRDefault="0075658B" w:rsidP="0075658B">
      <w:pPr>
        <w:spacing w:after="0"/>
        <w:jc w:val="both"/>
        <w:rPr>
          <w:rFonts w:ascii="Times New Roman" w:hAnsi="Times New Roman" w:cs="Times New Roman"/>
          <w:sz w:val="24"/>
        </w:rPr>
      </w:pPr>
      <w:r w:rsidRPr="001F34E9">
        <w:rPr>
          <w:rFonts w:ascii="Times New Roman" w:hAnsi="Times New Roman" w:cs="Times New Roman"/>
          <w:sz w:val="24"/>
        </w:rPr>
        <w:tab/>
      </w:r>
      <w:r>
        <w:rPr>
          <w:rFonts w:ascii="Times New Roman" w:hAnsi="Times New Roman" w:cs="Times New Roman"/>
          <w:sz w:val="24"/>
        </w:rPr>
        <w:t xml:space="preserve">- </w:t>
      </w:r>
      <w:r w:rsidRPr="0075658B">
        <w:rPr>
          <w:rFonts w:ascii="Times New Roman" w:hAnsi="Times New Roman" w:cs="Times New Roman"/>
          <w:sz w:val="24"/>
        </w:rPr>
        <w:t xml:space="preserve">Высокая вычислительная сложность. Реализация в </w:t>
      </w:r>
      <w:proofErr w:type="spellStart"/>
      <w:r w:rsidRPr="0075658B">
        <w:rPr>
          <w:rFonts w:ascii="Times New Roman" w:hAnsi="Times New Roman" w:cs="Times New Roman"/>
          <w:sz w:val="24"/>
        </w:rPr>
        <w:t>scikit-learn</w:t>
      </w:r>
      <w:proofErr w:type="spellEnd"/>
      <w:r w:rsidRPr="0075658B">
        <w:rPr>
          <w:rFonts w:ascii="Times New Roman" w:hAnsi="Times New Roman" w:cs="Times New Roman"/>
          <w:sz w:val="24"/>
        </w:rPr>
        <w:t xml:space="preserve"> вряд ли будет осуществима в реальной задаче. Если у вас большое количество образцов, вам следует попробовать </w:t>
      </w:r>
      <w:proofErr w:type="spellStart"/>
      <w:r w:rsidRPr="0075658B">
        <w:rPr>
          <w:rFonts w:ascii="Times New Roman" w:hAnsi="Times New Roman" w:cs="Times New Roman"/>
          <w:sz w:val="24"/>
        </w:rPr>
        <w:t>Multicore</w:t>
      </w:r>
      <w:proofErr w:type="spellEnd"/>
      <w:r w:rsidRPr="0075658B">
        <w:rPr>
          <w:rFonts w:ascii="Times New Roman" w:hAnsi="Times New Roman" w:cs="Times New Roman"/>
          <w:sz w:val="24"/>
        </w:rPr>
        <w:t>-TSNE вместо этого.</w:t>
      </w:r>
    </w:p>
    <w:p w:rsidR="0075658B" w:rsidRPr="0075658B" w:rsidRDefault="0075658B" w:rsidP="0075658B">
      <w:pPr>
        <w:spacing w:after="0"/>
        <w:jc w:val="both"/>
        <w:rPr>
          <w:rFonts w:ascii="Times New Roman" w:hAnsi="Times New Roman" w:cs="Times New Roman"/>
          <w:sz w:val="24"/>
        </w:rPr>
      </w:pPr>
      <w:r w:rsidRPr="001F34E9">
        <w:rPr>
          <w:rFonts w:ascii="Times New Roman" w:hAnsi="Times New Roman" w:cs="Times New Roman"/>
          <w:sz w:val="24"/>
        </w:rPr>
        <w:tab/>
      </w:r>
      <w:r w:rsidRPr="0075658B">
        <w:rPr>
          <w:rFonts w:ascii="Times New Roman" w:hAnsi="Times New Roman" w:cs="Times New Roman"/>
          <w:sz w:val="24"/>
        </w:rPr>
        <w:t>- График может сильно меняться в зависимости от случайного начального числа, что усложняет интерпретацию. Вот хороший учебник по t-SNE. В общем, вам не следует делать никаких далеко идущих выводов на основе таких графиков, потому что это может быть равносильно простому угадыванию. Конечно, некоторые находки в изображениях t-SNE могут вдохновить на идею и быть подтверждены более тщательными исследованиями в дальнейшем, но это случается не очень часто.</w:t>
      </w:r>
    </w:p>
    <w:p w:rsidR="0075658B" w:rsidRPr="008A1B32" w:rsidRDefault="0075658B" w:rsidP="0075658B">
      <w:pPr>
        <w:spacing w:after="0"/>
        <w:ind w:firstLine="708"/>
        <w:jc w:val="both"/>
        <w:rPr>
          <w:rFonts w:ascii="Times New Roman" w:hAnsi="Times New Roman" w:cs="Times New Roman"/>
          <w:sz w:val="24"/>
        </w:rPr>
      </w:pPr>
    </w:p>
    <w:sectPr w:rsidR="0075658B" w:rsidRPr="008A1B32" w:rsidSect="002F6312">
      <w:pgSz w:w="11906" w:h="16838"/>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0D1C22"/>
    <w:multiLevelType w:val="hybridMultilevel"/>
    <w:tmpl w:val="E2E88116"/>
    <w:lvl w:ilvl="0" w:tplc="33F24BE4">
      <w:start w:val="4"/>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D3D"/>
    <w:rsid w:val="001D3332"/>
    <w:rsid w:val="001F34E9"/>
    <w:rsid w:val="002F6312"/>
    <w:rsid w:val="003506B2"/>
    <w:rsid w:val="0036586B"/>
    <w:rsid w:val="003F469C"/>
    <w:rsid w:val="00460D3D"/>
    <w:rsid w:val="004F2AFF"/>
    <w:rsid w:val="006304A2"/>
    <w:rsid w:val="00632B24"/>
    <w:rsid w:val="00652613"/>
    <w:rsid w:val="0068008E"/>
    <w:rsid w:val="0075658B"/>
    <w:rsid w:val="0077674F"/>
    <w:rsid w:val="008A1B32"/>
    <w:rsid w:val="00AA2AF1"/>
    <w:rsid w:val="00C3465D"/>
    <w:rsid w:val="00D018DD"/>
    <w:rsid w:val="00D05C1C"/>
    <w:rsid w:val="00D56831"/>
    <w:rsid w:val="00E46F1D"/>
    <w:rsid w:val="00E7454E"/>
    <w:rsid w:val="00EB49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02960"/>
  <w15:chartTrackingRefBased/>
  <w15:docId w15:val="{D8D6BBA6-D75B-4C70-9B27-A8DA64ED3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632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32B24"/>
    <w:rPr>
      <w:rFonts w:ascii="Courier New" w:eastAsia="Times New Roman" w:hAnsi="Courier New" w:cs="Courier New"/>
      <w:sz w:val="20"/>
      <w:szCs w:val="20"/>
      <w:lang w:eastAsia="ru-RU"/>
    </w:rPr>
  </w:style>
  <w:style w:type="character" w:customStyle="1" w:styleId="c1">
    <w:name w:val="c1"/>
    <w:basedOn w:val="a0"/>
    <w:rsid w:val="00632B24"/>
  </w:style>
  <w:style w:type="character" w:customStyle="1" w:styleId="kn">
    <w:name w:val="kn"/>
    <w:basedOn w:val="a0"/>
    <w:rsid w:val="00632B24"/>
  </w:style>
  <w:style w:type="character" w:customStyle="1" w:styleId="nn">
    <w:name w:val="nn"/>
    <w:basedOn w:val="a0"/>
    <w:rsid w:val="00632B24"/>
  </w:style>
  <w:style w:type="character" w:customStyle="1" w:styleId="k">
    <w:name w:val="k"/>
    <w:basedOn w:val="a0"/>
    <w:rsid w:val="00632B24"/>
  </w:style>
  <w:style w:type="character" w:customStyle="1" w:styleId="n">
    <w:name w:val="n"/>
    <w:basedOn w:val="a0"/>
    <w:rsid w:val="00632B24"/>
  </w:style>
  <w:style w:type="character" w:customStyle="1" w:styleId="o">
    <w:name w:val="o"/>
    <w:basedOn w:val="a0"/>
    <w:rsid w:val="00632B24"/>
  </w:style>
  <w:style w:type="character" w:customStyle="1" w:styleId="p">
    <w:name w:val="p"/>
    <w:basedOn w:val="a0"/>
    <w:rsid w:val="00632B24"/>
  </w:style>
  <w:style w:type="character" w:styleId="a3">
    <w:name w:val="Emphasis"/>
    <w:basedOn w:val="a0"/>
    <w:uiPriority w:val="20"/>
    <w:qFormat/>
    <w:rsid w:val="004F2AFF"/>
    <w:rPr>
      <w:i/>
      <w:iCs/>
    </w:rPr>
  </w:style>
  <w:style w:type="character" w:customStyle="1" w:styleId="math">
    <w:name w:val="math"/>
    <w:basedOn w:val="a0"/>
    <w:rsid w:val="003F469C"/>
  </w:style>
  <w:style w:type="paragraph" w:styleId="a4">
    <w:name w:val="List Paragraph"/>
    <w:basedOn w:val="a"/>
    <w:uiPriority w:val="34"/>
    <w:qFormat/>
    <w:rsid w:val="007565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948">
      <w:bodyDiv w:val="1"/>
      <w:marLeft w:val="0"/>
      <w:marRight w:val="0"/>
      <w:marTop w:val="0"/>
      <w:marBottom w:val="0"/>
      <w:divBdr>
        <w:top w:val="none" w:sz="0" w:space="0" w:color="auto"/>
        <w:left w:val="none" w:sz="0" w:space="0" w:color="auto"/>
        <w:bottom w:val="none" w:sz="0" w:space="0" w:color="auto"/>
        <w:right w:val="none" w:sz="0" w:space="0" w:color="auto"/>
      </w:divBdr>
    </w:div>
    <w:div w:id="259919711">
      <w:bodyDiv w:val="1"/>
      <w:marLeft w:val="0"/>
      <w:marRight w:val="0"/>
      <w:marTop w:val="0"/>
      <w:marBottom w:val="0"/>
      <w:divBdr>
        <w:top w:val="none" w:sz="0" w:space="0" w:color="auto"/>
        <w:left w:val="none" w:sz="0" w:space="0" w:color="auto"/>
        <w:bottom w:val="none" w:sz="0" w:space="0" w:color="auto"/>
        <w:right w:val="none" w:sz="0" w:space="0" w:color="auto"/>
      </w:divBdr>
    </w:div>
    <w:div w:id="326977848">
      <w:bodyDiv w:val="1"/>
      <w:marLeft w:val="0"/>
      <w:marRight w:val="0"/>
      <w:marTop w:val="0"/>
      <w:marBottom w:val="0"/>
      <w:divBdr>
        <w:top w:val="none" w:sz="0" w:space="0" w:color="auto"/>
        <w:left w:val="none" w:sz="0" w:space="0" w:color="auto"/>
        <w:bottom w:val="none" w:sz="0" w:space="0" w:color="auto"/>
        <w:right w:val="none" w:sz="0" w:space="0" w:color="auto"/>
      </w:divBdr>
    </w:div>
    <w:div w:id="327179414">
      <w:bodyDiv w:val="1"/>
      <w:marLeft w:val="0"/>
      <w:marRight w:val="0"/>
      <w:marTop w:val="0"/>
      <w:marBottom w:val="0"/>
      <w:divBdr>
        <w:top w:val="none" w:sz="0" w:space="0" w:color="auto"/>
        <w:left w:val="none" w:sz="0" w:space="0" w:color="auto"/>
        <w:bottom w:val="none" w:sz="0" w:space="0" w:color="auto"/>
        <w:right w:val="none" w:sz="0" w:space="0" w:color="auto"/>
      </w:divBdr>
    </w:div>
    <w:div w:id="430516106">
      <w:bodyDiv w:val="1"/>
      <w:marLeft w:val="0"/>
      <w:marRight w:val="0"/>
      <w:marTop w:val="0"/>
      <w:marBottom w:val="0"/>
      <w:divBdr>
        <w:top w:val="none" w:sz="0" w:space="0" w:color="auto"/>
        <w:left w:val="none" w:sz="0" w:space="0" w:color="auto"/>
        <w:bottom w:val="none" w:sz="0" w:space="0" w:color="auto"/>
        <w:right w:val="none" w:sz="0" w:space="0" w:color="auto"/>
      </w:divBdr>
    </w:div>
    <w:div w:id="576404239">
      <w:bodyDiv w:val="1"/>
      <w:marLeft w:val="0"/>
      <w:marRight w:val="0"/>
      <w:marTop w:val="0"/>
      <w:marBottom w:val="0"/>
      <w:divBdr>
        <w:top w:val="none" w:sz="0" w:space="0" w:color="auto"/>
        <w:left w:val="none" w:sz="0" w:space="0" w:color="auto"/>
        <w:bottom w:val="none" w:sz="0" w:space="0" w:color="auto"/>
        <w:right w:val="none" w:sz="0" w:space="0" w:color="auto"/>
      </w:divBdr>
    </w:div>
    <w:div w:id="641429334">
      <w:bodyDiv w:val="1"/>
      <w:marLeft w:val="0"/>
      <w:marRight w:val="0"/>
      <w:marTop w:val="0"/>
      <w:marBottom w:val="0"/>
      <w:divBdr>
        <w:top w:val="none" w:sz="0" w:space="0" w:color="auto"/>
        <w:left w:val="none" w:sz="0" w:space="0" w:color="auto"/>
        <w:bottom w:val="none" w:sz="0" w:space="0" w:color="auto"/>
        <w:right w:val="none" w:sz="0" w:space="0" w:color="auto"/>
      </w:divBdr>
    </w:div>
    <w:div w:id="654260699">
      <w:bodyDiv w:val="1"/>
      <w:marLeft w:val="0"/>
      <w:marRight w:val="0"/>
      <w:marTop w:val="0"/>
      <w:marBottom w:val="0"/>
      <w:divBdr>
        <w:top w:val="none" w:sz="0" w:space="0" w:color="auto"/>
        <w:left w:val="none" w:sz="0" w:space="0" w:color="auto"/>
        <w:bottom w:val="none" w:sz="0" w:space="0" w:color="auto"/>
        <w:right w:val="none" w:sz="0" w:space="0" w:color="auto"/>
      </w:divBdr>
    </w:div>
    <w:div w:id="699086503">
      <w:bodyDiv w:val="1"/>
      <w:marLeft w:val="0"/>
      <w:marRight w:val="0"/>
      <w:marTop w:val="0"/>
      <w:marBottom w:val="0"/>
      <w:divBdr>
        <w:top w:val="none" w:sz="0" w:space="0" w:color="auto"/>
        <w:left w:val="none" w:sz="0" w:space="0" w:color="auto"/>
        <w:bottom w:val="none" w:sz="0" w:space="0" w:color="auto"/>
        <w:right w:val="none" w:sz="0" w:space="0" w:color="auto"/>
      </w:divBdr>
    </w:div>
    <w:div w:id="700982552">
      <w:bodyDiv w:val="1"/>
      <w:marLeft w:val="0"/>
      <w:marRight w:val="0"/>
      <w:marTop w:val="0"/>
      <w:marBottom w:val="0"/>
      <w:divBdr>
        <w:top w:val="none" w:sz="0" w:space="0" w:color="auto"/>
        <w:left w:val="none" w:sz="0" w:space="0" w:color="auto"/>
        <w:bottom w:val="none" w:sz="0" w:space="0" w:color="auto"/>
        <w:right w:val="none" w:sz="0" w:space="0" w:color="auto"/>
      </w:divBdr>
    </w:div>
    <w:div w:id="784813496">
      <w:bodyDiv w:val="1"/>
      <w:marLeft w:val="0"/>
      <w:marRight w:val="0"/>
      <w:marTop w:val="0"/>
      <w:marBottom w:val="0"/>
      <w:divBdr>
        <w:top w:val="none" w:sz="0" w:space="0" w:color="auto"/>
        <w:left w:val="none" w:sz="0" w:space="0" w:color="auto"/>
        <w:bottom w:val="none" w:sz="0" w:space="0" w:color="auto"/>
        <w:right w:val="none" w:sz="0" w:space="0" w:color="auto"/>
      </w:divBdr>
    </w:div>
    <w:div w:id="790974032">
      <w:bodyDiv w:val="1"/>
      <w:marLeft w:val="0"/>
      <w:marRight w:val="0"/>
      <w:marTop w:val="0"/>
      <w:marBottom w:val="0"/>
      <w:divBdr>
        <w:top w:val="none" w:sz="0" w:space="0" w:color="auto"/>
        <w:left w:val="none" w:sz="0" w:space="0" w:color="auto"/>
        <w:bottom w:val="none" w:sz="0" w:space="0" w:color="auto"/>
        <w:right w:val="none" w:sz="0" w:space="0" w:color="auto"/>
      </w:divBdr>
    </w:div>
    <w:div w:id="867568692">
      <w:bodyDiv w:val="1"/>
      <w:marLeft w:val="0"/>
      <w:marRight w:val="0"/>
      <w:marTop w:val="0"/>
      <w:marBottom w:val="0"/>
      <w:divBdr>
        <w:top w:val="none" w:sz="0" w:space="0" w:color="auto"/>
        <w:left w:val="none" w:sz="0" w:space="0" w:color="auto"/>
        <w:bottom w:val="none" w:sz="0" w:space="0" w:color="auto"/>
        <w:right w:val="none" w:sz="0" w:space="0" w:color="auto"/>
      </w:divBdr>
    </w:div>
    <w:div w:id="937056790">
      <w:bodyDiv w:val="1"/>
      <w:marLeft w:val="0"/>
      <w:marRight w:val="0"/>
      <w:marTop w:val="0"/>
      <w:marBottom w:val="0"/>
      <w:divBdr>
        <w:top w:val="none" w:sz="0" w:space="0" w:color="auto"/>
        <w:left w:val="none" w:sz="0" w:space="0" w:color="auto"/>
        <w:bottom w:val="none" w:sz="0" w:space="0" w:color="auto"/>
        <w:right w:val="none" w:sz="0" w:space="0" w:color="auto"/>
      </w:divBdr>
    </w:div>
    <w:div w:id="942345099">
      <w:bodyDiv w:val="1"/>
      <w:marLeft w:val="0"/>
      <w:marRight w:val="0"/>
      <w:marTop w:val="0"/>
      <w:marBottom w:val="0"/>
      <w:divBdr>
        <w:top w:val="none" w:sz="0" w:space="0" w:color="auto"/>
        <w:left w:val="none" w:sz="0" w:space="0" w:color="auto"/>
        <w:bottom w:val="none" w:sz="0" w:space="0" w:color="auto"/>
        <w:right w:val="none" w:sz="0" w:space="0" w:color="auto"/>
      </w:divBdr>
    </w:div>
    <w:div w:id="982005136">
      <w:bodyDiv w:val="1"/>
      <w:marLeft w:val="0"/>
      <w:marRight w:val="0"/>
      <w:marTop w:val="0"/>
      <w:marBottom w:val="0"/>
      <w:divBdr>
        <w:top w:val="none" w:sz="0" w:space="0" w:color="auto"/>
        <w:left w:val="none" w:sz="0" w:space="0" w:color="auto"/>
        <w:bottom w:val="none" w:sz="0" w:space="0" w:color="auto"/>
        <w:right w:val="none" w:sz="0" w:space="0" w:color="auto"/>
      </w:divBdr>
    </w:div>
    <w:div w:id="1008870946">
      <w:bodyDiv w:val="1"/>
      <w:marLeft w:val="0"/>
      <w:marRight w:val="0"/>
      <w:marTop w:val="0"/>
      <w:marBottom w:val="0"/>
      <w:divBdr>
        <w:top w:val="none" w:sz="0" w:space="0" w:color="auto"/>
        <w:left w:val="none" w:sz="0" w:space="0" w:color="auto"/>
        <w:bottom w:val="none" w:sz="0" w:space="0" w:color="auto"/>
        <w:right w:val="none" w:sz="0" w:space="0" w:color="auto"/>
      </w:divBdr>
    </w:div>
    <w:div w:id="1026171465">
      <w:bodyDiv w:val="1"/>
      <w:marLeft w:val="0"/>
      <w:marRight w:val="0"/>
      <w:marTop w:val="0"/>
      <w:marBottom w:val="0"/>
      <w:divBdr>
        <w:top w:val="none" w:sz="0" w:space="0" w:color="auto"/>
        <w:left w:val="none" w:sz="0" w:space="0" w:color="auto"/>
        <w:bottom w:val="none" w:sz="0" w:space="0" w:color="auto"/>
        <w:right w:val="none" w:sz="0" w:space="0" w:color="auto"/>
      </w:divBdr>
    </w:div>
    <w:div w:id="1036352669">
      <w:bodyDiv w:val="1"/>
      <w:marLeft w:val="0"/>
      <w:marRight w:val="0"/>
      <w:marTop w:val="0"/>
      <w:marBottom w:val="0"/>
      <w:divBdr>
        <w:top w:val="none" w:sz="0" w:space="0" w:color="auto"/>
        <w:left w:val="none" w:sz="0" w:space="0" w:color="auto"/>
        <w:bottom w:val="none" w:sz="0" w:space="0" w:color="auto"/>
        <w:right w:val="none" w:sz="0" w:space="0" w:color="auto"/>
      </w:divBdr>
    </w:div>
    <w:div w:id="1150290203">
      <w:bodyDiv w:val="1"/>
      <w:marLeft w:val="0"/>
      <w:marRight w:val="0"/>
      <w:marTop w:val="0"/>
      <w:marBottom w:val="0"/>
      <w:divBdr>
        <w:top w:val="none" w:sz="0" w:space="0" w:color="auto"/>
        <w:left w:val="none" w:sz="0" w:space="0" w:color="auto"/>
        <w:bottom w:val="none" w:sz="0" w:space="0" w:color="auto"/>
        <w:right w:val="none" w:sz="0" w:space="0" w:color="auto"/>
      </w:divBdr>
    </w:div>
    <w:div w:id="1177380112">
      <w:bodyDiv w:val="1"/>
      <w:marLeft w:val="0"/>
      <w:marRight w:val="0"/>
      <w:marTop w:val="0"/>
      <w:marBottom w:val="0"/>
      <w:divBdr>
        <w:top w:val="none" w:sz="0" w:space="0" w:color="auto"/>
        <w:left w:val="none" w:sz="0" w:space="0" w:color="auto"/>
        <w:bottom w:val="none" w:sz="0" w:space="0" w:color="auto"/>
        <w:right w:val="none" w:sz="0" w:space="0" w:color="auto"/>
      </w:divBdr>
    </w:div>
    <w:div w:id="1260943676">
      <w:bodyDiv w:val="1"/>
      <w:marLeft w:val="0"/>
      <w:marRight w:val="0"/>
      <w:marTop w:val="0"/>
      <w:marBottom w:val="0"/>
      <w:divBdr>
        <w:top w:val="none" w:sz="0" w:space="0" w:color="auto"/>
        <w:left w:val="none" w:sz="0" w:space="0" w:color="auto"/>
        <w:bottom w:val="none" w:sz="0" w:space="0" w:color="auto"/>
        <w:right w:val="none" w:sz="0" w:space="0" w:color="auto"/>
      </w:divBdr>
    </w:div>
    <w:div w:id="1278368551">
      <w:bodyDiv w:val="1"/>
      <w:marLeft w:val="0"/>
      <w:marRight w:val="0"/>
      <w:marTop w:val="0"/>
      <w:marBottom w:val="0"/>
      <w:divBdr>
        <w:top w:val="none" w:sz="0" w:space="0" w:color="auto"/>
        <w:left w:val="none" w:sz="0" w:space="0" w:color="auto"/>
        <w:bottom w:val="none" w:sz="0" w:space="0" w:color="auto"/>
        <w:right w:val="none" w:sz="0" w:space="0" w:color="auto"/>
      </w:divBdr>
    </w:div>
    <w:div w:id="1339623893">
      <w:bodyDiv w:val="1"/>
      <w:marLeft w:val="0"/>
      <w:marRight w:val="0"/>
      <w:marTop w:val="0"/>
      <w:marBottom w:val="0"/>
      <w:divBdr>
        <w:top w:val="none" w:sz="0" w:space="0" w:color="auto"/>
        <w:left w:val="none" w:sz="0" w:space="0" w:color="auto"/>
        <w:bottom w:val="none" w:sz="0" w:space="0" w:color="auto"/>
        <w:right w:val="none" w:sz="0" w:space="0" w:color="auto"/>
      </w:divBdr>
    </w:div>
    <w:div w:id="1347707787">
      <w:bodyDiv w:val="1"/>
      <w:marLeft w:val="0"/>
      <w:marRight w:val="0"/>
      <w:marTop w:val="0"/>
      <w:marBottom w:val="0"/>
      <w:divBdr>
        <w:top w:val="none" w:sz="0" w:space="0" w:color="auto"/>
        <w:left w:val="none" w:sz="0" w:space="0" w:color="auto"/>
        <w:bottom w:val="none" w:sz="0" w:space="0" w:color="auto"/>
        <w:right w:val="none" w:sz="0" w:space="0" w:color="auto"/>
      </w:divBdr>
    </w:div>
    <w:div w:id="1630162197">
      <w:bodyDiv w:val="1"/>
      <w:marLeft w:val="0"/>
      <w:marRight w:val="0"/>
      <w:marTop w:val="0"/>
      <w:marBottom w:val="0"/>
      <w:divBdr>
        <w:top w:val="none" w:sz="0" w:space="0" w:color="auto"/>
        <w:left w:val="none" w:sz="0" w:space="0" w:color="auto"/>
        <w:bottom w:val="none" w:sz="0" w:space="0" w:color="auto"/>
        <w:right w:val="none" w:sz="0" w:space="0" w:color="auto"/>
      </w:divBdr>
    </w:div>
    <w:div w:id="1653175344">
      <w:bodyDiv w:val="1"/>
      <w:marLeft w:val="0"/>
      <w:marRight w:val="0"/>
      <w:marTop w:val="0"/>
      <w:marBottom w:val="0"/>
      <w:divBdr>
        <w:top w:val="none" w:sz="0" w:space="0" w:color="auto"/>
        <w:left w:val="none" w:sz="0" w:space="0" w:color="auto"/>
        <w:bottom w:val="none" w:sz="0" w:space="0" w:color="auto"/>
        <w:right w:val="none" w:sz="0" w:space="0" w:color="auto"/>
      </w:divBdr>
    </w:div>
    <w:div w:id="1687364588">
      <w:bodyDiv w:val="1"/>
      <w:marLeft w:val="0"/>
      <w:marRight w:val="0"/>
      <w:marTop w:val="0"/>
      <w:marBottom w:val="0"/>
      <w:divBdr>
        <w:top w:val="none" w:sz="0" w:space="0" w:color="auto"/>
        <w:left w:val="none" w:sz="0" w:space="0" w:color="auto"/>
        <w:bottom w:val="none" w:sz="0" w:space="0" w:color="auto"/>
        <w:right w:val="none" w:sz="0" w:space="0" w:color="auto"/>
      </w:divBdr>
    </w:div>
    <w:div w:id="1858693039">
      <w:bodyDiv w:val="1"/>
      <w:marLeft w:val="0"/>
      <w:marRight w:val="0"/>
      <w:marTop w:val="0"/>
      <w:marBottom w:val="0"/>
      <w:divBdr>
        <w:top w:val="none" w:sz="0" w:space="0" w:color="auto"/>
        <w:left w:val="none" w:sz="0" w:space="0" w:color="auto"/>
        <w:bottom w:val="none" w:sz="0" w:space="0" w:color="auto"/>
        <w:right w:val="none" w:sz="0" w:space="0" w:color="auto"/>
      </w:divBdr>
    </w:div>
    <w:div w:id="1894347428">
      <w:bodyDiv w:val="1"/>
      <w:marLeft w:val="0"/>
      <w:marRight w:val="0"/>
      <w:marTop w:val="0"/>
      <w:marBottom w:val="0"/>
      <w:divBdr>
        <w:top w:val="none" w:sz="0" w:space="0" w:color="auto"/>
        <w:left w:val="none" w:sz="0" w:space="0" w:color="auto"/>
        <w:bottom w:val="none" w:sz="0" w:space="0" w:color="auto"/>
        <w:right w:val="none" w:sz="0" w:space="0" w:color="auto"/>
      </w:divBdr>
    </w:div>
    <w:div w:id="1909882655">
      <w:bodyDiv w:val="1"/>
      <w:marLeft w:val="0"/>
      <w:marRight w:val="0"/>
      <w:marTop w:val="0"/>
      <w:marBottom w:val="0"/>
      <w:divBdr>
        <w:top w:val="none" w:sz="0" w:space="0" w:color="auto"/>
        <w:left w:val="none" w:sz="0" w:space="0" w:color="auto"/>
        <w:bottom w:val="none" w:sz="0" w:space="0" w:color="auto"/>
        <w:right w:val="none" w:sz="0" w:space="0" w:color="auto"/>
      </w:divBdr>
    </w:div>
    <w:div w:id="1945070520">
      <w:bodyDiv w:val="1"/>
      <w:marLeft w:val="0"/>
      <w:marRight w:val="0"/>
      <w:marTop w:val="0"/>
      <w:marBottom w:val="0"/>
      <w:divBdr>
        <w:top w:val="none" w:sz="0" w:space="0" w:color="auto"/>
        <w:left w:val="none" w:sz="0" w:space="0" w:color="auto"/>
        <w:bottom w:val="none" w:sz="0" w:space="0" w:color="auto"/>
        <w:right w:val="none" w:sz="0" w:space="0" w:color="auto"/>
      </w:divBdr>
    </w:div>
    <w:div w:id="1971205884">
      <w:bodyDiv w:val="1"/>
      <w:marLeft w:val="0"/>
      <w:marRight w:val="0"/>
      <w:marTop w:val="0"/>
      <w:marBottom w:val="0"/>
      <w:divBdr>
        <w:top w:val="none" w:sz="0" w:space="0" w:color="auto"/>
        <w:left w:val="none" w:sz="0" w:space="0" w:color="auto"/>
        <w:bottom w:val="none" w:sz="0" w:space="0" w:color="auto"/>
        <w:right w:val="none" w:sz="0" w:space="0" w:color="auto"/>
      </w:divBdr>
    </w:div>
    <w:div w:id="1978800253">
      <w:bodyDiv w:val="1"/>
      <w:marLeft w:val="0"/>
      <w:marRight w:val="0"/>
      <w:marTop w:val="0"/>
      <w:marBottom w:val="0"/>
      <w:divBdr>
        <w:top w:val="none" w:sz="0" w:space="0" w:color="auto"/>
        <w:left w:val="none" w:sz="0" w:space="0" w:color="auto"/>
        <w:bottom w:val="none" w:sz="0" w:space="0" w:color="auto"/>
        <w:right w:val="none" w:sz="0" w:space="0" w:color="auto"/>
      </w:divBdr>
    </w:div>
    <w:div w:id="1986623659">
      <w:bodyDiv w:val="1"/>
      <w:marLeft w:val="0"/>
      <w:marRight w:val="0"/>
      <w:marTop w:val="0"/>
      <w:marBottom w:val="0"/>
      <w:divBdr>
        <w:top w:val="none" w:sz="0" w:space="0" w:color="auto"/>
        <w:left w:val="none" w:sz="0" w:space="0" w:color="auto"/>
        <w:bottom w:val="none" w:sz="0" w:space="0" w:color="auto"/>
        <w:right w:val="none" w:sz="0" w:space="0" w:color="auto"/>
      </w:divBdr>
    </w:div>
    <w:div w:id="209165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19</Pages>
  <Words>3104</Words>
  <Characters>17699</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Зеляев</dc:creator>
  <cp:keywords/>
  <dc:description/>
  <cp:lastModifiedBy>Дмитрий</cp:lastModifiedBy>
  <cp:revision>9</cp:revision>
  <dcterms:created xsi:type="dcterms:W3CDTF">2023-09-26T05:21:00Z</dcterms:created>
  <dcterms:modified xsi:type="dcterms:W3CDTF">2024-02-27T16:39:00Z</dcterms:modified>
</cp:coreProperties>
</file>