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Documentation for use of  Cod</w:t>
      </w:r>
      <w:r w:rsidDel="00000000" w:rsidR="00000000" w:rsidRPr="00000000">
        <w:rPr>
          <w:rtl w:val="0"/>
        </w:rPr>
        <w:t xml:space="preserve">e_generator application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1-here the link for my repo </w:t>
      </w:r>
      <w:hyperlink r:id="rId6">
        <w:r w:rsidDel="00000000" w:rsidR="00000000" w:rsidRPr="00000000">
          <w:rPr>
            <w:rFonts w:ascii="Arial" w:cs="Arial" w:eastAsia="Arial" w:hAnsi="Arial"/>
            <w:color w:val="ffffff"/>
            <w:sz w:val="18"/>
            <w:szCs w:val="18"/>
            <w:u w:val="single"/>
            <w:shd w:fill="3578e5" w:val="clear"/>
            <w:rtl w:val="0"/>
          </w:rPr>
          <w:t xml:space="preserve">https://github.com/progzidan2018/code_generator_api.git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2-clone or download it 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3-create DB called crud_system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4-run command php artisan migrate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5-run the command php artisan serve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6-register new user by run the post request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http://localhost:8000/api/auth/signup</w:t>
        </w:r>
      </w:hyperlink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highlight w:val="white"/>
          <w:rtl w:val="0"/>
        </w:rPr>
        <w:t xml:space="preserve"> and fill out these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7-open postman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8-run this following post request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http://localhost:8000/oauth/token</w:t>
        </w:r>
      </w:hyperlink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to get the access token for this api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and fill out these body fields 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key</w:t>
        <w:tab/>
        <w:tab/>
        <w:tab/>
        <w:t xml:space="preserve">     value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8.1- grant_type  </w:t>
        <w:tab/>
        <w:tab/>
        <w:t xml:space="preserve">password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8-2-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  </w:t>
        <w:tab/>
        <w:tab/>
        <w:tab/>
        <w:t xml:space="preserve">      2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8.3- client_secret</w:t>
        <w:tab/>
        <w:tab/>
        <w:t xml:space="preserve">this will be obtained from oauth_clients table 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8.4- username</w:t>
        <w:tab/>
        <w:tab/>
        <w:tab/>
        <w:t xml:space="preserve">username that u registered </w:t>
      </w:r>
      <w:r w:rsidDel="00000000" w:rsidR="00000000" w:rsidRPr="00000000">
        <w:rPr>
          <w:u w:val="single"/>
          <w:rtl w:val="0"/>
        </w:rPr>
        <w:t xml:space="preserve">ex: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highlight w:val="white"/>
          <w:rtl w:val="0"/>
        </w:rPr>
        <w:t xml:space="preserve">elias@elias.com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8.5- password</w:t>
        <w:tab/>
        <w:tab/>
        <w:tab/>
        <w:t xml:space="preserve">password for this user </w:t>
      </w:r>
      <w:r w:rsidDel="00000000" w:rsidR="00000000" w:rsidRPr="00000000">
        <w:rPr>
          <w:u w:val="single"/>
          <w:rtl w:val="0"/>
        </w:rPr>
        <w:t xml:space="preserve">ex</w:t>
      </w:r>
      <w:r w:rsidDel="00000000" w:rsidR="00000000" w:rsidRPr="00000000">
        <w:rPr>
          <w:rtl w:val="0"/>
        </w:rPr>
        <w:t xml:space="preserve">: 123456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 send the request and u will get this access_token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tl w:val="0"/>
        </w:rPr>
        <w:t xml:space="preserve">9-create new post request with url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http://localhost:8000/api/generate</w:t>
        </w:r>
      </w:hyperlink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and fill these header fields out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Fonts w:ascii="Arial" w:cs="Arial" w:eastAsia="Arial" w:hAnsi="Arial"/>
          <w:color w:val="505050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ab/>
        <w:tab/>
        <w:t xml:space="preserve">key</w:t>
        <w:tab/>
        <w:tab/>
        <w:tab/>
        <w:tab/>
        <w:t xml:space="preserve">     value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72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9.1- Accept</w:t>
        <w:tab/>
        <w:tab/>
        <w:tab/>
        <w:tab/>
        <w:t xml:space="preserve">application/json</w:t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9.2- </w:t>
      </w: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Authorization</w:t>
        <w:tab/>
        <w:tab/>
        <w:tab/>
        <w:t xml:space="preserve">type “Bearer”  and past  “access_token” value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10-fill these body fields out 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and the output  after sending this post request the output will be like this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contextualSpacing w:val="0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1.jpg"/><Relationship Id="rId12" Type="http://schemas.openxmlformats.org/officeDocument/2006/relationships/hyperlink" Target="http://localhost:8000/api/gener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oauth/token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progzidan2018/code_generator_api.git" TargetMode="External"/><Relationship Id="rId7" Type="http://schemas.openxmlformats.org/officeDocument/2006/relationships/hyperlink" Target="http://localhost:8000/api/auth/signup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