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  <w:r w:rsidR="002F3F9E">
        <w:rPr>
          <w:b/>
          <w:sz w:val="32"/>
          <w:szCs w:val="32"/>
        </w:rPr>
        <w:t>s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</w:t>
      </w:r>
      <w:r w:rsidR="00182E7D">
        <w:rPr>
          <w:b/>
        </w:rPr>
        <w:t>backorder</w:t>
      </w:r>
      <w:r w:rsidRPr="002F7781">
        <w:rPr>
          <w:b/>
        </w:rPr>
        <w:t>-sample</w:t>
      </w:r>
      <w:r w:rsidR="00223584">
        <w:rPr>
          <w:b/>
        </w:rPr>
        <w:t>-gc</w:t>
      </w:r>
      <w:r w:rsidRPr="002F7781">
        <w:rPr>
          <w:b/>
        </w:rPr>
        <w:t>.html</w:t>
      </w:r>
      <w:r w:rsidR="00182E7D">
        <w:rPr>
          <w:b/>
        </w:rPr>
        <w:t>, order-backorder-ftc30-sample-gc.html and order-backorder-ftc60-sample-gc.html</w:t>
      </w:r>
      <w:r>
        <w:rPr>
          <w:b/>
        </w:rPr>
        <w:t xml:space="preserve"> for example</w:t>
      </w:r>
      <w:r w:rsidR="00182E7D">
        <w:rPr>
          <w:b/>
        </w:rPr>
        <w:t>s</w:t>
      </w:r>
      <w:r>
        <w:rPr>
          <w:b/>
        </w:rPr>
        <w:t xml:space="preserve"> of </w:t>
      </w:r>
      <w:r w:rsidR="00AF214E">
        <w:rPr>
          <w:b/>
        </w:rPr>
        <w:t>how</w:t>
      </w:r>
      <w:r>
        <w:rPr>
          <w:b/>
        </w:rPr>
        <w:t xml:space="preserve"> </w:t>
      </w:r>
      <w:r w:rsidR="00182E7D">
        <w:rPr>
          <w:b/>
        </w:rPr>
        <w:t>the</w:t>
      </w:r>
      <w:r>
        <w:rPr>
          <w:b/>
        </w:rPr>
        <w:t xml:space="preserve"> fully rendered email</w:t>
      </w:r>
      <w:r w:rsidR="00182E7D">
        <w:rPr>
          <w:b/>
        </w:rPr>
        <w:t>s</w:t>
      </w:r>
      <w:r>
        <w:rPr>
          <w:b/>
        </w:rPr>
        <w:t xml:space="preserve">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606F42" w:rsidRPr="00AD30F4" w:rsidRDefault="00B1462F" w:rsidP="00136E61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</w:t>
      </w:r>
      <w:r w:rsidR="00006D75" w:rsidRPr="00006D75">
        <w:rPr>
          <w:b/>
        </w:rPr>
        <w:t>:</w:t>
      </w:r>
      <w:r w:rsidR="00006D75">
        <w:t xml:space="preserve"> </w:t>
      </w:r>
      <w:r w:rsidR="00974449" w:rsidRPr="00974449">
        <w:t xml:space="preserve">Your </w:t>
      </w:r>
      <w:r w:rsidR="00E1034A">
        <w:t>DOMAIN</w:t>
      </w:r>
      <w:r w:rsidR="00974449" w:rsidRPr="00974449">
        <w:t xml:space="preserve"> </w:t>
      </w:r>
      <w:r w:rsidR="00A819E1">
        <w:t>o</w:t>
      </w:r>
      <w:r w:rsidR="00974449" w:rsidRPr="00974449">
        <w:t xml:space="preserve">rder </w:t>
      </w:r>
      <w:r w:rsidR="00A819E1">
        <w:t>s</w:t>
      </w:r>
      <w:r w:rsidR="00974449" w:rsidRPr="00974449">
        <w:t>tatus</w:t>
      </w:r>
    </w:p>
    <w:p w:rsidR="00AD30F4" w:rsidRPr="00006D75" w:rsidRDefault="00AD30F4" w:rsidP="00AD30F4">
      <w:pPr>
        <w:pStyle w:val="NoSpacing"/>
        <w:numPr>
          <w:ilvl w:val="1"/>
          <w:numId w:val="3"/>
        </w:numPr>
        <w:rPr>
          <w:b/>
        </w:rPr>
      </w:pPr>
      <w:r>
        <w:t>Replace DOMAIN with the appropriate domain name, not including the www—i.e., guitarcenter.com.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6C7031">
        <w:t>&lt;</w:t>
      </w:r>
      <w:r w:rsidR="00816198" w:rsidRPr="005455DE">
        <w:t>guitarcenter@em.guitarcenter.com</w:t>
      </w:r>
      <w:r w:rsidR="006C7031">
        <w:t>&gt;</w:t>
      </w:r>
      <w:r w:rsidR="00816198">
        <w:t>.</w:t>
      </w:r>
    </w:p>
    <w:p w:rsidR="00006D75" w:rsidRPr="00006D75" w:rsidRDefault="00006D75" w:rsidP="00006D75">
      <w:pPr>
        <w:pStyle w:val="NoSpacing"/>
        <w:rPr>
          <w:b/>
        </w:rPr>
      </w:pPr>
    </w:p>
    <w:p w:rsidR="00B1462F" w:rsidRDefault="00B1462F" w:rsidP="00C4303A">
      <w:pPr>
        <w:pStyle w:val="NoSpacing"/>
        <w:rPr>
          <w:b/>
        </w:rPr>
      </w:pPr>
    </w:p>
    <w:p w:rsidR="000C49AD" w:rsidRDefault="000C49AD" w:rsidP="000C49AD">
      <w:pPr>
        <w:pStyle w:val="NoSpacing"/>
        <w:rPr>
          <w:b/>
        </w:rPr>
      </w:pPr>
      <w:r>
        <w:rPr>
          <w:b/>
        </w:rPr>
        <w:t>PROGRAMMING</w:t>
      </w:r>
    </w:p>
    <w:p w:rsidR="000C49AD" w:rsidRDefault="000C49AD" w:rsidP="000C49AD">
      <w:pPr>
        <w:pStyle w:val="NoSpacing"/>
        <w:rPr>
          <w:b/>
        </w:rPr>
      </w:pPr>
    </w:p>
    <w:p w:rsidR="0046315E" w:rsidRDefault="000C49AD" w:rsidP="000C49AD">
      <w:pPr>
        <w:pStyle w:val="NoSpacing"/>
        <w:numPr>
          <w:ilvl w:val="0"/>
          <w:numId w:val="2"/>
        </w:numPr>
      </w:pPr>
      <w:r>
        <w:t>See programming-info.doc for information on the file structure and custom tags used for MSC’s backend programming.</w:t>
      </w:r>
    </w:p>
    <w:p w:rsidR="000C49AD" w:rsidRDefault="000C49AD" w:rsidP="000C49AD">
      <w:pPr>
        <w:pStyle w:val="NoSpacing"/>
      </w:pP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order-shipped-copy-1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>order-</w:t>
      </w:r>
      <w:r w:rsidR="00294767">
        <w:t>backorder</w:t>
      </w:r>
      <w:r w:rsidR="0052157B">
        <w:t>-copy-1</w:t>
      </w:r>
      <w:r w:rsidR="00294767">
        <w:t xml:space="preserve"> (or order-backorder-ftc30-copy-1 or order-backorder-ftc60-copy-1)</w:t>
      </w:r>
      <w:r w:rsidR="0052157B">
        <w:t xml:space="preserve"> and </w:t>
      </w:r>
      <w:proofErr w:type="spellStart"/>
      <w:r w:rsidR="0013029C" w:rsidRPr="0013029C">
        <w:t>cta</w:t>
      </w:r>
      <w:proofErr w:type="spellEnd"/>
      <w:r w:rsidR="0013029C" w:rsidRPr="0013029C">
        <w:t>-order-details-</w:t>
      </w:r>
      <w:proofErr w:type="spellStart"/>
      <w:r w:rsidR="0013029C" w:rsidRPr="0013029C">
        <w:t>btn</w:t>
      </w:r>
      <w:proofErr w:type="spellEnd"/>
      <w:r w:rsidR="0013029C">
        <w:t xml:space="preserve"> files</w:t>
      </w:r>
    </w:p>
    <w:p w:rsidR="00294767" w:rsidRDefault="004F7851" w:rsidP="00294767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>
        <w:t>mod-order-backorder</w:t>
      </w:r>
      <w:r w:rsidR="00294767"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SHIPPING_METHOD—Used in </w:t>
      </w:r>
      <w:r w:rsidR="004F7851">
        <w:t>mod-order-backorder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SHIPPING_FNAME—Used in shipping-name-address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SHIPPING_LNAME—Used in </w:t>
      </w:r>
      <w:r w:rsidR="003F6325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SHIPPING_ADDRESS_1—Used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SHIPPING_ADDRESS_2—Used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SHIPPING_CITY—Used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SHIPPING_STATE—Used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SHIPPING_ZIP—Used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SHIPPING_COUNTRY—Used in </w:t>
      </w:r>
      <w:r w:rsidR="004F7851" w:rsidRPr="004F7851">
        <w:t xml:space="preserve">shipping-name-address </w:t>
      </w:r>
      <w:r>
        <w:t>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5C99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F1916"/>
    <w:rsid w:val="000F6C2C"/>
    <w:rsid w:val="00112072"/>
    <w:rsid w:val="0013029C"/>
    <w:rsid w:val="001349B7"/>
    <w:rsid w:val="00136E61"/>
    <w:rsid w:val="0014669C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94767"/>
    <w:rsid w:val="00297486"/>
    <w:rsid w:val="00297F56"/>
    <w:rsid w:val="002A669D"/>
    <w:rsid w:val="002A6C6C"/>
    <w:rsid w:val="002B2012"/>
    <w:rsid w:val="002C13FC"/>
    <w:rsid w:val="002C1B76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606C0"/>
    <w:rsid w:val="003922E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B7E06"/>
    <w:rsid w:val="004D763B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34E8B"/>
    <w:rsid w:val="00751513"/>
    <w:rsid w:val="00754AB1"/>
    <w:rsid w:val="0077437B"/>
    <w:rsid w:val="007774B4"/>
    <w:rsid w:val="00781AA6"/>
    <w:rsid w:val="00782823"/>
    <w:rsid w:val="007921A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3B99"/>
    <w:rsid w:val="0097444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819E1"/>
    <w:rsid w:val="00A93901"/>
    <w:rsid w:val="00AC4A44"/>
    <w:rsid w:val="00AD30F4"/>
    <w:rsid w:val="00AE5267"/>
    <w:rsid w:val="00AF214E"/>
    <w:rsid w:val="00B00905"/>
    <w:rsid w:val="00B102AB"/>
    <w:rsid w:val="00B1462F"/>
    <w:rsid w:val="00B306C8"/>
    <w:rsid w:val="00B33B71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16</cp:revision>
  <dcterms:created xsi:type="dcterms:W3CDTF">2014-05-16T17:24:00Z</dcterms:created>
  <dcterms:modified xsi:type="dcterms:W3CDTF">2014-05-23T22:20:00Z</dcterms:modified>
</cp:coreProperties>
</file>