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order-shipped-sample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for an example of </w:t>
      </w:r>
      <w:r w:rsidR="00AF214E">
        <w:rPr>
          <w:b/>
        </w:rPr>
        <w:t>how</w:t>
      </w:r>
      <w:r>
        <w:rPr>
          <w:b/>
        </w:rPr>
        <w:t xml:space="preserve"> a fully rendered email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B1462F" w:rsidRDefault="00B1462F" w:rsidP="00006D75">
      <w:pPr>
        <w:pStyle w:val="NoSpacing"/>
        <w:numPr>
          <w:ilvl w:val="0"/>
          <w:numId w:val="3"/>
        </w:num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Y</w:t>
      </w:r>
      <w:r w:rsidRPr="00B1462F">
        <w:t xml:space="preserve">our </w:t>
      </w:r>
      <w:r w:rsidR="003922E4">
        <w:t>DOMAIN</w:t>
      </w:r>
      <w:r w:rsidRPr="00B1462F">
        <w:t xml:space="preserve"> order has shipped</w:t>
      </w:r>
    </w:p>
    <w:p w:rsidR="00606F42" w:rsidRPr="00006D75" w:rsidRDefault="00B1462F" w:rsidP="00616B10">
      <w:pPr>
        <w:pStyle w:val="NoSpacing"/>
        <w:numPr>
          <w:ilvl w:val="1"/>
          <w:numId w:val="3"/>
        </w:numPr>
        <w:rPr>
          <w:b/>
        </w:rPr>
      </w:pPr>
      <w:r>
        <w:t xml:space="preserve">Replace </w:t>
      </w:r>
      <w:r w:rsidR="003922E4">
        <w:t>DOMAIN</w:t>
      </w:r>
      <w:r>
        <w:t xml:space="preserve"> with the appropriate domain name, not including the www—i.e., guitarcenter.com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6C7031">
        <w:t>&lt;</w:t>
      </w:r>
      <w:r w:rsidR="00816198" w:rsidRPr="005455DE">
        <w:t>guitarcenter@em.guitarcenter.com</w:t>
      </w:r>
      <w:r w:rsidR="006C7031">
        <w:t>&gt;</w:t>
      </w:r>
      <w:r w:rsidR="00816198">
        <w:t>.</w:t>
      </w:r>
    </w:p>
    <w:p w:rsidR="00006D75" w:rsidRPr="00006D75" w:rsidRDefault="00006D75" w:rsidP="00006D75">
      <w:pPr>
        <w:pStyle w:val="NoSpacing"/>
        <w:rPr>
          <w:b/>
        </w:rPr>
      </w:pPr>
    </w:p>
    <w:p w:rsidR="00B1462F" w:rsidRDefault="00B1462F" w:rsidP="00C4303A">
      <w:pPr>
        <w:pStyle w:val="NoSpacing"/>
        <w:rPr>
          <w:b/>
        </w:rPr>
      </w:pPr>
    </w:p>
    <w:p w:rsidR="000C49AD" w:rsidRDefault="000C49AD" w:rsidP="000C49AD">
      <w:pPr>
        <w:pStyle w:val="NoSpacing"/>
        <w:rPr>
          <w:b/>
        </w:rPr>
      </w:pPr>
      <w:r>
        <w:rPr>
          <w:b/>
        </w:rPr>
        <w:t>PROGRAMMING</w:t>
      </w:r>
    </w:p>
    <w:p w:rsidR="000C49AD" w:rsidRDefault="000C49AD" w:rsidP="000C49AD">
      <w:pPr>
        <w:pStyle w:val="NoSpacing"/>
        <w:rPr>
          <w:b/>
        </w:rPr>
      </w:pPr>
    </w:p>
    <w:p w:rsidR="0046315E" w:rsidRDefault="000C49AD" w:rsidP="000C49AD">
      <w:pPr>
        <w:pStyle w:val="NoSpacing"/>
        <w:numPr>
          <w:ilvl w:val="0"/>
          <w:numId w:val="2"/>
        </w:numPr>
      </w:pPr>
      <w:r>
        <w:t>See programming-info.doc for information on the file structure and custom tags used for MSC’s backend programming.</w:t>
      </w:r>
    </w:p>
    <w:p w:rsidR="000C49AD" w:rsidRDefault="000C49AD" w:rsidP="000C49AD">
      <w:pPr>
        <w:pStyle w:val="NoSpacing"/>
      </w:pP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8756CD" w:rsidRDefault="008756CD" w:rsidP="00C4303A">
      <w:pPr>
        <w:pStyle w:val="NoSpacing"/>
        <w:numPr>
          <w:ilvl w:val="0"/>
          <w:numId w:val="1"/>
        </w:numPr>
      </w:pPr>
      <w:r>
        <w:t>SUBJECT_LINE—</w:t>
      </w:r>
      <w:r w:rsidR="00635BD5">
        <w:t xml:space="preserve">Internal </w:t>
      </w:r>
      <w:r w:rsidR="00FA51EC">
        <w:t>MSC variable u</w:t>
      </w:r>
      <w:r>
        <w:t>sed in the base template’s title tag</w:t>
      </w:r>
    </w:p>
    <w:p w:rsidR="009E18E2" w:rsidRDefault="009E18E2" w:rsidP="009E18E2">
      <w:pPr>
        <w:pStyle w:val="NoSpacing"/>
        <w:numPr>
          <w:ilvl w:val="0"/>
          <w:numId w:val="1"/>
        </w:numPr>
      </w:pPr>
      <w:r>
        <w:t>DOMAIN—Domain name for the brand (should not include the www. part)</w:t>
      </w: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order-shipped-copy-1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 xml:space="preserve">order-shipped-copy-1 and </w:t>
      </w:r>
      <w:r w:rsidR="0013029C" w:rsidRPr="0013029C">
        <w:t>cta-order-details-btn</w:t>
      </w:r>
      <w:r w:rsidR="0013029C">
        <w:t xml:space="preserve"> files</w:t>
      </w:r>
      <w:r w:rsidR="00734E8B">
        <w:t xml:space="preserve"> </w:t>
      </w:r>
    </w:p>
    <w:p w:rsidR="00D069EF" w:rsidRDefault="00E62D36" w:rsidP="00C4303A">
      <w:pPr>
        <w:pStyle w:val="NoSpacing"/>
        <w:numPr>
          <w:ilvl w:val="0"/>
          <w:numId w:val="1"/>
        </w:numPr>
      </w:pPr>
      <w:r>
        <w:t>SHIPPED_DATE</w:t>
      </w:r>
      <w:r w:rsidR="00857101">
        <w:t xml:space="preserve">—Used in </w:t>
      </w:r>
      <w:r w:rsidR="00E10D49">
        <w:t>mod-order-shipped file</w:t>
      </w:r>
    </w:p>
    <w:p w:rsidR="00E61C25" w:rsidRDefault="00E62D36" w:rsidP="00C4303A">
      <w:pPr>
        <w:pStyle w:val="NoSpacing"/>
        <w:numPr>
          <w:ilvl w:val="0"/>
          <w:numId w:val="1"/>
        </w:numPr>
      </w:pPr>
      <w:r>
        <w:t>SHIPPING_METHOD</w:t>
      </w:r>
      <w:r w:rsidR="00857101">
        <w:t>—</w:t>
      </w:r>
      <w:r w:rsidR="00D069EF">
        <w:t xml:space="preserve">Used in </w:t>
      </w:r>
      <w:r w:rsidR="000C24B3">
        <w:t>mod-order-shipped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>SHIPPING_FNAME—Used in shipping-name-address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>SHIPPING_LNAME—Used in shipping-name-address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 xml:space="preserve">SHIPPING_ADDRESS_1—Used in </w:t>
      </w:r>
      <w:r w:rsidRPr="004F7851">
        <w:t>shipping-name-address</w:t>
      </w:r>
      <w:r>
        <w:t xml:space="preserve">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 xml:space="preserve">SHIPPING_ADDRESS_2—Used in </w:t>
      </w:r>
      <w:r w:rsidRPr="004F7851">
        <w:t>shipping-name-address</w:t>
      </w:r>
      <w:r>
        <w:t xml:space="preserve">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 xml:space="preserve">SHIPPING_CITY—Used in </w:t>
      </w:r>
      <w:r w:rsidRPr="004F7851">
        <w:t>shipping-name-address</w:t>
      </w:r>
      <w:r>
        <w:t xml:space="preserve">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 xml:space="preserve">SHIPPING_STATE—Used in </w:t>
      </w:r>
      <w:r w:rsidRPr="004F7851">
        <w:t>shipping-name-address</w:t>
      </w:r>
      <w:r>
        <w:t xml:space="preserve"> file</w:t>
      </w:r>
    </w:p>
    <w:p w:rsidR="008D0ACC" w:rsidRDefault="008D0ACC" w:rsidP="008D0ACC">
      <w:pPr>
        <w:pStyle w:val="NoSpacing"/>
        <w:numPr>
          <w:ilvl w:val="0"/>
          <w:numId w:val="1"/>
        </w:numPr>
      </w:pPr>
      <w:r>
        <w:t xml:space="preserve">SHIPPING_ZIP—Used in </w:t>
      </w:r>
      <w:r w:rsidRPr="004F7851">
        <w:t>shipping-name-address</w:t>
      </w:r>
      <w:r>
        <w:t xml:space="preserve"> file</w:t>
      </w:r>
    </w:p>
    <w:p w:rsidR="008D0ACC" w:rsidRPr="008D0ACC" w:rsidRDefault="008D0ACC" w:rsidP="008D0ACC">
      <w:pPr>
        <w:pStyle w:val="NoSpacing"/>
        <w:numPr>
          <w:ilvl w:val="0"/>
          <w:numId w:val="1"/>
        </w:numPr>
        <w:rPr>
          <w:color w:val="FF0000"/>
        </w:rPr>
      </w:pPr>
      <w:r>
        <w:t xml:space="preserve">SHIPPING_COUNTRY—Used in </w:t>
      </w:r>
      <w:r w:rsidRPr="004F7851">
        <w:t xml:space="preserve">shipping-name-address </w:t>
      </w:r>
      <w:r>
        <w:t>file</w:t>
      </w:r>
    </w:p>
    <w:p w:rsidR="00EA5D28" w:rsidRPr="00EC1E48" w:rsidRDefault="00301BF8" w:rsidP="008D0ACC">
      <w:pPr>
        <w:pStyle w:val="NoSpacing"/>
        <w:numPr>
          <w:ilvl w:val="0"/>
          <w:numId w:val="1"/>
        </w:numPr>
        <w:rPr>
          <w:color w:val="FF0000"/>
        </w:rPr>
      </w:pPr>
      <w:r>
        <w:t>SHIPPING_NOTE</w:t>
      </w:r>
      <w:r w:rsidR="00C35D4B">
        <w:t>—</w:t>
      </w:r>
      <w:r w:rsidR="0033182A">
        <w:t xml:space="preserve">Used in mod-order-shipped file. </w:t>
      </w:r>
      <w:r w:rsidR="00EA5D28">
        <w:t xml:space="preserve">Field for inserting message related to shipping type. </w:t>
      </w:r>
      <w:r w:rsidR="00EA5D28" w:rsidRPr="00EC1E48">
        <w:rPr>
          <w:color w:val="FF0000"/>
        </w:rPr>
        <w:t xml:space="preserve">This is done on the backend in DAX. Need to figure out whether we’re passing this via </w:t>
      </w:r>
      <w:r w:rsidR="0069665B">
        <w:rPr>
          <w:color w:val="FF0000"/>
        </w:rPr>
        <w:t xml:space="preserve">Tibco </w:t>
      </w:r>
      <w:r w:rsidR="00EA5D28" w:rsidRPr="00EC1E48">
        <w:rPr>
          <w:color w:val="FF0000"/>
        </w:rPr>
        <w:t>or MSC has to program it in.</w:t>
      </w:r>
    </w:p>
    <w:p w:rsidR="0082738D" w:rsidRDefault="0082738D" w:rsidP="00C4303A">
      <w:pPr>
        <w:pStyle w:val="NoSpacing"/>
        <w:numPr>
          <w:ilvl w:val="0"/>
          <w:numId w:val="1"/>
        </w:numPr>
      </w:pPr>
      <w:r w:rsidRPr="0082738D">
        <w:lastRenderedPageBreak/>
        <w:t>PKG_NUM</w:t>
      </w:r>
      <w:r>
        <w:t>—Internal MSC variable used to indicate the package number in the headline of the shipping order details when there are multiple packages being shipped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TRACKING_NUM</w:t>
      </w:r>
      <w:r w:rsidR="00E61C25">
        <w:t>—</w:t>
      </w:r>
      <w:r w:rsidR="00ED4CC5">
        <w:t>Used in</w:t>
      </w:r>
      <w:r w:rsidR="00ED4CC5" w:rsidRPr="00ED4CC5">
        <w:t xml:space="preserve"> order-shipped-product-pkg</w:t>
      </w:r>
      <w:r w:rsidR="00ED4CC5">
        <w:t xml:space="preserve"> file</w:t>
      </w:r>
    </w:p>
    <w:p w:rsidR="00634D6D" w:rsidRDefault="00301BF8" w:rsidP="00C4303A">
      <w:pPr>
        <w:pStyle w:val="NoSpacing"/>
        <w:numPr>
          <w:ilvl w:val="0"/>
          <w:numId w:val="1"/>
        </w:numPr>
      </w:pPr>
      <w:r>
        <w:t>TRACKING_</w:t>
      </w:r>
      <w:r w:rsidR="00DF1348">
        <w:t>URL—</w:t>
      </w:r>
      <w:r w:rsidR="00634D6D">
        <w:t xml:space="preserve">Used in </w:t>
      </w:r>
      <w:r w:rsidR="00ED4CC5" w:rsidRPr="00ED4CC5">
        <w:t>order-shipped-product-pkg</w:t>
      </w:r>
      <w:r w:rsidR="00ED4CC5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PAYMENT_AMOUNT</w:t>
      </w:r>
      <w:r w:rsidR="006014EA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7921A3" w:rsidRDefault="007921A3" w:rsidP="00C4303A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12072"/>
    <w:rsid w:val="0013029C"/>
    <w:rsid w:val="001349B7"/>
    <w:rsid w:val="0014669C"/>
    <w:rsid w:val="00175A0C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0428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0AC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225</cp:revision>
  <dcterms:created xsi:type="dcterms:W3CDTF">2014-04-28T21:41:00Z</dcterms:created>
  <dcterms:modified xsi:type="dcterms:W3CDTF">2014-05-16T17:35:00Z</dcterms:modified>
</cp:coreProperties>
</file>