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</w:t>
      </w:r>
      <w:r w:rsidR="009B2783">
        <w:rPr>
          <w:b/>
          <w:sz w:val="32"/>
          <w:szCs w:val="32"/>
        </w:rPr>
        <w:t>6</w:t>
      </w:r>
      <w:r w:rsidR="00606EC7">
        <w:rPr>
          <w:b/>
          <w:sz w:val="32"/>
          <w:szCs w:val="32"/>
        </w:rPr>
        <w:t xml:space="preserve">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B55D45">
        <w:rPr>
          <w:color w:val="0070C0"/>
        </w:rPr>
        <w:t>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AB7C93" w:rsidRDefault="00AB7C9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B7C93">
        <w:rPr>
          <w:color w:val="0070C0"/>
        </w:rPr>
        <w:t>order-backorder-ftc60-preheader-gc.inc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FE4FE6" w:rsidRDefault="00FE4FE6" w:rsidP="00FE4FE6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C60933" w:rsidRDefault="00FE4FE6" w:rsidP="00FE4FE6">
      <w:pPr>
        <w:pStyle w:val="NoSpacing"/>
        <w:numPr>
          <w:ilvl w:val="1"/>
          <w:numId w:val="1"/>
        </w:numPr>
      </w:pPr>
      <w:r>
        <w:t xml:space="preserve">Code for this email: </w:t>
      </w:r>
      <w:r w:rsidR="00016732">
        <w:t>4TEM4H1B</w:t>
      </w:r>
      <w:r w:rsidR="00C60933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16732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6018"/>
    <w:rsid w:val="00257254"/>
    <w:rsid w:val="00267528"/>
    <w:rsid w:val="00294767"/>
    <w:rsid w:val="00297486"/>
    <w:rsid w:val="00297F56"/>
    <w:rsid w:val="002A2D8C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A7C8E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EC7"/>
    <w:rsid w:val="00606F42"/>
    <w:rsid w:val="00610EE3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B2511"/>
    <w:rsid w:val="007B2DF7"/>
    <w:rsid w:val="007B6778"/>
    <w:rsid w:val="007C2C1D"/>
    <w:rsid w:val="007D04B4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B2783"/>
    <w:rsid w:val="009E18E2"/>
    <w:rsid w:val="009E5C19"/>
    <w:rsid w:val="009E7AD3"/>
    <w:rsid w:val="00A03970"/>
    <w:rsid w:val="00A11F79"/>
    <w:rsid w:val="00A403F0"/>
    <w:rsid w:val="00A533E7"/>
    <w:rsid w:val="00A54393"/>
    <w:rsid w:val="00A5664B"/>
    <w:rsid w:val="00A60ADE"/>
    <w:rsid w:val="00A63C69"/>
    <w:rsid w:val="00A769C2"/>
    <w:rsid w:val="00A77925"/>
    <w:rsid w:val="00A819E1"/>
    <w:rsid w:val="00A918DF"/>
    <w:rsid w:val="00A93901"/>
    <w:rsid w:val="00AB7C93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0933"/>
    <w:rsid w:val="00C6398C"/>
    <w:rsid w:val="00C74A72"/>
    <w:rsid w:val="00C84375"/>
    <w:rsid w:val="00C84E43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CF581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  <w:rsid w:val="00FE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8</cp:revision>
  <dcterms:created xsi:type="dcterms:W3CDTF">2014-07-09T23:47:00Z</dcterms:created>
  <dcterms:modified xsi:type="dcterms:W3CDTF">2014-07-23T00:29:00Z</dcterms:modified>
</cp:coreProperties>
</file>