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27D" w:rsidRDefault="008D727D" w:rsidP="0013538E"/>
    <w:p w:rsidR="00891200" w:rsidRDefault="00891200" w:rsidP="00891200">
      <w:pPr>
        <w:spacing w:after="0" w:line="271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91200">
        <w:rPr>
          <w:rFonts w:ascii="Times New Roman" w:hAnsi="Times New Roman" w:cs="Times New Roman"/>
          <w:sz w:val="28"/>
          <w:szCs w:val="28"/>
        </w:rPr>
        <w:t>Урок 5. Ресурсные конфликты</w:t>
      </w:r>
    </w:p>
    <w:p w:rsidR="00891200" w:rsidRDefault="00891200" w:rsidP="00891200">
      <w:pPr>
        <w:spacing w:after="0" w:line="271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891200" w:rsidRPr="00891200" w:rsidRDefault="00891200" w:rsidP="0094335D">
      <w:pPr>
        <w:spacing w:after="0" w:line="271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91200">
        <w:rPr>
          <w:rFonts w:ascii="Times New Roman" w:hAnsi="Times New Roman" w:cs="Times New Roman"/>
          <w:sz w:val="28"/>
          <w:szCs w:val="28"/>
        </w:rPr>
        <w:t xml:space="preserve">Один из ресурсов, который часто вызывает конфликты, как в личной, так и в профессиональной сфере, - это </w:t>
      </w:r>
      <w:r w:rsidRPr="0094335D">
        <w:rPr>
          <w:rFonts w:ascii="Times New Roman" w:hAnsi="Times New Roman" w:cs="Times New Roman"/>
          <w:b/>
          <w:sz w:val="28"/>
          <w:szCs w:val="28"/>
        </w:rPr>
        <w:t>время</w:t>
      </w:r>
      <w:r w:rsidRPr="00891200">
        <w:rPr>
          <w:rFonts w:ascii="Times New Roman" w:hAnsi="Times New Roman" w:cs="Times New Roman"/>
          <w:sz w:val="28"/>
          <w:szCs w:val="28"/>
        </w:rPr>
        <w:t>. Конфликты из-за временных ресурсов могут возникать по различным причинам, таким как несовпадение расписаний, неэффективное распределение времени, непредвиденные обстоятельства или проблемы с управлением временем.</w:t>
      </w:r>
    </w:p>
    <w:p w:rsidR="00891200" w:rsidRPr="00891200" w:rsidRDefault="00891200" w:rsidP="0094335D">
      <w:pPr>
        <w:spacing w:after="0" w:line="271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91200">
        <w:rPr>
          <w:rFonts w:ascii="Times New Roman" w:hAnsi="Times New Roman" w:cs="Times New Roman"/>
          <w:sz w:val="28"/>
          <w:szCs w:val="28"/>
        </w:rPr>
        <w:t>Вот несколько примеров конфликтов, связанных с ресурсом времени:</w:t>
      </w:r>
    </w:p>
    <w:p w:rsidR="00891200" w:rsidRPr="00891200" w:rsidRDefault="00891200" w:rsidP="0094335D">
      <w:pPr>
        <w:spacing w:after="0" w:line="271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91200">
        <w:rPr>
          <w:rFonts w:ascii="Times New Roman" w:hAnsi="Times New Roman" w:cs="Times New Roman"/>
          <w:sz w:val="28"/>
          <w:szCs w:val="28"/>
        </w:rPr>
        <w:t>Конфликты из-за сроков выполнения задач: Когда несколько задач требуют выполнения в одно и то же время, это может привести к стрессу и напряженности, особенно если сроки тесно сжаты.</w:t>
      </w:r>
    </w:p>
    <w:p w:rsidR="00891200" w:rsidRPr="00891200" w:rsidRDefault="00891200" w:rsidP="0094335D">
      <w:pPr>
        <w:spacing w:after="0" w:line="271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91200">
        <w:rPr>
          <w:rFonts w:ascii="Times New Roman" w:hAnsi="Times New Roman" w:cs="Times New Roman"/>
          <w:sz w:val="28"/>
          <w:szCs w:val="28"/>
        </w:rPr>
        <w:t>Конфликты между работой и личной жизнью: Неспособность находить баланс между работой и личной жизнью может вызвать недовольство как у работника, так и у членов его семьи.</w:t>
      </w:r>
    </w:p>
    <w:p w:rsidR="00891200" w:rsidRPr="00891200" w:rsidRDefault="00891200" w:rsidP="0094335D">
      <w:pPr>
        <w:spacing w:after="0" w:line="271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91200">
        <w:rPr>
          <w:rFonts w:ascii="Times New Roman" w:hAnsi="Times New Roman" w:cs="Times New Roman"/>
          <w:sz w:val="28"/>
          <w:szCs w:val="28"/>
        </w:rPr>
        <w:t>Конфликты в команде из-за неэффективного управления временем: Если участники команды не умеют эффективно планировать свое время или не соблюдают сроки, это может привести к задержкам в проекте и конфликтам между членами команды.</w:t>
      </w:r>
    </w:p>
    <w:p w:rsidR="00891200" w:rsidRPr="00891200" w:rsidRDefault="00891200" w:rsidP="0094335D">
      <w:pPr>
        <w:spacing w:after="0" w:line="271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91200">
        <w:rPr>
          <w:rFonts w:ascii="Times New Roman" w:hAnsi="Times New Roman" w:cs="Times New Roman"/>
          <w:sz w:val="28"/>
          <w:szCs w:val="28"/>
        </w:rPr>
        <w:t>Способы разрешения ресурсных конфликтов, связанных с временем, включают в себя:</w:t>
      </w:r>
    </w:p>
    <w:p w:rsidR="00891200" w:rsidRPr="00891200" w:rsidRDefault="00891200" w:rsidP="0094335D">
      <w:pPr>
        <w:spacing w:after="0" w:line="271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91200">
        <w:rPr>
          <w:rFonts w:ascii="Times New Roman" w:hAnsi="Times New Roman" w:cs="Times New Roman"/>
          <w:b/>
          <w:sz w:val="28"/>
          <w:szCs w:val="28"/>
        </w:rPr>
        <w:t xml:space="preserve">Планирование и </w:t>
      </w:r>
      <w:proofErr w:type="spellStart"/>
      <w:r w:rsidRPr="00891200">
        <w:rPr>
          <w:rFonts w:ascii="Times New Roman" w:hAnsi="Times New Roman" w:cs="Times New Roman"/>
          <w:b/>
          <w:sz w:val="28"/>
          <w:szCs w:val="28"/>
        </w:rPr>
        <w:t>приоритизация</w:t>
      </w:r>
      <w:proofErr w:type="spellEnd"/>
      <w:r w:rsidRPr="0089120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891200">
        <w:rPr>
          <w:rFonts w:ascii="Times New Roman" w:hAnsi="Times New Roman" w:cs="Times New Roman"/>
          <w:sz w:val="28"/>
          <w:szCs w:val="28"/>
        </w:rPr>
        <w:t>Разработка четкого плана действий и определение приоритетов задач позволяют оптимизировать использование времени и предотвращать конфликты из-за перегрузки задачами.</w:t>
      </w:r>
    </w:p>
    <w:p w:rsidR="00891200" w:rsidRPr="00891200" w:rsidRDefault="00891200" w:rsidP="0094335D">
      <w:pPr>
        <w:spacing w:after="0" w:line="271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91200">
        <w:rPr>
          <w:rFonts w:ascii="Times New Roman" w:hAnsi="Times New Roman" w:cs="Times New Roman"/>
          <w:b/>
          <w:sz w:val="28"/>
          <w:szCs w:val="28"/>
        </w:rPr>
        <w:t>Гибкость и адаптивность:</w:t>
      </w:r>
      <w:r w:rsidRPr="00891200">
        <w:rPr>
          <w:rFonts w:ascii="Times New Roman" w:hAnsi="Times New Roman" w:cs="Times New Roman"/>
          <w:sz w:val="28"/>
          <w:szCs w:val="28"/>
        </w:rPr>
        <w:t xml:space="preserve"> Готовность к изменениям и гибкость в управлении расписанием помогают приспосабливаться к неожиданным обстоятельствам и избегать конфликтов из-за непредвиденных ситуаций.</w:t>
      </w:r>
    </w:p>
    <w:p w:rsidR="00891200" w:rsidRPr="00891200" w:rsidRDefault="00891200" w:rsidP="0094335D">
      <w:pPr>
        <w:spacing w:after="0" w:line="271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91200">
        <w:rPr>
          <w:rFonts w:ascii="Times New Roman" w:hAnsi="Times New Roman" w:cs="Times New Roman"/>
          <w:b/>
          <w:sz w:val="28"/>
          <w:szCs w:val="28"/>
        </w:rPr>
        <w:t>Коммуникация и согласование:</w:t>
      </w:r>
      <w:r w:rsidRPr="00891200">
        <w:rPr>
          <w:rFonts w:ascii="Times New Roman" w:hAnsi="Times New Roman" w:cs="Times New Roman"/>
          <w:sz w:val="28"/>
          <w:szCs w:val="28"/>
        </w:rPr>
        <w:t xml:space="preserve"> Открытая коммуникация и согласование сроков с другими заинтересованными сторонами позволяют избежать конфликтов из-за несовпадения расписаний и ожиданий.</w:t>
      </w:r>
    </w:p>
    <w:p w:rsidR="00891200" w:rsidRDefault="00891200" w:rsidP="0094335D">
      <w:pPr>
        <w:spacing w:after="0" w:line="271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91200">
        <w:rPr>
          <w:rFonts w:ascii="Times New Roman" w:hAnsi="Times New Roman" w:cs="Times New Roman"/>
          <w:b/>
          <w:sz w:val="28"/>
          <w:szCs w:val="28"/>
        </w:rPr>
        <w:t xml:space="preserve">Делегирование и распределение обязанностей: </w:t>
      </w:r>
      <w:r w:rsidRPr="00891200">
        <w:rPr>
          <w:rFonts w:ascii="Times New Roman" w:hAnsi="Times New Roman" w:cs="Times New Roman"/>
          <w:sz w:val="28"/>
          <w:szCs w:val="28"/>
        </w:rPr>
        <w:t>Распределение задач между участниками команды и делегирование ответственности позволяют равномерно распределить рабочую нагрузку и управлять временными ресурсами более эффективно.</w:t>
      </w:r>
    </w:p>
    <w:p w:rsidR="0080185B" w:rsidRDefault="0080185B" w:rsidP="0094335D">
      <w:pPr>
        <w:spacing w:after="0" w:line="271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0185B" w:rsidRPr="0080185B" w:rsidRDefault="0080185B" w:rsidP="0080185B">
      <w:pPr>
        <w:spacing w:after="0" w:line="271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0185B">
        <w:rPr>
          <w:rFonts w:ascii="Times New Roman" w:hAnsi="Times New Roman" w:cs="Times New Roman"/>
          <w:sz w:val="28"/>
          <w:szCs w:val="28"/>
        </w:rPr>
        <w:t xml:space="preserve">Кроме времени, другим часто встречающимся ресурсом, который может вызывать конфликты, являются денежные средства или бюджет. Конфликты из-за денежных ресурсов могут возникать из-за ограниченности финансов, </w:t>
      </w:r>
      <w:r w:rsidRPr="0080185B">
        <w:rPr>
          <w:rFonts w:ascii="Times New Roman" w:hAnsi="Times New Roman" w:cs="Times New Roman"/>
          <w:sz w:val="28"/>
          <w:szCs w:val="28"/>
        </w:rPr>
        <w:lastRenderedPageBreak/>
        <w:t>разногласий в расходовании средств, неэффективного управления бюджетом и т. д.</w:t>
      </w:r>
    </w:p>
    <w:p w:rsidR="0080185B" w:rsidRPr="0080185B" w:rsidRDefault="0080185B" w:rsidP="0080185B">
      <w:pPr>
        <w:spacing w:after="0" w:line="271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80185B">
        <w:rPr>
          <w:rFonts w:ascii="Times New Roman" w:hAnsi="Times New Roman" w:cs="Times New Roman"/>
          <w:sz w:val="28"/>
          <w:szCs w:val="28"/>
        </w:rPr>
        <w:t>есколько примеров конфликтов, связанных с ресурсом денежных средств:</w:t>
      </w:r>
    </w:p>
    <w:p w:rsidR="0080185B" w:rsidRPr="0080185B" w:rsidRDefault="0080185B" w:rsidP="0080185B">
      <w:pPr>
        <w:spacing w:after="0" w:line="271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0185B">
        <w:rPr>
          <w:rFonts w:ascii="Times New Roman" w:hAnsi="Times New Roman" w:cs="Times New Roman"/>
          <w:b/>
          <w:sz w:val="28"/>
          <w:szCs w:val="28"/>
        </w:rPr>
        <w:t>Конфликты из-за разногласий в финансовых приоритетах:</w:t>
      </w:r>
      <w:r w:rsidRPr="0080185B">
        <w:rPr>
          <w:rFonts w:ascii="Times New Roman" w:hAnsi="Times New Roman" w:cs="Times New Roman"/>
          <w:sz w:val="28"/>
          <w:szCs w:val="28"/>
        </w:rPr>
        <w:t xml:space="preserve"> Партнеры или члены семьи могут иметь разные представления о том, как следует тратить деньги, что может вызывать конфликты и недовольство.</w:t>
      </w:r>
    </w:p>
    <w:p w:rsidR="0080185B" w:rsidRPr="0080185B" w:rsidRDefault="0080185B" w:rsidP="0080185B">
      <w:pPr>
        <w:spacing w:after="0" w:line="271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0185B">
        <w:rPr>
          <w:rFonts w:ascii="Times New Roman" w:hAnsi="Times New Roman" w:cs="Times New Roman"/>
          <w:b/>
          <w:sz w:val="28"/>
          <w:szCs w:val="28"/>
        </w:rPr>
        <w:t>Конфликты на рабочем месте из-за ограниченности бюджета:</w:t>
      </w:r>
      <w:r w:rsidRPr="008018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0185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80185B">
        <w:rPr>
          <w:rFonts w:ascii="Times New Roman" w:hAnsi="Times New Roman" w:cs="Times New Roman"/>
          <w:sz w:val="28"/>
          <w:szCs w:val="28"/>
        </w:rPr>
        <w:t xml:space="preserve"> рабочей среде конфликты могут возникать из-за ограничений в финансовых ресурсах для проектов, что может привести к несогласованности между членами команды или даже к сокращениям персонала.</w:t>
      </w:r>
    </w:p>
    <w:p w:rsidR="0080185B" w:rsidRPr="0080185B" w:rsidRDefault="0080185B" w:rsidP="0080185B">
      <w:pPr>
        <w:spacing w:after="0" w:line="271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0185B">
        <w:rPr>
          <w:rFonts w:ascii="Times New Roman" w:hAnsi="Times New Roman" w:cs="Times New Roman"/>
          <w:b/>
          <w:sz w:val="28"/>
          <w:szCs w:val="28"/>
        </w:rPr>
        <w:t>Конфликты между бизнес-партнерами из-за финансовых обязательств:</w:t>
      </w:r>
      <w:r w:rsidRPr="0080185B">
        <w:rPr>
          <w:rFonts w:ascii="Times New Roman" w:hAnsi="Times New Roman" w:cs="Times New Roman"/>
          <w:sz w:val="28"/>
          <w:szCs w:val="28"/>
        </w:rPr>
        <w:t xml:space="preserve"> Бизнес-партнеры могут столкнуться с конфликтами из-за несогласия по поводу финансовых обязательств или долгов, что может привести к недовольству и разрыву отношений.</w:t>
      </w:r>
    </w:p>
    <w:p w:rsidR="0080185B" w:rsidRPr="0080185B" w:rsidRDefault="0080185B" w:rsidP="0080185B">
      <w:pPr>
        <w:spacing w:after="0" w:line="271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185B">
        <w:rPr>
          <w:rFonts w:ascii="Times New Roman" w:hAnsi="Times New Roman" w:cs="Times New Roman"/>
          <w:b/>
          <w:sz w:val="28"/>
          <w:szCs w:val="28"/>
        </w:rPr>
        <w:t>Способы разрешения ресурсных конфликтов, связанных с денежными средствами, включают в себя:</w:t>
      </w:r>
    </w:p>
    <w:p w:rsidR="0080185B" w:rsidRPr="0080185B" w:rsidRDefault="0080185B" w:rsidP="0080185B">
      <w:pPr>
        <w:spacing w:after="0" w:line="271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0185B">
        <w:rPr>
          <w:rFonts w:ascii="Times New Roman" w:hAnsi="Times New Roman" w:cs="Times New Roman"/>
          <w:b/>
          <w:sz w:val="28"/>
          <w:szCs w:val="28"/>
        </w:rPr>
        <w:t xml:space="preserve">Бюджетное планирование и управление финансами: </w:t>
      </w:r>
      <w:r w:rsidRPr="0080185B">
        <w:rPr>
          <w:rFonts w:ascii="Times New Roman" w:hAnsi="Times New Roman" w:cs="Times New Roman"/>
          <w:sz w:val="28"/>
          <w:szCs w:val="28"/>
        </w:rPr>
        <w:t>Разработка бюджета и управление финансовыми ресурсами позволяют эффективно распределять и контролировать расходы, что помогает предотвращать конфликты из-за неэффективного использования средств.</w:t>
      </w:r>
    </w:p>
    <w:p w:rsidR="0080185B" w:rsidRPr="0080185B" w:rsidRDefault="0080185B" w:rsidP="0080185B">
      <w:pPr>
        <w:spacing w:after="0" w:line="271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0185B">
        <w:rPr>
          <w:rFonts w:ascii="Times New Roman" w:hAnsi="Times New Roman" w:cs="Times New Roman"/>
          <w:b/>
          <w:sz w:val="28"/>
          <w:szCs w:val="28"/>
        </w:rPr>
        <w:t xml:space="preserve">Финансовая прозрачность и коммуникация: </w:t>
      </w:r>
      <w:r w:rsidRPr="0080185B">
        <w:rPr>
          <w:rFonts w:ascii="Times New Roman" w:hAnsi="Times New Roman" w:cs="Times New Roman"/>
          <w:sz w:val="28"/>
          <w:szCs w:val="28"/>
        </w:rPr>
        <w:t>Открытая и честная коммуникация по поводу финансовых вопросов и принятие решений совместно с заинтересованными сторонами способствует снижению конфликтов и созданию согласия.</w:t>
      </w:r>
    </w:p>
    <w:p w:rsidR="0080185B" w:rsidRPr="0080185B" w:rsidRDefault="0080185B" w:rsidP="0080185B">
      <w:pPr>
        <w:spacing w:after="0" w:line="271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0185B">
        <w:rPr>
          <w:rFonts w:ascii="Times New Roman" w:hAnsi="Times New Roman" w:cs="Times New Roman"/>
          <w:b/>
          <w:sz w:val="28"/>
          <w:szCs w:val="28"/>
        </w:rPr>
        <w:t xml:space="preserve">Поиск компромиссов и альтернативных решений: </w:t>
      </w:r>
      <w:r w:rsidRPr="0080185B">
        <w:rPr>
          <w:rFonts w:ascii="Times New Roman" w:hAnsi="Times New Roman" w:cs="Times New Roman"/>
          <w:sz w:val="28"/>
          <w:szCs w:val="28"/>
        </w:rPr>
        <w:t>Поиск компромиссов и альтернативных способов использования финансовых ресурсов может помочь удовлетворить потребности всех заинтересованных сторон и предотвратить конфликты.</w:t>
      </w:r>
    </w:p>
    <w:p w:rsidR="0080185B" w:rsidRPr="0080185B" w:rsidRDefault="0080185B" w:rsidP="0080185B">
      <w:pPr>
        <w:spacing w:after="0" w:line="271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0185B" w:rsidRPr="0080185B" w:rsidRDefault="0080185B" w:rsidP="0080185B">
      <w:pPr>
        <w:spacing w:after="0" w:line="271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0185B" w:rsidRPr="0080185B" w:rsidRDefault="0080185B" w:rsidP="0080185B">
      <w:pPr>
        <w:spacing w:after="0" w:line="271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0185B" w:rsidRPr="0080185B" w:rsidRDefault="0080185B" w:rsidP="0080185B">
      <w:pPr>
        <w:spacing w:after="0" w:line="271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0185B" w:rsidRPr="0080185B" w:rsidRDefault="0080185B" w:rsidP="0080185B">
      <w:pPr>
        <w:spacing w:after="0" w:line="271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0185B" w:rsidRPr="00891200" w:rsidRDefault="0080185B" w:rsidP="0094335D">
      <w:pPr>
        <w:spacing w:after="0" w:line="271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80185B" w:rsidRPr="00891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F50"/>
    <w:rsid w:val="0013538E"/>
    <w:rsid w:val="004E3DB4"/>
    <w:rsid w:val="00641F50"/>
    <w:rsid w:val="0080185B"/>
    <w:rsid w:val="00891200"/>
    <w:rsid w:val="008C1172"/>
    <w:rsid w:val="008D727D"/>
    <w:rsid w:val="0094335D"/>
    <w:rsid w:val="00946927"/>
    <w:rsid w:val="00B20A38"/>
    <w:rsid w:val="00C70F10"/>
    <w:rsid w:val="00F4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E12B4"/>
  <w15:chartTrackingRefBased/>
  <w15:docId w15:val="{BC62F982-DD27-4872-8A3F-93C878F6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4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2024-03-12T17:48:00Z</dcterms:created>
  <dcterms:modified xsi:type="dcterms:W3CDTF">2024-03-17T15:32:00Z</dcterms:modified>
</cp:coreProperties>
</file>