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B71" w:rsidRPr="00F70B71" w:rsidRDefault="00A77368" w:rsidP="00F70B71">
      <w:pPr>
        <w:spacing w:line="360" w:lineRule="auto"/>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F70B71">
        <w:rPr>
          <w:rFonts w:ascii="Arial" w:hAnsi="Arial" w:cs="Arial"/>
          <w:color w:val="000000"/>
          <w:shd w:val="clear" w:color="auto" w:fill="FFFFFF"/>
        </w:rPr>
        <w:t>Ứng dụng công nghệ dẫn sáng trên tấm thủy tinh quang học theo nguyên lý phản xạ toàn phần. Khung bộ đèn làm bằng hợp kim nhôm, tản nhiệt nhanh, chịu lực tốt, khó biến dạng, bề mặt khung nhôm được xử lý chống oxy hóa.</w:t>
      </w:r>
      <w:r w:rsidR="00F70B71">
        <w:rPr>
          <w:rFonts w:ascii="Arial" w:hAnsi="Arial" w:cs="Arial"/>
          <w:color w:val="777777"/>
        </w:rPr>
        <w:br/>
      </w:r>
      <w:r w:rsidR="00F70B71">
        <w:rPr>
          <w:rFonts w:ascii="Arial" w:hAnsi="Arial" w:cs="Arial"/>
          <w:color w:val="000000"/>
          <w:shd w:val="clear" w:color="auto" w:fill="FFFFFF"/>
        </w:rPr>
        <w:t>Bề mặt bộ đèn sử dụng tấm tán xạ ánh sáng tạo phân bố ánh sáng đều trên bề mặt, giảm độ .</w:t>
      </w:r>
      <w:r>
        <w:rPr>
          <w:rFonts w:ascii="Arial" w:hAnsi="Arial" w:cs="Arial"/>
          <w:color w:val="000000"/>
          <w:shd w:val="clear" w:color="auto" w:fill="FFFFFF"/>
        </w:rPr>
        <w:t xml:space="preserve"> </w:t>
      </w:r>
      <w:bookmarkStart w:id="0" w:name="_GoBack"/>
      <w:bookmarkEnd w:id="0"/>
      <w:r w:rsidR="00F70B71" w:rsidRPr="00F70B71">
        <w:rPr>
          <w:rFonts w:ascii="Arial" w:eastAsia="Times New Roman" w:hAnsi="Arial" w:cs="Arial"/>
          <w:b/>
          <w:bCs/>
          <w:color w:val="000000"/>
          <w:sz w:val="24"/>
          <w:szCs w:val="24"/>
        </w:rPr>
        <w:t>Ưu điểm:</w:t>
      </w:r>
      <w:r w:rsidR="00F70B71" w:rsidRPr="00F70B71">
        <w:rPr>
          <w:rFonts w:ascii="Arial" w:eastAsia="Times New Roman" w:hAnsi="Arial" w:cs="Arial"/>
          <w:color w:val="000000"/>
          <w:sz w:val="24"/>
          <w:szCs w:val="24"/>
        </w:rPr>
        <w:t>Sử dụng chip LED chất lượng cao, có tuổi thọ và hiệu suất sáng cao.</w:t>
      </w:r>
      <w:r w:rsidR="00F70B71" w:rsidRPr="00F70B71">
        <w:rPr>
          <w:rFonts w:ascii="Arial" w:eastAsia="Times New Roman" w:hAnsi="Arial" w:cs="Arial"/>
          <w:color w:val="777777"/>
          <w:sz w:val="24"/>
          <w:szCs w:val="24"/>
        </w:rPr>
        <w:br/>
      </w:r>
      <w:r w:rsidR="00F70B71" w:rsidRPr="00F70B71">
        <w:rPr>
          <w:rFonts w:ascii="Arial" w:eastAsia="Times New Roman" w:hAnsi="Arial" w:cs="Arial"/>
          <w:color w:val="000000"/>
          <w:sz w:val="24"/>
          <w:szCs w:val="24"/>
        </w:rPr>
        <w:t>Tiết kiệm điện 30% so với bộ đèn huỳnh quang T10 sử dụng balat sắt từ.</w:t>
      </w:r>
      <w:r w:rsidR="00F70B71" w:rsidRPr="00F70B71">
        <w:rPr>
          <w:rFonts w:ascii="Arial" w:eastAsia="Times New Roman" w:hAnsi="Arial" w:cs="Arial"/>
          <w:color w:val="777777"/>
          <w:sz w:val="24"/>
          <w:szCs w:val="24"/>
        </w:rPr>
        <w:br/>
      </w:r>
      <w:r w:rsidR="00F70B71" w:rsidRPr="00F70B71">
        <w:rPr>
          <w:rFonts w:ascii="Arial" w:eastAsia="Times New Roman" w:hAnsi="Arial" w:cs="Arial"/>
          <w:color w:val="000000"/>
          <w:sz w:val="24"/>
          <w:szCs w:val="24"/>
        </w:rPr>
        <w:t>Hệ số công suất cao (cosφ &gt;0,95), nhiễu điện từ thấp không làm ảnh hưởng đến thiết bị điện tử khác</w:t>
      </w:r>
      <w:r w:rsidR="00F70B71" w:rsidRPr="00F70B71">
        <w:rPr>
          <w:rFonts w:ascii="Arial" w:eastAsia="Times New Roman" w:hAnsi="Arial" w:cs="Arial"/>
          <w:color w:val="777777"/>
          <w:sz w:val="24"/>
          <w:szCs w:val="24"/>
        </w:rPr>
        <w:br/>
      </w:r>
      <w:r w:rsidR="00F70B71" w:rsidRPr="00F70B71">
        <w:rPr>
          <w:rFonts w:ascii="Arial" w:eastAsia="Times New Roman" w:hAnsi="Arial" w:cs="Arial"/>
          <w:color w:val="000000"/>
          <w:sz w:val="24"/>
          <w:szCs w:val="24"/>
        </w:rPr>
        <w:t>Không chứa thủy ngân và hóa chất độc hại, không phát ra tia tử ngoại và thân thiện môi trường.</w:t>
      </w:r>
      <w:r>
        <w:rPr>
          <w:rFonts w:ascii="Arial" w:eastAsia="Times New Roman" w:hAnsi="Arial" w:cs="Arial"/>
          <w:color w:val="000000"/>
          <w:sz w:val="24"/>
          <w:szCs w:val="24"/>
        </w:rPr>
        <w:t xml:space="preserve"> </w:t>
      </w:r>
      <w:r w:rsidR="00F70B71" w:rsidRPr="00F70B71">
        <w:rPr>
          <w:rFonts w:ascii="Arial" w:eastAsia="Times New Roman" w:hAnsi="Arial" w:cs="Arial"/>
          <w:color w:val="777777"/>
          <w:sz w:val="24"/>
          <w:szCs w:val="24"/>
        </w:rPr>
        <w:br/>
      </w:r>
      <w:r>
        <w:rPr>
          <w:rFonts w:ascii="Arial" w:eastAsia="Times New Roman" w:hAnsi="Arial" w:cs="Arial"/>
          <w:color w:val="000000"/>
        </w:rPr>
        <w:t xml:space="preserve"> </w:t>
      </w:r>
      <w:r>
        <w:rPr>
          <w:rFonts w:ascii="Arial" w:eastAsia="Times New Roman" w:hAnsi="Arial" w:cs="Arial"/>
          <w:color w:val="777777"/>
          <w:sz w:val="20"/>
          <w:szCs w:val="20"/>
        </w:rPr>
        <w:t xml:space="preserve">  </w:t>
      </w:r>
      <w:r>
        <w:rPr>
          <w:rFonts w:ascii="Arial" w:hAnsi="Arial" w:cs="Arial"/>
          <w:color w:val="000000"/>
          <w:shd w:val="clear" w:color="auto" w:fill="FFFFFF"/>
        </w:rPr>
        <w:t xml:space="preserve">  </w:t>
      </w:r>
      <w: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sectPr w:rsidR="00F70B71" w:rsidRPr="00F70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B71"/>
    <w:rsid w:val="002C3038"/>
    <w:rsid w:val="00A77368"/>
    <w:rsid w:val="00F7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50FA"/>
  <w15:chartTrackingRefBased/>
  <w15:docId w15:val="{9F2DB774-0B56-4D04-9EF8-023AA97A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B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0B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75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Anh</dc:creator>
  <cp:keywords/>
  <dc:description/>
  <cp:lastModifiedBy>Minh Quang</cp:lastModifiedBy>
  <cp:revision>2</cp:revision>
  <dcterms:created xsi:type="dcterms:W3CDTF">2018-12-15T16:23:00Z</dcterms:created>
  <dcterms:modified xsi:type="dcterms:W3CDTF">2018-12-28T08:09:00Z</dcterms:modified>
</cp:coreProperties>
</file>