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rôle_1_formalisation_et_connaissances"/>
      <w:r>
        <w:rPr>
          <w:rFonts w:eastAsia="source serif 4" w:cs="source serif 4" w:ascii="source serif 4" w:hAnsi="source serif 4"/>
          <w:b/>
          <w:color w:val="000000"/>
          <w:sz w:val="39"/>
        </w:rPr>
        <w:t xml:space="preserve">Rôle 1 — Formalisation et connaissances</w:t>
      </w:r>
      <w:bookmarkEnd w:id="0"/>
    </w:p>
    <w:p>
      <w:pPr>
        <w:spacing w:line="360" w:after="210" w:lineRule="auto"/>
      </w:pPr>
      <w:r>
        <w:rPr>
          <w:rFonts w:eastAsia="source serif 4" w:cs="source serif 4" w:ascii="source serif 4" w:hAnsi="source serif 4"/>
          <w:b/>
          <w:color w:val="000000"/>
        </w:rPr>
        <w:t xml:space="preserve">Projet :</w:t>
      </w:r>
      <w:r>
        <w:rPr>
          <w:rFonts w:eastAsia="source serif 4" w:cs="source serif 4" w:ascii="source serif 4" w:hAnsi="source serif 4"/>
          <w:color w:val="000000"/>
        </w:rPr>
        <w:t xml:space="preserve"> Système explicable d'orientation des patients</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Cours :</w:t>
      </w:r>
      <w:r>
        <w:rPr>
          <w:rFonts w:eastAsia="source serif 4" w:cs="source serif 4" w:ascii="source serif 4" w:hAnsi="source serif 4"/>
          <w:color w:val="000000"/>
        </w:rPr>
        <w:t xml:space="preserve"> Raisonnement en Intelligence Artificielle — Mini-projet M1 SDIA 2026</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Rôle documenté ici :</w:t>
      </w:r>
      <w:r>
        <w:rPr>
          <w:rFonts w:eastAsia="source serif 4" w:cs="source serif 4" w:ascii="source serif 4" w:hAnsi="source serif 4"/>
          <w:color w:val="000000"/>
        </w:rPr>
        <w:t xml:space="preserve"> 1. Formalisation / connaissances</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Auteur de cette contribution :</w:t>
      </w:r>
      <w:r>
        <w:rPr>
          <w:rFonts w:eastAsia="source serif 4" w:cs="source serif 4" w:ascii="source serif 4" w:hAnsi="source serif 4"/>
          <w:color w:val="000000"/>
        </w:rPr>
        <w:t xml:space="preserve"> RAKOTONIRINA Tahinjanahary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bm_1_choix_et_cadrage_du_problème"/>
      <w:r>
        <w:rPr>
          <w:rFonts w:eastAsia="source serif 4" w:cs="source serif 4" w:ascii="source serif 4" w:hAnsi="source serif 4"/>
          <w:b/>
          <w:color w:val="000000"/>
          <w:sz w:val="24"/>
        </w:rPr>
        <w:t xml:space="preserve">1. Choix et cadrage du problème</w:t>
      </w:r>
      <w:bookmarkEnd w:id="1"/>
    </w:p>
    <w:p>
      <w:pPr>
        <w:spacing w:line="360" w:before="315" w:after="105" w:lineRule="auto"/>
        <w:ind w:left="-30"/>
        <w:jc w:val="left"/>
      </w:pPr>
      <w:bookmarkStart w:id="2" w:name="bm_1_1_domaine_choisi"/>
      <w:r>
        <w:rPr>
          <w:rFonts w:eastAsia="source serif 4" w:cs="source serif 4" w:ascii="source serif 4" w:hAnsi="source serif 4"/>
          <w:b/>
          <w:color w:val="000000"/>
          <w:sz w:val="24"/>
        </w:rPr>
        <w:t xml:space="preserve">1.1 Domaine choisi</w:t>
      </w:r>
      <w:bookmarkEnd w:id="2"/>
    </w:p>
    <w:p>
      <w:pPr>
        <w:spacing w:line="360" w:after="210" w:lineRule="auto"/>
      </w:pPr>
      <w:r>
        <w:rPr>
          <w:rFonts w:eastAsia="source serif 4" w:cs="source serif 4" w:ascii="source serif 4" w:hAnsi="source serif 4"/>
          <w:color w:val="000000"/>
        </w:rPr>
        <w:t xml:space="preserve">Le groupe a choisi de concevoir un </w:t>
      </w:r>
      <w:r>
        <w:rPr>
          <w:rFonts w:eastAsia="source serif 4" w:cs="source serif 4" w:ascii="source serif 4" w:hAnsi="source serif 4"/>
          <w:b/>
          <w:color w:val="000000"/>
        </w:rPr>
        <w:t xml:space="preserve">système d'aide à l'orientation de patients</w:t>
      </w:r>
      <w:r>
        <w:rPr>
          <w:rFonts w:eastAsia="source serif 4" w:cs="source serif 4" w:ascii="source serif 4" w:hAnsi="source serif 4"/>
          <w:color w:val="000000"/>
        </w:rPr>
        <w:t xml:space="preserve"> dans un contexte de premier accueil (type accueil infirmier ou centre d'appel de régulation). Le système ne pose pas de diagnostic médical : il classe une situation décrite par un ensemble de faits observés dans une </w:t>
      </w:r>
      <w:r>
        <w:rPr>
          <w:rFonts w:eastAsia="source serif 4" w:cs="source serif 4" w:ascii="source serif 4" w:hAnsi="source serif 4"/>
          <w:b/>
          <w:color w:val="000000"/>
        </w:rPr>
        <w:t xml:space="preserve">catégorie d'orientation</w:t>
      </w:r>
      <w:r>
        <w:rPr>
          <w:rFonts w:eastAsia="source serif 4" w:cs="source serif 4" w:ascii="source serif 4" w:hAnsi="source serif 4"/>
          <w:color w:val="000000"/>
        </w:rPr>
        <w:t xml:space="preserve">, avec une justification explicite du raisonnement suivi.</w:t>
      </w:r>
    </w:p>
    <w:p>
      <w:pPr>
        <w:spacing w:line="360" w:after="210" w:lineRule="auto"/>
      </w:pPr>
      <w:r>
        <w:rPr>
          <w:rFonts w:eastAsia="source serif 4" w:cs="source serif 4" w:ascii="source serif 4" w:hAnsi="source serif 4"/>
          <w:color w:val="000000"/>
        </w:rPr>
        <w:t xml:space="preserve">Ce choix respecte la contrainte du sujet : le système ne doit pas se limiter à « appeler un modèle et afficher une prédiction ». Chaque décision doit pouvoir être retracée jusqu'aux règles ou aux probabilités qui l'ont produite.</w:t>
      </w:r>
    </w:p>
    <w:p>
      <w:pPr>
        <w:spacing w:line="360" w:before="315" w:after="105" w:lineRule="auto"/>
        <w:ind w:left="-30"/>
        <w:jc w:val="left"/>
      </w:pPr>
      <w:bookmarkStart w:id="3" w:name="bm_1_2_objectif_du_système"/>
      <w:r>
        <w:rPr>
          <w:rFonts w:eastAsia="source serif 4" w:cs="source serif 4" w:ascii="source serif 4" w:hAnsi="source serif 4"/>
          <w:b/>
          <w:color w:val="000000"/>
          <w:sz w:val="24"/>
        </w:rPr>
        <w:t xml:space="preserve">1.2 Objectif du système</w:t>
      </w:r>
      <w:bookmarkEnd w:id="3"/>
    </w:p>
    <w:p>
      <w:pPr>
        <w:spacing w:line="360" w:after="210" w:lineRule="auto"/>
      </w:pPr>
      <w:r>
        <w:rPr>
          <w:rFonts w:eastAsia="source serif 4" w:cs="source serif 4" w:ascii="source serif 4" w:hAnsi="source serif 4"/>
          <w:color w:val="000000"/>
        </w:rPr>
        <w:t xml:space="preserve">Étant donné une description partielle ou complète de l'état d'un patient (symptômes, signes vitaux, durée d'évolution), le système doit :</w:t>
      </w:r>
    </w:p>
    <w:p>
      <w:pPr>
        <w:numPr>
          <w:ilvl w:val="0"/>
          <w:numId w:val="1"/>
        </w:numPr>
        <w:spacing w:line="360" w:before="105" w:after="105" w:lineRule="auto"/>
      </w:pPr>
      <w:r>
        <w:rPr>
          <w:rFonts w:eastAsia="source serif 4" w:cs="source serif 4" w:ascii="source serif 4" w:hAnsi="source serif 4"/>
          <w:color w:val="000000"/>
          <w:sz w:val="21"/>
        </w:rPr>
        <w:t xml:space="preserve">produire une </w:t>
      </w:r>
      <w:r>
        <w:rPr>
          <w:rFonts w:eastAsia="source serif 4" w:cs="source serif 4" w:ascii="source serif 4" w:hAnsi="source serif 4"/>
          <w:b/>
          <w:color w:val="000000"/>
          <w:sz w:val="21"/>
        </w:rPr>
        <w:t xml:space="preserve">orientation</w:t>
      </w:r>
      <w:r>
        <w:rPr>
          <w:rFonts w:eastAsia="source serif 4" w:cs="source serif 4" w:ascii="source serif 4" w:hAnsi="source serif 4"/>
          <w:color w:val="000000"/>
          <w:sz w:val="21"/>
        </w:rPr>
        <w:t xml:space="preserve"> parmi un ensemble fini de décisions possibles ;</w:t>
      </w:r>
    </w:p>
    <w:p>
      <w:pPr>
        <w:numPr>
          <w:ilvl w:val="0"/>
          <w:numId w:val="1"/>
        </w:numPr>
        <w:spacing w:line="360" w:before="105" w:after="105" w:lineRule="auto"/>
      </w:pPr>
      <w:r>
        <w:rPr>
          <w:rFonts w:eastAsia="source serif 4" w:cs="source serif 4" w:ascii="source serif 4" w:hAnsi="source serif 4"/>
          <w:color w:val="000000"/>
          <w:sz w:val="21"/>
        </w:rPr>
        <w:t xml:space="preserve">produire un </w:t>
      </w:r>
      <w:r>
        <w:rPr>
          <w:rFonts w:eastAsia="source serif 4" w:cs="source serif 4" w:ascii="source serif 4" w:hAnsi="source serif 4"/>
          <w:b/>
          <w:color w:val="000000"/>
          <w:sz w:val="21"/>
        </w:rPr>
        <w:t xml:space="preserve">niveau de confiance</w:t>
      </w:r>
      <w:r>
        <w:rPr>
          <w:rFonts w:eastAsia="source serif 4" w:cs="source serif 4" w:ascii="source serif 4" w:hAnsi="source serif 4"/>
          <w:color w:val="000000"/>
          <w:sz w:val="21"/>
        </w:rPr>
        <w:t xml:space="preserve"> associé à cette décision ;</w:t>
      </w:r>
    </w:p>
    <w:p>
      <w:pPr>
        <w:numPr>
          <w:ilvl w:val="0"/>
          <w:numId w:val="1"/>
        </w:numPr>
        <w:spacing w:line="360" w:before="105" w:after="105" w:lineRule="auto"/>
      </w:pPr>
      <w:r>
        <w:rPr>
          <w:rFonts w:eastAsia="source serif 4" w:cs="source serif 4" w:ascii="source serif 4" w:hAnsi="source serif 4"/>
          <w:color w:val="000000"/>
          <w:sz w:val="21"/>
        </w:rPr>
        <w:t xml:space="preserve">produire une </w:t>
      </w:r>
      <w:r>
        <w:rPr>
          <w:rFonts w:eastAsia="source serif 4" w:cs="source serif 4" w:ascii="source serif 4" w:hAnsi="source serif 4"/>
          <w:b/>
          <w:color w:val="000000"/>
          <w:sz w:val="21"/>
        </w:rPr>
        <w:t xml:space="preserve">justification lisible</w:t>
      </w:r>
      <w:r>
        <w:rPr>
          <w:rFonts w:eastAsia="source serif 4" w:cs="source serif 4" w:ascii="source serif 4" w:hAnsi="source serif 4"/>
          <w:color w:val="000000"/>
          <w:sz w:val="21"/>
        </w:rPr>
        <w:t xml:space="preserve"> (quelles règles ou quelles probabilités ont conduit à ce résultat) ;</w:t>
      </w:r>
    </w:p>
    <w:p>
      <w:pPr>
        <w:numPr>
          <w:ilvl w:val="0"/>
          <w:numId w:val="1"/>
        </w:numPr>
        <w:spacing w:line="360" w:before="105" w:after="105" w:lineRule="auto"/>
      </w:pPr>
      <w:r>
        <w:rPr>
          <w:rFonts w:eastAsia="source serif 4" w:cs="source serif 4" w:ascii="source serif 4" w:hAnsi="source serif 4"/>
          <w:color w:val="000000"/>
          <w:sz w:val="21"/>
        </w:rPr>
        <w:t xml:space="preserve">signaler explicitement les </w:t>
      </w:r>
      <w:r>
        <w:rPr>
          <w:rFonts w:eastAsia="source serif 4" w:cs="source serif 4" w:ascii="source serif 4" w:hAnsi="source serif 4"/>
          <w:b/>
          <w:color w:val="000000"/>
          <w:sz w:val="21"/>
        </w:rPr>
        <w:t xml:space="preserve">informations manquantes</w:t>
      </w:r>
      <w:r>
        <w:rPr>
          <w:rFonts w:eastAsia="source serif 4" w:cs="source serif 4" w:ascii="source serif 4" w:hAnsi="source serif 4"/>
          <w:color w:val="000000"/>
          <w:sz w:val="21"/>
        </w:rPr>
        <w:t xml:space="preserve"> et les </w:t>
      </w:r>
      <w:r>
        <w:rPr>
          <w:rFonts w:eastAsia="source serif 4" w:cs="source serif 4" w:ascii="source serif 4" w:hAnsi="source serif 4"/>
          <w:b/>
          <w:color w:val="000000"/>
          <w:sz w:val="21"/>
        </w:rPr>
        <w:t xml:space="preserve">contradictions</w:t>
      </w:r>
      <w:r>
        <w:rPr>
          <w:rFonts w:eastAsia="source serif 4" w:cs="source serif 4" w:ascii="source serif 4" w:hAnsi="source serif 4"/>
          <w:color w:val="000000"/>
          <w:sz w:val="21"/>
        </w:rPr>
        <w:t xml:space="preserve"> entre faits, plutôt que de les ignorer.</w:t>
      </w:r>
    </w:p>
    <w:p>
      <w:pPr>
        <w:spacing w:line="360" w:before="315" w:after="105" w:lineRule="auto"/>
        <w:ind w:left="-30"/>
        <w:jc w:val="left"/>
      </w:pPr>
      <w:bookmarkStart w:id="4" w:name="bm_1_3_sorties_possibles_espace_d_dbad97"/>
      <w:r>
        <w:rPr>
          <w:rFonts w:eastAsia="source serif 4" w:cs="source serif 4" w:ascii="source serif 4" w:hAnsi="source serif 4"/>
          <w:b/>
          <w:color w:val="000000"/>
          <w:sz w:val="24"/>
        </w:rPr>
        <w:t xml:space="preserve">1.3 Sorties possibles (espace de décision)</w:t>
      </w:r>
      <w:bookmarkEnd w:id="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Orientation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Signification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ORIENTATION_URGENTE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Prise en charge immédiate requise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CONSULTATION_PRIORITAIRE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Consultation à programmer rapidement (même jour)</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CONSULTATION_NORMALE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Consultation standard, pas de caractère d'urgence identifié</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SURVEILLANCE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Pas de consultation immédiate, simple surveillance à domicile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DEMANDER_PRECISIONS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Le système refuse de conclure : informations critiques manquantes</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SURVEILLANCE_MANUELLE_REQUISE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Contradiction non tranchée automatiquement : vérification humaine nécessaire</w:t>
            </w:r>
          </w:p>
        </w:tc>
      </w:tr>
    </w:tbl>
    <w:p>
      <w:pPr>
        <w:spacing w:lineRule="auto"/>
      </w:pPr>
    </w:p>
    <w:p>
      <w:pPr>
        <w:spacing w:line="360" w:after="210" w:lineRule="auto"/>
      </w:pPr>
      <w:r>
        <w:rPr>
          <w:rFonts w:eastAsia="source serif 4" w:cs="source serif 4" w:ascii="source serif 4" w:hAnsi="source serif 4"/>
          <w:color w:val="000000"/>
        </w:rPr>
        <w:t xml:space="preserve">Cet ensemble fermé de sorties est un choix de formalisation volontaire : il permet une évaluation quantitative simple (comparaison décision obtenue / décision attendue) exigée par le protocole d'évaluation du sujet.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bm_2_entrées_du_système"/>
      <w:r>
        <w:rPr>
          <w:rFonts w:eastAsia="source serif 4" w:cs="source serif 4" w:ascii="source serif 4" w:hAnsi="source serif 4"/>
          <w:b/>
          <w:color w:val="000000"/>
          <w:sz w:val="24"/>
        </w:rPr>
        <w:t xml:space="preserve">2. Entrées du système</w:t>
      </w:r>
      <w:bookmarkEnd w:id="5"/>
    </w:p>
    <w:p>
      <w:pPr>
        <w:spacing w:line="360" w:before="315" w:after="105" w:lineRule="auto"/>
        <w:ind w:left="-30"/>
        <w:jc w:val="left"/>
      </w:pPr>
      <w:bookmarkStart w:id="6" w:name="bm_2_1_nature_des_entrées"/>
      <w:r>
        <w:rPr>
          <w:rFonts w:eastAsia="source serif 4" w:cs="source serif 4" w:ascii="source serif 4" w:hAnsi="source serif 4"/>
          <w:b/>
          <w:color w:val="000000"/>
          <w:sz w:val="24"/>
        </w:rPr>
        <w:t xml:space="preserve">2.1 Nature des entrées</w:t>
      </w:r>
      <w:bookmarkEnd w:id="6"/>
    </w:p>
    <w:p>
      <w:pPr>
        <w:spacing w:line="360" w:after="210" w:lineRule="auto"/>
      </w:pPr>
      <w:r>
        <w:rPr>
          <w:rFonts w:eastAsia="source serif 4" w:cs="source serif 4" w:ascii="source serif 4" w:hAnsi="source serif 4"/>
          <w:color w:val="000000"/>
        </w:rPr>
        <w:t xml:space="preserve">Un </w:t>
      </w:r>
      <w:r>
        <w:rPr>
          <w:rFonts w:eastAsia="source serif 4" w:cs="source serif 4" w:ascii="source serif 4" w:hAnsi="source serif 4"/>
          <w:b/>
          <w:color w:val="000000"/>
        </w:rPr>
        <w:t xml:space="preserve">cas</w:t>
      </w:r>
      <w:r>
        <w:rPr>
          <w:rFonts w:eastAsia="source serif 4" w:cs="source serif 4" w:ascii="source serif 4" w:hAnsi="source serif 4"/>
          <w:color w:val="000000"/>
        </w:rPr>
        <w:t xml:space="preserve"> est un ensemble de faits sur un patient, représenté comme un dictionnaire </w:t>
      </w:r>
      <w:r>
        <w:rPr>
          <w:rStyle w:val="VerbatimChar"/>
          <w:rFonts w:eastAsia="menlo" w:cs="menlo" w:ascii="menlo" w:hAnsi="menlo"/>
          <w:color w:val="000000"/>
          <w:sz w:val="18"/>
          <w:shd w:val="clear" w:color="auto" w:fill="F8F8FA"/>
        </w:rPr>
        <w:t xml:space="preserve">champ → valeur</w:t>
      </w:r>
      <w:r>
        <w:rPr>
          <w:rFonts w:eastAsia="source serif 4" w:cs="source serif 4" w:ascii="source serif 4" w:hAnsi="source serif 4"/>
          <w:color w:val="000000"/>
        </w:rPr>
        <w:t xml:space="preserve">. Les valeurs cliniques booléennes utilisent volontairement trois états et non deux :</w:t>
      </w:r>
    </w:p>
    <w:p>
      <w:pPr>
        <w:pStyle w:val="SourceCode"/>
        <w:shd w:val="clear" w:fill="F8F8FA"/>
        <w:spacing w:line="336" w:lineRule="auto"/>
      </w:pPr>
      <w:r>
        <w:rPr>
          <w:rStyle w:val="VerbatimChar"/>
          <w:rFonts w:eastAsia="menlo" w:cs="menlo" w:ascii="menlo" w:hAnsi="menlo"/>
          <w:color w:val="000000"/>
          <w:sz w:val="18"/>
        </w:rPr>
        <w:t xml:space="preserve">"oui" | "non" | "inconnu"</w:t>
        <w:br/>
        <w:t xml:space="preserve"/>
      </w:r>
    </w:p>
    <w:p>
      <w:pPr>
        <w:spacing w:line="360" w:after="210" w:lineRule="auto"/>
      </w:pPr>
      <w:r>
        <w:rPr>
          <w:rFonts w:eastAsia="source serif 4" w:cs="source serif 4" w:ascii="source serif 4" w:hAnsi="source serif 4"/>
          <w:color w:val="000000"/>
        </w:rPr>
        <w:t xml:space="preserve">Le choix d'un troisième état </w:t>
      </w:r>
      <w:r>
        <w:rPr>
          <w:rStyle w:val="VerbatimChar"/>
          <w:rFonts w:eastAsia="menlo" w:cs="menlo" w:ascii="menlo" w:hAnsi="menlo"/>
          <w:color w:val="000000"/>
          <w:sz w:val="18"/>
          <w:shd w:val="clear" w:color="auto" w:fill="F8F8FA"/>
        </w:rPr>
        <w:t xml:space="preserve">"inconnu"</w:t>
      </w:r>
      <w:r>
        <w:rPr>
          <w:rFonts w:eastAsia="source serif 4" w:cs="source serif 4" w:ascii="source serif 4" w:hAnsi="source serif 4"/>
          <w:color w:val="000000"/>
        </w:rPr>
        <w:t xml:space="preserve"> (plutôt que de forcer </w:t>
      </w:r>
      <w:r>
        <w:rPr>
          <w:rStyle w:val="VerbatimChar"/>
          <w:rFonts w:eastAsia="menlo" w:cs="menlo" w:ascii="menlo" w:hAnsi="menlo"/>
          <w:color w:val="000000"/>
          <w:sz w:val="18"/>
          <w:shd w:val="clear" w:color="auto" w:fill="F8F8FA"/>
        </w:rPr>
        <w:t xml:space="preserve">"non"</w:t>
      </w:r>
      <w:r>
        <w:rPr>
          <w:rFonts w:eastAsia="source serif 4" w:cs="source serif 4" w:ascii="source serif 4" w:hAnsi="source serif 4"/>
          <w:color w:val="000000"/>
        </w:rPr>
        <w:t xml:space="preserve"> par défaut) est </w:t>
      </w:r>
      <w:r>
        <w:rPr>
          <w:rFonts w:eastAsia="source serif 4" w:cs="source serif 4" w:ascii="source serif 4" w:hAnsi="source serif 4"/>
          <w:b/>
          <w:color w:val="000000"/>
        </w:rPr>
        <w:t xml:space="preserve">la décision de formalisation centrale du rôle 1</w:t>
      </w:r>
      <w:r>
        <w:rPr>
          <w:rFonts w:eastAsia="source serif 4" w:cs="source serif 4" w:ascii="source serif 4" w:hAnsi="source serif 4"/>
          <w:color w:val="000000"/>
        </w:rPr>
        <w:t xml:space="preserve"> : elle permet de distinguer </w:t>
      </w:r>
      <w:r>
        <w:rPr>
          <w:rFonts w:eastAsia="source serif 4" w:cs="source serif 4" w:ascii="source serif 4" w:hAnsi="source serif 4"/>
          <w:i/>
          <w:color w:val="000000"/>
        </w:rPr>
        <w:t xml:space="preserve">absence de signe confirmée</w:t>
      </w:r>
      <w:r>
        <w:rPr>
          <w:rFonts w:eastAsia="source serif 4" w:cs="source serif 4" w:ascii="source serif 4" w:hAnsi="source serif 4"/>
          <w:color w:val="000000"/>
        </w:rPr>
        <w:t xml:space="preserve"> et </w:t>
      </w:r>
      <w:r>
        <w:rPr>
          <w:rFonts w:eastAsia="source serif 4" w:cs="source serif 4" w:ascii="source serif 4" w:hAnsi="source serif 4"/>
          <w:i/>
          <w:color w:val="000000"/>
        </w:rPr>
        <w:t xml:space="preserve">absence d'information</w:t>
      </w:r>
      <w:r>
        <w:rPr>
          <w:rFonts w:eastAsia="source serif 4" w:cs="source serif 4" w:ascii="source serif 4" w:hAnsi="source serif 4"/>
          <w:color w:val="000000"/>
        </w:rPr>
        <w:t xml:space="preserve">, ce qui est indispensable pour traiter l'incomplétude comme l'exige le sujet.</w:t>
      </w:r>
    </w:p>
    <w:p>
      <w:pPr>
        <w:spacing w:line="360" w:before="315" w:after="105" w:lineRule="auto"/>
        <w:ind w:left="-30"/>
        <w:jc w:val="left"/>
      </w:pPr>
      <w:bookmarkStart w:id="7" w:name="bm_2_2_table_des_variables_ontolo_33435a"/>
      <w:r>
        <w:rPr>
          <w:rFonts w:eastAsia="source serif 4" w:cs="source serif 4" w:ascii="source serif 4" w:hAnsi="source serif 4"/>
          <w:b/>
          <w:color w:val="000000"/>
          <w:sz w:val="24"/>
        </w:rPr>
        <w:t xml:space="preserve">2.2 Table des variables (ontologie des faits)</w:t>
      </w:r>
      <w:bookmarkEnd w:id="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Variable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Domaine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Rôle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entier ou </w:t>
            </w:r>
            <w:r>
              <w:rPr>
                <w:rStyle w:val="VerbatimChar"/>
                <w:rFonts w:eastAsia="menlo" w:cs="menlo" w:ascii="menlo" w:hAnsi="menlo"/>
                <w:color w:val="000000"/>
                <w:sz w:val="18"/>
                <w:shd w:val="clear" w:color="auto" w:fill="F8F8FA"/>
              </w:rPr>
              <w:t xml:space="preserve">"inconnu"</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contextuel (non exploité par les règles actuelles, réservé pour extension)</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temperature</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normale</w:t>
            </w:r>
            <w:r>
              <w:rPr>
                <w:rFonts w:eastAsia="source sans 3" w:cs="source sans 3" w:ascii="source sans 3" w:hAnsi="source sans 3"/>
                <w:color w:val="000000"/>
                <w:sz w:val="17"/>
              </w:rPr>
              <w:t xml:space="preserve"> / </w:t>
            </w:r>
            <w:r>
              <w:rPr>
                <w:rStyle w:val="VerbatimChar"/>
                <w:rFonts w:eastAsia="menlo" w:cs="menlo" w:ascii="menlo" w:hAnsi="menlo"/>
                <w:color w:val="000000"/>
                <w:sz w:val="18"/>
                <w:shd w:val="clear" w:color="auto" w:fill="F8F8FA"/>
              </w:rPr>
              <w:t xml:space="preserve">elevee</w:t>
            </w:r>
            <w:r>
              <w:rPr>
                <w:rFonts w:eastAsia="source sans 3" w:cs="source sans 3" w:ascii="source sans 3" w:hAnsi="source sans 3"/>
                <w:color w:val="000000"/>
                <w:sz w:val="17"/>
              </w:rPr>
              <w:t xml:space="preserve"> / </w:t>
            </w:r>
            <w:r>
              <w:rPr>
                <w:rStyle w:val="VerbatimChar"/>
                <w:rFonts w:eastAsia="menlo" w:cs="menlo" w:ascii="menlo" w:hAnsi="menlo"/>
                <w:color w:val="000000"/>
                <w:sz w:val="18"/>
                <w:shd w:val="clear" w:color="auto" w:fill="F8F8FA"/>
              </w:rPr>
              <w:t xml:space="preserve">inconnu</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critique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duree_symptomes</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courte</w:t>
            </w:r>
            <w:r>
              <w:rPr>
                <w:rFonts w:eastAsia="source sans 3" w:cs="source sans 3" w:ascii="source sans 3" w:hAnsi="source sans 3"/>
                <w:color w:val="000000"/>
                <w:sz w:val="17"/>
              </w:rPr>
              <w:t xml:space="preserve"> / </w:t>
            </w:r>
            <w:r>
              <w:rPr>
                <w:rStyle w:val="VerbatimChar"/>
                <w:rFonts w:eastAsia="menlo" w:cs="menlo" w:ascii="menlo" w:hAnsi="menlo"/>
                <w:color w:val="000000"/>
                <w:sz w:val="18"/>
                <w:shd w:val="clear" w:color="auto" w:fill="F8F8FA"/>
              </w:rPr>
              <w:t xml:space="preserve">longue</w:t>
            </w:r>
            <w:r>
              <w:rPr>
                <w:rFonts w:eastAsia="source sans 3" w:cs="source sans 3" w:ascii="source sans 3" w:hAnsi="source sans 3"/>
                <w:color w:val="000000"/>
                <w:sz w:val="17"/>
              </w:rPr>
              <w:t xml:space="preserve"> / </w:t>
            </w:r>
            <w:r>
              <w:rPr>
                <w:rStyle w:val="VerbatimChar"/>
                <w:rFonts w:eastAsia="menlo" w:cs="menlo" w:ascii="menlo" w:hAnsi="menlo"/>
                <w:color w:val="000000"/>
                <w:sz w:val="18"/>
                <w:shd w:val="clear" w:color="auto" w:fill="F8F8FA"/>
              </w:rPr>
              <w:t xml:space="preserve">inconnu</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critique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douleur</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faible</w:t>
            </w:r>
            <w:r>
              <w:rPr>
                <w:rFonts w:eastAsia="source sans 3" w:cs="source sans 3" w:ascii="source sans 3" w:hAnsi="source sans 3"/>
                <w:color w:val="000000"/>
                <w:sz w:val="17"/>
              </w:rPr>
              <w:t xml:space="preserve"> / </w:t>
            </w:r>
            <w:r>
              <w:rPr>
                <w:rStyle w:val="VerbatimChar"/>
                <w:rFonts w:eastAsia="menlo" w:cs="menlo" w:ascii="menlo" w:hAnsi="menlo"/>
                <w:color w:val="000000"/>
                <w:sz w:val="18"/>
                <w:shd w:val="clear" w:color="auto" w:fill="F8F8FA"/>
              </w:rPr>
              <w:t xml:space="preserve">moyen</w:t>
            </w:r>
            <w:r>
              <w:rPr>
                <w:rFonts w:eastAsia="source sans 3" w:cs="source sans 3" w:ascii="source sans 3" w:hAnsi="source sans 3"/>
                <w:color w:val="000000"/>
                <w:sz w:val="17"/>
              </w:rPr>
              <w:t xml:space="preserve"> / </w:t>
            </w:r>
            <w:r>
              <w:rPr>
                <w:rStyle w:val="VerbatimChar"/>
                <w:rFonts w:eastAsia="menlo" w:cs="menlo" w:ascii="menlo" w:hAnsi="menlo"/>
                <w:color w:val="000000"/>
                <w:sz w:val="18"/>
                <w:shd w:val="clear" w:color="auto" w:fill="F8F8FA"/>
              </w:rPr>
              <w:t xml:space="preserve">fort</w:t>
            </w:r>
            <w:r>
              <w:rPr>
                <w:rFonts w:eastAsia="source sans 3" w:cs="source sans 3" w:ascii="source sans 3" w:hAnsi="source sans 3"/>
                <w:color w:val="000000"/>
                <w:sz w:val="17"/>
              </w:rPr>
              <w:t xml:space="preserve"> / </w:t>
            </w:r>
            <w:r>
              <w:rPr>
                <w:rStyle w:val="VerbatimChar"/>
                <w:rFonts w:eastAsia="menlo" w:cs="menlo" w:ascii="menlo" w:hAnsi="menlo"/>
                <w:color w:val="000000"/>
                <w:sz w:val="18"/>
                <w:shd w:val="clear" w:color="auto" w:fill="F8F8FA"/>
              </w:rPr>
              <w:t xml:space="preserve">inconnu</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secondaire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difficulte_respiratoire</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oui</w:t>
            </w:r>
            <w:r>
              <w:rPr>
                <w:rFonts w:eastAsia="source sans 3" w:cs="source sans 3" w:ascii="source sans 3" w:hAnsi="source sans 3"/>
                <w:color w:val="000000"/>
                <w:sz w:val="17"/>
              </w:rPr>
              <w:t xml:space="preserve"> / </w:t>
            </w:r>
            <w:r>
              <w:rPr>
                <w:rStyle w:val="VerbatimChar"/>
                <w:rFonts w:eastAsia="menlo" w:cs="menlo" w:ascii="menlo" w:hAnsi="menlo"/>
                <w:color w:val="000000"/>
                <w:sz w:val="18"/>
                <w:shd w:val="clear" w:color="auto" w:fill="F8F8FA"/>
              </w:rPr>
              <w:t xml:space="preserve">non</w:t>
            </w:r>
            <w:r>
              <w:rPr>
                <w:rFonts w:eastAsia="source sans 3" w:cs="source sans 3" w:ascii="source sans 3" w:hAnsi="source sans 3"/>
                <w:color w:val="000000"/>
                <w:sz w:val="17"/>
              </w:rPr>
              <w:t xml:space="preserve"> / </w:t>
            </w:r>
            <w:r>
              <w:rPr>
                <w:rStyle w:val="VerbatimChar"/>
                <w:rFonts w:eastAsia="menlo" w:cs="menlo" w:ascii="menlo" w:hAnsi="menlo"/>
                <w:color w:val="000000"/>
                <w:sz w:val="18"/>
                <w:shd w:val="clear" w:color="auto" w:fill="F8F8FA"/>
              </w:rPr>
              <w:t xml:space="preserve">inconnu</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critique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douleur_thoracique</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oui</w:t>
            </w:r>
            <w:r>
              <w:rPr>
                <w:rFonts w:eastAsia="source sans 3" w:cs="source sans 3" w:ascii="source sans 3" w:hAnsi="source sans 3"/>
                <w:color w:val="000000"/>
                <w:sz w:val="17"/>
              </w:rPr>
              <w:t xml:space="preserve"> / </w:t>
            </w:r>
            <w:r>
              <w:rPr>
                <w:rStyle w:val="VerbatimChar"/>
                <w:rFonts w:eastAsia="menlo" w:cs="menlo" w:ascii="menlo" w:hAnsi="menlo"/>
                <w:color w:val="000000"/>
                <w:sz w:val="18"/>
                <w:shd w:val="clear" w:color="auto" w:fill="F8F8FA"/>
              </w:rPr>
              <w:t xml:space="preserve">non</w:t>
            </w:r>
            <w:r>
              <w:rPr>
                <w:rFonts w:eastAsia="source sans 3" w:cs="source sans 3" w:ascii="source sans 3" w:hAnsi="source sans 3"/>
                <w:color w:val="000000"/>
                <w:sz w:val="17"/>
              </w:rPr>
              <w:t xml:space="preserve"> / </w:t>
            </w:r>
            <w:r>
              <w:rPr>
                <w:rStyle w:val="VerbatimChar"/>
                <w:rFonts w:eastAsia="menlo" w:cs="menlo" w:ascii="menlo" w:hAnsi="menlo"/>
                <w:color w:val="000000"/>
                <w:sz w:val="18"/>
                <w:shd w:val="clear" w:color="auto" w:fill="F8F8FA"/>
              </w:rPr>
              <w:t xml:space="preserve">inconnu</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critique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perte_conscience</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oui</w:t>
            </w:r>
            <w:r>
              <w:rPr>
                <w:rFonts w:eastAsia="source sans 3" w:cs="source sans 3" w:ascii="source sans 3" w:hAnsi="source sans 3"/>
                <w:color w:val="000000"/>
                <w:sz w:val="17"/>
              </w:rPr>
              <w:t xml:space="preserve"> / </w:t>
            </w:r>
            <w:r>
              <w:rPr>
                <w:rStyle w:val="VerbatimChar"/>
                <w:rFonts w:eastAsia="menlo" w:cs="menlo" w:ascii="menlo" w:hAnsi="menlo"/>
                <w:color w:val="000000"/>
                <w:sz w:val="18"/>
                <w:shd w:val="clear" w:color="auto" w:fill="F8F8FA"/>
              </w:rPr>
              <w:t xml:space="preserve">non</w:t>
            </w:r>
            <w:r>
              <w:rPr>
                <w:rFonts w:eastAsia="source sans 3" w:cs="source sans 3" w:ascii="source sans 3" w:hAnsi="source sans 3"/>
                <w:color w:val="000000"/>
                <w:sz w:val="17"/>
              </w:rPr>
              <w:t xml:space="preserve"> / </w:t>
            </w:r>
            <w:r>
              <w:rPr>
                <w:rStyle w:val="VerbatimChar"/>
                <w:rFonts w:eastAsia="menlo" w:cs="menlo" w:ascii="menlo" w:hAnsi="menlo"/>
                <w:color w:val="000000"/>
                <w:sz w:val="18"/>
                <w:shd w:val="clear" w:color="auto" w:fill="F8F8FA"/>
              </w:rPr>
              <w:t xml:space="preserve">inconnu</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critique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saignement_important</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oui</w:t>
            </w:r>
            <w:r>
              <w:rPr>
                <w:rFonts w:eastAsia="source sans 3" w:cs="source sans 3" w:ascii="source sans 3" w:hAnsi="source sans 3"/>
                <w:color w:val="000000"/>
                <w:sz w:val="17"/>
              </w:rPr>
              <w:t xml:space="preserve"> / </w:t>
            </w:r>
            <w:r>
              <w:rPr>
                <w:rStyle w:val="VerbatimChar"/>
                <w:rFonts w:eastAsia="menlo" w:cs="menlo" w:ascii="menlo" w:hAnsi="menlo"/>
                <w:color w:val="000000"/>
                <w:sz w:val="18"/>
                <w:shd w:val="clear" w:color="auto" w:fill="F8F8FA"/>
              </w:rPr>
              <w:t xml:space="preserve">non</w:t>
            </w:r>
            <w:r>
              <w:rPr>
                <w:rFonts w:eastAsia="source sans 3" w:cs="source sans 3" w:ascii="source sans 3" w:hAnsi="source sans 3"/>
                <w:color w:val="000000"/>
                <w:sz w:val="17"/>
              </w:rPr>
              <w:t xml:space="preserve"> / </w:t>
            </w:r>
            <w:r>
              <w:rPr>
                <w:rStyle w:val="VerbatimChar"/>
                <w:rFonts w:eastAsia="menlo" w:cs="menlo" w:ascii="menlo" w:hAnsi="menlo"/>
                <w:color w:val="000000"/>
                <w:sz w:val="18"/>
                <w:shd w:val="clear" w:color="auto" w:fill="F8F8FA"/>
              </w:rPr>
              <w:t xml:space="preserve">inconnu</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critique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fatigue_importante</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oui</w:t>
            </w:r>
            <w:r>
              <w:rPr>
                <w:rFonts w:eastAsia="source sans 3" w:cs="source sans 3" w:ascii="source sans 3" w:hAnsi="source sans 3"/>
                <w:color w:val="000000"/>
                <w:sz w:val="17"/>
              </w:rPr>
              <w:t xml:space="preserve"> / </w:t>
            </w:r>
            <w:r>
              <w:rPr>
                <w:rStyle w:val="VerbatimChar"/>
                <w:rFonts w:eastAsia="menlo" w:cs="menlo" w:ascii="menlo" w:hAnsi="menlo"/>
                <w:color w:val="000000"/>
                <w:sz w:val="18"/>
                <w:shd w:val="clear" w:color="auto" w:fill="F8F8FA"/>
              </w:rPr>
              <w:t xml:space="preserve">non</w:t>
            </w:r>
            <w:r>
              <w:rPr>
                <w:rFonts w:eastAsia="source sans 3" w:cs="source sans 3" w:ascii="source sans 3" w:hAnsi="source sans 3"/>
                <w:color w:val="000000"/>
                <w:sz w:val="17"/>
              </w:rPr>
              <w:t xml:space="preserve"> / </w:t>
            </w:r>
            <w:r>
              <w:rPr>
                <w:rStyle w:val="VerbatimChar"/>
                <w:rFonts w:eastAsia="menlo" w:cs="menlo" w:ascii="menlo" w:hAnsi="menlo"/>
                <w:color w:val="000000"/>
                <w:sz w:val="18"/>
                <w:shd w:val="clear" w:color="auto" w:fill="F8F8FA"/>
              </w:rPr>
              <w:t xml:space="preserve">inconnu</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secondaire, utilisée par la méthode probabiliste</w:t>
            </w:r>
          </w:p>
        </w:tc>
      </w:tr>
      <w:tr>
        <w:trPr>
          <w:cantSplit/>
        </w:trPr>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symptomes_legers</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oui</w:t>
            </w:r>
            <w:r>
              <w:rPr>
                <w:rFonts w:eastAsia="source sans 3" w:cs="source sans 3" w:ascii="source sans 3" w:hAnsi="source sans 3"/>
                <w:color w:val="000000"/>
                <w:sz w:val="17"/>
              </w:rPr>
              <w:t xml:space="preserve"> / </w:t>
            </w:r>
            <w:r>
              <w:rPr>
                <w:rStyle w:val="VerbatimChar"/>
                <w:rFonts w:eastAsia="menlo" w:cs="menlo" w:ascii="menlo" w:hAnsi="menlo"/>
                <w:color w:val="000000"/>
                <w:sz w:val="18"/>
                <w:shd w:val="clear" w:color="auto" w:fill="F8F8FA"/>
              </w:rPr>
              <w:t xml:space="preserve">non</w:t>
            </w:r>
            <w:r>
              <w:rPr>
                <w:rFonts w:eastAsia="source sans 3" w:cs="source sans 3" w:ascii="source sans 3" w:hAnsi="source sans 3"/>
                <w:color w:val="000000"/>
                <w:sz w:val="17"/>
              </w:rPr>
              <w:t xml:space="preserve"> / </w:t>
            </w:r>
            <w:r>
              <w:rPr>
                <w:rStyle w:val="VerbatimChar"/>
                <w:rFonts w:eastAsia="menlo" w:cs="menlo" w:ascii="menlo" w:hAnsi="menlo"/>
                <w:color w:val="000000"/>
                <w:sz w:val="18"/>
                <w:shd w:val="clear" w:color="auto" w:fill="F8F8FA"/>
              </w:rPr>
              <w:t xml:space="preserve">inconnu</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déclaratif, utilisé pour détecter les contradictions</w:t>
            </w:r>
          </w:p>
        </w:tc>
      </w:tr>
    </w:tbl>
    <w:p>
      <w:pPr>
        <w:spacing w:lineRule="auto"/>
      </w:pPr>
    </w:p>
    <w:p>
      <w:pPr>
        <w:spacing w:line="360" w:after="210" w:lineRule="auto"/>
      </w:pPr>
      <w:r>
        <w:rPr>
          <w:rFonts w:eastAsia="source serif 4" w:cs="source serif 4" w:ascii="source serif 4" w:hAnsi="source serif 4"/>
          <w:color w:val="000000"/>
        </w:rPr>
        <w:t xml:space="preserve">Les variables dites </w:t>
      </w:r>
      <w:r>
        <w:rPr>
          <w:rFonts w:eastAsia="source serif 4" w:cs="source serif 4" w:ascii="source serif 4" w:hAnsi="source serif 4"/>
          <w:b/>
          <w:color w:val="000000"/>
        </w:rPr>
        <w:t xml:space="preserve">critiques</w:t>
      </w:r>
      <w:r>
        <w:rPr>
          <w:rFonts w:eastAsia="source serif 4" w:cs="source serif 4" w:ascii="source serif 4" w:hAnsi="source serif 4"/>
          <w:color w:val="000000"/>
        </w:rPr>
        <w:t xml:space="preserve"> sont celles dont l'absence de valeur (</w:t>
      </w:r>
      <w:r>
        <w:rPr>
          <w:rStyle w:val="VerbatimChar"/>
          <w:rFonts w:eastAsia="menlo" w:cs="menlo" w:ascii="menlo" w:hAnsi="menlo"/>
          <w:color w:val="000000"/>
          <w:sz w:val="18"/>
          <w:shd w:val="clear" w:color="auto" w:fill="F8F8FA"/>
        </w:rPr>
        <w:t xml:space="preserve">inconnu</w:t>
      </w:r>
      <w:r>
        <w:rPr>
          <w:rFonts w:eastAsia="source serif 4" w:cs="source serif 4" w:ascii="source serif 4" w:hAnsi="source serif 4"/>
          <w:color w:val="000000"/>
        </w:rPr>
        <w:t xml:space="preserve">) doit empêcher une conclusion à haute confiance si aucune règle certaine ne s'est déclenchée (cf. §5).</w:t>
      </w:r>
    </w:p>
    <w:p>
      <w:pPr>
        <w:spacing w:line="360" w:before="315" w:after="105" w:lineRule="auto"/>
        <w:ind w:left="-30"/>
        <w:jc w:val="left"/>
      </w:pPr>
      <w:bookmarkStart w:id="8" w:name="bm_2_3_hypothèses_de_modélisation"/>
      <w:r>
        <w:rPr>
          <w:rFonts w:eastAsia="source serif 4" w:cs="source serif 4" w:ascii="source serif 4" w:hAnsi="source serif 4"/>
          <w:b/>
          <w:color w:val="000000"/>
          <w:sz w:val="24"/>
        </w:rPr>
        <w:t xml:space="preserve">2.3 Hypothèses de modélisation</w:t>
      </w:r>
      <w:bookmarkEnd w:id="8"/>
    </w:p>
    <w:p>
      <w:pPr>
        <w:numPr>
          <w:ilvl w:val="0"/>
          <w:numId w:val="2"/>
        </w:numPr>
        <w:spacing w:line="360" w:before="105" w:after="105" w:lineRule="auto"/>
      </w:pPr>
      <w:r>
        <w:rPr>
          <w:rFonts w:eastAsia="source serif 4" w:cs="source serif 4" w:ascii="source serif 4" w:hAnsi="source serif 4"/>
          <w:color w:val="000000"/>
          <w:sz w:val="21"/>
        </w:rPr>
        <w:t xml:space="preserve">H1 — Les faits fournis sont supposés sincères mais potentiellement incomplets ou incohérents (erreur de saisie, patient peu coopératif) : le système doit rester robuste dans ces deux cas.</w:t>
      </w:r>
    </w:p>
    <w:p>
      <w:pPr>
        <w:numPr>
          <w:ilvl w:val="0"/>
          <w:numId w:val="2"/>
        </w:numPr>
        <w:spacing w:line="360" w:before="105" w:after="105" w:lineRule="auto"/>
      </w:pPr>
      <w:r>
        <w:rPr>
          <w:rFonts w:eastAsia="source serif 4" w:cs="source serif 4" w:ascii="source serif 4" w:hAnsi="source serif 4"/>
          <w:color w:val="000000"/>
          <w:sz w:val="21"/>
        </w:rPr>
        <w:t xml:space="preserve">H2 — Un seul cas est traité à la fois ; il n'y a pas de suivi temporel multi-visites dans cette version.</w:t>
      </w:r>
    </w:p>
    <w:p>
      <w:pPr>
        <w:numPr>
          <w:ilvl w:val="0"/>
          <w:numId w:val="2"/>
        </w:numPr>
        <w:spacing w:line="360" w:before="105" w:after="105" w:lineRule="auto"/>
      </w:pPr>
      <w:r>
        <w:rPr>
          <w:rFonts w:eastAsia="source serif 4" w:cs="source serif 4" w:ascii="source serif 4" w:hAnsi="source serif 4"/>
          <w:color w:val="000000"/>
          <w:sz w:val="21"/>
        </w:rPr>
        <w:t xml:space="preserve">H3 — Les règles cliniques codées (R1 à R5) sont des simplifications pédagogiques validées par le groupe, pas un protocole médical réel ; le système est un prototype démonstrateur, non un dispositif médical.</w:t>
      </w:r>
    </w:p>
    <w:p>
      <w:pPr>
        <w:numPr>
          <w:ilvl w:val="0"/>
          <w:numId w:val="2"/>
        </w:numPr>
        <w:spacing w:line="360" w:before="105" w:after="105" w:lineRule="auto"/>
      </w:pPr>
      <w:r>
        <w:rPr>
          <w:rFonts w:eastAsia="source serif 4" w:cs="source serif 4" w:ascii="source serif 4" w:hAnsi="source serif 4"/>
          <w:color w:val="000000"/>
          <w:sz w:val="21"/>
        </w:rPr>
        <w:t xml:space="preserve">H4 — La méthode probabiliste (méthode 2) est entraînée/calibrée sur un jeu de cas synthétiques cohérent avec la base de règles, dans le seul but de couvrir les cas que les règles ne tranchent pas.</w:t>
      </w:r>
    </w:p>
    <w:p>
      <w:pPr>
        <w:spacing w:line="360" w:before="315" w:after="105" w:lineRule="auto"/>
        <w:ind w:left="-30"/>
        <w:jc w:val="left"/>
      </w:pPr>
      <w:bookmarkStart w:id="9" w:name="bm_2_4_contraintes"/>
      <w:r>
        <w:rPr>
          <w:rFonts w:eastAsia="source serif 4" w:cs="source serif 4" w:ascii="source serif 4" w:hAnsi="source serif 4"/>
          <w:b/>
          <w:color w:val="000000"/>
          <w:sz w:val="24"/>
        </w:rPr>
        <w:t xml:space="preserve">2.4 Contraintes</w:t>
      </w:r>
      <w:bookmarkEnd w:id="9"/>
    </w:p>
    <w:p>
      <w:pPr>
        <w:numPr>
          <w:ilvl w:val="0"/>
          <w:numId w:val="3"/>
        </w:numPr>
        <w:spacing w:line="360" w:before="105" w:after="105" w:lineRule="auto"/>
      </w:pPr>
      <w:r>
        <w:rPr>
          <w:rFonts w:eastAsia="source serif 4" w:cs="source serif 4" w:ascii="source serif 4" w:hAnsi="source serif 4"/>
          <w:color w:val="000000"/>
          <w:sz w:val="21"/>
        </w:rPr>
        <w:t xml:space="preserve">C1 — Le système doit toujours retourner une décision parmi l'ensemble fermé défini en §1.3, jamais une valeur libre.</w:t>
      </w:r>
    </w:p>
    <w:p>
      <w:pPr>
        <w:numPr>
          <w:ilvl w:val="0"/>
          <w:numId w:val="3"/>
        </w:numPr>
        <w:spacing w:line="360" w:before="105" w:after="105" w:lineRule="auto"/>
      </w:pPr>
      <w:r>
        <w:rPr>
          <w:rFonts w:eastAsia="source serif 4" w:cs="source serif 4" w:ascii="source serif 4" w:hAnsi="source serif 4"/>
          <w:color w:val="000000"/>
          <w:sz w:val="21"/>
        </w:rPr>
        <w:t xml:space="preserve">C2 — Le système ne doit jamais renvoyer une confiance « élevée » lorsque des informations critiques manquent et qu'aucune règle certaine ne s'est déclenchée.</w:t>
      </w:r>
    </w:p>
    <w:p>
      <w:pPr>
        <w:numPr>
          <w:ilvl w:val="0"/>
          <w:numId w:val="3"/>
        </w:numPr>
        <w:spacing w:line="360" w:before="105" w:after="105" w:lineRule="auto"/>
      </w:pPr>
      <w:r>
        <w:rPr>
          <w:rFonts w:eastAsia="source serif 4" w:cs="source serif 4" w:ascii="source serif 4" w:hAnsi="source serif 4"/>
          <w:color w:val="000000"/>
          <w:sz w:val="21"/>
        </w:rPr>
        <w:t xml:space="preserve">C3 — Une contradiction détectée doit toujours apparaître dans la justification, même si une règle prioritaire tranche malgré elle.</w:t>
      </w:r>
    </w:p>
    <w:p>
      <w:pPr>
        <w:numPr>
          <w:ilvl w:val="0"/>
          <w:numId w:val="3"/>
        </w:numPr>
        <w:spacing w:line="360" w:before="105" w:after="105" w:lineRule="auto"/>
      </w:pPr>
      <w:r>
        <w:rPr>
          <w:rFonts w:eastAsia="source serif 4" w:cs="source serif 4" w:ascii="source serif 4" w:hAnsi="source serif 4"/>
          <w:color w:val="000000"/>
          <w:sz w:val="21"/>
        </w:rPr>
        <w:t xml:space="preserve">C4 — Le temps de raisonnement doit rester compatible avec un usage interactif (mesuré en millisecondes, cf. rôle 5 / évaluation).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bm_3_coût_des_erreurs_et_critère_6f4ce1"/>
      <w:r>
        <w:rPr>
          <w:rFonts w:eastAsia="source serif 4" w:cs="source serif 4" w:ascii="source serif 4" w:hAnsi="source serif 4"/>
          <w:b/>
          <w:color w:val="000000"/>
          <w:sz w:val="24"/>
        </w:rPr>
        <w:t xml:space="preserve">3. Coût des erreurs et critère d'acceptation</w:t>
      </w:r>
      <w:bookmarkEnd w:id="10"/>
    </w:p>
    <w:p>
      <w:pPr>
        <w:spacing w:line="360" w:before="315" w:after="105" w:lineRule="auto"/>
        <w:ind w:left="-30"/>
        <w:jc w:val="left"/>
      </w:pPr>
      <w:bookmarkStart w:id="11" w:name="bm_3_1_analyse_du_coût_des_erreurs"/>
      <w:r>
        <w:rPr>
          <w:rFonts w:eastAsia="source serif 4" w:cs="source serif 4" w:ascii="source serif 4" w:hAnsi="source serif 4"/>
          <w:b/>
          <w:color w:val="000000"/>
          <w:sz w:val="24"/>
        </w:rPr>
        <w:t xml:space="preserve">3.1 Analyse du coût des erreurs</w:t>
      </w:r>
      <w:bookmarkEnd w:id="11"/>
    </w:p>
    <w:p>
      <w:pPr>
        <w:spacing w:line="360" w:after="210" w:lineRule="auto"/>
      </w:pPr>
      <w:r>
        <w:rPr>
          <w:rFonts w:eastAsia="source serif 4" w:cs="source serif 4" w:ascii="source serif 4" w:hAnsi="source serif 4"/>
          <w:color w:val="000000"/>
        </w:rPr>
        <w:t xml:space="preserve">Toutes les erreurs n'ont pas le même coût dans un système d'orientation médicale : c'est pourquoi le sujet impose de le traiter explicitement.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Type d'erreur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Exemple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Coût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Faux négatif urgent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Décider </w:t>
            </w:r>
            <w:r>
              <w:rPr>
                <w:rStyle w:val="VerbatimChar"/>
                <w:rFonts w:eastAsia="menlo" w:cs="menlo" w:ascii="menlo" w:hAnsi="menlo"/>
                <w:color w:val="000000"/>
                <w:sz w:val="18"/>
                <w:shd w:val="clear" w:color="auto" w:fill="F8F8FA"/>
              </w:rPr>
              <w:t xml:space="preserve">SURVEILLANCE</w:t>
            </w:r>
            <w:r>
              <w:rPr>
                <w:rFonts w:eastAsia="source sans 3" w:cs="source sans 3" w:ascii="source sans 3" w:hAnsi="source sans 3"/>
                <w:color w:val="000000"/>
                <w:sz w:val="17"/>
              </w:rPr>
              <w:t xml:space="preserve"> alors que la situation exigeait </w:t>
            </w:r>
            <w:r>
              <w:rPr>
                <w:rStyle w:val="VerbatimChar"/>
                <w:rFonts w:eastAsia="menlo" w:cs="menlo" w:ascii="menlo" w:hAnsi="menlo"/>
                <w:color w:val="000000"/>
                <w:sz w:val="18"/>
                <w:shd w:val="clear" w:color="auto" w:fill="F8F8FA"/>
              </w:rPr>
              <w:t xml:space="preserve">ORIENTATION_URGENTE</w:t>
            </w:r>
          </w:p>
        </w:tc>
        <w:tc>
          <w:tcPr>
            <w:tcBorders>
              <w:top w:val="single" w:sz="1" w:space="0" w:color="000000"/>
              <w:bottom w:val="single" w:sz="1" w:space="0" w:color="000000"/>
            </w:tcBorders>
          </w:tcPr>
          <w:p>
            <w:pPr>
              <w:spacing w:line="360" w:lineRule="auto"/>
            </w:pPr>
            <w:r>
              <w:rPr>
                <w:rFonts w:eastAsia="source serif 4" w:cs="source serif 4" w:ascii="source serif 4" w:hAnsi="source serif 4"/>
                <w:b/>
                <w:color w:val="000000"/>
                <w:sz w:val="17"/>
              </w:rPr>
              <w:t xml:space="preserve">Très élevé</w:t>
            </w:r>
            <w:r>
              <w:rPr>
                <w:rFonts w:eastAsia="source sans 3" w:cs="source sans 3" w:ascii="source sans 3" w:hAnsi="source sans 3"/>
                <w:color w:val="000000"/>
                <w:sz w:val="17"/>
              </w:rPr>
              <w:t xml:space="preserve"> — mise en danger du patient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Faux positif urgent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Décider </w:t>
            </w:r>
            <w:r>
              <w:rPr>
                <w:rStyle w:val="VerbatimChar"/>
                <w:rFonts w:eastAsia="menlo" w:cs="menlo" w:ascii="menlo" w:hAnsi="menlo"/>
                <w:color w:val="000000"/>
                <w:sz w:val="18"/>
                <w:shd w:val="clear" w:color="auto" w:fill="F8F8FA"/>
              </w:rPr>
              <w:t xml:space="preserve">ORIENTATION_URGENTE</w:t>
            </w:r>
            <w:r>
              <w:rPr>
                <w:rFonts w:eastAsia="source sans 3" w:cs="source sans 3" w:ascii="source sans 3" w:hAnsi="source sans 3"/>
                <w:color w:val="000000"/>
                <w:sz w:val="17"/>
              </w:rPr>
              <w:t xml:space="preserve"> alors qu'une simple consultation aurait suffi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Modéré — coût organisationnel, pas de danger vital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Confusion entre niveaux intermédiaires</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CONSULTATION_NORMALE</w:t>
            </w:r>
            <w:r>
              <w:rPr>
                <w:rFonts w:eastAsia="source sans 3" w:cs="source sans 3" w:ascii="source sans 3" w:hAnsi="source sans 3"/>
                <w:color w:val="000000"/>
                <w:sz w:val="17"/>
              </w:rPr>
              <w:t xml:space="preserve"> au lieu de </w:t>
            </w:r>
            <w:r>
              <w:rPr>
                <w:rStyle w:val="VerbatimChar"/>
                <w:rFonts w:eastAsia="menlo" w:cs="menlo" w:ascii="menlo" w:hAnsi="menlo"/>
                <w:color w:val="000000"/>
                <w:sz w:val="18"/>
                <w:shd w:val="clear" w:color="auto" w:fill="F8F8FA"/>
              </w:rPr>
              <w:t xml:space="preserve">CONSULTATION_PRIORITAIRE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Faible à modéré</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Conclusion à tort au lieu de </w:t>
            </w:r>
            <w:r>
              <w:rPr>
                <w:rStyle w:val="VerbatimChar"/>
                <w:rFonts w:eastAsia="menlo" w:cs="menlo" w:ascii="menlo" w:hAnsi="menlo"/>
                <w:color w:val="000000"/>
                <w:sz w:val="18"/>
                <w:shd w:val="clear" w:color="auto" w:fill="F8F8FA"/>
              </w:rPr>
              <w:t xml:space="preserve">DEMANDER_PRECISIONS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 système tranche alors qu'il aurait dû avouer son incertitude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Élevé — fausse confiance dangereuse</w:t>
            </w:r>
          </w:p>
        </w:tc>
      </w:tr>
    </w:tbl>
    <w:p>
      <w:pPr>
        <w:spacing w:lineRule="auto"/>
      </w:pPr>
    </w:p>
    <w:p>
      <w:pPr>
        <w:spacing w:line="360" w:before="315" w:after="105" w:lineRule="auto"/>
        <w:ind w:left="-30"/>
        <w:jc w:val="left"/>
      </w:pPr>
      <w:bookmarkStart w:id="12" w:name="bm_3_2_principe_de_conception_induit"/>
      <w:r>
        <w:rPr>
          <w:rFonts w:eastAsia="source serif 4" w:cs="source serif 4" w:ascii="source serif 4" w:hAnsi="source serif 4"/>
          <w:b/>
          <w:color w:val="000000"/>
          <w:sz w:val="24"/>
        </w:rPr>
        <w:t xml:space="preserve">3.2 Principe de conception induit</w:t>
      </w:r>
      <w:bookmarkEnd w:id="12"/>
    </w:p>
    <w:p>
      <w:pPr>
        <w:spacing w:line="360" w:after="210" w:lineRule="auto"/>
      </w:pPr>
      <w:r>
        <w:rPr>
          <w:rFonts w:eastAsia="source serif 4" w:cs="source serif 4" w:ascii="source serif 4" w:hAnsi="source serif 4"/>
          <w:color w:val="000000"/>
        </w:rPr>
        <w:t xml:space="preserve">Le coût très asymétrique du faux négatif urgent justifie le </w:t>
      </w:r>
      <w:r>
        <w:rPr>
          <w:rFonts w:eastAsia="source serif 4" w:cs="source serif 4" w:ascii="source serif 4" w:hAnsi="source serif 4"/>
          <w:b/>
          <w:color w:val="000000"/>
        </w:rPr>
        <w:t xml:space="preserve">principe de sécurité</w:t>
      </w:r>
      <w:r>
        <w:rPr>
          <w:rFonts w:eastAsia="source serif 4" w:cs="source serif 4" w:ascii="source serif 4" w:hAnsi="source serif 4"/>
          <w:color w:val="000000"/>
        </w:rPr>
        <w:t xml:space="preserve"> appliqué dans tout le système (formalisé au rôle 4 dans la table de fusion) : </w:t>
      </w:r>
      <w:r>
        <w:rPr>
          <w:rFonts w:eastAsia="source serif 4" w:cs="source serif 4" w:ascii="source serif 4" w:hAnsi="source serif 4"/>
          <w:i/>
          <w:color w:val="000000"/>
        </w:rPr>
        <w:t xml:space="preserve">en cas de doute, le système privilégie toujours l'hypothèse la plus prudente</w:t>
      </w:r>
      <w:r>
        <w:rPr>
          <w:rFonts w:eastAsia="source serif 4" w:cs="source serif 4" w:ascii="source serif 4" w:hAnsi="source serif 4"/>
          <w:color w:val="000000"/>
        </w:rPr>
        <w:t xml:space="preserve"> (ne jamais sous-estimer un signe critique, préférer avouer l'incertitude plutôt que deviner).</w:t>
      </w:r>
    </w:p>
    <w:p>
      <w:pPr>
        <w:spacing w:line="360" w:before="315" w:after="105" w:lineRule="auto"/>
        <w:ind w:left="-30"/>
        <w:jc w:val="left"/>
      </w:pPr>
      <w:bookmarkStart w:id="13" w:name="bm_3_3_critère_d_acceptation_du_p_153e5a"/>
      <w:r>
        <w:rPr>
          <w:rFonts w:eastAsia="source serif 4" w:cs="source serif 4" w:ascii="source serif 4" w:hAnsi="source serif 4"/>
          <w:b/>
          <w:color w:val="000000"/>
          <w:sz w:val="24"/>
        </w:rPr>
        <w:t xml:space="preserve">3.3 Critère d'acceptation du prototype</w:t>
      </w:r>
      <w:bookmarkEnd w:id="13"/>
    </w:p>
    <w:p>
      <w:pPr>
        <w:spacing w:line="360" w:after="210" w:lineRule="auto"/>
      </w:pPr>
      <w:r>
        <w:rPr>
          <w:rFonts w:eastAsia="source serif 4" w:cs="source serif 4" w:ascii="source serif 4" w:hAnsi="source serif 4"/>
          <w:color w:val="000000"/>
        </w:rPr>
        <w:t xml:space="preserve">Le prototype est jugé acceptant si, sur le jeu de test (≥ 10 cas dont 3 cas limites, cf. </w:t>
      </w:r>
      <w:r>
        <w:rPr>
          <w:rStyle w:val="VerbatimChar"/>
          <w:rFonts w:eastAsia="menlo" w:cs="menlo" w:ascii="menlo" w:hAnsi="menlo"/>
          <w:color w:val="000000"/>
          <w:sz w:val="18"/>
          <w:shd w:val="clear" w:color="auto" w:fill="F8F8FA"/>
        </w:rPr>
        <w:t xml:space="preserve">data/cas_test.json</w:t>
      </w:r>
      <w:r>
        <w:rPr>
          <w:rFonts w:eastAsia="source serif 4" w:cs="source serif 4" w:ascii="source serif 4" w:hAnsi="source serif 4"/>
          <w:color w:val="000000"/>
        </w:rPr>
        <w:t xml:space="preserve">) :</w:t>
      </w:r>
    </w:p>
    <w:p>
      <w:pPr>
        <w:numPr>
          <w:ilvl w:val="0"/>
          <w:numId w:val="4"/>
        </w:numPr>
        <w:spacing w:line="360" w:before="105" w:after="105" w:lineRule="auto"/>
      </w:pPr>
      <w:r>
        <w:rPr>
          <w:rFonts w:eastAsia="source serif 4" w:cs="source serif 4" w:ascii="source serif 4" w:hAnsi="source serif 4"/>
          <w:b/>
          <w:color w:val="000000"/>
          <w:sz w:val="21"/>
        </w:rPr>
        <w:t xml:space="preserve">Zéro</w:t>
      </w:r>
      <w:r>
        <w:rPr>
          <w:rFonts w:eastAsia="source serif 4" w:cs="source serif 4" w:ascii="source serif 4" w:hAnsi="source serif 4"/>
          <w:color w:val="000000"/>
          <w:sz w:val="21"/>
        </w:rPr>
        <w:t xml:space="preserve"> faux négatif urgent (aucun cas réellement urgent classé </w:t>
      </w:r>
      <w:r>
        <w:rPr>
          <w:rStyle w:val="VerbatimChar"/>
          <w:rFonts w:eastAsia="menlo" w:cs="menlo" w:ascii="menlo" w:hAnsi="menlo"/>
          <w:color w:val="000000"/>
          <w:sz w:val="18"/>
          <w:shd w:val="clear" w:color="auto" w:fill="F8F8FA"/>
        </w:rPr>
        <w:t xml:space="preserve">SURVEILLANCE</w:t>
      </w:r>
      <w:r>
        <w:rPr>
          <w:rFonts w:eastAsia="source serif 4" w:cs="source serif 4" w:ascii="source serif 4" w:hAnsi="source serif 4"/>
          <w:color w:val="000000"/>
          <w:sz w:val="21"/>
        </w:rPr>
        <w:t xml:space="preserve"> ou </w:t>
      </w:r>
      <w:r>
        <w:rPr>
          <w:rStyle w:val="VerbatimChar"/>
          <w:rFonts w:eastAsia="menlo" w:cs="menlo" w:ascii="menlo" w:hAnsi="menlo"/>
          <w:color w:val="000000"/>
          <w:sz w:val="18"/>
          <w:shd w:val="clear" w:color="auto" w:fill="F8F8FA"/>
        </w:rPr>
        <w:t xml:space="preserve">CONSULTATION_NORMALE</w:t>
      </w:r>
      <w:r>
        <w:rPr>
          <w:rFonts w:eastAsia="source serif 4" w:cs="source serif 4" w:ascii="source serif 4" w:hAnsi="source serif 4"/>
          <w:color w:val="000000"/>
          <w:sz w:val="21"/>
        </w:rPr>
        <w:t xml:space="preserve">) ;</w:t>
      </w:r>
    </w:p>
    <w:p>
      <w:pPr>
        <w:numPr>
          <w:ilvl w:val="0"/>
          <w:numId w:val="4"/>
        </w:numPr>
        <w:spacing w:line="360" w:before="105" w:after="105" w:lineRule="auto"/>
      </w:pPr>
      <w:r>
        <w:rPr>
          <w:rFonts w:eastAsia="source serif 4" w:cs="source serif 4" w:ascii="source serif 4" w:hAnsi="source serif 4"/>
          <w:color w:val="000000"/>
          <w:sz w:val="21"/>
        </w:rPr>
        <w:t xml:space="preserve">exactitude globale ≥ 80 % sur l'ensemble des cas non ambigus ;</w:t>
      </w:r>
    </w:p>
    <w:p>
      <w:pPr>
        <w:numPr>
          <w:ilvl w:val="0"/>
          <w:numId w:val="4"/>
        </w:numPr>
        <w:spacing w:line="360" w:before="105" w:after="105" w:lineRule="auto"/>
      </w:pPr>
      <w:r>
        <w:rPr>
          <w:rFonts w:eastAsia="source serif 4" w:cs="source serif 4" w:ascii="source serif 4" w:hAnsi="source serif 4"/>
          <w:color w:val="000000"/>
          <w:sz w:val="21"/>
        </w:rPr>
        <w:t xml:space="preserve">100 % des cas avec informations critiques manquantes ET aucune règle déclenchée produisent </w:t>
      </w:r>
      <w:r>
        <w:rPr>
          <w:rStyle w:val="VerbatimChar"/>
          <w:rFonts w:eastAsia="menlo" w:cs="menlo" w:ascii="menlo" w:hAnsi="menlo"/>
          <w:color w:val="000000"/>
          <w:sz w:val="18"/>
          <w:shd w:val="clear" w:color="auto" w:fill="F8F8FA"/>
        </w:rPr>
        <w:t xml:space="preserve">DEMANDER_PRECISIONS</w:t>
      </w:r>
      <w:r>
        <w:rPr>
          <w:rFonts w:eastAsia="source serif 4" w:cs="source serif 4" w:ascii="source serif 4" w:hAnsi="source serif 4"/>
          <w:color w:val="000000"/>
          <w:sz w:val="21"/>
        </w:rPr>
        <w:t xml:space="preserve"> (jamais une conclusion silencieuse) ;</w:t>
      </w:r>
    </w:p>
    <w:p>
      <w:pPr>
        <w:numPr>
          <w:ilvl w:val="0"/>
          <w:numId w:val="4"/>
        </w:numPr>
        <w:spacing w:line="360" w:before="105" w:after="105" w:lineRule="auto"/>
      </w:pPr>
      <w:r>
        <w:rPr>
          <w:rFonts w:eastAsia="source serif 4" w:cs="source serif 4" w:ascii="source serif 4" w:hAnsi="source serif 4"/>
          <w:color w:val="000000"/>
          <w:sz w:val="21"/>
        </w:rPr>
        <w:t xml:space="preserve">100 % des contradictions injectées dans les cas de test sont détectées et mentionnées dans la justification.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bm_4_connaissances_base_de_règles_1b10c5"/>
      <w:r>
        <w:rPr>
          <w:rFonts w:eastAsia="source serif 4" w:cs="source serif 4" w:ascii="source serif 4" w:hAnsi="source serif 4"/>
          <w:b/>
          <w:color w:val="000000"/>
          <w:sz w:val="24"/>
        </w:rPr>
        <w:t xml:space="preserve">4. Connaissances : base de règles formalisée</w:t>
      </w:r>
      <w:bookmarkEnd w:id="14"/>
    </w:p>
    <w:p>
      <w:pPr>
        <w:spacing w:line="360" w:after="210" w:lineRule="auto"/>
      </w:pPr>
      <w:r>
        <w:rPr>
          <w:rFonts w:eastAsia="source serif 4" w:cs="source serif 4" w:ascii="source serif 4" w:hAnsi="source serif 4"/>
          <w:color w:val="000000"/>
        </w:rPr>
        <w:t xml:space="preserve">La base de connaissances symbolique (implémentée dans </w:t>
      </w:r>
      <w:r>
        <w:rPr>
          <w:rStyle w:val="VerbatimChar"/>
          <w:rFonts w:eastAsia="menlo" w:cs="menlo" w:ascii="menlo" w:hAnsi="menlo"/>
          <w:color w:val="000000"/>
          <w:sz w:val="18"/>
          <w:shd w:val="clear" w:color="auto" w:fill="F8F8FA"/>
        </w:rPr>
        <w:t xml:space="preserve">src/moteur_regles.py</w:t>
      </w:r>
      <w:r>
        <w:rPr>
          <w:rFonts w:eastAsia="source serif 4" w:cs="source serif 4" w:ascii="source serif 4" w:hAnsi="source serif 4"/>
          <w:color w:val="000000"/>
        </w:rPr>
        <w:t xml:space="preserve">, rôle 2) est ici formalisée indépendamment du code, sous forme logique </w:t>
      </w:r>
      <w:r>
        <w:rPr>
          <w:rStyle w:val="VerbatimChar"/>
          <w:rFonts w:eastAsia="menlo" w:cs="menlo" w:ascii="menlo" w:hAnsi="menlo"/>
          <w:color w:val="000000"/>
          <w:sz w:val="18"/>
          <w:shd w:val="clear" w:color="auto" w:fill="F8F8FA"/>
        </w:rPr>
        <w:t xml:space="preserve">SI ... ALORS ...</w:t>
      </w:r>
      <w:r>
        <w:rPr>
          <w:rFonts w:eastAsia="source serif 4" w:cs="source serif 4" w:ascii="source serif 4" w:hAnsi="source serif 4"/>
          <w:color w:val="000000"/>
        </w:rPr>
        <w:t xml:space="preserve">, pour documenter le raisonnement de manière lisible et vérifiable par un tiers.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Règle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Priorité</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Condition (SI)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Conclusion (ALORS)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Confiance clinique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100</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perte_conscience = oui</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ORIENTATION_URGENTE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très élevée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95</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saignement_important = oui</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ORIENTATION_URGENTE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très élevée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90</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douleur_thoracique = oui</w:t>
            </w:r>
            <w:r>
              <w:rPr>
                <w:rFonts w:eastAsia="source sans 3" w:cs="source sans 3" w:ascii="source sans 3" w:hAnsi="source sans 3"/>
                <w:color w:val="000000"/>
                <w:sz w:val="17"/>
              </w:rPr>
              <w:t xml:space="preserve"> ET </w:t>
            </w:r>
            <w:r>
              <w:rPr>
                <w:rStyle w:val="VerbatimChar"/>
                <w:rFonts w:eastAsia="menlo" w:cs="menlo" w:ascii="menlo" w:hAnsi="menlo"/>
                <w:color w:val="000000"/>
                <w:sz w:val="18"/>
                <w:shd w:val="clear" w:color="auto" w:fill="F8F8FA"/>
              </w:rPr>
              <w:t xml:space="preserve">difficulte_respiratoire = oui</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ORIENTATION_URGENTE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très élevée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50</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temperature = elevee</w:t>
            </w:r>
            <w:r>
              <w:rPr>
                <w:rFonts w:eastAsia="source sans 3" w:cs="source sans 3" w:ascii="source sans 3" w:hAnsi="source sans 3"/>
                <w:color w:val="000000"/>
                <w:sz w:val="17"/>
              </w:rPr>
              <w:t xml:space="preserve"> ET </w:t>
            </w:r>
            <w:r>
              <w:rPr>
                <w:rStyle w:val="VerbatimChar"/>
                <w:rFonts w:eastAsia="menlo" w:cs="menlo" w:ascii="menlo" w:hAnsi="menlo"/>
                <w:color w:val="000000"/>
                <w:sz w:val="18"/>
                <w:shd w:val="clear" w:color="auto" w:fill="F8F8FA"/>
              </w:rPr>
              <w:t xml:space="preserve">duree_symptomes = longue</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CONSULTATION_PRIORITAIRE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moyenne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douleur = faible</w:t>
            </w:r>
            <w:r>
              <w:rPr>
                <w:rFonts w:eastAsia="source sans 3" w:cs="source sans 3" w:ascii="source sans 3" w:hAnsi="source sans 3"/>
                <w:color w:val="000000"/>
                <w:sz w:val="17"/>
              </w:rPr>
              <w:t xml:space="preserve"> ET </w:t>
            </w:r>
            <w:r>
              <w:rPr>
                <w:rStyle w:val="VerbatimChar"/>
                <w:rFonts w:eastAsia="menlo" w:cs="menlo" w:ascii="menlo" w:hAnsi="menlo"/>
                <w:color w:val="000000"/>
                <w:sz w:val="18"/>
                <w:shd w:val="clear" w:color="auto" w:fill="F8F8FA"/>
              </w:rPr>
              <w:t xml:space="preserve">temperature = normale</w:t>
            </w:r>
            <w:r>
              <w:rPr>
                <w:rFonts w:eastAsia="source sans 3" w:cs="source sans 3" w:ascii="source sans 3" w:hAnsi="source sans 3"/>
                <w:color w:val="000000"/>
                <w:sz w:val="17"/>
              </w:rPr>
              <w:t xml:space="preserve"> ET aucun signe critique à </w:t>
            </w:r>
            <w:r>
              <w:rPr>
                <w:rStyle w:val="VerbatimChar"/>
                <w:rFonts w:eastAsia="menlo" w:cs="menlo" w:ascii="menlo" w:hAnsi="menlo"/>
                <w:color w:val="000000"/>
                <w:sz w:val="18"/>
                <w:shd w:val="clear" w:color="auto" w:fill="F8F8FA"/>
              </w:rPr>
              <w:t xml:space="preserve">oui</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SURVEILLANCE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faible (prudente)</w:t>
            </w:r>
          </w:p>
        </w:tc>
      </w:tr>
    </w:tbl>
    <w:p>
      <w:pPr>
        <w:spacing w:lineRule="auto"/>
      </w:pPr>
    </w:p>
    <w:p>
      <w:pPr>
        <w:spacing w:line="360" w:after="210" w:lineRule="auto"/>
      </w:pPr>
      <w:r>
        <w:rPr>
          <w:rFonts w:eastAsia="source serif 4" w:cs="source serif 4" w:ascii="source serif 4" w:hAnsi="source serif 4"/>
          <w:color w:val="000000"/>
        </w:rPr>
        <w:t xml:space="preserve">Les règles sont évaluées dans l'ordre décroissant de priorité ; la première règle qui se déclenche est retenue (principe « la règle la plus critique gagne »). Ce choix formalise directement le principe de sécurité du §3.2 : les règles à très haute priorité (R1, R5, R2) correspondent toutes à des signes dont l'oubli aurait le coût d'erreur le plus élevé.</w:t>
      </w:r>
    </w:p>
    <w:p>
      <w:pPr>
        <w:spacing w:line="360" w:before="315" w:after="105" w:lineRule="auto"/>
        <w:ind w:left="-30"/>
        <w:jc w:val="left"/>
      </w:pPr>
      <w:bookmarkStart w:id="15" w:name="bm_4_1_gestion_de_l_incomplétude"/>
      <w:r>
        <w:rPr>
          <w:rFonts w:eastAsia="source serif 4" w:cs="source serif 4" w:ascii="source serif 4" w:hAnsi="source serif 4"/>
          <w:b/>
          <w:color w:val="000000"/>
          <w:sz w:val="24"/>
        </w:rPr>
        <w:t xml:space="preserve">4.1 Gestion de l'incomplétude</w:t>
      </w:r>
      <w:bookmarkEnd w:id="15"/>
    </w:p>
    <w:p>
      <w:pPr>
        <w:spacing w:line="360" w:after="210" w:lineRule="auto"/>
      </w:pPr>
      <w:r>
        <w:rPr>
          <w:rFonts w:eastAsia="source serif 4" w:cs="source serif 4" w:ascii="source serif 4" w:hAnsi="source serif 4"/>
          <w:color w:val="000000"/>
        </w:rPr>
        <w:t xml:space="preserve">Une variable dite critique (§2.2) laissée à </w:t>
      </w:r>
      <w:r>
        <w:rPr>
          <w:rStyle w:val="VerbatimChar"/>
          <w:rFonts w:eastAsia="menlo" w:cs="menlo" w:ascii="menlo" w:hAnsi="menlo"/>
          <w:color w:val="000000"/>
          <w:sz w:val="18"/>
          <w:shd w:val="clear" w:color="auto" w:fill="F8F8FA"/>
        </w:rPr>
        <w:t xml:space="preserve">"inconnu"</w:t>
      </w:r>
      <w:r>
        <w:rPr>
          <w:rFonts w:eastAsia="source serif 4" w:cs="source serif 4" w:ascii="source serif 4" w:hAnsi="source serif 4"/>
          <w:color w:val="000000"/>
        </w:rPr>
        <w:t xml:space="preserve"> </w:t>
      </w:r>
      <w:r>
        <w:rPr>
          <w:rFonts w:eastAsia="source serif 4" w:cs="source serif 4" w:ascii="source serif 4" w:hAnsi="source serif 4"/>
          <w:b/>
          <w:color w:val="000000"/>
        </w:rPr>
        <w:t xml:space="preserve">n'empêche pas</w:t>
      </w:r>
      <w:r>
        <w:rPr>
          <w:rFonts w:eastAsia="source serif 4" w:cs="source serif 4" w:ascii="source serif 4" w:hAnsi="source serif 4"/>
          <w:color w:val="000000"/>
        </w:rPr>
        <w:t xml:space="preserve"> l'évaluation des règles (une règle non concernée par cette variable peut toujours se déclencher), mais elle empêche le système de conclure </w:t>
      </w:r>
      <w:r>
        <w:rPr>
          <w:rStyle w:val="VerbatimChar"/>
          <w:rFonts w:eastAsia="menlo" w:cs="menlo" w:ascii="menlo" w:hAnsi="menlo"/>
          <w:color w:val="000000"/>
          <w:sz w:val="18"/>
          <w:shd w:val="clear" w:color="auto" w:fill="F8F8FA"/>
        </w:rPr>
        <w:t xml:space="preserve">CONSULTATION_NORMALE</w:t>
      </w:r>
      <w:r>
        <w:rPr>
          <w:rFonts w:eastAsia="source serif 4" w:cs="source serif 4" w:ascii="source serif 4" w:hAnsi="source serif 4"/>
          <w:color w:val="000000"/>
        </w:rPr>
        <w:t xml:space="preserve"> par défaut : si aucune règle ne se déclenche et qu'au moins une variable critique est inconnue, la décision devient </w:t>
      </w:r>
      <w:r>
        <w:rPr>
          <w:rStyle w:val="VerbatimChar"/>
          <w:rFonts w:eastAsia="menlo" w:cs="menlo" w:ascii="menlo" w:hAnsi="menlo"/>
          <w:color w:val="000000"/>
          <w:sz w:val="18"/>
          <w:shd w:val="clear" w:color="auto" w:fill="F8F8FA"/>
        </w:rPr>
        <w:t xml:space="preserve">DEMANDER_PRECISIONS</w:t>
      </w:r>
      <w:r>
        <w:rPr>
          <w:rFonts w:eastAsia="source serif 4" w:cs="source serif 4" w:ascii="source serif 4" w:hAnsi="source serif 4"/>
          <w:color w:val="000000"/>
        </w:rPr>
        <w:t xml:space="preserve"> avec une confiance qualifiée de faible (cf. C2).</w:t>
      </w:r>
    </w:p>
    <w:p>
      <w:pPr>
        <w:spacing w:line="360" w:before="315" w:after="105" w:lineRule="auto"/>
        <w:ind w:left="-30"/>
        <w:jc w:val="left"/>
      </w:pPr>
      <w:bookmarkStart w:id="16" w:name="bm_4_2_gestion_des_contradictions"/>
      <w:r>
        <w:rPr>
          <w:rFonts w:eastAsia="source serif 4" w:cs="source serif 4" w:ascii="source serif 4" w:hAnsi="source serif 4"/>
          <w:b/>
          <w:color w:val="000000"/>
          <w:sz w:val="24"/>
        </w:rPr>
        <w:t xml:space="preserve">4.2 Gestion des contradictions</w:t>
      </w:r>
      <w:bookmarkEnd w:id="16"/>
    </w:p>
    <w:p>
      <w:pPr>
        <w:spacing w:line="360" w:after="210" w:lineRule="auto"/>
      </w:pPr>
      <w:r>
        <w:rPr>
          <w:rFonts w:eastAsia="source serif 4" w:cs="source serif 4" w:ascii="source serif 4" w:hAnsi="source serif 4"/>
          <w:color w:val="000000"/>
        </w:rPr>
        <w:t xml:space="preserve">Trois contradictions sont formalisées explicitement (module </w:t>
      </w:r>
      <w:r>
        <w:rPr>
          <w:rStyle w:val="VerbatimChar"/>
          <w:rFonts w:eastAsia="menlo" w:cs="menlo" w:ascii="menlo" w:hAnsi="menlo"/>
          <w:color w:val="000000"/>
          <w:sz w:val="18"/>
          <w:shd w:val="clear" w:color="auto" w:fill="F8F8FA"/>
        </w:rPr>
        <w:t xml:space="preserve">detecter_contradictions</w:t>
      </w:r>
      <w:r>
        <w:rPr>
          <w:rFonts w:eastAsia="source serif 4" w:cs="source serif 4" w:ascii="source serif 4" w:hAnsi="source serif 4"/>
          <w:color w:val="000000"/>
        </w:rPr>
        <w:t xml:space="preserve">) :</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symptomes_legers = oui</w:t>
      </w:r>
      <w:r>
        <w:rPr>
          <w:rFonts w:eastAsia="source serif 4" w:cs="source serif 4" w:ascii="source serif 4" w:hAnsi="source serif 4"/>
          <w:color w:val="000000"/>
          <w:sz w:val="21"/>
        </w:rPr>
        <w:t xml:space="preserve"> </w:t>
      </w:r>
      <w:r>
        <w:rPr>
          <w:rFonts w:eastAsia="source serif 4" w:cs="source serif 4" w:ascii="source serif 4" w:hAnsi="source serif 4"/>
          <w:b/>
          <w:color w:val="000000"/>
          <w:sz w:val="21"/>
        </w:rPr>
        <w:t xml:space="preserve">et</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perte_conscience = oui</w:t>
      </w:r>
      <w:r>
        <w:rPr>
          <w:rFonts w:eastAsia="source serif 4" w:cs="source serif 4" w:ascii="source serif 4" w:hAnsi="source serif 4"/>
          <w:color w:val="000000"/>
          <w:sz w:val="21"/>
        </w:rPr>
        <w:t xml:space="preserve"> ;</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symptomes_legers = oui</w:t>
      </w:r>
      <w:r>
        <w:rPr>
          <w:rFonts w:eastAsia="source serif 4" w:cs="source serif 4" w:ascii="source serif 4" w:hAnsi="source serif 4"/>
          <w:color w:val="000000"/>
          <w:sz w:val="21"/>
        </w:rPr>
        <w:t xml:space="preserve"> </w:t>
      </w:r>
      <w:r>
        <w:rPr>
          <w:rFonts w:eastAsia="source serif 4" w:cs="source serif 4" w:ascii="source serif 4" w:hAnsi="source serif 4"/>
          <w:b/>
          <w:color w:val="000000"/>
          <w:sz w:val="21"/>
        </w:rPr>
        <w:t xml:space="preserve">et</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saignement_important = oui</w:t>
      </w:r>
      <w:r>
        <w:rPr>
          <w:rFonts w:eastAsia="source serif 4" w:cs="source serif 4" w:ascii="source serif 4" w:hAnsi="source serif 4"/>
          <w:color w:val="000000"/>
          <w:sz w:val="21"/>
        </w:rPr>
        <w:t xml:space="preserve"> ;</w:t>
      </w:r>
    </w:p>
    <w:p>
      <w:pPr>
        <w:numPr>
          <w:ilvl w:val="0"/>
          <w:numId w:val="5"/>
        </w:numPr>
        <w:spacing w:line="360" w:before="105" w:after="105" w:lineRule="auto"/>
      </w:pPr>
      <w:r>
        <w:rPr>
          <w:rStyle w:val="VerbatimChar"/>
          <w:rFonts w:eastAsia="menlo" w:cs="menlo" w:ascii="menlo" w:hAnsi="menlo"/>
          <w:color w:val="000000"/>
          <w:sz w:val="18"/>
          <w:shd w:val="clear" w:color="auto" w:fill="F8F8FA"/>
        </w:rPr>
        <w:t xml:space="preserve">douleur = faible</w:t>
      </w:r>
      <w:r>
        <w:rPr>
          <w:rFonts w:eastAsia="source serif 4" w:cs="source serif 4" w:ascii="source serif 4" w:hAnsi="source serif 4"/>
          <w:color w:val="000000"/>
          <w:sz w:val="21"/>
        </w:rPr>
        <w:t xml:space="preserve"> </w:t>
      </w:r>
      <w:r>
        <w:rPr>
          <w:rFonts w:eastAsia="source serif 4" w:cs="source serif 4" w:ascii="source serif 4" w:hAnsi="source serif 4"/>
          <w:b/>
          <w:color w:val="000000"/>
          <w:sz w:val="21"/>
        </w:rPr>
        <w:t xml:space="preserve">et</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douleur_thoracique = oui</w:t>
      </w:r>
      <w:r>
        <w:rPr>
          <w:rFonts w:eastAsia="source serif 4" w:cs="source serif 4" w:ascii="source serif 4" w:hAnsi="source serif 4"/>
          <w:color w:val="000000"/>
          <w:sz w:val="21"/>
        </w:rPr>
        <w:t xml:space="preserve">.</w:t>
      </w:r>
    </w:p>
    <w:p>
      <w:pPr>
        <w:spacing w:line="360" w:after="210" w:lineRule="auto"/>
      </w:pPr>
      <w:r>
        <w:rPr>
          <w:rFonts w:eastAsia="source serif 4" w:cs="source serif 4" w:ascii="source serif 4" w:hAnsi="source serif 4"/>
          <w:color w:val="000000"/>
        </w:rPr>
        <w:t xml:space="preserve">Ces contradictions modélisent le cas réel d'un patient qui minimise ses symptômes alors qu'un signe objectif contredit cette minimisation. Le principe de résolution retenu (cf. C3, détaillé au rôle 4) est : une règle critique déclenchée reste appliquée malgré la contradiction, mais celle-ci est toujours signalée dans la justification ; en l'absence de règle critique, la contradiction bloque la conclusion automatique (</w:t>
      </w:r>
      <w:r>
        <w:rPr>
          <w:rStyle w:val="VerbatimChar"/>
          <w:rFonts w:eastAsia="menlo" w:cs="menlo" w:ascii="menlo" w:hAnsi="menlo"/>
          <w:color w:val="000000"/>
          <w:sz w:val="18"/>
          <w:shd w:val="clear" w:color="auto" w:fill="F8F8FA"/>
        </w:rPr>
        <w:t xml:space="preserve">SURVEILLANCE_MANUELLE_REQUISE</w:t>
      </w: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bm_5_articulation_avec_la_méthode_9d9e88"/>
      <w:r>
        <w:rPr>
          <w:rFonts w:eastAsia="source serif 4" w:cs="source serif 4" w:ascii="source serif 4" w:hAnsi="source serif 4"/>
          <w:b/>
          <w:color w:val="000000"/>
          <w:sz w:val="24"/>
        </w:rPr>
        <w:t xml:space="preserve">5. Articulation avec la méthode 2 (probabiliste)</w:t>
      </w:r>
      <w:bookmarkEnd w:id="17"/>
    </w:p>
    <w:p>
      <w:pPr>
        <w:spacing w:line="360" w:after="210" w:lineRule="auto"/>
      </w:pPr>
      <w:r>
        <w:rPr>
          <w:rFonts w:eastAsia="source serif 4" w:cs="source serif 4" w:ascii="source serif 4" w:hAnsi="source serif 4"/>
          <w:color w:val="000000"/>
        </w:rPr>
        <w:t xml:space="preserve">Le moteur à règles seul (méthode 1) est volontairement incomplet : certains cas ne déclenchent aucune règle tout en ayant des informations complètes (par exemple une fatigue importante isolée). Ces cas sont identifiés dans la justification par la mention </w:t>
      </w:r>
      <w:r>
        <w:rPr>
          <w:rFonts w:eastAsia="source serif 4" w:cs="source serif 4" w:ascii="source serif 4" w:hAnsi="source serif 4"/>
          <w:i/>
          <w:color w:val="000000"/>
        </w:rPr>
        <w:t xml:space="preserve">« nécessite le modèle probabiliste »</w:t>
      </w:r>
      <w:r>
        <w:rPr>
          <w:rFonts w:eastAsia="source serif 4" w:cs="source serif 4" w:ascii="source serif 4" w:hAnsi="source serif 4"/>
          <w:color w:val="000000"/>
        </w:rPr>
        <w:t xml:space="preserve"> et transmis à la méthode 2 (réseau bayésien naïf / score de risque, rôle 3), dont la sortie est ensuite combinée à celle du moteur à règles par la table de fusion définie au rôle 4 (</w:t>
      </w:r>
      <w:r>
        <w:rPr>
          <w:rStyle w:val="VerbatimChar"/>
          <w:rFonts w:eastAsia="menlo" w:cs="menlo" w:ascii="menlo" w:hAnsi="menlo"/>
          <w:color w:val="000000"/>
          <w:sz w:val="18"/>
          <w:shd w:val="clear" w:color="auto" w:fill="F8F8FA"/>
        </w:rPr>
        <w:t xml:space="preserve">src/integration_hybride.py</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color w:val="000000"/>
        </w:rPr>
        <w:t xml:space="preserve">Cette articulation répond directement à l'exigence du sujet d'implémenter </w:t>
      </w:r>
      <w:r>
        <w:rPr>
          <w:rFonts w:eastAsia="source serif 4" w:cs="source serif 4" w:ascii="source serif 4" w:hAnsi="source serif 4"/>
          <w:i/>
          <w:color w:val="000000"/>
        </w:rPr>
        <w:t xml:space="preserve">« au moins deux approches complémentaires »</w:t>
      </w:r>
      <w:r>
        <w:rPr>
          <w:rFonts w:eastAsia="source serif 4" w:cs="source serif 4" w:ascii="source serif 4" w:hAnsi="source serif 4"/>
          <w:color w:val="000000"/>
        </w:rPr>
        <w:t xml:space="preserve"> : le rôle 1 formalise ici </w:t>
      </w:r>
      <w:r>
        <w:rPr>
          <w:rFonts w:eastAsia="source serif 4" w:cs="source serif 4" w:ascii="source serif 4" w:hAnsi="source serif 4"/>
          <w:i/>
          <w:color w:val="000000"/>
        </w:rPr>
        <w:t xml:space="preserve">pourquoi</w:t>
      </w:r>
      <w:r>
        <w:rPr>
          <w:rFonts w:eastAsia="source serif 4" w:cs="source serif 4" w:ascii="source serif 4" w:hAnsi="source serif 4"/>
          <w:color w:val="000000"/>
        </w:rPr>
        <w:t xml:space="preserve"> elles sont complémentaires (les règles couvrent les cas certains à fort enjeu, le probabiliste couvre les cas ambigus) plutôt que redondantes.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bm_6_traçabilité_formalisation_code"/>
      <w:r>
        <w:rPr>
          <w:rFonts w:eastAsia="source serif 4" w:cs="source serif 4" w:ascii="source serif 4" w:hAnsi="source serif 4"/>
          <w:b/>
          <w:color w:val="000000"/>
          <w:sz w:val="24"/>
        </w:rPr>
        <w:t xml:space="preserve">6. Traçabilité formalisation ↔ code</w:t>
      </w:r>
      <w:bookmarkEnd w:id="1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Concept formalisé (rôle 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Implémentation (rôle 2 / rôle 3 / rôle 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Variables et domaines (§2.2)</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CHAMPS_ATTENDUS</w:t>
            </w:r>
            <w:r>
              <w:rPr>
                <w:rFonts w:eastAsia="source sans 3" w:cs="source sans 3" w:ascii="source sans 3" w:hAnsi="source sans 3"/>
                <w:color w:val="000000"/>
                <w:sz w:val="17"/>
              </w:rPr>
              <w:t xml:space="preserve"> dans </w:t>
            </w:r>
            <w:r>
              <w:rPr>
                <w:rStyle w:val="VerbatimChar"/>
                <w:rFonts w:eastAsia="menlo" w:cs="menlo" w:ascii="menlo" w:hAnsi="menlo"/>
                <w:color w:val="000000"/>
                <w:sz w:val="18"/>
                <w:shd w:val="clear" w:color="auto" w:fill="F8F8FA"/>
              </w:rPr>
              <w:t xml:space="preserve">src/moteur_regles.py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Variables critiques (§2.2)</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CHAMPS_CRITIQUES</w:t>
            </w:r>
            <w:r>
              <w:rPr>
                <w:rFonts w:eastAsia="source sans 3" w:cs="source sans 3" w:ascii="source sans 3" w:hAnsi="source sans 3"/>
                <w:color w:val="000000"/>
                <w:sz w:val="17"/>
              </w:rPr>
              <w:t xml:space="preserve"> dans </w:t>
            </w:r>
            <w:r>
              <w:rPr>
                <w:rStyle w:val="VerbatimChar"/>
                <w:rFonts w:eastAsia="menlo" w:cs="menlo" w:ascii="menlo" w:hAnsi="menlo"/>
                <w:color w:val="000000"/>
                <w:sz w:val="18"/>
                <w:shd w:val="clear" w:color="auto" w:fill="F8F8FA"/>
              </w:rPr>
              <w:t xml:space="preserve">src/moteur_regles.py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Règles R1–R5 (§4)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classe </w:t>
            </w:r>
            <w:r>
              <w:rPr>
                <w:rStyle w:val="VerbatimChar"/>
                <w:rFonts w:eastAsia="menlo" w:cs="menlo" w:ascii="menlo" w:hAnsi="menlo"/>
                <w:color w:val="000000"/>
                <w:sz w:val="18"/>
                <w:shd w:val="clear" w:color="auto" w:fill="F8F8FA"/>
              </w:rPr>
              <w:t xml:space="preserve">Regle</w:t>
            </w:r>
            <w:r>
              <w:rPr>
                <w:rFonts w:eastAsia="source sans 3" w:cs="source sans 3" w:ascii="source sans 3" w:hAnsi="source sans 3"/>
                <w:color w:val="000000"/>
                <w:sz w:val="17"/>
              </w:rPr>
              <w:t xml:space="preserve"> et liste </w:t>
            </w:r>
            <w:r>
              <w:rPr>
                <w:rStyle w:val="VerbatimChar"/>
                <w:rFonts w:eastAsia="menlo" w:cs="menlo" w:ascii="menlo" w:hAnsi="menlo"/>
                <w:color w:val="000000"/>
                <w:sz w:val="18"/>
                <w:shd w:val="clear" w:color="auto" w:fill="F8F8FA"/>
              </w:rPr>
              <w:t xml:space="preserve">REGLES</w:t>
            </w:r>
            <w:r>
              <w:rPr>
                <w:rFonts w:eastAsia="source sans 3" w:cs="source sans 3" w:ascii="source sans 3" w:hAnsi="source sans 3"/>
                <w:color w:val="000000"/>
                <w:sz w:val="17"/>
              </w:rPr>
              <w:t xml:space="preserve"> dans </w:t>
            </w:r>
            <w:r>
              <w:rPr>
                <w:rStyle w:val="VerbatimChar"/>
                <w:rFonts w:eastAsia="menlo" w:cs="menlo" w:ascii="menlo" w:hAnsi="menlo"/>
                <w:color w:val="000000"/>
                <w:sz w:val="18"/>
                <w:shd w:val="clear" w:color="auto" w:fill="F8F8FA"/>
              </w:rPr>
              <w:t xml:space="preserve">src/moteur_regles.py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Contradictions (§4.2)</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detecter_contradictions()</w:t>
            </w:r>
            <w:r>
              <w:rPr>
                <w:rFonts w:eastAsia="source sans 3" w:cs="source sans 3" w:ascii="source sans 3" w:hAnsi="source sans 3"/>
                <w:color w:val="000000"/>
                <w:sz w:val="17"/>
              </w:rPr>
              <w:t xml:space="preserve"> dans </w:t>
            </w:r>
            <w:r>
              <w:rPr>
                <w:rStyle w:val="VerbatimChar"/>
                <w:rFonts w:eastAsia="menlo" w:cs="menlo" w:ascii="menlo" w:hAnsi="menlo"/>
                <w:color w:val="000000"/>
                <w:sz w:val="18"/>
                <w:shd w:val="clear" w:color="auto" w:fill="F8F8FA"/>
              </w:rPr>
              <w:t xml:space="preserve">src/moteur_regles.py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Décision </w:t>
            </w:r>
            <w:r>
              <w:rPr>
                <w:rStyle w:val="VerbatimChar"/>
                <w:rFonts w:eastAsia="menlo" w:cs="menlo" w:ascii="menlo" w:hAnsi="menlo"/>
                <w:color w:val="000000"/>
                <w:sz w:val="18"/>
                <w:shd w:val="clear" w:color="auto" w:fill="F8F8FA"/>
              </w:rPr>
              <w:t xml:space="preserve">DEMANDER_PRECISIONS</w:t>
            </w:r>
            <w:r>
              <w:rPr>
                <w:rFonts w:eastAsia="source sans 3" w:cs="source sans 3" w:ascii="source sans 3" w:hAnsi="source sans 3"/>
                <w:color w:val="000000"/>
                <w:sz w:val="17"/>
              </w:rPr>
              <w:t xml:space="preserve"> (§4.1)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branche </w:t>
            </w:r>
            <w:r>
              <w:rPr>
                <w:rStyle w:val="VerbatimChar"/>
                <w:rFonts w:eastAsia="menlo" w:cs="menlo" w:ascii="menlo" w:hAnsi="menlo"/>
                <w:color w:val="000000"/>
                <w:sz w:val="18"/>
                <w:shd w:val="clear" w:color="auto" w:fill="F8F8FA"/>
              </w:rPr>
              <w:t xml:space="preserve">elif manquants</w:t>
            </w:r>
            <w:r>
              <w:rPr>
                <w:rFonts w:eastAsia="source sans 3" w:cs="source sans 3" w:ascii="source sans 3" w:hAnsi="source sans 3"/>
                <w:color w:val="000000"/>
                <w:sz w:val="17"/>
              </w:rPr>
              <w:t xml:space="preserve"> de </w:t>
            </w:r>
            <w:r>
              <w:rPr>
                <w:rStyle w:val="VerbatimChar"/>
                <w:rFonts w:eastAsia="menlo" w:cs="menlo" w:ascii="menlo" w:hAnsi="menlo"/>
                <w:color w:val="000000"/>
                <w:sz w:val="18"/>
                <w:shd w:val="clear" w:color="auto" w:fill="F8F8FA"/>
              </w:rPr>
              <w:t xml:space="preserve">evaluer_cas()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Méthode 2 (§5)</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src/moteur_probabiliste.py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Fusion des deux méthodes (§5)</w:t>
            </w:r>
          </w:p>
        </w:tc>
        <w:tc>
          <w:tcPr>
            <w:tcBorders>
              <w:top w:val="single" w:sz="1" w:space="0" w:color="000000"/>
              <w:bottom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src/integration_hybride.py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Critère d'acceptation (§3.3)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jeu de cas </w:t>
            </w:r>
            <w:r>
              <w:rPr>
                <w:rStyle w:val="VerbatimChar"/>
                <w:rFonts w:eastAsia="menlo" w:cs="menlo" w:ascii="menlo" w:hAnsi="menlo"/>
                <w:color w:val="000000"/>
                <w:sz w:val="18"/>
                <w:shd w:val="clear" w:color="auto" w:fill="F8F8FA"/>
              </w:rPr>
              <w:t xml:space="preserve">data/cas_test.json</w:t>
            </w:r>
            <w:r>
              <w:rPr>
                <w:rFonts w:eastAsia="source sans 3" w:cs="source sans 3" w:ascii="source sans 3" w:hAnsi="source sans 3"/>
                <w:color w:val="000000"/>
                <w:sz w:val="17"/>
              </w:rPr>
              <w:t xml:space="preserve">, script d'évaluation</w:t>
            </w:r>
          </w:p>
        </w:tc>
      </w:tr>
    </w:tbl>
    <w:p>
      <w:pPr>
        <w:spacing w:lineRule="auto"/>
      </w:pP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fr-FR"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2026-08-25T15:38:58.444Z</dcterms:created>
  <dcterms:modified xsi:type="dcterms:W3CDTF">2026-08-25T15:38:58.444Z</dcterms:modified>
</cp:coreProperties>
</file>