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Salary</w:t>
      </w:r>
      <w:r>
        <w:t xml:space="preserve"> </w:t>
      </w:r>
      <w:r>
        <w:t xml:space="preserve">Analysis</w:t>
      </w:r>
      <w:r>
        <w:t xml:space="preserve"> </w:t>
      </w:r>
      <w:r>
        <w:t xml:space="preserve">Rmarkdown</w:t>
      </w:r>
      <w:r>
        <w:t xml:space="preserve"> </w:t>
      </w:r>
      <w:r>
        <w:t xml:space="preserve">Conversion</w:t>
      </w:r>
    </w:p>
    <w:p>
      <w:pPr>
        <w:pStyle w:val="Author"/>
      </w:pPr>
      <w:r>
        <w:t xml:space="preserve">Dylan</w:t>
      </w:r>
      <w:r>
        <w:t xml:space="preserve"> </w:t>
      </w:r>
      <w:r>
        <w:t xml:space="preserve">Projansky</w:t>
      </w:r>
    </w:p>
    <w:p>
      <w:pPr>
        <w:pStyle w:val="Date"/>
      </w:pPr>
      <w:r>
        <w:t xml:space="preserve">9/13/2017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Boxplot of Salary Distribution" id="1" name="Picture"/>
            <a:graphic>
              <a:graphicData uri="http://schemas.openxmlformats.org/drawingml/2006/picture">
                <pic:pic>
                  <pic:nvPicPr>
                    <pic:cNvPr descr="Week3.homework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Boxplot of Salary Distribution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Base.Pay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REPROGRAPHICS SPECIALIST I</w:t>
            </w:r>
          </w:p>
        </w:tc>
        <w:tc>
          <w:p>
            <w:pPr>
              <w:pStyle w:val="Compact"/>
              <w:jc w:val="right"/>
            </w:pPr>
            <w:r>
              <w:t xml:space="preserve">12969.96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REPROGRAPHICS SPECIALIST II</w:t>
            </w:r>
          </w:p>
        </w:tc>
        <w:tc>
          <w:p>
            <w:pPr>
              <w:pStyle w:val="Compact"/>
              <w:jc w:val="right"/>
            </w:pPr>
            <w:r>
              <w:t xml:space="preserve">34171.12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REPROGRAPHICS SPECIALIST III</w:t>
            </w:r>
          </w:p>
        </w:tc>
        <w:tc>
          <w:p>
            <w:pPr>
              <w:pStyle w:val="Compact"/>
              <w:jc w:val="right"/>
            </w:pPr>
            <w:r>
              <w:t xml:space="preserve">40001.32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REPROGRAPHICS SPECIALIST IV</w:t>
            </w:r>
          </w:p>
        </w:tc>
        <w:tc>
          <w:p>
            <w:pPr>
              <w:pStyle w:val="Compact"/>
              <w:jc w:val="right"/>
            </w:pPr>
            <w:r>
              <w:t xml:space="preserve">43859.16</w:t>
            </w:r>
          </w:p>
        </w:tc>
      </w:tr>
    </w:tbl>
    <w:p>
      <w:pPr>
        <w:pStyle w:val="BodyText"/>
      </w:pPr>
      <w:r>
        <w:t xml:space="preserve">The Base Pay of Reprographic Specialists was taken from the California State University system. The salaries were taken of the specialists at four levels (I, II, III, IV).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d91c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Analysis Rmarkdown Conversion</dc:title>
  <dc:creator>Dylan Projansky</dc:creator>
  <dcterms:created xsi:type="dcterms:W3CDTF">2017-09-15T21:10:15Z</dcterms:created>
  <dcterms:modified xsi:type="dcterms:W3CDTF">2017-09-15T21:10:15Z</dcterms:modified>
</cp:coreProperties>
</file>