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Predicting Provincial Rice Yield in the </w:t>
      </w:r>
      <w:r>
        <w:rPr/>
        <w:t>Philippines from Fertilizer, Climate, and Soil Conditions: A Survey-Constrained Panel Study</w:t>
      </w:r>
    </w:p>
    <w:p>
      <w:pPr>
        <w:spacing w:before="314"/>
        <w:ind w:left="0" w:right="357" w:firstLine="0"/>
        <w:jc w:val="center"/>
        <w:rPr>
          <w:sz w:val="22"/>
        </w:rPr>
      </w:pPr>
      <w:r>
        <w:rPr>
          <w:sz w:val="22"/>
        </w:rPr>
        <w:t>Charles</w:t>
      </w:r>
      <w:r>
        <w:rPr>
          <w:spacing w:val="15"/>
          <w:sz w:val="22"/>
        </w:rPr>
        <w:t> </w:t>
      </w:r>
      <w:r>
        <w:rPr>
          <w:sz w:val="22"/>
        </w:rPr>
        <w:t>John</w:t>
      </w:r>
      <w:r>
        <w:rPr>
          <w:spacing w:val="16"/>
          <w:sz w:val="22"/>
        </w:rPr>
        <w:t> </w:t>
      </w:r>
      <w:r>
        <w:rPr>
          <w:sz w:val="22"/>
        </w:rPr>
        <w:t>R.</w:t>
      </w:r>
      <w:r>
        <w:rPr>
          <w:spacing w:val="15"/>
          <w:sz w:val="22"/>
        </w:rPr>
        <w:t> </w:t>
      </w:r>
      <w:r>
        <w:rPr>
          <w:sz w:val="22"/>
        </w:rPr>
        <w:t>Cabatian,</w:t>
      </w:r>
      <w:r>
        <w:rPr>
          <w:spacing w:val="16"/>
          <w:sz w:val="22"/>
        </w:rPr>
        <w:t> </w:t>
      </w:r>
      <w:r>
        <w:rPr>
          <w:sz w:val="22"/>
        </w:rPr>
        <w:t>Nico</w:t>
      </w:r>
      <w:r>
        <w:rPr>
          <w:spacing w:val="15"/>
          <w:sz w:val="22"/>
        </w:rPr>
        <w:t> </w:t>
      </w:r>
      <w:r>
        <w:rPr>
          <w:sz w:val="22"/>
        </w:rPr>
        <w:t>Andrew</w:t>
      </w:r>
      <w:r>
        <w:rPr>
          <w:spacing w:val="16"/>
          <w:sz w:val="22"/>
        </w:rPr>
        <w:t> </w:t>
      </w:r>
      <w:r>
        <w:rPr>
          <w:sz w:val="22"/>
        </w:rPr>
        <w:t>O.</w:t>
      </w:r>
      <w:r>
        <w:rPr>
          <w:spacing w:val="15"/>
          <w:sz w:val="22"/>
        </w:rPr>
        <w:t> </w:t>
      </w:r>
      <w:r>
        <w:rPr>
          <w:sz w:val="22"/>
        </w:rPr>
        <w:t>Gallardo,</w:t>
      </w:r>
      <w:r>
        <w:rPr>
          <w:spacing w:val="16"/>
          <w:sz w:val="22"/>
        </w:rPr>
        <w:t> </w:t>
      </w:r>
      <w:r>
        <w:rPr>
          <w:sz w:val="22"/>
        </w:rPr>
        <w:t>Renz</w:t>
      </w:r>
      <w:r>
        <w:rPr>
          <w:spacing w:val="16"/>
          <w:sz w:val="22"/>
        </w:rPr>
        <w:t> </w:t>
      </w:r>
      <w:r>
        <w:rPr>
          <w:sz w:val="22"/>
        </w:rPr>
        <w:t>Jerik</w:t>
      </w:r>
      <w:r>
        <w:rPr>
          <w:spacing w:val="15"/>
          <w:sz w:val="22"/>
        </w:rPr>
        <w:t> </w:t>
      </w:r>
      <w:r>
        <w:rPr>
          <w:sz w:val="22"/>
        </w:rPr>
        <w:t>C.</w:t>
      </w:r>
      <w:r>
        <w:rPr>
          <w:spacing w:val="16"/>
          <w:sz w:val="22"/>
        </w:rPr>
        <w:t> </w:t>
      </w:r>
      <w:r>
        <w:rPr>
          <w:spacing w:val="-2"/>
          <w:sz w:val="22"/>
        </w:rPr>
        <w:t>Viloria</w:t>
      </w:r>
    </w:p>
    <w:p>
      <w:pPr>
        <w:pStyle w:val="BodyText"/>
        <w:spacing w:line="256" w:lineRule="auto" w:before="15"/>
        <w:ind w:left="2893" w:right="3251"/>
        <w:jc w:val="center"/>
      </w:pPr>
      <w:r>
        <w:rPr/>
        <w:t>Introduction to Machine Learning, Section </w:t>
      </w:r>
      <w:r>
        <w:rPr/>
        <w:t>COM241 Instructor: Dr. Armida P. Salazar</w:t>
      </w:r>
    </w:p>
    <w:p>
      <w:pPr>
        <w:pStyle w:val="BodyText"/>
        <w:spacing w:before="1"/>
        <w:ind w:right="357"/>
        <w:jc w:val="center"/>
      </w:pPr>
      <w:hyperlink r:id="rId5">
        <w:r>
          <w:rPr>
            <w:spacing w:val="-2"/>
          </w:rPr>
          <w:t>cjcabatian5@gmail.com</w:t>
        </w:r>
      </w:hyperlink>
      <w:r>
        <w:rPr>
          <w:spacing w:val="-2"/>
        </w:rPr>
        <w:t>,</w:t>
      </w:r>
      <w:r>
        <w:rPr>
          <w:spacing w:val="41"/>
        </w:rPr>
        <w:t> </w:t>
      </w:r>
      <w:hyperlink r:id="rId6">
        <w:r>
          <w:rPr>
            <w:spacing w:val="-2"/>
          </w:rPr>
          <w:t>kythegallardo12@gmail.com</w:t>
        </w:r>
      </w:hyperlink>
      <w:r>
        <w:rPr>
          <w:spacing w:val="-2"/>
        </w:rPr>
        <w:t>,</w:t>
      </w:r>
      <w:r>
        <w:rPr>
          <w:spacing w:val="42"/>
        </w:rPr>
        <w:t> </w:t>
      </w:r>
      <w:hyperlink r:id="rId7">
        <w:r>
          <w:rPr>
            <w:spacing w:val="-2"/>
          </w:rPr>
          <w:t>viloriarenz917@gmail.com</w:t>
        </w:r>
      </w:hyperlink>
    </w:p>
    <w:p>
      <w:pPr>
        <w:pStyle w:val="BodyText"/>
        <w:spacing w:before="58"/>
      </w:pPr>
    </w:p>
    <w:p>
      <w:pPr>
        <w:pStyle w:val="BodyText"/>
        <w:spacing w:after="0"/>
        <w:sectPr>
          <w:type w:val="continuous"/>
          <w:pgSz w:w="12240" w:h="15840"/>
          <w:pgMar w:top="900" w:bottom="280" w:left="720" w:right="360"/>
        </w:sectPr>
      </w:pPr>
    </w:p>
    <w:p>
      <w:pPr>
        <w:spacing w:line="230" w:lineRule="auto" w:before="123"/>
        <w:ind w:left="259" w:right="0" w:firstLine="199"/>
        <w:jc w:val="both"/>
        <w:rPr>
          <w:b/>
          <w:sz w:val="18"/>
        </w:rPr>
      </w:pPr>
      <w:r>
        <w:rPr>
          <w:b/>
          <w:i/>
          <w:sz w:val="18"/>
        </w:rPr>
        <w:t>Abstract</w:t>
      </w:r>
      <w:r>
        <w:rPr>
          <w:b/>
          <w:sz w:val="18"/>
        </w:rPr>
        <w:t>—Province-level rice yield in the Philippines </w:t>
      </w:r>
      <w:r>
        <w:rPr>
          <w:b/>
          <w:sz w:val="18"/>
        </w:rPr>
        <w:t>depends on fertilizer, climate, and soil, but the resolution at which this</w:t>
      </w:r>
      <w:r>
        <w:rPr>
          <w:b/>
          <w:spacing w:val="40"/>
          <w:sz w:val="18"/>
        </w:rPr>
        <w:t> </w:t>
      </w:r>
      <w:r>
        <w:rPr>
          <w:b/>
          <w:sz w:val="18"/>
        </w:rPr>
        <w:t>can be modeled is set by the coarsest public data source. We predict average rice yield (metric tons per hectare) from 287 province-season-ecosystem observations covering 76 of about 81 reporting provinces, two season-years, and irrigated and non-irrigated</w:t>
      </w:r>
      <w:r>
        <w:rPr>
          <w:b/>
          <w:spacing w:val="-6"/>
          <w:sz w:val="18"/>
        </w:rPr>
        <w:t> </w:t>
      </w:r>
      <w:r>
        <w:rPr>
          <w:b/>
          <w:sz w:val="18"/>
        </w:rPr>
        <w:t>ecosystems;</w:t>
      </w:r>
      <w:r>
        <w:rPr>
          <w:b/>
          <w:spacing w:val="-6"/>
          <w:sz w:val="18"/>
        </w:rPr>
        <w:t> </w:t>
      </w:r>
      <w:r>
        <w:rPr>
          <w:b/>
          <w:sz w:val="18"/>
        </w:rPr>
        <w:t>soil</w:t>
      </w:r>
      <w:r>
        <w:rPr>
          <w:b/>
          <w:spacing w:val="-6"/>
          <w:sz w:val="18"/>
        </w:rPr>
        <w:t> </w:t>
      </w:r>
      <w:r>
        <w:rPr>
          <w:b/>
          <w:sz w:val="18"/>
        </w:rPr>
        <w:t>pH</w:t>
      </w:r>
      <w:r>
        <w:rPr>
          <w:b/>
          <w:spacing w:val="-6"/>
          <w:sz w:val="18"/>
        </w:rPr>
        <w:t> </w:t>
      </w:r>
      <w:r>
        <w:rPr>
          <w:b/>
          <w:sz w:val="18"/>
        </w:rPr>
        <w:t>is</w:t>
      </w:r>
      <w:r>
        <w:rPr>
          <w:b/>
          <w:spacing w:val="-6"/>
          <w:sz w:val="18"/>
        </w:rPr>
        <w:t> </w:t>
      </w:r>
      <w:r>
        <w:rPr>
          <w:b/>
          <w:sz w:val="18"/>
        </w:rPr>
        <w:t>a</w:t>
      </w:r>
      <w:r>
        <w:rPr>
          <w:b/>
          <w:spacing w:val="-5"/>
          <w:sz w:val="18"/>
        </w:rPr>
        <w:t> </w:t>
      </w:r>
      <w:r>
        <w:rPr>
          <w:b/>
          <w:sz w:val="18"/>
        </w:rPr>
        <w:t>simulated</w:t>
      </w:r>
      <w:r>
        <w:rPr>
          <w:b/>
          <w:spacing w:val="-5"/>
          <w:sz w:val="18"/>
        </w:rPr>
        <w:t> </w:t>
      </w:r>
      <w:r>
        <w:rPr>
          <w:b/>
          <w:sz w:val="18"/>
        </w:rPr>
        <w:t>proxy,</w:t>
      </w:r>
      <w:r>
        <w:rPr>
          <w:b/>
          <w:spacing w:val="-6"/>
          <w:sz w:val="18"/>
        </w:rPr>
        <w:t> </w:t>
      </w:r>
      <w:r>
        <w:rPr>
          <w:b/>
          <w:sz w:val="18"/>
        </w:rPr>
        <w:t>not</w:t>
      </w:r>
      <w:r>
        <w:rPr>
          <w:b/>
          <w:spacing w:val="-6"/>
          <w:sz w:val="18"/>
        </w:rPr>
        <w:t> </w:t>
      </w:r>
      <w:r>
        <w:rPr>
          <w:b/>
          <w:sz w:val="18"/>
        </w:rPr>
        <w:t>a</w:t>
      </w:r>
      <w:r>
        <w:rPr>
          <w:b/>
          <w:spacing w:val="-6"/>
          <w:sz w:val="18"/>
        </w:rPr>
        <w:t> </w:t>
      </w:r>
      <w:r>
        <w:rPr>
          <w:b/>
          <w:sz w:val="18"/>
        </w:rPr>
        <w:t>measure-ment. Ridge Regression, Random Forest, and LightGBM were compared</w:t>
      </w:r>
      <w:r>
        <w:rPr>
          <w:b/>
          <w:spacing w:val="-8"/>
          <w:sz w:val="18"/>
        </w:rPr>
        <w:t> </w:t>
      </w:r>
      <w:r>
        <w:rPr>
          <w:b/>
          <w:sz w:val="18"/>
        </w:rPr>
        <w:t>against</w:t>
      </w:r>
      <w:r>
        <w:rPr>
          <w:b/>
          <w:spacing w:val="-6"/>
          <w:sz w:val="18"/>
        </w:rPr>
        <w:t> </w:t>
      </w:r>
      <w:r>
        <w:rPr>
          <w:b/>
          <w:sz w:val="18"/>
        </w:rPr>
        <w:t>a</w:t>
      </w:r>
      <w:r>
        <w:rPr>
          <w:b/>
          <w:spacing w:val="-6"/>
          <w:sz w:val="18"/>
        </w:rPr>
        <w:t> </w:t>
      </w:r>
      <w:r>
        <w:rPr>
          <w:b/>
          <w:sz w:val="18"/>
        </w:rPr>
        <w:t>Linear</w:t>
      </w:r>
      <w:r>
        <w:rPr>
          <w:b/>
          <w:spacing w:val="-6"/>
          <w:sz w:val="18"/>
        </w:rPr>
        <w:t> </w:t>
      </w:r>
      <w:r>
        <w:rPr>
          <w:b/>
          <w:sz w:val="18"/>
        </w:rPr>
        <w:t>Regression</w:t>
      </w:r>
      <w:r>
        <w:rPr>
          <w:b/>
          <w:spacing w:val="-6"/>
          <w:sz w:val="18"/>
        </w:rPr>
        <w:t> </w:t>
      </w:r>
      <w:r>
        <w:rPr>
          <w:b/>
          <w:sz w:val="18"/>
        </w:rPr>
        <w:t>baseline</w:t>
      </w:r>
      <w:r>
        <w:rPr>
          <w:b/>
          <w:spacing w:val="-6"/>
          <w:sz w:val="18"/>
        </w:rPr>
        <w:t> </w:t>
      </w:r>
      <w:r>
        <w:rPr>
          <w:b/>
          <w:sz w:val="18"/>
        </w:rPr>
        <w:t>under</w:t>
      </w:r>
      <w:r>
        <w:rPr>
          <w:b/>
          <w:spacing w:val="-6"/>
          <w:sz w:val="18"/>
        </w:rPr>
        <w:t> </w:t>
      </w:r>
      <w:r>
        <w:rPr>
          <w:b/>
          <w:sz w:val="18"/>
        </w:rPr>
        <w:t>a</w:t>
      </w:r>
      <w:r>
        <w:rPr>
          <w:b/>
          <w:spacing w:val="-6"/>
          <w:sz w:val="18"/>
        </w:rPr>
        <w:t> </w:t>
      </w:r>
      <w:r>
        <w:rPr>
          <w:b/>
          <w:sz w:val="18"/>
        </w:rPr>
        <w:t>province-grouped 80/20 split with leave-one-province-out cross-validation, with stratified mixup and Gaussian copula augmentation also tested. The selected model, Ridge Regression with 3</w:t>
      </w:r>
      <w:r>
        <w:rPr>
          <w:rFonts w:ascii="Verdana" w:hAnsi="Verdana"/>
          <w:i/>
          <w:sz w:val="18"/>
        </w:rPr>
        <w:t>× </w:t>
      </w:r>
      <w:r>
        <w:rPr>
          <w:b/>
          <w:sz w:val="18"/>
        </w:rPr>
        <w:t>mixup, reached a validation RMSE of 0.667 (</w:t>
      </w:r>
      <w:r>
        <w:rPr>
          <w:rFonts w:ascii="Arial" w:hAnsi="Arial"/>
          <w:i/>
          <w:sz w:val="18"/>
        </w:rPr>
        <w:t>R</w:t>
      </w:r>
      <w:r>
        <w:rPr>
          <w:rFonts w:ascii="Bookman Old Style" w:hAnsi="Bookman Old Style"/>
          <w:sz w:val="18"/>
          <w:vertAlign w:val="superscript"/>
        </w:rPr>
        <w:t>2</w:t>
      </w:r>
      <w:r>
        <w:rPr>
          <w:rFonts w:ascii="Bookman Old Style" w:hAnsi="Bookman Old Style"/>
          <w:sz w:val="18"/>
          <w:vertAlign w:val="baseline"/>
        </w:rPr>
        <w:t> </w:t>
      </w:r>
      <w:r>
        <w:rPr>
          <w:b/>
          <w:sz w:val="18"/>
          <w:vertAlign w:val="baseline"/>
        </w:rPr>
        <w:t>0.387) and, in one evaluation on a sealed 16-province test set, RMSE 0.702 (</w:t>
      </w:r>
      <w:r>
        <w:rPr>
          <w:rFonts w:ascii="Arial" w:hAnsi="Arial"/>
          <w:i/>
          <w:sz w:val="18"/>
          <w:vertAlign w:val="baseline"/>
        </w:rPr>
        <w:t>R</w:t>
      </w:r>
      <w:r>
        <w:rPr>
          <w:rFonts w:ascii="Bookman Old Style" w:hAnsi="Bookman Old Style"/>
          <w:sz w:val="18"/>
          <w:vertAlign w:val="superscript"/>
        </w:rPr>
        <w:t>2</w:t>
      </w:r>
      <w:r>
        <w:rPr>
          <w:rFonts w:ascii="Bookman Old Style" w:hAnsi="Bookman Old Style"/>
          <w:sz w:val="18"/>
          <w:vertAlign w:val="baseline"/>
        </w:rPr>
        <w:t> </w:t>
      </w:r>
      <w:r>
        <w:rPr>
          <w:b/>
          <w:sz w:val="18"/>
          <w:vertAlign w:val="baseline"/>
        </w:rPr>
        <w:t>0.282). Post hoc baselines show how little of this comes from fertilizer, climate, and soil: a lookup of the training mean for</w:t>
      </w:r>
      <w:r>
        <w:rPr>
          <w:b/>
          <w:spacing w:val="40"/>
          <w:sz w:val="18"/>
          <w:vertAlign w:val="baseline"/>
        </w:rPr>
        <w:t> </w:t>
      </w:r>
      <w:r>
        <w:rPr>
          <w:b/>
          <w:sz w:val="18"/>
          <w:vertAlign w:val="baseline"/>
        </w:rPr>
        <w:t>each season, ecosystem, and island-group cell reaches RMSE 0.704 in validation and 0.619 on the test set, and its difference from the selected model is not statistically distinguishable in either. Ecosystem and island group carry most of the predictable variation.</w:t>
      </w:r>
      <w:r>
        <w:rPr>
          <w:b/>
          <w:spacing w:val="-5"/>
          <w:sz w:val="18"/>
          <w:vertAlign w:val="baseline"/>
        </w:rPr>
        <w:t> </w:t>
      </w:r>
      <w:r>
        <w:rPr>
          <w:b/>
          <w:sz w:val="18"/>
          <w:vertAlign w:val="baseline"/>
        </w:rPr>
        <w:t>Mixup</w:t>
      </w:r>
      <w:r>
        <w:rPr>
          <w:b/>
          <w:spacing w:val="-5"/>
          <w:sz w:val="18"/>
          <w:vertAlign w:val="baseline"/>
        </w:rPr>
        <w:t> </w:t>
      </w:r>
      <w:r>
        <w:rPr>
          <w:b/>
          <w:sz w:val="18"/>
          <w:vertAlign w:val="baseline"/>
        </w:rPr>
        <w:t>showed</w:t>
      </w:r>
      <w:r>
        <w:rPr>
          <w:b/>
          <w:spacing w:val="-5"/>
          <w:sz w:val="18"/>
          <w:vertAlign w:val="baseline"/>
        </w:rPr>
        <w:t> </w:t>
      </w:r>
      <w:r>
        <w:rPr>
          <w:b/>
          <w:sz w:val="18"/>
          <w:vertAlign w:val="baseline"/>
        </w:rPr>
        <w:t>no</w:t>
      </w:r>
      <w:r>
        <w:rPr>
          <w:b/>
          <w:spacing w:val="-5"/>
          <w:sz w:val="18"/>
          <w:vertAlign w:val="baseline"/>
        </w:rPr>
        <w:t> </w:t>
      </w:r>
      <w:r>
        <w:rPr>
          <w:b/>
          <w:sz w:val="18"/>
          <w:vertAlign w:val="baseline"/>
        </w:rPr>
        <w:t>reliable</w:t>
      </w:r>
      <w:r>
        <w:rPr>
          <w:b/>
          <w:spacing w:val="-5"/>
          <w:sz w:val="18"/>
          <w:vertAlign w:val="baseline"/>
        </w:rPr>
        <w:t> </w:t>
      </w:r>
      <w:r>
        <w:rPr>
          <w:b/>
          <w:sz w:val="18"/>
          <w:vertAlign w:val="baseline"/>
        </w:rPr>
        <w:t>benefit</w:t>
      </w:r>
      <w:r>
        <w:rPr>
          <w:b/>
          <w:spacing w:val="-5"/>
          <w:sz w:val="18"/>
          <w:vertAlign w:val="baseline"/>
        </w:rPr>
        <w:t> </w:t>
      </w:r>
      <w:r>
        <w:rPr>
          <w:b/>
          <w:sz w:val="18"/>
          <w:vertAlign w:val="baseline"/>
        </w:rPr>
        <w:t>across</w:t>
      </w:r>
      <w:r>
        <w:rPr>
          <w:b/>
          <w:spacing w:val="-5"/>
          <w:sz w:val="18"/>
          <w:vertAlign w:val="baseline"/>
        </w:rPr>
        <w:t> </w:t>
      </w:r>
      <w:r>
        <w:rPr>
          <w:b/>
          <w:sz w:val="18"/>
          <w:vertAlign w:val="baseline"/>
        </w:rPr>
        <w:t>random</w:t>
      </w:r>
      <w:r>
        <w:rPr>
          <w:b/>
          <w:spacing w:val="-5"/>
          <w:sz w:val="18"/>
          <w:vertAlign w:val="baseline"/>
        </w:rPr>
        <w:t> </w:t>
      </w:r>
      <w:r>
        <w:rPr>
          <w:b/>
          <w:sz w:val="18"/>
          <w:vertAlign w:val="baseline"/>
        </w:rPr>
        <w:t>seeds, and</w:t>
      </w:r>
      <w:r>
        <w:rPr>
          <w:b/>
          <w:spacing w:val="-5"/>
          <w:sz w:val="18"/>
          <w:vertAlign w:val="baseline"/>
        </w:rPr>
        <w:t> </w:t>
      </w:r>
      <w:r>
        <w:rPr>
          <w:b/>
          <w:sz w:val="18"/>
          <w:vertAlign w:val="baseline"/>
        </w:rPr>
        <w:t>four</w:t>
      </w:r>
      <w:r>
        <w:rPr>
          <w:b/>
          <w:spacing w:val="-5"/>
          <w:sz w:val="18"/>
          <w:vertAlign w:val="baseline"/>
        </w:rPr>
        <w:t> </w:t>
      </w:r>
      <w:r>
        <w:rPr>
          <w:b/>
          <w:sz w:val="18"/>
          <w:vertAlign w:val="baseline"/>
        </w:rPr>
        <w:t>rows</w:t>
      </w:r>
      <w:r>
        <w:rPr>
          <w:b/>
          <w:spacing w:val="-5"/>
          <w:sz w:val="18"/>
          <w:vertAlign w:val="baseline"/>
        </w:rPr>
        <w:t> </w:t>
      </w:r>
      <w:r>
        <w:rPr>
          <w:b/>
          <w:sz w:val="18"/>
          <w:vertAlign w:val="baseline"/>
        </w:rPr>
        <w:t>from</w:t>
      </w:r>
      <w:r>
        <w:rPr>
          <w:b/>
          <w:spacing w:val="-5"/>
          <w:sz w:val="18"/>
          <w:vertAlign w:val="baseline"/>
        </w:rPr>
        <w:t> </w:t>
      </w:r>
      <w:r>
        <w:rPr>
          <w:b/>
          <w:sz w:val="18"/>
          <w:vertAlign w:val="baseline"/>
        </w:rPr>
        <w:t>one</w:t>
      </w:r>
      <w:r>
        <w:rPr>
          <w:b/>
          <w:spacing w:val="-5"/>
          <w:sz w:val="18"/>
          <w:vertAlign w:val="baseline"/>
        </w:rPr>
        <w:t> </w:t>
      </w:r>
      <w:r>
        <w:rPr>
          <w:b/>
          <w:sz w:val="18"/>
          <w:vertAlign w:val="baseline"/>
        </w:rPr>
        <w:t>province</w:t>
      </w:r>
      <w:r>
        <w:rPr>
          <w:b/>
          <w:spacing w:val="-5"/>
          <w:sz w:val="18"/>
          <w:vertAlign w:val="baseline"/>
        </w:rPr>
        <w:t> </w:t>
      </w:r>
      <w:r>
        <w:rPr>
          <w:b/>
          <w:sz w:val="18"/>
          <w:vertAlign w:val="baseline"/>
        </w:rPr>
        <w:t>account</w:t>
      </w:r>
      <w:r>
        <w:rPr>
          <w:b/>
          <w:spacing w:val="-5"/>
          <w:sz w:val="18"/>
          <w:vertAlign w:val="baseline"/>
        </w:rPr>
        <w:t> </w:t>
      </w:r>
      <w:r>
        <w:rPr>
          <w:b/>
          <w:sz w:val="18"/>
          <w:vertAlign w:val="baseline"/>
        </w:rPr>
        <w:t>for</w:t>
      </w:r>
      <w:r>
        <w:rPr>
          <w:b/>
          <w:spacing w:val="-5"/>
          <w:sz w:val="18"/>
          <w:vertAlign w:val="baseline"/>
        </w:rPr>
        <w:t> </w:t>
      </w:r>
      <w:r>
        <w:rPr>
          <w:b/>
          <w:sz w:val="18"/>
          <w:vertAlign w:val="baseline"/>
        </w:rPr>
        <w:t>63%</w:t>
      </w:r>
      <w:r>
        <w:rPr>
          <w:b/>
          <w:spacing w:val="-5"/>
          <w:sz w:val="18"/>
          <w:vertAlign w:val="baseline"/>
        </w:rPr>
        <w:t> </w:t>
      </w:r>
      <w:r>
        <w:rPr>
          <w:b/>
          <w:sz w:val="18"/>
          <w:vertAlign w:val="baseline"/>
        </w:rPr>
        <w:t>of</w:t>
      </w:r>
      <w:r>
        <w:rPr>
          <w:b/>
          <w:spacing w:val="-5"/>
          <w:sz w:val="18"/>
          <w:vertAlign w:val="baseline"/>
        </w:rPr>
        <w:t> </w:t>
      </w:r>
      <w:r>
        <w:rPr>
          <w:b/>
          <w:sz w:val="18"/>
          <w:vertAlign w:val="baseline"/>
        </w:rPr>
        <w:t>test</w:t>
      </w:r>
      <w:r>
        <w:rPr>
          <w:b/>
          <w:spacing w:val="-5"/>
          <w:sz w:val="18"/>
          <w:vertAlign w:val="baseline"/>
        </w:rPr>
        <w:t> </w:t>
      </w:r>
      <w:r>
        <w:rPr>
          <w:b/>
          <w:sz w:val="18"/>
          <w:vertAlign w:val="baseline"/>
        </w:rPr>
        <w:t>squared error. The results are consistent with an information ceiling set by feature granularity. The selected model was deployed as a local Streamlit application.</w:t>
      </w:r>
    </w:p>
    <w:p>
      <w:pPr>
        <w:spacing w:line="230" w:lineRule="auto" w:before="0"/>
        <w:ind w:left="259" w:right="0" w:firstLine="199"/>
        <w:jc w:val="both"/>
        <w:rPr>
          <w:b/>
          <w:sz w:val="18"/>
        </w:rPr>
      </w:pPr>
      <w:r>
        <w:rPr>
          <w:b/>
          <w:i/>
          <w:sz w:val="18"/>
        </w:rPr>
        <w:t>Index Terms</w:t>
      </w:r>
      <w:r>
        <w:rPr>
          <w:b/>
          <w:sz w:val="18"/>
        </w:rPr>
        <w:t>—rice yield prediction, fertilizer application, </w:t>
      </w:r>
      <w:r>
        <w:rPr>
          <w:b/>
          <w:sz w:val="18"/>
        </w:rPr>
        <w:t>spa-tial cross-validation, data augmentation, regression</w:t>
      </w:r>
    </w:p>
    <w:p>
      <w:pPr>
        <w:pStyle w:val="BodyText"/>
        <w:spacing w:before="29"/>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96"/>
        <w:ind w:left="259" w:firstLine="199"/>
        <w:jc w:val="both"/>
      </w:pPr>
      <w:r>
        <w:rPr/>
        <w:t>Rice</w:t>
      </w:r>
      <w:r>
        <w:rPr>
          <w:spacing w:val="-1"/>
        </w:rPr>
        <w:t> </w:t>
      </w:r>
      <w:r>
        <w:rPr/>
        <w:t>is</w:t>
      </w:r>
      <w:r>
        <w:rPr>
          <w:spacing w:val="-1"/>
        </w:rPr>
        <w:t> </w:t>
      </w:r>
      <w:r>
        <w:rPr/>
        <w:t>the</w:t>
      </w:r>
      <w:r>
        <w:rPr>
          <w:spacing w:val="-1"/>
        </w:rPr>
        <w:t> </w:t>
      </w:r>
      <w:r>
        <w:rPr/>
        <w:t>Philippines’</w:t>
      </w:r>
      <w:r>
        <w:rPr>
          <w:spacing w:val="-1"/>
        </w:rPr>
        <w:t> </w:t>
      </w:r>
      <w:r>
        <w:rPr/>
        <w:t>staple</w:t>
      </w:r>
      <w:r>
        <w:rPr>
          <w:spacing w:val="-1"/>
        </w:rPr>
        <w:t> </w:t>
      </w:r>
      <w:r>
        <w:rPr/>
        <w:t>crop,</w:t>
      </w:r>
      <w:r>
        <w:rPr>
          <w:spacing w:val="-1"/>
        </w:rPr>
        <w:t> </w:t>
      </w:r>
      <w:r>
        <w:rPr/>
        <w:t>and</w:t>
      </w:r>
      <w:r>
        <w:rPr>
          <w:spacing w:val="-1"/>
        </w:rPr>
        <w:t> </w:t>
      </w:r>
      <w:r>
        <w:rPr/>
        <w:t>provincial</w:t>
      </w:r>
      <w:r>
        <w:rPr>
          <w:spacing w:val="-1"/>
        </w:rPr>
        <w:t> </w:t>
      </w:r>
      <w:r>
        <w:rPr/>
        <w:t>yield</w:t>
      </w:r>
      <w:r>
        <w:rPr>
          <w:spacing w:val="-1"/>
        </w:rPr>
        <w:t> </w:t>
      </w:r>
      <w:r>
        <w:rPr/>
        <w:t>de-pends on interacting agronomic factors: fertilizer application, climate,</w:t>
      </w:r>
      <w:r>
        <w:rPr>
          <w:spacing w:val="-3"/>
        </w:rPr>
        <w:t> </w:t>
      </w:r>
      <w:r>
        <w:rPr/>
        <w:t>and</w:t>
      </w:r>
      <w:r>
        <w:rPr>
          <w:spacing w:val="-3"/>
        </w:rPr>
        <w:t> </w:t>
      </w:r>
      <w:r>
        <w:rPr/>
        <w:t>soil</w:t>
      </w:r>
      <w:r>
        <w:rPr>
          <w:spacing w:val="-3"/>
        </w:rPr>
        <w:t> </w:t>
      </w:r>
      <w:r>
        <w:rPr/>
        <w:t>chemistry.</w:t>
      </w:r>
      <w:r>
        <w:rPr>
          <w:spacing w:val="-3"/>
        </w:rPr>
        <w:t> </w:t>
      </w:r>
      <w:r>
        <w:rPr/>
        <w:t>Machine</w:t>
      </w:r>
      <w:r>
        <w:rPr>
          <w:spacing w:val="-3"/>
        </w:rPr>
        <w:t> </w:t>
      </w:r>
      <w:r>
        <w:rPr/>
        <w:t>learning</w:t>
      </w:r>
      <w:r>
        <w:rPr>
          <w:spacing w:val="-3"/>
        </w:rPr>
        <w:t> </w:t>
      </w:r>
      <w:r>
        <w:rPr/>
        <w:t>has</w:t>
      </w:r>
      <w:r>
        <w:rPr>
          <w:spacing w:val="-3"/>
        </w:rPr>
        <w:t> </w:t>
      </w:r>
      <w:r>
        <w:rPr/>
        <w:t>been</w:t>
      </w:r>
      <w:r>
        <w:rPr>
          <w:spacing w:val="-3"/>
        </w:rPr>
        <w:t> </w:t>
      </w:r>
      <w:r>
        <w:rPr/>
        <w:t>widely applied to crop yield prediction, with neural networks, linear regression, and random forests among the most frequently used methods, although frequency of use is not evidence of accuracy [1]. Practical nutrient guidance for rice in Asia has instead relied on field-specific, rule-based approaches such as site-specific nutrient management [2] and software tools such as Nutrient Manager that turn answers to a few field questions into nitrogen, phosphorus, and potassium recommendations [3]. We did not locate a published study that learns province-level rice yield jointly from Philippine fertilizer application-rate statistics, climate, and soil, which motivates a supervised regression approach for coarse, illustrative decision support.</w:t>
      </w:r>
    </w:p>
    <w:p>
      <w:pPr>
        <w:pStyle w:val="BodyText"/>
        <w:spacing w:line="249" w:lineRule="auto" w:before="3"/>
        <w:ind w:left="259" w:firstLine="199"/>
        <w:jc w:val="both"/>
      </w:pPr>
      <w:r>
        <w:rPr/>
        <w:t>The research objective is to determine how well </w:t>
      </w:r>
      <w:r>
        <w:rPr/>
        <w:t>three traditional</w:t>
      </w:r>
      <w:r>
        <w:rPr>
          <w:spacing w:val="14"/>
        </w:rPr>
        <w:t> </w:t>
      </w:r>
      <w:r>
        <w:rPr/>
        <w:t>machine</w:t>
      </w:r>
      <w:r>
        <w:rPr>
          <w:spacing w:val="15"/>
        </w:rPr>
        <w:t> </w:t>
      </w:r>
      <w:r>
        <w:rPr/>
        <w:t>learning</w:t>
      </w:r>
      <w:r>
        <w:rPr>
          <w:spacing w:val="14"/>
        </w:rPr>
        <w:t> </w:t>
      </w:r>
      <w:r>
        <w:rPr/>
        <w:t>algorithms</w:t>
      </w:r>
      <w:r>
        <w:rPr>
          <w:spacing w:val="15"/>
        </w:rPr>
        <w:t> </w:t>
      </w:r>
      <w:r>
        <w:rPr/>
        <w:t>can</w:t>
      </w:r>
      <w:r>
        <w:rPr>
          <w:spacing w:val="14"/>
        </w:rPr>
        <w:t> </w:t>
      </w:r>
      <w:r>
        <w:rPr/>
        <w:t>predict</w:t>
      </w:r>
      <w:r>
        <w:rPr>
          <w:spacing w:val="15"/>
        </w:rPr>
        <w:t> </w:t>
      </w:r>
      <w:r>
        <w:rPr>
          <w:spacing w:val="-2"/>
        </w:rPr>
        <w:t>province-</w:t>
      </w:r>
    </w:p>
    <w:p>
      <w:pPr>
        <w:pStyle w:val="BodyText"/>
        <w:spacing w:line="249" w:lineRule="auto" w:before="97"/>
        <w:ind w:left="199" w:right="617"/>
        <w:jc w:val="both"/>
      </w:pPr>
      <w:r>
        <w:rPr/>
        <w:br w:type="column"/>
      </w:r>
      <w:r>
        <w:rPr/>
        <w:t>level rice yield under the real constraints of public Philippine data, and to state honestly where those constraints, rather </w:t>
      </w:r>
      <w:r>
        <w:rPr/>
        <w:t>than the modeling choice, limit accuracy. The intended user is an agricultural extension worker or analyst who needs a coarse province-level estimate, not a farm-level production tool. The scope is set by data availability: 287 province-ecosystem-season observations across two season-years (2021 Semester</w:t>
      </w:r>
      <w:r>
        <w:rPr>
          <w:spacing w:val="80"/>
        </w:rPr>
        <w:t> </w:t>
      </w:r>
      <w:r>
        <w:rPr/>
        <w:t>2 and 2022 Semester 1) and 76 provinces, as discussed in Section IV.</w:t>
      </w:r>
    </w:p>
    <w:p>
      <w:pPr>
        <w:pStyle w:val="ListParagraph"/>
        <w:numPr>
          <w:ilvl w:val="0"/>
          <w:numId w:val="1"/>
        </w:numPr>
        <w:tabs>
          <w:tab w:pos="2410" w:val="left" w:leader="none"/>
        </w:tabs>
        <w:spacing w:line="240" w:lineRule="auto" w:before="140" w:after="0"/>
        <w:ind w:left="2410" w:right="0" w:hanging="289"/>
        <w:jc w:val="left"/>
        <w:rPr>
          <w:sz w:val="20"/>
        </w:rPr>
      </w:pPr>
      <w:r>
        <w:rPr>
          <w:smallCaps/>
          <w:spacing w:val="-2"/>
          <w:sz w:val="20"/>
        </w:rPr>
        <w:t>Methods</w:t>
      </w:r>
    </w:p>
    <w:p>
      <w:pPr>
        <w:pStyle w:val="ListParagraph"/>
        <w:numPr>
          <w:ilvl w:val="0"/>
          <w:numId w:val="2"/>
        </w:numPr>
        <w:tabs>
          <w:tab w:pos="469" w:val="left" w:leader="none"/>
        </w:tabs>
        <w:spacing w:line="240" w:lineRule="auto" w:before="76" w:after="0"/>
        <w:ind w:left="469" w:right="0" w:hanging="270"/>
        <w:jc w:val="both"/>
        <w:rPr>
          <w:i/>
          <w:sz w:val="20"/>
        </w:rPr>
      </w:pPr>
      <w:r>
        <w:rPr>
          <w:i/>
          <w:sz w:val="20"/>
        </w:rPr>
        <w:t>Dataset</w:t>
      </w:r>
      <w:r>
        <w:rPr>
          <w:i/>
          <w:spacing w:val="14"/>
          <w:sz w:val="20"/>
        </w:rPr>
        <w:t> </w:t>
      </w:r>
      <w:r>
        <w:rPr>
          <w:i/>
          <w:sz w:val="20"/>
        </w:rPr>
        <w:t>and</w:t>
      </w:r>
      <w:r>
        <w:rPr>
          <w:i/>
          <w:spacing w:val="14"/>
          <w:sz w:val="20"/>
        </w:rPr>
        <w:t> </w:t>
      </w:r>
      <w:r>
        <w:rPr>
          <w:i/>
          <w:spacing w:val="-2"/>
          <w:sz w:val="20"/>
        </w:rPr>
        <w:t>Ethics</w:t>
      </w:r>
    </w:p>
    <w:p>
      <w:pPr>
        <w:pStyle w:val="BodyText"/>
        <w:spacing w:line="249" w:lineRule="auto" w:before="74"/>
        <w:ind w:left="199" w:right="617" w:firstLine="199"/>
        <w:jc w:val="both"/>
      </w:pPr>
      <w:r>
        <w:rPr/>
        <w:t>All data sources are public. Yield, area harvested, </w:t>
      </w:r>
      <w:r>
        <w:rPr/>
        <w:t>and fertilizer application-rate statistics come from the Philippine Statistics Authority (PSA) through the PhilRice Ricelytics portal [4]. Climate data (rainfall, temperature, solar radiation) come from the Open-Meteo historical weather archive [5], aggregated per semester at a single point per province (its centroid). No personally identifiable or sensitive data are </w:t>
      </w:r>
      <w:r>
        <w:rPr>
          <w:spacing w:val="-2"/>
        </w:rPr>
        <w:t>involved.</w:t>
      </w:r>
    </w:p>
    <w:p>
      <w:pPr>
        <w:pStyle w:val="BodyText"/>
        <w:spacing w:line="249" w:lineRule="auto"/>
        <w:ind w:left="199" w:right="617" w:firstLine="199"/>
        <w:jc w:val="both"/>
      </w:pPr>
      <w:r>
        <w:rPr/>
        <w:t>Soil pH is a simulated feature, not a measurement: a </w:t>
      </w:r>
      <w:r>
        <w:rPr/>
        <w:t>fixed-seed draw per province and ecosystem (5.6–6.5 irrigated, 5.0–6.1 non-irrigated). It was simulated because we found no public province-representative soil pH panel. The ranges are our</w:t>
      </w:r>
      <w:r>
        <w:rPr>
          <w:spacing w:val="-7"/>
        </w:rPr>
        <w:t> </w:t>
      </w:r>
      <w:r>
        <w:rPr/>
        <w:t>assumptions,</w:t>
      </w:r>
      <w:r>
        <w:rPr>
          <w:spacing w:val="-7"/>
        </w:rPr>
        <w:t> </w:t>
      </w:r>
      <w:r>
        <w:rPr/>
        <w:t>chosen</w:t>
      </w:r>
      <w:r>
        <w:rPr>
          <w:spacing w:val="-7"/>
        </w:rPr>
        <w:t> </w:t>
      </w:r>
      <w:r>
        <w:rPr/>
        <w:t>to</w:t>
      </w:r>
      <w:r>
        <w:rPr>
          <w:spacing w:val="-7"/>
        </w:rPr>
        <w:t> </w:t>
      </w:r>
      <w:r>
        <w:rPr/>
        <w:t>be</w:t>
      </w:r>
      <w:r>
        <w:rPr>
          <w:spacing w:val="-7"/>
        </w:rPr>
        <w:t> </w:t>
      </w:r>
      <w:r>
        <w:rPr/>
        <w:t>broadly</w:t>
      </w:r>
      <w:r>
        <w:rPr>
          <w:spacing w:val="-7"/>
        </w:rPr>
        <w:t> </w:t>
      </w:r>
      <w:r>
        <w:rPr/>
        <w:t>consistent</w:t>
      </w:r>
      <w:r>
        <w:rPr>
          <w:spacing w:val="-7"/>
        </w:rPr>
        <w:t> </w:t>
      </w:r>
      <w:r>
        <w:rPr/>
        <w:t>with</w:t>
      </w:r>
      <w:r>
        <w:rPr>
          <w:spacing w:val="-7"/>
        </w:rPr>
        <w:t> </w:t>
      </w:r>
      <w:r>
        <w:rPr/>
        <w:t>reported Philippine paddy-soil pH, which is slightly to strongly acid across major irrigated areas [6] and, in one provincial survey, about 5.4–6.3 for irrigated and 4.0–7.1 for rainfed soils [7]; they</w:t>
      </w:r>
      <w:r>
        <w:rPr>
          <w:spacing w:val="-9"/>
        </w:rPr>
        <w:t> </w:t>
      </w:r>
      <w:r>
        <w:rPr/>
        <w:t>are</w:t>
      </w:r>
      <w:r>
        <w:rPr>
          <w:spacing w:val="-10"/>
        </w:rPr>
        <w:t> </w:t>
      </w:r>
      <w:r>
        <w:rPr/>
        <w:t>not</w:t>
      </w:r>
      <w:r>
        <w:rPr>
          <w:spacing w:val="-9"/>
        </w:rPr>
        <w:t> </w:t>
      </w:r>
      <w:r>
        <w:rPr/>
        <w:t>taken</w:t>
      </w:r>
      <w:r>
        <w:rPr>
          <w:spacing w:val="-9"/>
        </w:rPr>
        <w:t> </w:t>
      </w:r>
      <w:r>
        <w:rPr/>
        <w:t>from</w:t>
      </w:r>
      <w:r>
        <w:rPr>
          <w:spacing w:val="-9"/>
        </w:rPr>
        <w:t> </w:t>
      </w:r>
      <w:r>
        <w:rPr/>
        <w:t>a</w:t>
      </w:r>
      <w:r>
        <w:rPr>
          <w:spacing w:val="-10"/>
        </w:rPr>
        <w:t> </w:t>
      </w:r>
      <w:r>
        <w:rPr/>
        <w:t>single</w:t>
      </w:r>
      <w:r>
        <w:rPr>
          <w:spacing w:val="-9"/>
        </w:rPr>
        <w:t> </w:t>
      </w:r>
      <w:r>
        <w:rPr/>
        <w:t>source.</w:t>
      </w:r>
      <w:r>
        <w:rPr>
          <w:spacing w:val="-9"/>
        </w:rPr>
        <w:t> </w:t>
      </w:r>
      <w:r>
        <w:rPr/>
        <w:t>Because</w:t>
      </w:r>
      <w:r>
        <w:rPr>
          <w:spacing w:val="-9"/>
        </w:rPr>
        <w:t> </w:t>
      </w:r>
      <w:r>
        <w:rPr/>
        <w:t>the</w:t>
      </w:r>
      <w:r>
        <w:rPr>
          <w:spacing w:val="-10"/>
        </w:rPr>
        <w:t> </w:t>
      </w:r>
      <w:r>
        <w:rPr/>
        <w:t>ranges</w:t>
      </w:r>
      <w:r>
        <w:rPr>
          <w:spacing w:val="-9"/>
        </w:rPr>
        <w:t> </w:t>
      </w:r>
      <w:r>
        <w:rPr/>
        <w:t>dif-fer</w:t>
      </w:r>
      <w:r>
        <w:rPr>
          <w:spacing w:val="-4"/>
        </w:rPr>
        <w:t> </w:t>
      </w:r>
      <w:r>
        <w:rPr/>
        <w:t>by</w:t>
      </w:r>
      <w:r>
        <w:rPr>
          <w:spacing w:val="-4"/>
        </w:rPr>
        <w:t> </w:t>
      </w:r>
      <w:r>
        <w:rPr/>
        <w:t>ecosystem,</w:t>
      </w:r>
      <w:r>
        <w:rPr>
          <w:spacing w:val="-4"/>
        </w:rPr>
        <w:t> </w:t>
      </w:r>
      <w:r>
        <w:rPr/>
        <w:t>simulated</w:t>
      </w:r>
      <w:r>
        <w:rPr>
          <w:spacing w:val="-4"/>
        </w:rPr>
        <w:t> </w:t>
      </w:r>
      <w:r>
        <w:rPr/>
        <w:t>pH</w:t>
      </w:r>
      <w:r>
        <w:rPr>
          <w:spacing w:val="-4"/>
        </w:rPr>
        <w:t> </w:t>
      </w:r>
      <w:r>
        <w:rPr/>
        <w:t>partly</w:t>
      </w:r>
      <w:r>
        <w:rPr>
          <w:spacing w:val="-4"/>
        </w:rPr>
        <w:t> </w:t>
      </w:r>
      <w:r>
        <w:rPr/>
        <w:t>encodes</w:t>
      </w:r>
      <w:r>
        <w:rPr>
          <w:spacing w:val="-4"/>
        </w:rPr>
        <w:t> </w:t>
      </w:r>
      <w:r>
        <w:rPr/>
        <w:t>ecosystem,</w:t>
      </w:r>
      <w:r>
        <w:rPr>
          <w:spacing w:val="-4"/>
        </w:rPr>
        <w:t> </w:t>
      </w:r>
      <w:r>
        <w:rPr/>
        <w:t>and Sections III-A and III-F quantify the consequence. Fertilizer source tables report kilograms without an explicit per-hectare denominator; a per-hectare reading is assumed from plausible agronomic magnitude and is documented as an assumption, not a confirmed unit.</w:t>
      </w:r>
    </w:p>
    <w:p>
      <w:pPr>
        <w:pStyle w:val="ListParagraph"/>
        <w:numPr>
          <w:ilvl w:val="0"/>
          <w:numId w:val="2"/>
        </w:numPr>
        <w:tabs>
          <w:tab w:pos="469" w:val="left" w:leader="none"/>
        </w:tabs>
        <w:spacing w:line="240" w:lineRule="auto" w:before="139" w:after="0"/>
        <w:ind w:left="469" w:right="0" w:hanging="270"/>
        <w:jc w:val="both"/>
        <w:rPr>
          <w:i/>
          <w:sz w:val="20"/>
        </w:rPr>
      </w:pPr>
      <w:r>
        <w:rPr>
          <w:i/>
          <w:sz w:val="20"/>
        </w:rPr>
        <w:t>Features</w:t>
      </w:r>
      <w:r>
        <w:rPr>
          <w:i/>
          <w:spacing w:val="2"/>
          <w:sz w:val="20"/>
        </w:rPr>
        <w:t> </w:t>
      </w:r>
      <w:r>
        <w:rPr>
          <w:i/>
          <w:sz w:val="20"/>
        </w:rPr>
        <w:t>and</w:t>
      </w:r>
      <w:r>
        <w:rPr>
          <w:i/>
          <w:spacing w:val="2"/>
          <w:sz w:val="20"/>
        </w:rPr>
        <w:t> </w:t>
      </w:r>
      <w:r>
        <w:rPr>
          <w:i/>
          <w:spacing w:val="-2"/>
          <w:sz w:val="20"/>
        </w:rPr>
        <w:t>Target</w:t>
      </w:r>
    </w:p>
    <w:p>
      <w:pPr>
        <w:pStyle w:val="BodyText"/>
        <w:spacing w:before="74"/>
        <w:ind w:left="199" w:right="617" w:firstLine="199"/>
        <w:jc w:val="both"/>
      </w:pPr>
      <w:r>
        <w:rPr/>
        <w:t>The target is </w:t>
      </w:r>
      <w:r>
        <w:rPr>
          <w:rFonts w:ascii="Courier New" w:hAnsi="Courier New"/>
        </w:rPr>
        <w:t>yield_mt_ha</w:t>
      </w:r>
      <w:r>
        <w:rPr/>
        <w:t>, average palay yield in </w:t>
      </w:r>
      <w:r>
        <w:rPr/>
        <w:t>met-ric</w:t>
      </w:r>
      <w:r>
        <w:rPr>
          <w:spacing w:val="40"/>
        </w:rPr>
        <w:t> </w:t>
      </w:r>
      <w:r>
        <w:rPr/>
        <w:t>tons</w:t>
      </w:r>
      <w:r>
        <w:rPr>
          <w:spacing w:val="40"/>
        </w:rPr>
        <w:t> </w:t>
      </w:r>
      <w:r>
        <w:rPr/>
        <w:t>per</w:t>
      </w:r>
      <w:r>
        <w:rPr>
          <w:spacing w:val="40"/>
        </w:rPr>
        <w:t> </w:t>
      </w:r>
      <w:r>
        <w:rPr/>
        <w:t>hectare</w:t>
      </w:r>
      <w:r>
        <w:rPr>
          <w:spacing w:val="40"/>
        </w:rPr>
        <w:t> </w:t>
      </w:r>
      <w:r>
        <w:rPr/>
        <w:t>(mean</w:t>
      </w:r>
      <w:r>
        <w:rPr>
          <w:spacing w:val="40"/>
        </w:rPr>
        <w:t> </w:t>
      </w:r>
      <w:r>
        <w:rPr/>
        <w:t>3.61,</w:t>
      </w:r>
      <w:r>
        <w:rPr>
          <w:spacing w:val="40"/>
        </w:rPr>
        <w:t> </w:t>
      </w:r>
      <w:r>
        <w:rPr/>
        <w:t>median</w:t>
      </w:r>
      <w:r>
        <w:rPr>
          <w:spacing w:val="40"/>
        </w:rPr>
        <w:t> </w:t>
      </w:r>
      <w:r>
        <w:rPr/>
        <w:t>3.59,</w:t>
      </w:r>
      <w:r>
        <w:rPr>
          <w:spacing w:val="40"/>
        </w:rPr>
        <w:t> </w:t>
      </w:r>
      <w:r>
        <w:rPr/>
        <w:t>SD</w:t>
      </w:r>
      <w:r>
        <w:rPr>
          <w:spacing w:val="40"/>
        </w:rPr>
        <w:t> </w:t>
      </w:r>
      <w:r>
        <w:rPr/>
        <w:t>0.85, range 1.22–6.77). The 14 features are three categorical (</w:t>
      </w:r>
      <w:r>
        <w:rPr>
          <w:rFonts w:ascii="Courier New" w:hAnsi="Courier New"/>
        </w:rPr>
        <w:t>season_period</w:t>
      </w:r>
      <w:r>
        <w:rPr/>
        <w:t>, </w:t>
      </w:r>
      <w:r>
        <w:rPr>
          <w:rFonts w:ascii="Courier New" w:hAnsi="Courier New"/>
        </w:rPr>
        <w:t>ecosystem</w:t>
      </w:r>
      <w:r>
        <w:rPr/>
        <w:t>, </w:t>
      </w:r>
      <w:r>
        <w:rPr>
          <w:rFonts w:ascii="Courier New" w:hAnsi="Courier New"/>
        </w:rPr>
        <w:t>island_group</w:t>
      </w:r>
      <w:r>
        <w:rPr/>
        <w:t>) and eleven</w:t>
      </w:r>
      <w:r>
        <w:rPr>
          <w:spacing w:val="9"/>
        </w:rPr>
        <w:t> </w:t>
      </w:r>
      <w:r>
        <w:rPr/>
        <w:t>numeric</w:t>
      </w:r>
      <w:r>
        <w:rPr>
          <w:spacing w:val="9"/>
        </w:rPr>
        <w:t> </w:t>
      </w:r>
      <w:r>
        <w:rPr/>
        <w:t>(area</w:t>
      </w:r>
      <w:r>
        <w:rPr>
          <w:spacing w:val="9"/>
        </w:rPr>
        <w:t> </w:t>
      </w:r>
      <w:r>
        <w:rPr/>
        <w:t>harvested,</w:t>
      </w:r>
      <w:r>
        <w:rPr>
          <w:spacing w:val="10"/>
        </w:rPr>
        <w:t> </w:t>
      </w:r>
      <w:r>
        <w:rPr/>
        <w:t>N/P/K</w:t>
      </w:r>
      <w:r>
        <w:rPr>
          <w:spacing w:val="9"/>
        </w:rPr>
        <w:t> </w:t>
      </w:r>
      <w:r>
        <w:rPr/>
        <w:t>application</w:t>
      </w:r>
      <w:r>
        <w:rPr>
          <w:spacing w:val="9"/>
        </w:rPr>
        <w:t> </w:t>
      </w:r>
      <w:r>
        <w:rPr/>
        <w:t>rates,</w:t>
      </w:r>
      <w:r>
        <w:rPr>
          <w:spacing w:val="9"/>
        </w:rPr>
        <w:t> </w:t>
      </w:r>
      <w:r>
        <w:rPr>
          <w:spacing w:val="-2"/>
        </w:rPr>
        <w:t>total</w:t>
      </w:r>
    </w:p>
    <w:p>
      <w:pPr>
        <w:pStyle w:val="BodyText"/>
        <w:spacing w:after="0"/>
        <w:jc w:val="both"/>
        <w:sectPr>
          <w:type w:val="continuous"/>
          <w:pgSz w:w="12240" w:h="15840"/>
          <w:pgMar w:top="900" w:bottom="280" w:left="720" w:right="360"/>
          <w:cols w:num="2" w:equalWidth="0">
            <w:col w:w="5281" w:space="40"/>
            <w:col w:w="5839"/>
          </w:cols>
        </w:sectPr>
      </w:pPr>
    </w:p>
    <w:p>
      <w:pPr>
        <w:pStyle w:val="BodyText"/>
        <w:spacing w:line="249" w:lineRule="auto" w:before="71"/>
        <w:ind w:left="259"/>
        <w:jc w:val="both"/>
      </w:pPr>
      <w:r>
        <w:rPr/>
        <w:t>fertilizer intensity, a fertilizer diversification index, </w:t>
      </w:r>
      <w:r>
        <w:rPr/>
        <w:t>rainfall, solar radiation, soil pH, mean temperature, and diurnal tem-perature range). Province identity was kept only as a grouping identifier</w:t>
      </w:r>
      <w:r>
        <w:rPr>
          <w:spacing w:val="-12"/>
        </w:rPr>
        <w:t> </w:t>
      </w:r>
      <w:r>
        <w:rPr/>
        <w:t>for</w:t>
      </w:r>
      <w:r>
        <w:rPr>
          <w:spacing w:val="-12"/>
        </w:rPr>
        <w:t> </w:t>
      </w:r>
      <w:r>
        <w:rPr/>
        <w:t>validation,</w:t>
      </w:r>
      <w:r>
        <w:rPr>
          <w:spacing w:val="-12"/>
        </w:rPr>
        <w:t> </w:t>
      </w:r>
      <w:r>
        <w:rPr/>
        <w:t>never</w:t>
      </w:r>
      <w:r>
        <w:rPr>
          <w:spacing w:val="-12"/>
        </w:rPr>
        <w:t> </w:t>
      </w:r>
      <w:r>
        <w:rPr/>
        <w:t>as</w:t>
      </w:r>
      <w:r>
        <w:rPr>
          <w:spacing w:val="-12"/>
        </w:rPr>
        <w:t> </w:t>
      </w:r>
      <w:r>
        <w:rPr/>
        <w:t>a</w:t>
      </w:r>
      <w:r>
        <w:rPr>
          <w:spacing w:val="-12"/>
        </w:rPr>
        <w:t> </w:t>
      </w:r>
      <w:r>
        <w:rPr/>
        <w:t>trained</w:t>
      </w:r>
      <w:r>
        <w:rPr>
          <w:spacing w:val="-12"/>
        </w:rPr>
        <w:t> </w:t>
      </w:r>
      <w:r>
        <w:rPr/>
        <w:t>feature.</w:t>
      </w:r>
      <w:r>
        <w:rPr>
          <w:spacing w:val="-12"/>
        </w:rPr>
        <w:t> </w:t>
      </w:r>
      <w:r>
        <w:rPr/>
        <w:t>The</w:t>
      </w:r>
      <w:r>
        <w:rPr>
          <w:spacing w:val="-12"/>
        </w:rPr>
        <w:t> </w:t>
      </w:r>
      <w:r>
        <w:rPr/>
        <w:t>full</w:t>
      </w:r>
      <w:r>
        <w:rPr>
          <w:spacing w:val="-12"/>
        </w:rPr>
        <w:t> </w:t>
      </w:r>
      <w:r>
        <w:rPr/>
        <w:t>data dictionary is in Appendix A.</w:t>
      </w:r>
    </w:p>
    <w:p>
      <w:pPr>
        <w:pStyle w:val="BodyText"/>
        <w:spacing w:line="249" w:lineRule="auto" w:before="3"/>
        <w:ind w:left="259" w:firstLine="199"/>
        <w:jc w:val="both"/>
      </w:pPr>
      <w:r>
        <w:rPr/>
        <w:t>Five individual fertilizer grade columns were dropped </w:t>
      </w:r>
      <w:r>
        <w:rPr/>
        <w:t>be-cause they are redundant with their own sum (urea–total correlation 0.818) and replaced by total intensity and the di-versification</w:t>
      </w:r>
      <w:r>
        <w:rPr>
          <w:spacing w:val="-2"/>
        </w:rPr>
        <w:t> </w:t>
      </w:r>
      <w:r>
        <w:rPr/>
        <w:t>index.</w:t>
      </w:r>
      <w:r>
        <w:rPr>
          <w:spacing w:val="-2"/>
        </w:rPr>
        <w:t> </w:t>
      </w:r>
      <w:r>
        <w:rPr/>
        <w:t>Raw</w:t>
      </w:r>
      <w:r>
        <w:rPr>
          <w:spacing w:val="-2"/>
        </w:rPr>
        <w:t> </w:t>
      </w:r>
      <w:r>
        <w:rPr/>
        <w:t>maximum</w:t>
      </w:r>
      <w:r>
        <w:rPr>
          <w:spacing w:val="-2"/>
        </w:rPr>
        <w:t> </w:t>
      </w:r>
      <w:r>
        <w:rPr/>
        <w:t>and</w:t>
      </w:r>
      <w:r>
        <w:rPr>
          <w:spacing w:val="-2"/>
        </w:rPr>
        <w:t> </w:t>
      </w:r>
      <w:r>
        <w:rPr/>
        <w:t>minimum</w:t>
      </w:r>
      <w:r>
        <w:rPr>
          <w:spacing w:val="-2"/>
        </w:rPr>
        <w:t> </w:t>
      </w:r>
      <w:r>
        <w:rPr/>
        <w:t>temperature (correlation 0.848) were collapsed into mean and range. A fertilizer</w:t>
      </w:r>
      <w:r>
        <w:rPr>
          <w:spacing w:val="-13"/>
        </w:rPr>
        <w:t> </w:t>
      </w:r>
      <w:r>
        <w:rPr/>
        <w:t>grade</w:t>
      </w:r>
      <w:r>
        <w:rPr>
          <w:spacing w:val="-12"/>
        </w:rPr>
        <w:t> </w:t>
      </w:r>
      <w:r>
        <w:rPr/>
        <w:t>absent</w:t>
      </w:r>
      <w:r>
        <w:rPr>
          <w:spacing w:val="-13"/>
        </w:rPr>
        <w:t> </w:t>
      </w:r>
      <w:r>
        <w:rPr/>
        <w:t>from</w:t>
      </w:r>
      <w:r>
        <w:rPr>
          <w:spacing w:val="-12"/>
        </w:rPr>
        <w:t> </w:t>
      </w:r>
      <w:r>
        <w:rPr/>
        <w:t>a</w:t>
      </w:r>
      <w:r>
        <w:rPr>
          <w:spacing w:val="-13"/>
        </w:rPr>
        <w:t> </w:t>
      </w:r>
      <w:r>
        <w:rPr/>
        <w:t>province’s</w:t>
      </w:r>
      <w:r>
        <w:rPr>
          <w:spacing w:val="-12"/>
        </w:rPr>
        <w:t> </w:t>
      </w:r>
      <w:r>
        <w:rPr/>
        <w:t>top-five</w:t>
      </w:r>
      <w:r>
        <w:rPr>
          <w:spacing w:val="-13"/>
        </w:rPr>
        <w:t> </w:t>
      </w:r>
      <w:r>
        <w:rPr/>
        <w:t>list</w:t>
      </w:r>
      <w:r>
        <w:rPr>
          <w:spacing w:val="-12"/>
        </w:rPr>
        <w:t> </w:t>
      </w:r>
      <w:r>
        <w:rPr/>
        <w:t>is</w:t>
      </w:r>
      <w:r>
        <w:rPr>
          <w:spacing w:val="-13"/>
        </w:rPr>
        <w:t> </w:t>
      </w:r>
      <w:r>
        <w:rPr/>
        <w:t>encoded 0,</w:t>
      </w:r>
      <w:r>
        <w:rPr>
          <w:spacing w:val="40"/>
        </w:rPr>
        <w:t> </w:t>
      </w:r>
      <w:r>
        <w:rPr/>
        <w:t>meaning</w:t>
      </w:r>
      <w:r>
        <w:rPr>
          <w:spacing w:val="40"/>
        </w:rPr>
        <w:t> </w:t>
      </w:r>
      <w:r>
        <w:rPr/>
        <w:t>“unlisted,”</w:t>
      </w:r>
      <w:r>
        <w:rPr>
          <w:spacing w:val="40"/>
        </w:rPr>
        <w:t> </w:t>
      </w:r>
      <w:r>
        <w:rPr/>
        <w:t>not</w:t>
      </w:r>
      <w:r>
        <w:rPr>
          <w:spacing w:val="40"/>
        </w:rPr>
        <w:t> </w:t>
      </w:r>
      <w:r>
        <w:rPr/>
        <w:t>confirmed</w:t>
      </w:r>
      <w:r>
        <w:rPr>
          <w:spacing w:val="40"/>
        </w:rPr>
        <w:t> </w:t>
      </w:r>
      <w:r>
        <w:rPr/>
        <w:t>zero</w:t>
      </w:r>
      <w:r>
        <w:rPr>
          <w:spacing w:val="40"/>
        </w:rPr>
        <w:t> </w:t>
      </w:r>
      <w:r>
        <w:rPr/>
        <w:t>use;</w:t>
      </w:r>
      <w:r>
        <w:rPr>
          <w:spacing w:val="40"/>
        </w:rPr>
        <w:t> </w:t>
      </w:r>
      <w:r>
        <w:rPr/>
        <w:t>rows</w:t>
      </w:r>
      <w:r>
        <w:rPr>
          <w:spacing w:val="40"/>
        </w:rPr>
        <w:t> </w:t>
      </w:r>
      <w:r>
        <w:rPr/>
        <w:t>with an incomplete element-rate record were excluded rather than </w:t>
      </w:r>
      <w:r>
        <w:rPr>
          <w:spacing w:val="-2"/>
        </w:rPr>
        <w:t>zero-filled.</w:t>
      </w:r>
    </w:p>
    <w:p>
      <w:pPr>
        <w:pStyle w:val="ListParagraph"/>
        <w:numPr>
          <w:ilvl w:val="0"/>
          <w:numId w:val="2"/>
        </w:numPr>
        <w:tabs>
          <w:tab w:pos="540" w:val="left" w:leader="none"/>
        </w:tabs>
        <w:spacing w:line="240" w:lineRule="auto" w:before="163" w:after="0"/>
        <w:ind w:left="540" w:right="0" w:hanging="281"/>
        <w:jc w:val="both"/>
        <w:rPr>
          <w:i/>
          <w:sz w:val="20"/>
        </w:rPr>
      </w:pPr>
      <w:r>
        <w:rPr>
          <w:i/>
          <w:sz w:val="20"/>
        </w:rPr>
        <w:t>Exploratory</w:t>
      </w:r>
      <w:r>
        <w:rPr>
          <w:i/>
          <w:spacing w:val="11"/>
          <w:sz w:val="20"/>
        </w:rPr>
        <w:t> </w:t>
      </w:r>
      <w:r>
        <w:rPr>
          <w:i/>
          <w:sz w:val="20"/>
        </w:rPr>
        <w:t>Data</w:t>
      </w:r>
      <w:r>
        <w:rPr>
          <w:i/>
          <w:spacing w:val="11"/>
          <w:sz w:val="20"/>
        </w:rPr>
        <w:t> </w:t>
      </w:r>
      <w:r>
        <w:rPr>
          <w:i/>
          <w:sz w:val="20"/>
        </w:rPr>
        <w:t>Analysis</w:t>
      </w:r>
      <w:r>
        <w:rPr>
          <w:i/>
          <w:spacing w:val="11"/>
          <w:sz w:val="20"/>
        </w:rPr>
        <w:t> </w:t>
      </w:r>
      <w:r>
        <w:rPr>
          <w:i/>
          <w:spacing w:val="-2"/>
          <w:sz w:val="20"/>
        </w:rPr>
        <w:t>Procedure</w:t>
      </w:r>
    </w:p>
    <w:p>
      <w:pPr>
        <w:pStyle w:val="BodyText"/>
        <w:spacing w:line="230" w:lineRule="auto" w:before="91"/>
        <w:ind w:left="259" w:firstLine="199"/>
        <w:jc w:val="both"/>
      </w:pPr>
      <w:r>
        <w:rPr/>
        <w:t>EDA</w:t>
      </w:r>
      <w:r>
        <w:rPr>
          <w:spacing w:val="-7"/>
        </w:rPr>
        <w:t> </w:t>
      </w:r>
      <w:r>
        <w:rPr/>
        <w:t>covered</w:t>
      </w:r>
      <w:r>
        <w:rPr>
          <w:spacing w:val="-7"/>
        </w:rPr>
        <w:t> </w:t>
      </w:r>
      <w:r>
        <w:rPr/>
        <w:t>data</w:t>
      </w:r>
      <w:r>
        <w:rPr>
          <w:spacing w:val="-7"/>
        </w:rPr>
        <w:t> </w:t>
      </w:r>
      <w:r>
        <w:rPr/>
        <w:t>integrity</w:t>
      </w:r>
      <w:r>
        <w:rPr>
          <w:spacing w:val="-7"/>
        </w:rPr>
        <w:t> </w:t>
      </w:r>
      <w:r>
        <w:rPr/>
        <w:t>(missing</w:t>
      </w:r>
      <w:r>
        <w:rPr>
          <w:spacing w:val="-7"/>
        </w:rPr>
        <w:t> </w:t>
      </w:r>
      <w:r>
        <w:rPr/>
        <w:t>values,</w:t>
      </w:r>
      <w:r>
        <w:rPr>
          <w:spacing w:val="-7"/>
        </w:rPr>
        <w:t> </w:t>
      </w:r>
      <w:r>
        <w:rPr/>
        <w:t>duplicate</w:t>
      </w:r>
      <w:r>
        <w:rPr>
          <w:spacing w:val="-7"/>
        </w:rPr>
        <w:t> </w:t>
      </w:r>
      <w:r>
        <w:rPr/>
        <w:t>rows, duplicate province-season-ecosystem keys, and consistency</w:t>
      </w:r>
      <w:r>
        <w:rPr>
          <w:spacing w:val="80"/>
        </w:rPr>
        <w:t> </w:t>
      </w:r>
      <w:r>
        <w:rPr/>
        <w:t>of derived columns), the target distribution, the effect of ecosystem and season, outliers by the 1.5</w:t>
      </w:r>
      <w:r>
        <w:rPr>
          <w:rFonts w:ascii="Lucida Sans Unicode" w:hAnsi="Lucida Sans Unicode"/>
        </w:rPr>
        <w:t>×</w:t>
      </w:r>
      <w:r>
        <w:rPr/>
        <w:t>IQR rule, feature skewness,</w:t>
      </w:r>
      <w:r>
        <w:rPr>
          <w:spacing w:val="44"/>
        </w:rPr>
        <w:t> </w:t>
      </w:r>
      <w:r>
        <w:rPr/>
        <w:t>pairwise</w:t>
      </w:r>
      <w:r>
        <w:rPr>
          <w:spacing w:val="45"/>
        </w:rPr>
        <w:t> </w:t>
      </w:r>
      <w:r>
        <w:rPr/>
        <w:t>correlations</w:t>
      </w:r>
      <w:r>
        <w:rPr>
          <w:spacing w:val="45"/>
        </w:rPr>
        <w:t> </w:t>
      </w:r>
      <w:r>
        <w:rPr/>
        <w:t>with</w:t>
      </w:r>
      <w:r>
        <w:rPr>
          <w:spacing w:val="45"/>
        </w:rPr>
        <w:t> </w:t>
      </w:r>
      <w:r>
        <w:rPr/>
        <w:t>yield,</w:t>
      </w:r>
      <w:r>
        <w:rPr>
          <w:spacing w:val="45"/>
        </w:rPr>
        <w:t> </w:t>
      </w:r>
      <w:r>
        <w:rPr/>
        <w:t>and</w:t>
      </w:r>
      <w:r>
        <w:rPr>
          <w:spacing w:val="45"/>
        </w:rPr>
        <w:t> </w:t>
      </w:r>
      <w:r>
        <w:rPr>
          <w:spacing w:val="-2"/>
        </w:rPr>
        <w:t>collinearity</w:t>
      </w:r>
    </w:p>
    <w:p>
      <w:pPr>
        <w:pStyle w:val="BodyText"/>
        <w:spacing w:line="249" w:lineRule="auto" w:before="10"/>
        <w:ind w:left="259"/>
        <w:jc w:val="both"/>
      </w:pPr>
      <w:r>
        <w:rPr/>
        <w:t>among</w:t>
      </w:r>
      <w:r>
        <w:rPr>
          <w:spacing w:val="40"/>
        </w:rPr>
        <w:t> </w:t>
      </w:r>
      <w:r>
        <w:rPr/>
        <w:t>features.</w:t>
      </w:r>
      <w:r>
        <w:rPr>
          <w:spacing w:val="40"/>
        </w:rPr>
        <w:t> </w:t>
      </w:r>
      <w:r>
        <w:rPr/>
        <w:t>Correlations</w:t>
      </w:r>
      <w:r>
        <w:rPr>
          <w:spacing w:val="40"/>
        </w:rPr>
        <w:t> </w:t>
      </w:r>
      <w:r>
        <w:rPr/>
        <w:t>were</w:t>
      </w:r>
      <w:r>
        <w:rPr>
          <w:spacing w:val="40"/>
        </w:rPr>
        <w:t> </w:t>
      </w:r>
      <w:r>
        <w:rPr/>
        <w:t>computed</w:t>
      </w:r>
      <w:r>
        <w:rPr>
          <w:spacing w:val="40"/>
        </w:rPr>
        <w:t> </w:t>
      </w:r>
      <w:r>
        <w:rPr/>
        <w:t>on</w:t>
      </w:r>
      <w:r>
        <w:rPr>
          <w:spacing w:val="40"/>
        </w:rPr>
        <w:t> </w:t>
      </w:r>
      <w:r>
        <w:rPr/>
        <w:t>all</w:t>
      </w:r>
      <w:r>
        <w:rPr>
          <w:spacing w:val="40"/>
        </w:rPr>
        <w:t> </w:t>
      </w:r>
      <w:r>
        <w:rPr/>
        <w:t>rows and, after the first model evaluation, within each ecosystem. Findings are reported in Section III-A.</w:t>
      </w:r>
    </w:p>
    <w:p>
      <w:pPr>
        <w:pStyle w:val="ListParagraph"/>
        <w:numPr>
          <w:ilvl w:val="0"/>
          <w:numId w:val="2"/>
        </w:numPr>
        <w:tabs>
          <w:tab w:pos="551" w:val="left" w:leader="none"/>
        </w:tabs>
        <w:spacing w:line="240" w:lineRule="auto" w:before="164" w:after="0"/>
        <w:ind w:left="551" w:right="0" w:hanging="292"/>
        <w:jc w:val="both"/>
        <w:rPr>
          <w:i/>
          <w:sz w:val="20"/>
        </w:rPr>
      </w:pPr>
      <w:r>
        <w:rPr>
          <w:i/>
          <w:spacing w:val="-2"/>
          <w:sz w:val="20"/>
        </w:rPr>
        <w:t>Preprocessing</w:t>
      </w:r>
    </w:p>
    <w:p>
      <w:pPr>
        <w:pStyle w:val="BodyText"/>
        <w:spacing w:line="247" w:lineRule="auto" w:before="83"/>
        <w:ind w:left="259" w:firstLine="199"/>
        <w:jc w:val="both"/>
      </w:pPr>
      <w:r>
        <w:rPr/>
        <w:t>A </w:t>
      </w:r>
      <w:r>
        <w:rPr>
          <w:rFonts w:ascii="Courier New"/>
        </w:rPr>
        <w:t>ColumnTransformer </w:t>
      </w:r>
      <w:r>
        <w:rPr/>
        <w:t>applied standard scaling </w:t>
      </w:r>
      <w:r>
        <w:rPr/>
        <w:t>to</w:t>
      </w:r>
      <w:r>
        <w:rPr/>
        <w:t> numeric features (area harvested was log-transformed </w:t>
      </w:r>
      <w:r>
        <w:rPr/>
        <w:t>first)</w:t>
      </w:r>
      <w:r>
        <w:rPr/>
        <w:t> and one-hot encoding with the first category dropped to </w:t>
      </w:r>
      <w:r>
        <w:rPr/>
        <w:t>the</w:t>
      </w:r>
      <w:r>
        <w:rPr/>
        <w:t> three categorical features, avoiding the dummy-variable </w:t>
      </w:r>
      <w:r>
        <w:rPr/>
        <w:t>trap</w:t>
      </w:r>
      <w:r>
        <w:rPr/>
        <w:t> under linear solvers. The encoded matrix has 15 columns. </w:t>
      </w:r>
      <w:r>
        <w:rPr/>
        <w:t>All</w:t>
      </w:r>
      <w:r>
        <w:rPr/>
        <w:t> preprocessing was fit on training rows only and refit </w:t>
      </w:r>
      <w:r>
        <w:rPr/>
        <w:t>within</w:t>
      </w:r>
      <w:r>
        <w:rPr/>
        <w:t> every</w:t>
      </w:r>
      <w:r>
        <w:rPr>
          <w:spacing w:val="-8"/>
        </w:rPr>
        <w:t> </w:t>
      </w:r>
      <w:r>
        <w:rPr/>
        <w:t>cross-validation</w:t>
      </w:r>
      <w:r>
        <w:rPr>
          <w:spacing w:val="-8"/>
        </w:rPr>
        <w:t> </w:t>
      </w:r>
      <w:r>
        <w:rPr/>
        <w:t>fold</w:t>
      </w:r>
      <w:r>
        <w:rPr>
          <w:spacing w:val="-8"/>
        </w:rPr>
        <w:t> </w:t>
      </w:r>
      <w:r>
        <w:rPr/>
        <w:t>to</w:t>
      </w:r>
      <w:r>
        <w:rPr>
          <w:spacing w:val="-8"/>
        </w:rPr>
        <w:t> </w:t>
      </w:r>
      <w:r>
        <w:rPr/>
        <w:t>prevent</w:t>
      </w:r>
      <w:r>
        <w:rPr>
          <w:spacing w:val="-8"/>
        </w:rPr>
        <w:t> </w:t>
      </w:r>
      <w:r>
        <w:rPr/>
        <w:t>leakage.</w:t>
      </w:r>
      <w:r>
        <w:rPr>
          <w:spacing w:val="-8"/>
        </w:rPr>
        <w:t> </w:t>
      </w:r>
      <w:r>
        <w:rPr/>
        <w:t>Implementation</w:t>
      </w:r>
      <w:r>
        <w:rPr/>
        <w:t> used scikit-learn [8].</w:t>
      </w:r>
    </w:p>
    <w:p>
      <w:pPr>
        <w:pStyle w:val="ListParagraph"/>
        <w:numPr>
          <w:ilvl w:val="0"/>
          <w:numId w:val="2"/>
        </w:numPr>
        <w:tabs>
          <w:tab w:pos="529" w:val="left" w:leader="none"/>
        </w:tabs>
        <w:spacing w:line="240" w:lineRule="auto" w:before="165" w:after="0"/>
        <w:ind w:left="529" w:right="0" w:hanging="270"/>
        <w:jc w:val="both"/>
        <w:rPr>
          <w:i/>
          <w:sz w:val="20"/>
        </w:rPr>
      </w:pPr>
      <w:r>
        <w:rPr>
          <w:i/>
          <w:sz w:val="20"/>
        </w:rPr>
        <w:t>Split</w:t>
      </w:r>
      <w:r>
        <w:rPr>
          <w:i/>
          <w:spacing w:val="15"/>
          <w:sz w:val="20"/>
        </w:rPr>
        <w:t> </w:t>
      </w:r>
      <w:r>
        <w:rPr>
          <w:i/>
          <w:spacing w:val="-2"/>
          <w:sz w:val="20"/>
        </w:rPr>
        <w:t>Strategy</w:t>
      </w:r>
    </w:p>
    <w:p>
      <w:pPr>
        <w:pStyle w:val="BodyText"/>
        <w:spacing w:line="247" w:lineRule="auto" w:before="84"/>
        <w:ind w:left="259" w:firstLine="199"/>
        <w:jc w:val="both"/>
      </w:pPr>
      <w:r>
        <w:rPr/>
        <w:t>A province-grouped 80/20 split </w:t>
      </w:r>
      <w:r>
        <w:rPr/>
        <w:t>(</w:t>
      </w:r>
      <w:r>
        <w:rPr>
          <w:rFonts w:ascii="Courier New" w:hAnsi="Courier New"/>
        </w:rPr>
        <w:t>GroupShuffleSplit</w:t>
      </w:r>
      <w:r>
        <w:rPr/>
        <w:t>, seed 42) placed 229 rows from 60 provinces in training and</w:t>
      </w:r>
      <w:r>
        <w:rPr>
          <w:spacing w:val="80"/>
        </w:rPr>
        <w:t> </w:t>
      </w:r>
      <w:r>
        <w:rPr/>
        <w:t>58 rows from 16 provinces (Abra, Albay, Benguet, Bohol, Camiguin, Dinagat Islands, Ilocos Sur, Isabela, Misamis Ori-ental, Negros Occidental, Northern Samar, Occidental Min-doro, Quezon, South Cotabato, Sultan Kudarat, Tarlac) in a sealed test set, with zero province overlap,</w:t>
      </w:r>
      <w:r>
        <w:rPr>
          <w:spacing w:val="-1"/>
        </w:rPr>
        <w:t> </w:t>
      </w:r>
      <w:r>
        <w:rPr/>
        <w:t>confirmed directly. Within the training provinces, models were compared with leave-one-province-out cross-validation (60 folds) instead of standard </w:t>
      </w:r>
      <w:r>
        <w:rPr>
          <w:rFonts w:ascii="Bookman Old Style" w:hAnsi="Bookman Old Style"/>
          <w:i/>
        </w:rPr>
        <w:t>k</w:t>
      </w:r>
      <w:r>
        <w:rPr/>
        <w:t>-fold, because ecosystem pairs from one province share near-identical fertilizer, climate, and soil values and random folding would leak between related rows [9]. Prepro-cessing</w:t>
      </w:r>
      <w:r>
        <w:rPr>
          <w:spacing w:val="-7"/>
        </w:rPr>
        <w:t> </w:t>
      </w:r>
      <w:r>
        <w:rPr/>
        <w:t>and</w:t>
      </w:r>
      <w:r>
        <w:rPr>
          <w:spacing w:val="-7"/>
        </w:rPr>
        <w:t> </w:t>
      </w:r>
      <w:r>
        <w:rPr/>
        <w:t>augmentation</w:t>
      </w:r>
      <w:r>
        <w:rPr>
          <w:spacing w:val="-7"/>
        </w:rPr>
        <w:t> </w:t>
      </w:r>
      <w:r>
        <w:rPr/>
        <w:t>were</w:t>
      </w:r>
      <w:r>
        <w:rPr>
          <w:spacing w:val="-7"/>
        </w:rPr>
        <w:t> </w:t>
      </w:r>
      <w:r>
        <w:rPr/>
        <w:t>refit</w:t>
      </w:r>
      <w:r>
        <w:rPr>
          <w:spacing w:val="-7"/>
        </w:rPr>
        <w:t> </w:t>
      </w:r>
      <w:r>
        <w:rPr/>
        <w:t>inside</w:t>
      </w:r>
      <w:r>
        <w:rPr>
          <w:spacing w:val="-7"/>
        </w:rPr>
        <w:t> </w:t>
      </w:r>
      <w:r>
        <w:rPr/>
        <w:t>each</w:t>
      </w:r>
      <w:r>
        <w:rPr>
          <w:spacing w:val="-7"/>
        </w:rPr>
        <w:t> </w:t>
      </w:r>
      <w:r>
        <w:rPr/>
        <w:t>fold</w:t>
      </w:r>
      <w:r>
        <w:rPr>
          <w:spacing w:val="-7"/>
        </w:rPr>
        <w:t> </w:t>
      </w:r>
      <w:r>
        <w:rPr/>
        <w:t>using</w:t>
      </w:r>
      <w:r>
        <w:rPr>
          <w:spacing w:val="-7"/>
        </w:rPr>
        <w:t> </w:t>
      </w:r>
      <w:r>
        <w:rPr/>
        <w:t>that fold’s training rows only.</w:t>
      </w:r>
    </w:p>
    <w:p>
      <w:pPr>
        <w:pStyle w:val="ListParagraph"/>
        <w:numPr>
          <w:ilvl w:val="0"/>
          <w:numId w:val="2"/>
        </w:numPr>
        <w:tabs>
          <w:tab w:pos="502" w:val="left" w:leader="none"/>
        </w:tabs>
        <w:spacing w:line="240" w:lineRule="auto" w:before="173" w:after="0"/>
        <w:ind w:left="502" w:right="0" w:hanging="243"/>
        <w:jc w:val="both"/>
        <w:rPr>
          <w:i/>
          <w:sz w:val="20"/>
        </w:rPr>
      </w:pPr>
      <w:r>
        <w:rPr>
          <w:i/>
          <w:sz w:val="20"/>
        </w:rPr>
        <w:t>Algorithms</w:t>
      </w:r>
      <w:r>
        <w:rPr>
          <w:i/>
          <w:spacing w:val="13"/>
          <w:sz w:val="20"/>
        </w:rPr>
        <w:t> </w:t>
      </w:r>
      <w:r>
        <w:rPr>
          <w:i/>
          <w:sz w:val="20"/>
        </w:rPr>
        <w:t>and</w:t>
      </w:r>
      <w:r>
        <w:rPr>
          <w:i/>
          <w:spacing w:val="13"/>
          <w:sz w:val="20"/>
        </w:rPr>
        <w:t> </w:t>
      </w:r>
      <w:r>
        <w:rPr>
          <w:i/>
          <w:spacing w:val="-2"/>
          <w:sz w:val="20"/>
        </w:rPr>
        <w:t>Tuning</w:t>
      </w:r>
    </w:p>
    <w:p>
      <w:pPr>
        <w:pStyle w:val="BodyText"/>
        <w:spacing w:line="242" w:lineRule="auto" w:before="84"/>
        <w:ind w:left="259" w:firstLine="199"/>
        <w:jc w:val="both"/>
      </w:pPr>
      <w:r>
        <w:rPr/>
        <w:t>Four</w:t>
      </w:r>
      <w:r>
        <w:rPr>
          <w:spacing w:val="-4"/>
        </w:rPr>
        <w:t> </w:t>
      </w:r>
      <w:r>
        <w:rPr/>
        <w:t>models</w:t>
      </w:r>
      <w:r>
        <w:rPr>
          <w:spacing w:val="-4"/>
        </w:rPr>
        <w:t> </w:t>
      </w:r>
      <w:r>
        <w:rPr/>
        <w:t>were</w:t>
      </w:r>
      <w:r>
        <w:rPr>
          <w:spacing w:val="-4"/>
        </w:rPr>
        <w:t> </w:t>
      </w:r>
      <w:r>
        <w:rPr/>
        <w:t>trained</w:t>
      </w:r>
      <w:r>
        <w:rPr>
          <w:spacing w:val="-4"/>
        </w:rPr>
        <w:t> </w:t>
      </w:r>
      <w:r>
        <w:rPr/>
        <w:t>under</w:t>
      </w:r>
      <w:r>
        <w:rPr>
          <w:spacing w:val="-4"/>
        </w:rPr>
        <w:t> </w:t>
      </w:r>
      <w:r>
        <w:rPr/>
        <w:t>identical</w:t>
      </w:r>
      <w:r>
        <w:rPr>
          <w:spacing w:val="-4"/>
        </w:rPr>
        <w:t> </w:t>
      </w:r>
      <w:r>
        <w:rPr/>
        <w:t>conditions:</w:t>
      </w:r>
      <w:r>
        <w:rPr>
          <w:spacing w:val="-4"/>
        </w:rPr>
        <w:t> </w:t>
      </w:r>
      <w:r>
        <w:rPr/>
        <w:t>Linear Regression (reported baseline, not eligible for selection) and the three compared algorithms, Ridge Regression (</w:t>
      </w:r>
      <w:r>
        <w:rPr>
          <w:rFonts w:ascii="Bookman Old Style" w:hAnsi="Bookman Old Style"/>
          <w:i/>
        </w:rPr>
        <w:t>α </w:t>
      </w:r>
      <w:r>
        <w:rPr>
          <w:rFonts w:ascii="Book Antiqua" w:hAnsi="Book Antiqua"/>
        </w:rPr>
        <w:t>= 1</w:t>
      </w:r>
      <w:r>
        <w:rPr>
          <w:rFonts w:ascii="Bookman Old Style" w:hAnsi="Bookman Old Style"/>
          <w:i/>
        </w:rPr>
        <w:t>.</w:t>
      </w:r>
      <w:r>
        <w:rPr>
          <w:rFonts w:ascii="Book Antiqua" w:hAnsi="Book Antiqua"/>
        </w:rPr>
        <w:t>0</w:t>
      </w:r>
      <w:r>
        <w:rPr/>
        <w:t>) [10],</w:t>
      </w:r>
      <w:r>
        <w:rPr>
          <w:spacing w:val="-10"/>
        </w:rPr>
        <w:t> </w:t>
      </w:r>
      <w:r>
        <w:rPr/>
        <w:t>Random</w:t>
      </w:r>
      <w:r>
        <w:rPr>
          <w:spacing w:val="-10"/>
        </w:rPr>
        <w:t> </w:t>
      </w:r>
      <w:r>
        <w:rPr/>
        <w:t>Forest</w:t>
      </w:r>
      <w:r>
        <w:rPr>
          <w:spacing w:val="-8"/>
        </w:rPr>
        <w:t> </w:t>
      </w:r>
      <w:r>
        <w:rPr/>
        <w:t>(500</w:t>
      </w:r>
      <w:r>
        <w:rPr>
          <w:spacing w:val="-10"/>
        </w:rPr>
        <w:t> </w:t>
      </w:r>
      <w:r>
        <w:rPr/>
        <w:t>trees,</w:t>
      </w:r>
      <w:r>
        <w:rPr>
          <w:spacing w:val="-9"/>
        </w:rPr>
        <w:t> </w:t>
      </w:r>
      <w:r>
        <w:rPr/>
        <w:t>minimum</w:t>
      </w:r>
      <w:r>
        <w:rPr>
          <w:spacing w:val="-10"/>
        </w:rPr>
        <w:t> </w:t>
      </w:r>
      <w:r>
        <w:rPr/>
        <w:t>leaf</w:t>
      </w:r>
      <w:r>
        <w:rPr>
          <w:spacing w:val="-10"/>
        </w:rPr>
        <w:t> </w:t>
      </w:r>
      <w:r>
        <w:rPr/>
        <w:t>size</w:t>
      </w:r>
      <w:r>
        <w:rPr>
          <w:spacing w:val="-8"/>
        </w:rPr>
        <w:t> </w:t>
      </w:r>
      <w:r>
        <w:rPr/>
        <w:t>2)</w:t>
      </w:r>
      <w:r>
        <w:rPr>
          <w:spacing w:val="-10"/>
        </w:rPr>
        <w:t> </w:t>
      </w:r>
      <w:r>
        <w:rPr/>
        <w:t>[11],</w:t>
      </w:r>
      <w:r>
        <w:rPr>
          <w:spacing w:val="-9"/>
        </w:rPr>
        <w:t> </w:t>
      </w:r>
      <w:r>
        <w:rPr>
          <w:spacing w:val="-5"/>
        </w:rPr>
        <w:t>and</w:t>
      </w:r>
    </w:p>
    <w:p>
      <w:pPr>
        <w:pStyle w:val="BodyText"/>
        <w:spacing w:line="247" w:lineRule="auto" w:before="71"/>
        <w:ind w:left="199" w:right="617"/>
        <w:jc w:val="both"/>
      </w:pPr>
      <w:r>
        <w:rPr/>
        <w:br w:type="column"/>
      </w:r>
      <w:r>
        <w:rPr/>
        <w:t>LightGBM</w:t>
      </w:r>
      <w:r>
        <w:rPr>
          <w:spacing w:val="-3"/>
        </w:rPr>
        <w:t> </w:t>
      </w:r>
      <w:r>
        <w:rPr/>
        <w:t>[12].</w:t>
      </w:r>
      <w:r>
        <w:rPr>
          <w:spacing w:val="-3"/>
        </w:rPr>
        <w:t> </w:t>
      </w:r>
      <w:r>
        <w:rPr/>
        <w:t>With</w:t>
      </w:r>
      <w:r>
        <w:rPr>
          <w:spacing w:val="-3"/>
        </w:rPr>
        <w:t> </w:t>
      </w:r>
      <w:r>
        <w:rPr/>
        <w:t>about</w:t>
      </w:r>
      <w:r>
        <w:rPr>
          <w:spacing w:val="-3"/>
        </w:rPr>
        <w:t> </w:t>
      </w:r>
      <w:r>
        <w:rPr/>
        <w:t>225</w:t>
      </w:r>
      <w:r>
        <w:rPr>
          <w:spacing w:val="-3"/>
        </w:rPr>
        <w:t> </w:t>
      </w:r>
      <w:r>
        <w:rPr/>
        <w:t>training</w:t>
      </w:r>
      <w:r>
        <w:rPr>
          <w:spacing w:val="-3"/>
        </w:rPr>
        <w:t> </w:t>
      </w:r>
      <w:r>
        <w:rPr/>
        <w:t>rows</w:t>
      </w:r>
      <w:r>
        <w:rPr>
          <w:spacing w:val="-3"/>
        </w:rPr>
        <w:t> </w:t>
      </w:r>
      <w:r>
        <w:rPr/>
        <w:t>per</w:t>
      </w:r>
      <w:r>
        <w:rPr>
          <w:spacing w:val="-3"/>
        </w:rPr>
        <w:t> </w:t>
      </w:r>
      <w:r>
        <w:rPr/>
        <w:t>fold,</w:t>
      </w:r>
      <w:r>
        <w:rPr>
          <w:spacing w:val="-3"/>
        </w:rPr>
        <w:t> </w:t>
      </w:r>
      <w:r>
        <w:rPr/>
        <w:t>Light-GBM was deliberately constrained (200 estimators, learning rate 0.05, 7 leaves, depth 3, minimum 25 samples per leaf, column sampling 0.8, </w:t>
      </w:r>
      <w:r>
        <w:rPr>
          <w:rFonts w:ascii="Bookman Old Style" w:hAnsi="Bookman Old Style"/>
          <w:i/>
        </w:rPr>
        <w:t>ℓ</w:t>
      </w:r>
      <w:r>
        <w:rPr>
          <w:rFonts w:ascii="Bookman Old Style" w:hAnsi="Bookman Old Style"/>
          <w:vertAlign w:val="subscript"/>
        </w:rPr>
        <w:t>1</w:t>
      </w:r>
      <w:r>
        <w:rPr>
          <w:rFonts w:ascii="Bookman Old Style" w:hAnsi="Bookman Old Style"/>
          <w:vertAlign w:val="baseline"/>
        </w:rPr>
        <w:t> </w:t>
      </w:r>
      <w:r>
        <w:rPr>
          <w:vertAlign w:val="baseline"/>
        </w:rPr>
        <w:t>penalty 1.0, </w:t>
      </w:r>
      <w:r>
        <w:rPr>
          <w:rFonts w:ascii="Bookman Old Style" w:hAnsi="Bookman Old Style"/>
          <w:i/>
          <w:vertAlign w:val="baseline"/>
        </w:rPr>
        <w:t>ℓ</w:t>
      </w:r>
      <w:r>
        <w:rPr>
          <w:rFonts w:ascii="Bookman Old Style" w:hAnsi="Bookman Old Style"/>
          <w:vertAlign w:val="subscript"/>
        </w:rPr>
        <w:t>2</w:t>
      </w:r>
      <w:r>
        <w:rPr>
          <w:rFonts w:ascii="Bookman Old Style" w:hAnsi="Bookman Old Style"/>
          <w:vertAlign w:val="baseline"/>
        </w:rPr>
        <w:t> </w:t>
      </w:r>
      <w:r>
        <w:rPr>
          <w:vertAlign w:val="baseline"/>
        </w:rPr>
        <w:t>penalty 5.0) to limit its leaf-wise overfitting.</w:t>
      </w:r>
    </w:p>
    <w:p>
      <w:pPr>
        <w:pStyle w:val="BodyText"/>
        <w:spacing w:line="249" w:lineRule="auto" w:before="8"/>
        <w:ind w:left="199" w:right="617" w:firstLine="199"/>
        <w:jc w:val="both"/>
      </w:pPr>
      <w:r>
        <w:rPr/>
        <w:t>No hyperparameter search was run. All settings above </w:t>
      </w:r>
      <w:r>
        <w:rPr/>
        <w:t>were fixed</w:t>
      </w:r>
      <w:r>
        <w:rPr>
          <w:spacing w:val="24"/>
        </w:rPr>
        <w:t> </w:t>
      </w:r>
      <w:r>
        <w:rPr/>
        <w:t>by</w:t>
      </w:r>
      <w:r>
        <w:rPr>
          <w:spacing w:val="24"/>
        </w:rPr>
        <w:t> </w:t>
      </w:r>
      <w:r>
        <w:rPr/>
        <w:t>hand</w:t>
      </w:r>
      <w:r>
        <w:rPr>
          <w:spacing w:val="24"/>
        </w:rPr>
        <w:t> </w:t>
      </w:r>
      <w:r>
        <w:rPr/>
        <w:t>a</w:t>
      </w:r>
      <w:r>
        <w:rPr>
          <w:spacing w:val="24"/>
        </w:rPr>
        <w:t> </w:t>
      </w:r>
      <w:r>
        <w:rPr/>
        <w:t>priori</w:t>
      </w:r>
      <w:r>
        <w:rPr>
          <w:spacing w:val="24"/>
        </w:rPr>
        <w:t> </w:t>
      </w:r>
      <w:r>
        <w:rPr/>
        <w:t>for</w:t>
      </w:r>
      <w:r>
        <w:rPr>
          <w:spacing w:val="23"/>
        </w:rPr>
        <w:t> </w:t>
      </w:r>
      <w:r>
        <w:rPr/>
        <w:t>the</w:t>
      </w:r>
      <w:r>
        <w:rPr>
          <w:spacing w:val="24"/>
        </w:rPr>
        <w:t> </w:t>
      </w:r>
      <w:r>
        <w:rPr/>
        <w:t>small-sample</w:t>
      </w:r>
      <w:r>
        <w:rPr>
          <w:spacing w:val="24"/>
        </w:rPr>
        <w:t> </w:t>
      </w:r>
      <w:r>
        <w:rPr/>
        <w:t>regime,</w:t>
      </w:r>
      <w:r>
        <w:rPr>
          <w:spacing w:val="24"/>
        </w:rPr>
        <w:t> </w:t>
      </w:r>
      <w:r>
        <w:rPr/>
        <w:t>because a</w:t>
      </w:r>
      <w:r>
        <w:rPr>
          <w:spacing w:val="40"/>
        </w:rPr>
        <w:t> </w:t>
      </w:r>
      <w:r>
        <w:rPr/>
        <w:t>nested</w:t>
      </w:r>
      <w:r>
        <w:rPr>
          <w:spacing w:val="40"/>
        </w:rPr>
        <w:t> </w:t>
      </w:r>
      <w:r>
        <w:rPr/>
        <w:t>search</w:t>
      </w:r>
      <w:r>
        <w:rPr>
          <w:spacing w:val="40"/>
        </w:rPr>
        <w:t> </w:t>
      </w:r>
      <w:r>
        <w:rPr/>
        <w:t>over</w:t>
      </w:r>
      <w:r>
        <w:rPr>
          <w:spacing w:val="40"/>
        </w:rPr>
        <w:t> </w:t>
      </w:r>
      <w:r>
        <w:rPr/>
        <w:t>60</w:t>
      </w:r>
      <w:r>
        <w:rPr>
          <w:spacing w:val="40"/>
        </w:rPr>
        <w:t> </w:t>
      </w:r>
      <w:r>
        <w:rPr/>
        <w:t>groups</w:t>
      </w:r>
      <w:r>
        <w:rPr>
          <w:spacing w:val="40"/>
        </w:rPr>
        <w:t> </w:t>
      </w:r>
      <w:r>
        <w:rPr/>
        <w:t>of</w:t>
      </w:r>
      <w:r>
        <w:rPr>
          <w:spacing w:val="40"/>
        </w:rPr>
        <w:t> </w:t>
      </w:r>
      <w:r>
        <w:rPr/>
        <w:t>2–4</w:t>
      </w:r>
      <w:r>
        <w:rPr>
          <w:spacing w:val="40"/>
        </w:rPr>
        <w:t> </w:t>
      </w:r>
      <w:r>
        <w:rPr/>
        <w:t>rows</w:t>
      </w:r>
      <w:r>
        <w:rPr>
          <w:spacing w:val="40"/>
        </w:rPr>
        <w:t> </w:t>
      </w:r>
      <w:r>
        <w:rPr/>
        <w:t>would</w:t>
      </w:r>
      <w:r>
        <w:rPr>
          <w:spacing w:val="40"/>
        </w:rPr>
        <w:t> </w:t>
      </w:r>
      <w:r>
        <w:rPr/>
        <w:t>itself be unstable. The comparison is therefore between reasonable fixed configurations, not tuned optima (Section IV-E).</w:t>
      </w:r>
    </w:p>
    <w:p>
      <w:pPr>
        <w:pStyle w:val="ListParagraph"/>
        <w:numPr>
          <w:ilvl w:val="0"/>
          <w:numId w:val="2"/>
        </w:numPr>
        <w:tabs>
          <w:tab w:pos="491" w:val="left" w:leader="none"/>
        </w:tabs>
        <w:spacing w:line="240" w:lineRule="auto" w:before="146" w:after="0"/>
        <w:ind w:left="491" w:right="0" w:hanging="292"/>
        <w:jc w:val="both"/>
        <w:rPr>
          <w:i/>
          <w:sz w:val="20"/>
        </w:rPr>
      </w:pPr>
      <w:r>
        <w:rPr>
          <w:i/>
          <w:sz w:val="20"/>
        </w:rPr>
        <w:t>Data</w:t>
      </w:r>
      <w:r>
        <w:rPr>
          <w:i/>
          <w:spacing w:val="15"/>
          <w:sz w:val="20"/>
        </w:rPr>
        <w:t> </w:t>
      </w:r>
      <w:r>
        <w:rPr>
          <w:i/>
          <w:spacing w:val="-2"/>
          <w:sz w:val="20"/>
        </w:rPr>
        <w:t>Augmentation</w:t>
      </w:r>
    </w:p>
    <w:p>
      <w:pPr>
        <w:pStyle w:val="BodyText"/>
        <w:spacing w:line="218" w:lineRule="auto" w:before="94"/>
        <w:ind w:left="199" w:right="617" w:firstLine="199"/>
        <w:jc w:val="both"/>
      </w:pPr>
      <w:r>
        <w:rPr/>
        <w:t>Training folds were optionally augmented with </w:t>
      </w:r>
      <w:r>
        <w:rPr/>
        <w:t>stratified mixup [13]: synthetic rows are convex combinations (</w:t>
      </w:r>
      <w:r>
        <w:rPr>
          <w:rFonts w:ascii="Bookman Old Style" w:hAnsi="Bookman Old Style"/>
          <w:i/>
        </w:rPr>
        <w:t>λ </w:t>
      </w:r>
      <w:r>
        <w:rPr>
          <w:rFonts w:ascii="Lucida Sans Unicode" w:hAnsi="Lucida Sans Unicode"/>
        </w:rPr>
        <w:t>∼ </w:t>
      </w:r>
      <w:r>
        <w:rPr/>
        <w:t>Beta</w:t>
      </w:r>
      <w:r>
        <w:rPr>
          <w:rFonts w:ascii="Book Antiqua" w:hAnsi="Book Antiqua"/>
        </w:rPr>
        <w:t>(0</w:t>
      </w:r>
      <w:r>
        <w:rPr>
          <w:rFonts w:ascii="Bookman Old Style" w:hAnsi="Bookman Old Style"/>
          <w:i/>
        </w:rPr>
        <w:t>.</w:t>
      </w:r>
      <w:r>
        <w:rPr>
          <w:rFonts w:ascii="Book Antiqua" w:hAnsi="Book Antiqua"/>
        </w:rPr>
        <w:t>4</w:t>
      </w:r>
      <w:r>
        <w:rPr>
          <w:rFonts w:ascii="Bookman Old Style" w:hAnsi="Bookman Old Style"/>
          <w:i/>
        </w:rPr>
        <w:t>,</w:t>
      </w:r>
      <w:r>
        <w:rPr>
          <w:rFonts w:ascii="Bookman Old Style" w:hAnsi="Bookman Old Style"/>
          <w:i/>
          <w:spacing w:val="-15"/>
        </w:rPr>
        <w:t> </w:t>
      </w:r>
      <w:r>
        <w:rPr>
          <w:rFonts w:ascii="Book Antiqua" w:hAnsi="Book Antiqua"/>
        </w:rPr>
        <w:t>0</w:t>
      </w:r>
      <w:r>
        <w:rPr>
          <w:rFonts w:ascii="Bookman Old Style" w:hAnsi="Bookman Old Style"/>
          <w:i/>
        </w:rPr>
        <w:t>.</w:t>
      </w:r>
      <w:r>
        <w:rPr>
          <w:rFonts w:ascii="Book Antiqua" w:hAnsi="Book Antiqua"/>
        </w:rPr>
        <w:t>4)</w:t>
      </w:r>
      <w:r>
        <w:rPr/>
        <w:t>)</w:t>
      </w:r>
      <w:r>
        <w:rPr>
          <w:spacing w:val="-2"/>
        </w:rPr>
        <w:t> </w:t>
      </w:r>
      <w:r>
        <w:rPr/>
        <w:t>of pairs of real rows sharing the same season, ecosystem,</w:t>
      </w:r>
      <w:r>
        <w:rPr>
          <w:spacing w:val="16"/>
        </w:rPr>
        <w:t> </w:t>
      </w:r>
      <w:r>
        <w:rPr/>
        <w:t>and</w:t>
      </w:r>
      <w:r>
        <w:rPr>
          <w:spacing w:val="17"/>
        </w:rPr>
        <w:t> </w:t>
      </w:r>
      <w:r>
        <w:rPr/>
        <w:t>island</w:t>
      </w:r>
      <w:r>
        <w:rPr>
          <w:spacing w:val="17"/>
        </w:rPr>
        <w:t> </w:t>
      </w:r>
      <w:r>
        <w:rPr/>
        <w:t>group,</w:t>
      </w:r>
      <w:r>
        <w:rPr>
          <w:spacing w:val="17"/>
        </w:rPr>
        <w:t> </w:t>
      </w:r>
      <w:r>
        <w:rPr/>
        <w:t>so</w:t>
      </w:r>
      <w:r>
        <w:rPr>
          <w:spacing w:val="15"/>
        </w:rPr>
        <w:t> </w:t>
      </w:r>
      <w:r>
        <w:rPr/>
        <w:t>blended</w:t>
      </w:r>
      <w:r>
        <w:rPr>
          <w:spacing w:val="17"/>
        </w:rPr>
        <w:t> </w:t>
      </w:r>
      <w:r>
        <w:rPr/>
        <w:t>rows</w:t>
      </w:r>
      <w:r>
        <w:rPr>
          <w:spacing w:val="17"/>
        </w:rPr>
        <w:t> </w:t>
      </w:r>
      <w:r>
        <w:rPr/>
        <w:t>stay</w:t>
      </w:r>
      <w:r>
        <w:rPr>
          <w:spacing w:val="17"/>
        </w:rPr>
        <w:t> </w:t>
      </w:r>
      <w:r>
        <w:rPr>
          <w:spacing w:val="-2"/>
        </w:rPr>
        <w:t>agronom-</w:t>
      </w:r>
    </w:p>
    <w:p>
      <w:pPr>
        <w:pStyle w:val="BodyText"/>
        <w:spacing w:line="196" w:lineRule="auto" w:before="22"/>
        <w:ind w:left="199" w:right="617"/>
        <w:jc w:val="both"/>
      </w:pPr>
      <w:r>
        <w:rPr/>
        <w:t>ically coherent. A multiplier </w:t>
      </w:r>
      <w:r>
        <w:rPr>
          <w:rFonts w:ascii="Bookman Old Style" w:hAnsi="Bookman Old Style"/>
          <w:i/>
        </w:rPr>
        <w:t>m </w:t>
      </w:r>
      <w:r>
        <w:rPr/>
        <w:t>produces </w:t>
      </w:r>
      <w:r>
        <w:rPr>
          <w:rFonts w:ascii="Book Antiqua" w:hAnsi="Book Antiqua"/>
        </w:rPr>
        <w:t>(</w:t>
      </w:r>
      <w:r>
        <w:rPr>
          <w:rFonts w:ascii="Bookman Old Style" w:hAnsi="Bookman Old Style"/>
          <w:i/>
        </w:rPr>
        <w:t>m</w:t>
      </w:r>
      <w:r>
        <w:rPr>
          <w:rFonts w:ascii="Bookman Old Style" w:hAnsi="Bookman Old Style"/>
          <w:i/>
          <w:spacing w:val="-15"/>
        </w:rPr>
        <w:t> </w:t>
      </w:r>
      <w:r>
        <w:rPr>
          <w:rFonts w:ascii="Lucida Sans Unicode" w:hAnsi="Lucida Sans Unicode"/>
        </w:rPr>
        <w:t>−</w:t>
      </w:r>
      <w:r>
        <w:rPr>
          <w:rFonts w:ascii="Lucida Sans Unicode" w:hAnsi="Lucida Sans Unicode"/>
          <w:spacing w:val="-16"/>
        </w:rPr>
        <w:t> </w:t>
      </w:r>
      <w:r>
        <w:rPr>
          <w:rFonts w:ascii="Book Antiqua" w:hAnsi="Book Antiqua"/>
        </w:rPr>
        <w:t>1)</w:t>
      </w:r>
      <w:r>
        <w:rPr>
          <w:rFonts w:ascii="Bookman Old Style" w:hAnsi="Bookman Old Style"/>
          <w:i/>
        </w:rPr>
        <w:t>n </w:t>
      </w:r>
      <w:r>
        <w:rPr/>
        <w:t>synthetic rows from </w:t>
      </w:r>
      <w:r>
        <w:rPr>
          <w:rFonts w:ascii="Bookman Old Style" w:hAnsi="Bookman Old Style"/>
          <w:i/>
        </w:rPr>
        <w:t>n </w:t>
      </w:r>
      <w:r>
        <w:rPr/>
        <w:t>real rows (</w:t>
      </w:r>
      <w:r>
        <w:rPr>
          <w:rFonts w:ascii="Book Antiqua" w:hAnsi="Book Antiqua"/>
        </w:rPr>
        <w:t>1</w:t>
      </w:r>
      <w:r>
        <w:rPr>
          <w:rFonts w:ascii="Lucida Sans Unicode" w:hAnsi="Lucida Sans Unicode"/>
        </w:rPr>
        <w:t>× </w:t>
      </w:r>
      <w:r>
        <w:rPr/>
        <w:t>is the no-augmentation </w:t>
      </w:r>
      <w:r>
        <w:rPr/>
        <w:t>control); multipliers</w:t>
      </w:r>
      <w:r>
        <w:rPr>
          <w:spacing w:val="68"/>
        </w:rPr>
        <w:t> </w:t>
      </w:r>
      <w:r>
        <w:rPr/>
        <w:t>1,</w:t>
      </w:r>
      <w:r>
        <w:rPr>
          <w:spacing w:val="69"/>
        </w:rPr>
        <w:t> </w:t>
      </w:r>
      <w:r>
        <w:rPr/>
        <w:t>2,</w:t>
      </w:r>
      <w:r>
        <w:rPr>
          <w:spacing w:val="68"/>
        </w:rPr>
        <w:t> </w:t>
      </w:r>
      <w:r>
        <w:rPr/>
        <w:t>3,</w:t>
      </w:r>
      <w:r>
        <w:rPr>
          <w:spacing w:val="69"/>
        </w:rPr>
        <w:t> </w:t>
      </w:r>
      <w:r>
        <w:rPr/>
        <w:t>and</w:t>
      </w:r>
      <w:r>
        <w:rPr>
          <w:spacing w:val="69"/>
        </w:rPr>
        <w:t> </w:t>
      </w:r>
      <w:r>
        <w:rPr/>
        <w:t>5</w:t>
      </w:r>
      <w:r>
        <w:rPr>
          <w:spacing w:val="68"/>
        </w:rPr>
        <w:t> </w:t>
      </w:r>
      <w:r>
        <w:rPr/>
        <w:t>were</w:t>
      </w:r>
      <w:r>
        <w:rPr>
          <w:spacing w:val="68"/>
        </w:rPr>
        <w:t> </w:t>
      </w:r>
      <w:r>
        <w:rPr/>
        <w:t>compared</w:t>
      </w:r>
      <w:r>
        <w:rPr>
          <w:spacing w:val="70"/>
        </w:rPr>
        <w:t> </w:t>
      </w:r>
      <w:r>
        <w:rPr/>
        <w:t>by</w:t>
      </w:r>
      <w:r>
        <w:rPr>
          <w:spacing w:val="68"/>
        </w:rPr>
        <w:t> </w:t>
      </w:r>
      <w:r>
        <w:rPr/>
        <w:t>leave-</w:t>
      </w:r>
      <w:r>
        <w:rPr>
          <w:spacing w:val="-4"/>
        </w:rPr>
        <w:t>one-</w:t>
      </w:r>
    </w:p>
    <w:p>
      <w:pPr>
        <w:pStyle w:val="BodyText"/>
        <w:spacing w:line="249" w:lineRule="auto" w:before="17"/>
        <w:ind w:left="199" w:right="617"/>
        <w:jc w:val="both"/>
      </w:pPr>
      <w:r>
        <w:rPr/>
        <w:t>province-out validation, and the multiplier with the </w:t>
      </w:r>
      <w:r>
        <w:rPr/>
        <w:t>lowest cross-model mean RMSE was selected. Real and synthetic rows were weighted 1.0 and 0.5. Each configuration used one random</w:t>
      </w:r>
      <w:r>
        <w:rPr>
          <w:spacing w:val="31"/>
        </w:rPr>
        <w:t> </w:t>
      </w:r>
      <w:r>
        <w:rPr/>
        <w:t>seed</w:t>
      </w:r>
      <w:r>
        <w:rPr>
          <w:spacing w:val="31"/>
        </w:rPr>
        <w:t> </w:t>
      </w:r>
      <w:r>
        <w:rPr/>
        <w:t>(42</w:t>
      </w:r>
      <w:r>
        <w:rPr>
          <w:spacing w:val="31"/>
        </w:rPr>
        <w:t> </w:t>
      </w:r>
      <w:r>
        <w:rPr/>
        <w:t>offset</w:t>
      </w:r>
      <w:r>
        <w:rPr>
          <w:spacing w:val="31"/>
        </w:rPr>
        <w:t> </w:t>
      </w:r>
      <w:r>
        <w:rPr/>
        <w:t>by</w:t>
      </w:r>
      <w:r>
        <w:rPr>
          <w:spacing w:val="31"/>
        </w:rPr>
        <w:t> </w:t>
      </w:r>
      <w:r>
        <w:rPr/>
        <w:t>fold</w:t>
      </w:r>
      <w:r>
        <w:rPr>
          <w:spacing w:val="31"/>
        </w:rPr>
        <w:t> </w:t>
      </w:r>
      <w:r>
        <w:rPr/>
        <w:t>index);</w:t>
      </w:r>
      <w:r>
        <w:rPr>
          <w:spacing w:val="32"/>
        </w:rPr>
        <w:t> </w:t>
      </w:r>
      <w:r>
        <w:rPr/>
        <w:t>seed</w:t>
      </w:r>
      <w:r>
        <w:rPr>
          <w:spacing w:val="31"/>
        </w:rPr>
        <w:t> </w:t>
      </w:r>
      <w:r>
        <w:rPr/>
        <w:t>sensitivity</w:t>
      </w:r>
      <w:r>
        <w:rPr>
          <w:spacing w:val="31"/>
        </w:rPr>
        <w:t> </w:t>
      </w:r>
      <w:r>
        <w:rPr>
          <w:spacing w:val="-5"/>
        </w:rPr>
        <w:t>was</w:t>
      </w:r>
    </w:p>
    <w:p>
      <w:pPr>
        <w:pStyle w:val="BodyText"/>
        <w:spacing w:line="257" w:lineRule="exact"/>
        <w:ind w:left="199"/>
        <w:jc w:val="both"/>
        <w:rPr>
          <w:rFonts w:ascii="Lucida Sans Unicode" w:hAnsi="Lucida Sans Unicode"/>
        </w:rPr>
      </w:pPr>
      <w:r>
        <w:rPr/>
        <w:t>examined</w:t>
      </w:r>
      <w:r>
        <w:rPr>
          <w:spacing w:val="27"/>
        </w:rPr>
        <w:t> </w:t>
      </w:r>
      <w:r>
        <w:rPr/>
        <w:t>afterwards</w:t>
      </w:r>
      <w:r>
        <w:rPr>
          <w:spacing w:val="27"/>
        </w:rPr>
        <w:t> </w:t>
      </w:r>
      <w:r>
        <w:rPr/>
        <w:t>(Section</w:t>
      </w:r>
      <w:r>
        <w:rPr>
          <w:spacing w:val="27"/>
        </w:rPr>
        <w:t> </w:t>
      </w:r>
      <w:r>
        <w:rPr/>
        <w:t>III-G).</w:t>
      </w:r>
      <w:r>
        <w:rPr>
          <w:spacing w:val="28"/>
        </w:rPr>
        <w:t> </w:t>
      </w:r>
      <w:r>
        <w:rPr/>
        <w:t>Synthetic</w:t>
      </w:r>
      <w:r>
        <w:rPr>
          <w:spacing w:val="27"/>
        </w:rPr>
        <w:t> </w:t>
      </w:r>
      <w:r>
        <w:rPr/>
        <w:t>yields</w:t>
      </w:r>
      <w:r>
        <w:rPr>
          <w:spacing w:val="27"/>
        </w:rPr>
        <w:t> </w:t>
      </w:r>
      <w:r>
        <w:rPr/>
        <w:t>at</w:t>
      </w:r>
      <w:r>
        <w:rPr>
          <w:spacing w:val="28"/>
        </w:rPr>
        <w:t> </w:t>
      </w:r>
      <w:r>
        <w:rPr>
          <w:rFonts w:ascii="Book Antiqua" w:hAnsi="Book Antiqua"/>
          <w:spacing w:val="-5"/>
        </w:rPr>
        <w:t>2</w:t>
      </w:r>
      <w:r>
        <w:rPr>
          <w:rFonts w:ascii="Lucida Sans Unicode" w:hAnsi="Lucida Sans Unicode"/>
          <w:spacing w:val="-5"/>
        </w:rPr>
        <w:t>×</w:t>
      </w:r>
    </w:p>
    <w:p>
      <w:pPr>
        <w:pStyle w:val="BodyText"/>
        <w:spacing w:line="212" w:lineRule="exact"/>
        <w:ind w:left="199"/>
        <w:jc w:val="both"/>
      </w:pPr>
      <w:r>
        <w:rPr/>
        <w:t>stayed</w:t>
      </w:r>
      <w:r>
        <w:rPr>
          <w:spacing w:val="11"/>
        </w:rPr>
        <w:t> </w:t>
      </w:r>
      <w:r>
        <w:rPr/>
        <w:t>inside</w:t>
      </w:r>
      <w:r>
        <w:rPr>
          <w:spacing w:val="11"/>
        </w:rPr>
        <w:t> </w:t>
      </w:r>
      <w:r>
        <w:rPr/>
        <w:t>the</w:t>
      </w:r>
      <w:r>
        <w:rPr>
          <w:spacing w:val="12"/>
        </w:rPr>
        <w:t> </w:t>
      </w:r>
      <w:r>
        <w:rPr/>
        <w:t>real</w:t>
      </w:r>
      <w:r>
        <w:rPr>
          <w:spacing w:val="12"/>
        </w:rPr>
        <w:t> </w:t>
      </w:r>
      <w:r>
        <w:rPr/>
        <w:t>range</w:t>
      </w:r>
      <w:r>
        <w:rPr>
          <w:spacing w:val="11"/>
        </w:rPr>
        <w:t> </w:t>
      </w:r>
      <w:r>
        <w:rPr/>
        <w:t>([1.37,</w:t>
      </w:r>
      <w:r>
        <w:rPr>
          <w:spacing w:val="12"/>
        </w:rPr>
        <w:t> </w:t>
      </w:r>
      <w:r>
        <w:rPr/>
        <w:t>6.74]</w:t>
      </w:r>
      <w:r>
        <w:rPr>
          <w:spacing w:val="12"/>
        </w:rPr>
        <w:t> </w:t>
      </w:r>
      <w:r>
        <w:rPr/>
        <w:t>versus</w:t>
      </w:r>
      <w:r>
        <w:rPr>
          <w:spacing w:val="11"/>
        </w:rPr>
        <w:t> </w:t>
      </w:r>
      <w:r>
        <w:rPr/>
        <w:t>[1.22,</w:t>
      </w:r>
      <w:r>
        <w:rPr>
          <w:spacing w:val="11"/>
        </w:rPr>
        <w:t> </w:t>
      </w:r>
      <w:r>
        <w:rPr>
          <w:spacing w:val="-2"/>
        </w:rPr>
        <w:t>6.77]),</w:t>
      </w:r>
    </w:p>
    <w:p>
      <w:pPr>
        <w:pStyle w:val="BodyText"/>
        <w:spacing w:line="249" w:lineRule="auto" w:before="10"/>
        <w:ind w:left="199" w:right="617"/>
        <w:jc w:val="both"/>
      </w:pPr>
      <w:r>
        <w:rPr/>
        <w:t>as expected of interpolation, and no synthetic row had </w:t>
      </w:r>
      <w:r>
        <w:rPr/>
        <w:t>an impossible categorical combination.</w:t>
      </w:r>
    </w:p>
    <w:p>
      <w:pPr>
        <w:pStyle w:val="BodyText"/>
        <w:spacing w:before="1"/>
        <w:ind w:left="398"/>
        <w:jc w:val="both"/>
      </w:pPr>
      <w:r>
        <w:rPr/>
        <w:t>As</w:t>
      </w:r>
      <w:r>
        <w:rPr>
          <w:spacing w:val="55"/>
        </w:rPr>
        <w:t> </w:t>
      </w:r>
      <w:r>
        <w:rPr/>
        <w:t>a</w:t>
      </w:r>
      <w:r>
        <w:rPr>
          <w:spacing w:val="56"/>
        </w:rPr>
        <w:t> </w:t>
      </w:r>
      <w:r>
        <w:rPr/>
        <w:t>contrast,</w:t>
      </w:r>
      <w:r>
        <w:rPr>
          <w:spacing w:val="56"/>
        </w:rPr>
        <w:t> </w:t>
      </w:r>
      <w:r>
        <w:rPr/>
        <w:t>a</w:t>
      </w:r>
      <w:r>
        <w:rPr>
          <w:spacing w:val="55"/>
        </w:rPr>
        <w:t> </w:t>
      </w:r>
      <w:r>
        <w:rPr/>
        <w:t>Gaussian</w:t>
      </w:r>
      <w:r>
        <w:rPr>
          <w:spacing w:val="56"/>
        </w:rPr>
        <w:t> </w:t>
      </w:r>
      <w:r>
        <w:rPr/>
        <w:t>copula</w:t>
      </w:r>
      <w:r>
        <w:rPr>
          <w:spacing w:val="56"/>
        </w:rPr>
        <w:t> </w:t>
      </w:r>
      <w:r>
        <w:rPr/>
        <w:t>generator</w:t>
      </w:r>
      <w:r>
        <w:rPr>
          <w:spacing w:val="55"/>
        </w:rPr>
        <w:t> </w:t>
      </w:r>
      <w:r>
        <w:rPr/>
        <w:t>(sdv</w:t>
      </w:r>
      <w:r>
        <w:rPr>
          <w:spacing w:val="56"/>
        </w:rPr>
        <w:t> </w:t>
      </w:r>
      <w:r>
        <w:rPr>
          <w:spacing w:val="-2"/>
        </w:rPr>
        <w:t>1.38.5</w:t>
      </w:r>
    </w:p>
    <w:p>
      <w:pPr>
        <w:pStyle w:val="BodyText"/>
        <w:spacing w:line="249" w:lineRule="auto" w:before="9"/>
        <w:ind w:left="199" w:right="617"/>
        <w:jc w:val="both"/>
      </w:pPr>
      <w:r>
        <w:rPr/>
        <w:t>[14]; normal marginals, fit per fold on raw training </w:t>
      </w:r>
      <w:r>
        <w:rPr/>
        <w:t>rows,</w:t>
      </w:r>
      <w:r>
        <w:rPr/>
        <w:t> values clipped to fold range) was also tested. Its fidelity </w:t>
      </w:r>
      <w:r>
        <w:rPr/>
        <w:t>was</w:t>
      </w:r>
      <w:r>
        <w:rPr/>
        <w:t> confirmed (fertilizer–yield correlation 0.376 synthetic </w:t>
      </w:r>
      <w:r>
        <w:rPr/>
        <w:t>versus</w:t>
      </w:r>
      <w:r>
        <w:rPr/>
        <w:t> 0.347</w:t>
      </w:r>
      <w:r>
        <w:rPr>
          <w:spacing w:val="-4"/>
        </w:rPr>
        <w:t> </w:t>
      </w:r>
      <w:r>
        <w:rPr/>
        <w:t>real;</w:t>
      </w:r>
      <w:r>
        <w:rPr>
          <w:spacing w:val="-3"/>
        </w:rPr>
        <w:t> </w:t>
      </w:r>
      <w:r>
        <w:rPr/>
        <w:t>pH–yield</w:t>
      </w:r>
      <w:r>
        <w:rPr>
          <w:spacing w:val="-4"/>
        </w:rPr>
        <w:t> </w:t>
      </w:r>
      <w:r>
        <w:rPr/>
        <w:t>0.393</w:t>
      </w:r>
      <w:r>
        <w:rPr>
          <w:spacing w:val="-3"/>
        </w:rPr>
        <w:t> </w:t>
      </w:r>
      <w:r>
        <w:rPr/>
        <w:t>versus</w:t>
      </w:r>
      <w:r>
        <w:rPr>
          <w:spacing w:val="-4"/>
        </w:rPr>
        <w:t> </w:t>
      </w:r>
      <w:r>
        <w:rPr/>
        <w:t>0.412).</w:t>
      </w:r>
      <w:r>
        <w:rPr>
          <w:spacing w:val="-4"/>
        </w:rPr>
        <w:t> </w:t>
      </w:r>
      <w:r>
        <w:rPr/>
        <w:t>Synthetic</w:t>
      </w:r>
      <w:r>
        <w:rPr>
          <w:spacing w:val="-3"/>
        </w:rPr>
        <w:t> </w:t>
      </w:r>
      <w:r>
        <w:rPr/>
        <w:t>data</w:t>
      </w:r>
      <w:r>
        <w:rPr>
          <w:spacing w:val="-4"/>
        </w:rPr>
        <w:t> </w:t>
      </w:r>
      <w:r>
        <w:rPr/>
        <w:t>never</w:t>
      </w:r>
      <w:r>
        <w:rPr/>
        <w:t> entered validation or test rows.</w:t>
      </w:r>
    </w:p>
    <w:p>
      <w:pPr>
        <w:pStyle w:val="ListParagraph"/>
        <w:numPr>
          <w:ilvl w:val="0"/>
          <w:numId w:val="2"/>
        </w:numPr>
        <w:tabs>
          <w:tab w:pos="491" w:val="left" w:leader="none"/>
        </w:tabs>
        <w:spacing w:line="240" w:lineRule="auto" w:before="146" w:after="0"/>
        <w:ind w:left="491" w:right="0" w:hanging="292"/>
        <w:jc w:val="both"/>
        <w:rPr>
          <w:i/>
          <w:sz w:val="20"/>
        </w:rPr>
      </w:pPr>
      <w:r>
        <w:rPr>
          <w:i/>
          <w:sz w:val="20"/>
        </w:rPr>
        <w:t>Evaluation</w:t>
      </w:r>
      <w:r>
        <w:rPr>
          <w:i/>
          <w:spacing w:val="10"/>
          <w:sz w:val="20"/>
        </w:rPr>
        <w:t> </w:t>
      </w:r>
      <w:r>
        <w:rPr>
          <w:i/>
          <w:sz w:val="20"/>
        </w:rPr>
        <w:t>Metrics</w:t>
      </w:r>
      <w:r>
        <w:rPr>
          <w:i/>
          <w:spacing w:val="11"/>
          <w:sz w:val="20"/>
        </w:rPr>
        <w:t> </w:t>
      </w:r>
      <w:r>
        <w:rPr>
          <w:i/>
          <w:sz w:val="20"/>
        </w:rPr>
        <w:t>and</w:t>
      </w:r>
      <w:r>
        <w:rPr>
          <w:i/>
          <w:spacing w:val="11"/>
          <w:sz w:val="20"/>
        </w:rPr>
        <w:t> </w:t>
      </w:r>
      <w:r>
        <w:rPr>
          <w:i/>
          <w:sz w:val="20"/>
        </w:rPr>
        <w:t>Post</w:t>
      </w:r>
      <w:r>
        <w:rPr>
          <w:i/>
          <w:spacing w:val="11"/>
          <w:sz w:val="20"/>
        </w:rPr>
        <w:t> </w:t>
      </w:r>
      <w:r>
        <w:rPr>
          <w:i/>
          <w:sz w:val="20"/>
        </w:rPr>
        <w:t>Hoc</w:t>
      </w:r>
      <w:r>
        <w:rPr>
          <w:i/>
          <w:spacing w:val="11"/>
          <w:sz w:val="20"/>
        </w:rPr>
        <w:t> </w:t>
      </w:r>
      <w:r>
        <w:rPr>
          <w:i/>
          <w:spacing w:val="-2"/>
          <w:sz w:val="20"/>
        </w:rPr>
        <w:t>Analyses</w:t>
      </w:r>
    </w:p>
    <w:p>
      <w:pPr>
        <w:pStyle w:val="BodyText"/>
        <w:spacing w:line="249" w:lineRule="auto" w:before="77"/>
        <w:ind w:left="199" w:right="617" w:firstLine="199"/>
        <w:jc w:val="both"/>
      </w:pPr>
      <w:r>
        <w:rPr/>
        <w:t>RMSE is the primary metric because it penalizes </w:t>
      </w:r>
      <w:r>
        <w:rPr/>
        <w:t>large provincial</w:t>
      </w:r>
      <w:r>
        <w:rPr>
          <w:spacing w:val="-1"/>
        </w:rPr>
        <w:t> </w:t>
      </w:r>
      <w:r>
        <w:rPr/>
        <w:t>errors</w:t>
      </w:r>
      <w:r>
        <w:rPr>
          <w:spacing w:val="-1"/>
        </w:rPr>
        <w:t> </w:t>
      </w:r>
      <w:r>
        <w:rPr/>
        <w:t>more</w:t>
      </w:r>
      <w:r>
        <w:rPr>
          <w:spacing w:val="-1"/>
        </w:rPr>
        <w:t> </w:t>
      </w:r>
      <w:r>
        <w:rPr/>
        <w:t>than</w:t>
      </w:r>
      <w:r>
        <w:rPr>
          <w:spacing w:val="-1"/>
        </w:rPr>
        <w:t> </w:t>
      </w:r>
      <w:r>
        <w:rPr/>
        <w:t>MAE;</w:t>
      </w:r>
      <w:r>
        <w:rPr>
          <w:spacing w:val="-1"/>
        </w:rPr>
        <w:t> </w:t>
      </w:r>
      <w:r>
        <w:rPr/>
        <w:t>MAE,</w:t>
      </w:r>
      <w:r>
        <w:rPr>
          <w:spacing w:val="-1"/>
        </w:rPr>
        <w:t> </w:t>
      </w:r>
      <w:r>
        <w:rPr>
          <w:rFonts w:ascii="Bookman Old Style" w:hAnsi="Bookman Old Style"/>
          <w:i/>
        </w:rPr>
        <w:t>R</w:t>
      </w:r>
      <w:r>
        <w:rPr>
          <w:rFonts w:ascii="Bookman Old Style" w:hAnsi="Bookman Old Style"/>
          <w:vertAlign w:val="superscript"/>
        </w:rPr>
        <w:t>2</w:t>
      </w:r>
      <w:r>
        <w:rPr>
          <w:vertAlign w:val="baseline"/>
        </w:rPr>
        <w:t>,</w:t>
      </w:r>
      <w:r>
        <w:rPr>
          <w:spacing w:val="-1"/>
          <w:vertAlign w:val="baseline"/>
        </w:rPr>
        <w:t> </w:t>
      </w:r>
      <w:r>
        <w:rPr>
          <w:vertAlign w:val="baseline"/>
        </w:rPr>
        <w:t>and</w:t>
      </w:r>
      <w:r>
        <w:rPr>
          <w:spacing w:val="-1"/>
          <w:vertAlign w:val="baseline"/>
        </w:rPr>
        <w:t> </w:t>
      </w:r>
      <w:r>
        <w:rPr>
          <w:vertAlign w:val="baseline"/>
        </w:rPr>
        <w:t>residuals</w:t>
      </w:r>
      <w:r>
        <w:rPr>
          <w:spacing w:val="-1"/>
          <w:vertAlign w:val="baseline"/>
        </w:rPr>
        <w:t> </w:t>
      </w:r>
      <w:r>
        <w:rPr>
          <w:vertAlign w:val="baseline"/>
        </w:rPr>
        <w:t>are supporting metrics. Validation uses pooled out-of-fold predic-tions,</w:t>
      </w:r>
      <w:r>
        <w:rPr>
          <w:spacing w:val="-12"/>
          <w:vertAlign w:val="baseline"/>
        </w:rPr>
        <w:t> </w:t>
      </w:r>
      <w:r>
        <w:rPr>
          <w:vertAlign w:val="baseline"/>
        </w:rPr>
        <w:t>because</w:t>
      </w:r>
      <w:r>
        <w:rPr>
          <w:spacing w:val="-12"/>
          <w:vertAlign w:val="baseline"/>
        </w:rPr>
        <w:t> </w:t>
      </w:r>
      <w:r>
        <w:rPr>
          <w:vertAlign w:val="baseline"/>
        </w:rPr>
        <w:t>individual</w:t>
      </w:r>
      <w:r>
        <w:rPr>
          <w:spacing w:val="-12"/>
          <w:vertAlign w:val="baseline"/>
        </w:rPr>
        <w:t> </w:t>
      </w:r>
      <w:r>
        <w:rPr>
          <w:vertAlign w:val="baseline"/>
        </w:rPr>
        <w:t>folds</w:t>
      </w:r>
      <w:r>
        <w:rPr>
          <w:spacing w:val="-12"/>
          <w:vertAlign w:val="baseline"/>
        </w:rPr>
        <w:t> </w:t>
      </w:r>
      <w:r>
        <w:rPr>
          <w:vertAlign w:val="baseline"/>
        </w:rPr>
        <w:t>hold</w:t>
      </w:r>
      <w:r>
        <w:rPr>
          <w:spacing w:val="-12"/>
          <w:vertAlign w:val="baseline"/>
        </w:rPr>
        <w:t> </w:t>
      </w:r>
      <w:r>
        <w:rPr>
          <w:vertAlign w:val="baseline"/>
        </w:rPr>
        <w:t>only</w:t>
      </w:r>
      <w:r>
        <w:rPr>
          <w:spacing w:val="-12"/>
          <w:vertAlign w:val="baseline"/>
        </w:rPr>
        <w:t> </w:t>
      </w:r>
      <w:r>
        <w:rPr>
          <w:vertAlign w:val="baseline"/>
        </w:rPr>
        <w:t>2–4</w:t>
      </w:r>
      <w:r>
        <w:rPr>
          <w:spacing w:val="-12"/>
          <w:vertAlign w:val="baseline"/>
        </w:rPr>
        <w:t> </w:t>
      </w:r>
      <w:r>
        <w:rPr>
          <w:vertAlign w:val="baseline"/>
        </w:rPr>
        <w:t>rows.</w:t>
      </w:r>
      <w:r>
        <w:rPr>
          <w:spacing w:val="-12"/>
          <w:vertAlign w:val="baseline"/>
        </w:rPr>
        <w:t> </w:t>
      </w:r>
      <w:r>
        <w:rPr>
          <w:vertAlign w:val="baseline"/>
        </w:rPr>
        <w:t>Uncertainty was estimated by bootstrap [15] over rows and, because rows from one province are correlated, over provinces. The test set was</w:t>
      </w:r>
      <w:r>
        <w:rPr>
          <w:spacing w:val="-5"/>
          <w:vertAlign w:val="baseline"/>
        </w:rPr>
        <w:t> </w:t>
      </w:r>
      <w:r>
        <w:rPr>
          <w:vertAlign w:val="baseline"/>
        </w:rPr>
        <w:t>evaluated</w:t>
      </w:r>
      <w:r>
        <w:rPr>
          <w:spacing w:val="-5"/>
          <w:vertAlign w:val="baseline"/>
        </w:rPr>
        <w:t> </w:t>
      </w:r>
      <w:r>
        <w:rPr>
          <w:vertAlign w:val="baseline"/>
        </w:rPr>
        <w:t>once,</w:t>
      </w:r>
      <w:r>
        <w:rPr>
          <w:spacing w:val="-5"/>
          <w:vertAlign w:val="baseline"/>
        </w:rPr>
        <w:t> </w:t>
      </w:r>
      <w:r>
        <w:rPr>
          <w:vertAlign w:val="baseline"/>
        </w:rPr>
        <w:t>on</w:t>
      </w:r>
      <w:r>
        <w:rPr>
          <w:spacing w:val="-5"/>
          <w:vertAlign w:val="baseline"/>
        </w:rPr>
        <w:t> </w:t>
      </w:r>
      <w:r>
        <w:rPr>
          <w:vertAlign w:val="baseline"/>
        </w:rPr>
        <w:t>the</w:t>
      </w:r>
      <w:r>
        <w:rPr>
          <w:spacing w:val="-5"/>
          <w:vertAlign w:val="baseline"/>
        </w:rPr>
        <w:t> </w:t>
      </w:r>
      <w:r>
        <w:rPr>
          <w:vertAlign w:val="baseline"/>
        </w:rPr>
        <w:t>selected</w:t>
      </w:r>
      <w:r>
        <w:rPr>
          <w:spacing w:val="-5"/>
          <w:vertAlign w:val="baseline"/>
        </w:rPr>
        <w:t> </w:t>
      </w:r>
      <w:r>
        <w:rPr>
          <w:vertAlign w:val="baseline"/>
        </w:rPr>
        <w:t>model</w:t>
      </w:r>
      <w:r>
        <w:rPr>
          <w:spacing w:val="-5"/>
          <w:vertAlign w:val="baseline"/>
        </w:rPr>
        <w:t> </w:t>
      </w:r>
      <w:r>
        <w:rPr>
          <w:vertAlign w:val="baseline"/>
        </w:rPr>
        <w:t>only,</w:t>
      </w:r>
      <w:r>
        <w:rPr>
          <w:spacing w:val="-5"/>
          <w:vertAlign w:val="baseline"/>
        </w:rPr>
        <w:t> </w:t>
      </w:r>
      <w:r>
        <w:rPr>
          <w:vertAlign w:val="baseline"/>
        </w:rPr>
        <w:t>after</w:t>
      </w:r>
      <w:r>
        <w:rPr>
          <w:spacing w:val="-5"/>
          <w:vertAlign w:val="baseline"/>
        </w:rPr>
        <w:t> </w:t>
      </w:r>
      <w:r>
        <w:rPr>
          <w:vertAlign w:val="baseline"/>
        </w:rPr>
        <w:t>selection from validation evidence alone. Simple baselines, feature-group ablations, and seed checks (Sections III-F and III-G) were run afterwards, are reported as post hoc context, and did not influence selection.</w:t>
      </w:r>
    </w:p>
    <w:p>
      <w:pPr>
        <w:pStyle w:val="ListParagraph"/>
        <w:numPr>
          <w:ilvl w:val="0"/>
          <w:numId w:val="1"/>
        </w:numPr>
        <w:tabs>
          <w:tab w:pos="2518" w:val="left" w:leader="none"/>
        </w:tabs>
        <w:spacing w:line="240" w:lineRule="auto" w:before="141" w:after="0"/>
        <w:ind w:left="2518" w:right="0" w:hanging="384"/>
        <w:jc w:val="left"/>
        <w:rPr>
          <w:sz w:val="16"/>
        </w:rPr>
      </w:pPr>
      <w:r>
        <w:rPr>
          <w:spacing w:val="-2"/>
          <w:sz w:val="20"/>
        </w:rPr>
        <w:t>R</w:t>
      </w:r>
      <w:r>
        <w:rPr>
          <w:spacing w:val="-2"/>
          <w:sz w:val="16"/>
        </w:rPr>
        <w:t>ESULTS</w:t>
      </w:r>
    </w:p>
    <w:p>
      <w:pPr>
        <w:pStyle w:val="ListParagraph"/>
        <w:numPr>
          <w:ilvl w:val="0"/>
          <w:numId w:val="3"/>
        </w:numPr>
        <w:tabs>
          <w:tab w:pos="469" w:val="left" w:leader="none"/>
        </w:tabs>
        <w:spacing w:line="240" w:lineRule="auto" w:before="80" w:after="0"/>
        <w:ind w:left="469" w:right="0" w:hanging="270"/>
        <w:jc w:val="both"/>
        <w:rPr>
          <w:i/>
          <w:sz w:val="20"/>
        </w:rPr>
      </w:pPr>
      <w:r>
        <w:rPr>
          <w:i/>
          <w:sz w:val="20"/>
        </w:rPr>
        <w:t>EDA</w:t>
      </w:r>
      <w:r>
        <w:rPr>
          <w:i/>
          <w:spacing w:val="8"/>
          <w:sz w:val="20"/>
        </w:rPr>
        <w:t> </w:t>
      </w:r>
      <w:r>
        <w:rPr>
          <w:i/>
          <w:spacing w:val="-2"/>
          <w:sz w:val="20"/>
        </w:rPr>
        <w:t>Findings</w:t>
      </w:r>
    </w:p>
    <w:p>
      <w:pPr>
        <w:pStyle w:val="BodyText"/>
        <w:spacing w:line="230" w:lineRule="auto" w:before="85"/>
        <w:ind w:left="199" w:right="617" w:firstLine="199"/>
        <w:jc w:val="both"/>
      </w:pPr>
      <w:r>
        <w:rPr/>
        <w:t>The merged dataset has zero missing values, zero </w:t>
      </w:r>
      <w:r>
        <w:rPr/>
        <w:t>duplicate rows, zero duplicate province-season-ecosystem keys, and a consistent derived feature (total fertilizer equals the sum of its five components to about </w:t>
      </w:r>
      <w:r>
        <w:rPr>
          <w:rFonts w:ascii="Book Antiqua" w:hAnsi="Book Antiqua"/>
        </w:rPr>
        <w:t>5</w:t>
      </w:r>
      <w:r>
        <w:rPr>
          <w:rFonts w:ascii="Bookman Old Style" w:hAnsi="Bookman Old Style"/>
          <w:i/>
        </w:rPr>
        <w:t>.</w:t>
      </w:r>
      <w:r>
        <w:rPr>
          <w:rFonts w:ascii="Book Antiqua" w:hAnsi="Book Antiqua"/>
        </w:rPr>
        <w:t>7 </w:t>
      </w:r>
      <w:r>
        <w:rPr>
          <w:rFonts w:ascii="Lucida Sans Unicode" w:hAnsi="Lucida Sans Unicode"/>
        </w:rPr>
        <w:t>×</w:t>
      </w:r>
      <w:r>
        <w:rPr>
          <w:rFonts w:ascii="Lucida Sans Unicode" w:hAnsi="Lucida Sans Unicode"/>
          <w:spacing w:val="-12"/>
        </w:rPr>
        <w:t> </w:t>
      </w:r>
      <w:r>
        <w:rPr>
          <w:rFonts w:ascii="Book Antiqua" w:hAnsi="Book Antiqua"/>
        </w:rPr>
        <w:t>10</w:t>
      </w:r>
      <w:r>
        <w:rPr>
          <w:rFonts w:ascii="Cambria" w:hAnsi="Cambria"/>
          <w:vertAlign w:val="superscript"/>
        </w:rPr>
        <w:t>−</w:t>
      </w:r>
      <w:r>
        <w:rPr>
          <w:rFonts w:ascii="Bookman Old Style" w:hAnsi="Bookman Old Style"/>
          <w:vertAlign w:val="superscript"/>
        </w:rPr>
        <w:t>14</w:t>
      </w:r>
      <w:r>
        <w:rPr>
          <w:vertAlign w:val="baseline"/>
        </w:rPr>
        <w:t>). The target is nearly symmetric</w:t>
      </w:r>
      <w:r>
        <w:rPr>
          <w:spacing w:val="1"/>
          <w:vertAlign w:val="baseline"/>
        </w:rPr>
        <w:t> </w:t>
      </w:r>
      <w:r>
        <w:rPr>
          <w:vertAlign w:val="baseline"/>
        </w:rPr>
        <w:t>(skewness</w:t>
      </w:r>
      <w:r>
        <w:rPr>
          <w:spacing w:val="1"/>
          <w:vertAlign w:val="baseline"/>
        </w:rPr>
        <w:t> </w:t>
      </w:r>
      <w:r>
        <w:rPr>
          <w:vertAlign w:val="baseline"/>
        </w:rPr>
        <w:t>0.06),</w:t>
      </w:r>
      <w:r>
        <w:rPr>
          <w:spacing w:val="1"/>
          <w:vertAlign w:val="baseline"/>
        </w:rPr>
        <w:t> </w:t>
      </w:r>
      <w:r>
        <w:rPr>
          <w:vertAlign w:val="baseline"/>
        </w:rPr>
        <w:t>so</w:t>
      </w:r>
      <w:r>
        <w:rPr>
          <w:spacing w:val="1"/>
          <w:vertAlign w:val="baseline"/>
        </w:rPr>
        <w:t> </w:t>
      </w:r>
      <w:r>
        <w:rPr>
          <w:vertAlign w:val="baseline"/>
        </w:rPr>
        <w:t>no</w:t>
      </w:r>
      <w:r>
        <w:rPr>
          <w:spacing w:val="1"/>
          <w:vertAlign w:val="baseline"/>
        </w:rPr>
        <w:t> </w:t>
      </w:r>
      <w:r>
        <w:rPr>
          <w:vertAlign w:val="baseline"/>
        </w:rPr>
        <w:t>transformation</w:t>
      </w:r>
      <w:r>
        <w:rPr>
          <w:spacing w:val="1"/>
          <w:vertAlign w:val="baseline"/>
        </w:rPr>
        <w:t> </w:t>
      </w:r>
      <w:r>
        <w:rPr>
          <w:vertAlign w:val="baseline"/>
        </w:rPr>
        <w:t>was</w:t>
      </w:r>
      <w:r>
        <w:rPr>
          <w:spacing w:val="1"/>
          <w:vertAlign w:val="baseline"/>
        </w:rPr>
        <w:t> </w:t>
      </w:r>
      <w:r>
        <w:rPr>
          <w:spacing w:val="-2"/>
          <w:vertAlign w:val="baseline"/>
        </w:rPr>
        <w:t>applied.</w:t>
      </w:r>
    </w:p>
    <w:p>
      <w:pPr>
        <w:pStyle w:val="BodyText"/>
        <w:spacing w:line="249" w:lineRule="auto" w:before="9"/>
        <w:ind w:left="199" w:right="617"/>
        <w:jc w:val="both"/>
      </w:pPr>
      <w:r>
        <w:rPr/>
        <w:t>Irrigated yields are clearly higher than non-irrigated </w:t>
      </w:r>
      <w:r>
        <w:rPr/>
        <w:t>yields (median</w:t>
      </w:r>
      <w:r>
        <w:rPr>
          <w:spacing w:val="12"/>
        </w:rPr>
        <w:t> </w:t>
      </w:r>
      <w:r>
        <w:rPr/>
        <w:t>4.08</w:t>
      </w:r>
      <w:r>
        <w:rPr>
          <w:spacing w:val="13"/>
        </w:rPr>
        <w:t> </w:t>
      </w:r>
      <w:r>
        <w:rPr/>
        <w:t>versus</w:t>
      </w:r>
      <w:r>
        <w:rPr>
          <w:spacing w:val="12"/>
        </w:rPr>
        <w:t> </w:t>
      </w:r>
      <w:r>
        <w:rPr/>
        <w:t>3.12</w:t>
      </w:r>
      <w:r>
        <w:rPr>
          <w:spacing w:val="13"/>
        </w:rPr>
        <w:t> </w:t>
      </w:r>
      <w:r>
        <w:rPr/>
        <w:t>MT/ha;</w:t>
      </w:r>
      <w:r>
        <w:rPr>
          <w:spacing w:val="13"/>
        </w:rPr>
        <w:t> </w:t>
      </w:r>
      <w:r>
        <w:rPr/>
        <w:t>Fig.</w:t>
      </w:r>
      <w:r>
        <w:rPr>
          <w:spacing w:val="12"/>
        </w:rPr>
        <w:t> </w:t>
      </w:r>
      <w:r>
        <w:rPr/>
        <w:t>1);</w:t>
      </w:r>
      <w:r>
        <w:rPr>
          <w:spacing w:val="13"/>
        </w:rPr>
        <w:t> </w:t>
      </w:r>
      <w:r>
        <w:rPr/>
        <w:t>season</w:t>
      </w:r>
      <w:r>
        <w:rPr>
          <w:spacing w:val="12"/>
        </w:rPr>
        <w:t> </w:t>
      </w:r>
      <w:r>
        <w:rPr/>
        <w:t>differs</w:t>
      </w:r>
      <w:r>
        <w:rPr>
          <w:spacing w:val="13"/>
        </w:rPr>
        <w:t> </w:t>
      </w:r>
      <w:r>
        <w:rPr>
          <w:spacing w:val="-2"/>
        </w:rPr>
        <w:t>little</w:t>
      </w:r>
    </w:p>
    <w:p>
      <w:pPr>
        <w:pStyle w:val="BodyText"/>
        <w:spacing w:after="0" w:line="249" w:lineRule="auto"/>
        <w:jc w:val="both"/>
        <w:sectPr>
          <w:pgSz w:w="12240" w:h="15840"/>
          <w:pgMar w:top="920" w:bottom="280" w:left="720" w:right="360"/>
          <w:cols w:num="2" w:equalWidth="0">
            <w:col w:w="5281" w:space="40"/>
            <w:col w:w="5839"/>
          </w:cols>
        </w:sectPr>
      </w:pPr>
    </w:p>
    <w:p>
      <w:pPr>
        <w:spacing w:before="83"/>
        <w:ind w:left="794" w:right="0" w:firstLine="0"/>
        <w:jc w:val="center"/>
        <w:rPr>
          <w:rFonts w:ascii="Palatino Linotype"/>
          <w:sz w:val="16"/>
        </w:rPr>
      </w:pPr>
      <w:r>
        <w:rPr>
          <w:rFonts w:ascii="Palatino Linotype"/>
          <w:sz w:val="16"/>
        </w:rPr>
        <mc:AlternateContent>
          <mc:Choice Requires="wps">
            <w:drawing>
              <wp:anchor distT="0" distB="0" distL="0" distR="0" allowOverlap="1" layoutInCell="1" locked="0" behindDoc="1" simplePos="0" relativeHeight="486716416">
                <wp:simplePos x="0" y="0"/>
                <wp:positionH relativeFrom="page">
                  <wp:posOffset>1034231</wp:posOffset>
                </wp:positionH>
                <wp:positionV relativeFrom="paragraph">
                  <wp:posOffset>79680</wp:posOffset>
                </wp:positionV>
                <wp:extent cx="2665730" cy="15100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665730" cy="1510030"/>
                          <a:chExt cx="2665730" cy="1510030"/>
                        </a:xfrm>
                      </wpg:grpSpPr>
                      <wps:wsp>
                        <wps:cNvPr id="2" name="Graphic 2"/>
                        <wps:cNvSpPr/>
                        <wps:spPr>
                          <a:xfrm>
                            <a:off x="561027" y="191057"/>
                            <a:ext cx="1985645" cy="1273810"/>
                          </a:xfrm>
                          <a:custGeom>
                            <a:avLst/>
                            <a:gdLst/>
                            <a:ahLst/>
                            <a:cxnLst/>
                            <a:rect l="l" t="t" r="r" b="b"/>
                            <a:pathLst>
                              <a:path w="1985645" h="1273810">
                                <a:moveTo>
                                  <a:pt x="99250" y="1091742"/>
                                </a:moveTo>
                                <a:lnTo>
                                  <a:pt x="0" y="1091742"/>
                                </a:lnTo>
                                <a:lnTo>
                                  <a:pt x="0" y="1273695"/>
                                </a:lnTo>
                                <a:lnTo>
                                  <a:pt x="99250" y="1273695"/>
                                </a:lnTo>
                                <a:lnTo>
                                  <a:pt x="99250" y="1091742"/>
                                </a:lnTo>
                                <a:close/>
                              </a:path>
                              <a:path w="1985645" h="1273810">
                                <a:moveTo>
                                  <a:pt x="1488782" y="1213040"/>
                                </a:moveTo>
                                <a:lnTo>
                                  <a:pt x="1389532" y="1213040"/>
                                </a:lnTo>
                                <a:lnTo>
                                  <a:pt x="1389532" y="1152385"/>
                                </a:lnTo>
                                <a:lnTo>
                                  <a:pt x="1290269" y="1152385"/>
                                </a:lnTo>
                                <a:lnTo>
                                  <a:pt x="1290269" y="788479"/>
                                </a:lnTo>
                                <a:lnTo>
                                  <a:pt x="1191018" y="788479"/>
                                </a:lnTo>
                                <a:lnTo>
                                  <a:pt x="1191018" y="545871"/>
                                </a:lnTo>
                                <a:lnTo>
                                  <a:pt x="1091768" y="545871"/>
                                </a:lnTo>
                                <a:lnTo>
                                  <a:pt x="1091768" y="242608"/>
                                </a:lnTo>
                                <a:lnTo>
                                  <a:pt x="992517" y="242608"/>
                                </a:lnTo>
                                <a:lnTo>
                                  <a:pt x="992517" y="0"/>
                                </a:lnTo>
                                <a:lnTo>
                                  <a:pt x="893267" y="0"/>
                                </a:lnTo>
                                <a:lnTo>
                                  <a:pt x="893267" y="60655"/>
                                </a:lnTo>
                                <a:lnTo>
                                  <a:pt x="794016" y="60655"/>
                                </a:lnTo>
                                <a:lnTo>
                                  <a:pt x="794016" y="424561"/>
                                </a:lnTo>
                                <a:lnTo>
                                  <a:pt x="694766" y="424561"/>
                                </a:lnTo>
                                <a:lnTo>
                                  <a:pt x="694766" y="181952"/>
                                </a:lnTo>
                                <a:lnTo>
                                  <a:pt x="595515" y="181952"/>
                                </a:lnTo>
                                <a:lnTo>
                                  <a:pt x="595515" y="242608"/>
                                </a:lnTo>
                                <a:lnTo>
                                  <a:pt x="496265" y="242608"/>
                                </a:lnTo>
                                <a:lnTo>
                                  <a:pt x="496265" y="606526"/>
                                </a:lnTo>
                                <a:lnTo>
                                  <a:pt x="397014" y="606526"/>
                                </a:lnTo>
                                <a:lnTo>
                                  <a:pt x="397014" y="1091742"/>
                                </a:lnTo>
                                <a:lnTo>
                                  <a:pt x="297751" y="1091742"/>
                                </a:lnTo>
                                <a:lnTo>
                                  <a:pt x="198501" y="1091742"/>
                                </a:lnTo>
                                <a:lnTo>
                                  <a:pt x="198501" y="1273695"/>
                                </a:lnTo>
                                <a:lnTo>
                                  <a:pt x="297751" y="1273695"/>
                                </a:lnTo>
                                <a:lnTo>
                                  <a:pt x="397014" y="1273695"/>
                                </a:lnTo>
                                <a:lnTo>
                                  <a:pt x="1488782" y="1273695"/>
                                </a:lnTo>
                                <a:lnTo>
                                  <a:pt x="1488782" y="1213040"/>
                                </a:lnTo>
                                <a:close/>
                              </a:path>
                              <a:path w="1985645" h="1273810">
                                <a:moveTo>
                                  <a:pt x="1687283" y="1213040"/>
                                </a:moveTo>
                                <a:lnTo>
                                  <a:pt x="1588033" y="1213040"/>
                                </a:lnTo>
                                <a:lnTo>
                                  <a:pt x="1588033" y="1273695"/>
                                </a:lnTo>
                                <a:lnTo>
                                  <a:pt x="1687283" y="1273695"/>
                                </a:lnTo>
                                <a:lnTo>
                                  <a:pt x="1687283" y="1213040"/>
                                </a:lnTo>
                                <a:close/>
                              </a:path>
                              <a:path w="1985645" h="1273810">
                                <a:moveTo>
                                  <a:pt x="1985035" y="1213040"/>
                                </a:moveTo>
                                <a:lnTo>
                                  <a:pt x="1885784" y="1213040"/>
                                </a:lnTo>
                                <a:lnTo>
                                  <a:pt x="1885784" y="1273695"/>
                                </a:lnTo>
                                <a:lnTo>
                                  <a:pt x="1985035" y="1273695"/>
                                </a:lnTo>
                                <a:lnTo>
                                  <a:pt x="1985035" y="1213040"/>
                                </a:lnTo>
                                <a:close/>
                              </a:path>
                            </a:pathLst>
                          </a:custGeom>
                          <a:solidFill>
                            <a:srgbClr val="1F5E99">
                              <a:alpha val="64999"/>
                            </a:srgbClr>
                          </a:solidFill>
                        </wps:spPr>
                        <wps:bodyPr wrap="square" lIns="0" tIns="0" rIns="0" bIns="0" rtlCol="0">
                          <a:prstTxWarp prst="textNoShape">
                            <a:avLst/>
                          </a:prstTxWarp>
                          <a:noAutofit/>
                        </wps:bodyPr>
                      </wps:wsp>
                      <wps:wsp>
                        <wps:cNvPr id="3" name="Graphic 3"/>
                        <wps:cNvSpPr/>
                        <wps:spPr>
                          <a:xfrm>
                            <a:off x="164025" y="69759"/>
                            <a:ext cx="1092200" cy="1395095"/>
                          </a:xfrm>
                          <a:custGeom>
                            <a:avLst/>
                            <a:gdLst/>
                            <a:ahLst/>
                            <a:cxnLst/>
                            <a:rect l="l" t="t" r="r" b="b"/>
                            <a:pathLst>
                              <a:path w="1092200" h="1395095">
                                <a:moveTo>
                                  <a:pt x="1091768" y="727824"/>
                                </a:moveTo>
                                <a:lnTo>
                                  <a:pt x="992517" y="727824"/>
                                </a:lnTo>
                                <a:lnTo>
                                  <a:pt x="992517" y="303250"/>
                                </a:lnTo>
                                <a:lnTo>
                                  <a:pt x="893267" y="303250"/>
                                </a:lnTo>
                                <a:lnTo>
                                  <a:pt x="893267" y="0"/>
                                </a:lnTo>
                                <a:lnTo>
                                  <a:pt x="794016" y="0"/>
                                </a:lnTo>
                                <a:lnTo>
                                  <a:pt x="794016" y="60642"/>
                                </a:lnTo>
                                <a:lnTo>
                                  <a:pt x="694753" y="60642"/>
                                </a:lnTo>
                                <a:lnTo>
                                  <a:pt x="694753" y="788466"/>
                                </a:lnTo>
                                <a:lnTo>
                                  <a:pt x="595503" y="788466"/>
                                </a:lnTo>
                                <a:lnTo>
                                  <a:pt x="595503" y="727824"/>
                                </a:lnTo>
                                <a:lnTo>
                                  <a:pt x="496252" y="727824"/>
                                </a:lnTo>
                                <a:lnTo>
                                  <a:pt x="496252" y="970432"/>
                                </a:lnTo>
                                <a:lnTo>
                                  <a:pt x="397002" y="970432"/>
                                </a:lnTo>
                                <a:lnTo>
                                  <a:pt x="397002" y="1213040"/>
                                </a:lnTo>
                                <a:lnTo>
                                  <a:pt x="297751" y="1213040"/>
                                </a:lnTo>
                                <a:lnTo>
                                  <a:pt x="297751" y="1334338"/>
                                </a:lnTo>
                                <a:lnTo>
                                  <a:pt x="198501" y="1334338"/>
                                </a:lnTo>
                                <a:lnTo>
                                  <a:pt x="198501" y="1273683"/>
                                </a:lnTo>
                                <a:lnTo>
                                  <a:pt x="99250" y="1273683"/>
                                </a:lnTo>
                                <a:lnTo>
                                  <a:pt x="99250" y="1334338"/>
                                </a:lnTo>
                                <a:lnTo>
                                  <a:pt x="0" y="1334338"/>
                                </a:lnTo>
                                <a:lnTo>
                                  <a:pt x="0" y="1394993"/>
                                </a:lnTo>
                                <a:lnTo>
                                  <a:pt x="99250" y="1394993"/>
                                </a:lnTo>
                                <a:lnTo>
                                  <a:pt x="198501" y="1394993"/>
                                </a:lnTo>
                                <a:lnTo>
                                  <a:pt x="1091768" y="1394993"/>
                                </a:lnTo>
                                <a:lnTo>
                                  <a:pt x="1091768" y="727824"/>
                                </a:lnTo>
                                <a:close/>
                              </a:path>
                            </a:pathLst>
                          </a:custGeom>
                          <a:solidFill>
                            <a:srgbClr val="D9822B">
                              <a:alpha val="64999"/>
                            </a:srgbClr>
                          </a:solidFill>
                        </wps:spPr>
                        <wps:bodyPr wrap="square" lIns="0" tIns="0" rIns="0" bIns="0" rtlCol="0">
                          <a:prstTxWarp prst="textNoShape">
                            <a:avLst/>
                          </a:prstTxWarp>
                          <a:noAutofit/>
                        </wps:bodyPr>
                      </wps:wsp>
                      <wps:wsp>
                        <wps:cNvPr id="4" name="Graphic 4"/>
                        <wps:cNvSpPr/>
                        <wps:spPr>
                          <a:xfrm>
                            <a:off x="1156546" y="797574"/>
                            <a:ext cx="99695" cy="667385"/>
                          </a:xfrm>
                          <a:custGeom>
                            <a:avLst/>
                            <a:gdLst/>
                            <a:ahLst/>
                            <a:cxnLst/>
                            <a:rect l="l" t="t" r="r" b="b"/>
                            <a:pathLst>
                              <a:path w="99695" h="667385">
                                <a:moveTo>
                                  <a:pt x="0" y="667172"/>
                                </a:moveTo>
                                <a:lnTo>
                                  <a:pt x="99251" y="667172"/>
                                </a:lnTo>
                                <a:lnTo>
                                  <a:pt x="99251" y="0"/>
                                </a:lnTo>
                                <a:lnTo>
                                  <a:pt x="0" y="0"/>
                                </a:lnTo>
                                <a:lnTo>
                                  <a:pt x="0" y="667172"/>
                                </a:lnTo>
                                <a:close/>
                              </a:path>
                            </a:pathLst>
                          </a:custGeom>
                          <a:ln w="3850">
                            <a:solidFill>
                              <a:srgbClr val="FFFFFF"/>
                            </a:solidFill>
                            <a:prstDash val="solid"/>
                          </a:ln>
                        </wps:spPr>
                        <wps:bodyPr wrap="square" lIns="0" tIns="0" rIns="0" bIns="0" rtlCol="0">
                          <a:prstTxWarp prst="textNoShape">
                            <a:avLst/>
                          </a:prstTxWarp>
                          <a:noAutofit/>
                        </wps:bodyPr>
                      </wps:wsp>
                      <wps:wsp>
                        <wps:cNvPr id="5" name="Graphic 5"/>
                        <wps:cNvSpPr/>
                        <wps:spPr>
                          <a:xfrm>
                            <a:off x="1255798" y="858226"/>
                            <a:ext cx="99695" cy="607060"/>
                          </a:xfrm>
                          <a:custGeom>
                            <a:avLst/>
                            <a:gdLst/>
                            <a:ahLst/>
                            <a:cxnLst/>
                            <a:rect l="l" t="t" r="r" b="b"/>
                            <a:pathLst>
                              <a:path w="99695" h="607060">
                                <a:moveTo>
                                  <a:pt x="99251" y="0"/>
                                </a:moveTo>
                                <a:lnTo>
                                  <a:pt x="0" y="0"/>
                                </a:lnTo>
                                <a:lnTo>
                                  <a:pt x="0" y="606520"/>
                                </a:lnTo>
                                <a:lnTo>
                                  <a:pt x="99251" y="606520"/>
                                </a:lnTo>
                                <a:lnTo>
                                  <a:pt x="99251" y="0"/>
                                </a:lnTo>
                                <a:close/>
                              </a:path>
                            </a:pathLst>
                          </a:custGeom>
                          <a:solidFill>
                            <a:srgbClr val="D9822B">
                              <a:alpha val="64999"/>
                            </a:srgbClr>
                          </a:solidFill>
                        </wps:spPr>
                        <wps:bodyPr wrap="square" lIns="0" tIns="0" rIns="0" bIns="0" rtlCol="0">
                          <a:prstTxWarp prst="textNoShape">
                            <a:avLst/>
                          </a:prstTxWarp>
                          <a:noAutofit/>
                        </wps:bodyPr>
                      </wps:wsp>
                      <wps:wsp>
                        <wps:cNvPr id="6" name="Graphic 6"/>
                        <wps:cNvSpPr/>
                        <wps:spPr>
                          <a:xfrm>
                            <a:off x="1255798" y="858226"/>
                            <a:ext cx="99695" cy="607060"/>
                          </a:xfrm>
                          <a:custGeom>
                            <a:avLst/>
                            <a:gdLst/>
                            <a:ahLst/>
                            <a:cxnLst/>
                            <a:rect l="l" t="t" r="r" b="b"/>
                            <a:pathLst>
                              <a:path w="99695" h="607060">
                                <a:moveTo>
                                  <a:pt x="0" y="606520"/>
                                </a:moveTo>
                                <a:lnTo>
                                  <a:pt x="99251" y="606520"/>
                                </a:lnTo>
                                <a:lnTo>
                                  <a:pt x="99251" y="0"/>
                                </a:lnTo>
                                <a:lnTo>
                                  <a:pt x="0" y="0"/>
                                </a:lnTo>
                                <a:lnTo>
                                  <a:pt x="0" y="606520"/>
                                </a:lnTo>
                                <a:close/>
                              </a:path>
                            </a:pathLst>
                          </a:custGeom>
                          <a:ln w="3850">
                            <a:solidFill>
                              <a:srgbClr val="FFFFFF"/>
                            </a:solidFill>
                            <a:prstDash val="solid"/>
                          </a:ln>
                        </wps:spPr>
                        <wps:bodyPr wrap="square" lIns="0" tIns="0" rIns="0" bIns="0" rtlCol="0">
                          <a:prstTxWarp prst="textNoShape">
                            <a:avLst/>
                          </a:prstTxWarp>
                          <a:noAutofit/>
                        </wps:bodyPr>
                      </wps:wsp>
                      <wps:wsp>
                        <wps:cNvPr id="7" name="Graphic 7"/>
                        <wps:cNvSpPr/>
                        <wps:spPr>
                          <a:xfrm>
                            <a:off x="1355050" y="1040182"/>
                            <a:ext cx="99695" cy="424815"/>
                          </a:xfrm>
                          <a:custGeom>
                            <a:avLst/>
                            <a:gdLst/>
                            <a:ahLst/>
                            <a:cxnLst/>
                            <a:rect l="l" t="t" r="r" b="b"/>
                            <a:pathLst>
                              <a:path w="99695" h="424815">
                                <a:moveTo>
                                  <a:pt x="99251" y="0"/>
                                </a:moveTo>
                                <a:lnTo>
                                  <a:pt x="0" y="0"/>
                                </a:lnTo>
                                <a:lnTo>
                                  <a:pt x="0" y="424564"/>
                                </a:lnTo>
                                <a:lnTo>
                                  <a:pt x="99251" y="424564"/>
                                </a:lnTo>
                                <a:lnTo>
                                  <a:pt x="99251" y="0"/>
                                </a:lnTo>
                                <a:close/>
                              </a:path>
                            </a:pathLst>
                          </a:custGeom>
                          <a:solidFill>
                            <a:srgbClr val="D9822B">
                              <a:alpha val="64999"/>
                            </a:srgbClr>
                          </a:solidFill>
                        </wps:spPr>
                        <wps:bodyPr wrap="square" lIns="0" tIns="0" rIns="0" bIns="0" rtlCol="0">
                          <a:prstTxWarp prst="textNoShape">
                            <a:avLst/>
                          </a:prstTxWarp>
                          <a:noAutofit/>
                        </wps:bodyPr>
                      </wps:wsp>
                      <wps:wsp>
                        <wps:cNvPr id="8" name="Graphic 8"/>
                        <wps:cNvSpPr/>
                        <wps:spPr>
                          <a:xfrm>
                            <a:off x="1355050" y="1040182"/>
                            <a:ext cx="99695" cy="424815"/>
                          </a:xfrm>
                          <a:custGeom>
                            <a:avLst/>
                            <a:gdLst/>
                            <a:ahLst/>
                            <a:cxnLst/>
                            <a:rect l="l" t="t" r="r" b="b"/>
                            <a:pathLst>
                              <a:path w="99695" h="424815">
                                <a:moveTo>
                                  <a:pt x="0" y="424564"/>
                                </a:moveTo>
                                <a:lnTo>
                                  <a:pt x="99251" y="424564"/>
                                </a:lnTo>
                                <a:lnTo>
                                  <a:pt x="99251" y="0"/>
                                </a:lnTo>
                                <a:lnTo>
                                  <a:pt x="0" y="0"/>
                                </a:lnTo>
                                <a:lnTo>
                                  <a:pt x="0" y="424564"/>
                                </a:lnTo>
                                <a:close/>
                              </a:path>
                            </a:pathLst>
                          </a:custGeom>
                          <a:ln w="3850">
                            <a:solidFill>
                              <a:srgbClr val="FFFFFF"/>
                            </a:solidFill>
                            <a:prstDash val="solid"/>
                          </a:ln>
                        </wps:spPr>
                        <wps:bodyPr wrap="square" lIns="0" tIns="0" rIns="0" bIns="0" rtlCol="0">
                          <a:prstTxWarp prst="textNoShape">
                            <a:avLst/>
                          </a:prstTxWarp>
                          <a:noAutofit/>
                        </wps:bodyPr>
                      </wps:wsp>
                      <wps:wsp>
                        <wps:cNvPr id="9" name="Graphic 9"/>
                        <wps:cNvSpPr/>
                        <wps:spPr>
                          <a:xfrm>
                            <a:off x="1454302" y="1100834"/>
                            <a:ext cx="99695" cy="364490"/>
                          </a:xfrm>
                          <a:custGeom>
                            <a:avLst/>
                            <a:gdLst/>
                            <a:ahLst/>
                            <a:cxnLst/>
                            <a:rect l="l" t="t" r="r" b="b"/>
                            <a:pathLst>
                              <a:path w="99695" h="364490">
                                <a:moveTo>
                                  <a:pt x="99251" y="0"/>
                                </a:moveTo>
                                <a:lnTo>
                                  <a:pt x="0" y="0"/>
                                </a:lnTo>
                                <a:lnTo>
                                  <a:pt x="0" y="363912"/>
                                </a:lnTo>
                                <a:lnTo>
                                  <a:pt x="99251" y="363912"/>
                                </a:lnTo>
                                <a:lnTo>
                                  <a:pt x="99251" y="0"/>
                                </a:lnTo>
                                <a:close/>
                              </a:path>
                            </a:pathLst>
                          </a:custGeom>
                          <a:solidFill>
                            <a:srgbClr val="D9822B">
                              <a:alpha val="64999"/>
                            </a:srgbClr>
                          </a:solidFill>
                        </wps:spPr>
                        <wps:bodyPr wrap="square" lIns="0" tIns="0" rIns="0" bIns="0" rtlCol="0">
                          <a:prstTxWarp prst="textNoShape">
                            <a:avLst/>
                          </a:prstTxWarp>
                          <a:noAutofit/>
                        </wps:bodyPr>
                      </wps:wsp>
                      <wps:wsp>
                        <wps:cNvPr id="10" name="Graphic 10"/>
                        <wps:cNvSpPr/>
                        <wps:spPr>
                          <a:xfrm>
                            <a:off x="1454302" y="1100834"/>
                            <a:ext cx="99695" cy="364490"/>
                          </a:xfrm>
                          <a:custGeom>
                            <a:avLst/>
                            <a:gdLst/>
                            <a:ahLst/>
                            <a:cxnLst/>
                            <a:rect l="l" t="t" r="r" b="b"/>
                            <a:pathLst>
                              <a:path w="99695" h="364490">
                                <a:moveTo>
                                  <a:pt x="0" y="363912"/>
                                </a:moveTo>
                                <a:lnTo>
                                  <a:pt x="99251" y="363912"/>
                                </a:lnTo>
                                <a:lnTo>
                                  <a:pt x="99251" y="0"/>
                                </a:lnTo>
                                <a:lnTo>
                                  <a:pt x="0" y="0"/>
                                </a:lnTo>
                                <a:lnTo>
                                  <a:pt x="0" y="363912"/>
                                </a:lnTo>
                                <a:close/>
                              </a:path>
                            </a:pathLst>
                          </a:custGeom>
                          <a:ln w="3850">
                            <a:solidFill>
                              <a:srgbClr val="FFFFFF"/>
                            </a:solidFill>
                            <a:prstDash val="solid"/>
                          </a:ln>
                        </wps:spPr>
                        <wps:bodyPr wrap="square" lIns="0" tIns="0" rIns="0" bIns="0" rtlCol="0">
                          <a:prstTxWarp prst="textNoShape">
                            <a:avLst/>
                          </a:prstTxWarp>
                          <a:noAutofit/>
                        </wps:bodyPr>
                      </wps:wsp>
                      <wps:wsp>
                        <wps:cNvPr id="11" name="Graphic 11"/>
                        <wps:cNvSpPr/>
                        <wps:spPr>
                          <a:xfrm>
                            <a:off x="1553553" y="1282790"/>
                            <a:ext cx="99695" cy="182245"/>
                          </a:xfrm>
                          <a:custGeom>
                            <a:avLst/>
                            <a:gdLst/>
                            <a:ahLst/>
                            <a:cxnLst/>
                            <a:rect l="l" t="t" r="r" b="b"/>
                            <a:pathLst>
                              <a:path w="99695" h="182245">
                                <a:moveTo>
                                  <a:pt x="99251" y="0"/>
                                </a:moveTo>
                                <a:lnTo>
                                  <a:pt x="0" y="0"/>
                                </a:lnTo>
                                <a:lnTo>
                                  <a:pt x="0" y="181956"/>
                                </a:lnTo>
                                <a:lnTo>
                                  <a:pt x="99251" y="181956"/>
                                </a:lnTo>
                                <a:lnTo>
                                  <a:pt x="99251" y="0"/>
                                </a:lnTo>
                                <a:close/>
                              </a:path>
                            </a:pathLst>
                          </a:custGeom>
                          <a:solidFill>
                            <a:srgbClr val="D9822B">
                              <a:alpha val="64999"/>
                            </a:srgbClr>
                          </a:solidFill>
                        </wps:spPr>
                        <wps:bodyPr wrap="square" lIns="0" tIns="0" rIns="0" bIns="0" rtlCol="0">
                          <a:prstTxWarp prst="textNoShape">
                            <a:avLst/>
                          </a:prstTxWarp>
                          <a:noAutofit/>
                        </wps:bodyPr>
                      </wps:wsp>
                      <wps:wsp>
                        <wps:cNvPr id="12" name="Graphic 12"/>
                        <wps:cNvSpPr/>
                        <wps:spPr>
                          <a:xfrm>
                            <a:off x="1553553" y="1282790"/>
                            <a:ext cx="99695" cy="182245"/>
                          </a:xfrm>
                          <a:custGeom>
                            <a:avLst/>
                            <a:gdLst/>
                            <a:ahLst/>
                            <a:cxnLst/>
                            <a:rect l="l" t="t" r="r" b="b"/>
                            <a:pathLst>
                              <a:path w="99695" h="182245">
                                <a:moveTo>
                                  <a:pt x="0" y="181956"/>
                                </a:moveTo>
                                <a:lnTo>
                                  <a:pt x="99251" y="181956"/>
                                </a:lnTo>
                                <a:lnTo>
                                  <a:pt x="99251" y="0"/>
                                </a:lnTo>
                                <a:lnTo>
                                  <a:pt x="0" y="0"/>
                                </a:lnTo>
                                <a:lnTo>
                                  <a:pt x="0" y="181956"/>
                                </a:lnTo>
                                <a:close/>
                              </a:path>
                            </a:pathLst>
                          </a:custGeom>
                          <a:ln w="3850">
                            <a:solidFill>
                              <a:srgbClr val="FFFFFF"/>
                            </a:solidFill>
                            <a:prstDash val="solid"/>
                          </a:ln>
                        </wps:spPr>
                        <wps:bodyPr wrap="square" lIns="0" tIns="0" rIns="0" bIns="0" rtlCol="0">
                          <a:prstTxWarp prst="textNoShape">
                            <a:avLst/>
                          </a:prstTxWarp>
                          <a:noAutofit/>
                        </wps:bodyPr>
                      </wps:wsp>
                      <wps:wsp>
                        <wps:cNvPr id="13" name="Graphic 13"/>
                        <wps:cNvSpPr/>
                        <wps:spPr>
                          <a:xfrm>
                            <a:off x="164028" y="1464746"/>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4" name="Graphic 14"/>
                        <wps:cNvSpPr/>
                        <wps:spPr>
                          <a:xfrm>
                            <a:off x="164028" y="1464746"/>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5" name="Graphic 15"/>
                        <wps:cNvSpPr/>
                        <wps:spPr>
                          <a:xfrm>
                            <a:off x="561035" y="1464746"/>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6" name="Graphic 16"/>
                        <wps:cNvSpPr/>
                        <wps:spPr>
                          <a:xfrm>
                            <a:off x="561035" y="1464746"/>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7" name="Graphic 17"/>
                        <wps:cNvSpPr/>
                        <wps:spPr>
                          <a:xfrm>
                            <a:off x="958042" y="1464746"/>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8" name="Graphic 18"/>
                        <wps:cNvSpPr/>
                        <wps:spPr>
                          <a:xfrm>
                            <a:off x="958042" y="1464746"/>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9" name="Graphic 19"/>
                        <wps:cNvSpPr/>
                        <wps:spPr>
                          <a:xfrm>
                            <a:off x="1355050" y="1464746"/>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20" name="Graphic 20"/>
                        <wps:cNvSpPr/>
                        <wps:spPr>
                          <a:xfrm>
                            <a:off x="1355050" y="1464746"/>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21" name="Graphic 21"/>
                        <wps:cNvSpPr/>
                        <wps:spPr>
                          <a:xfrm>
                            <a:off x="1752057" y="1464746"/>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22" name="Graphic 22"/>
                        <wps:cNvSpPr/>
                        <wps:spPr>
                          <a:xfrm>
                            <a:off x="1752057" y="1464746"/>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23" name="Graphic 23"/>
                        <wps:cNvSpPr/>
                        <wps:spPr>
                          <a:xfrm>
                            <a:off x="2149064" y="1464746"/>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24" name="Graphic 24"/>
                        <wps:cNvSpPr/>
                        <wps:spPr>
                          <a:xfrm>
                            <a:off x="2149064" y="1464746"/>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25" name="Graphic 25"/>
                        <wps:cNvSpPr/>
                        <wps:spPr>
                          <a:xfrm>
                            <a:off x="2546072" y="1464746"/>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26" name="Graphic 26"/>
                        <wps:cNvSpPr/>
                        <wps:spPr>
                          <a:xfrm>
                            <a:off x="2546072" y="1464746"/>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27" name="Graphic 27"/>
                        <wps:cNvSpPr/>
                        <wps:spPr>
                          <a:xfrm>
                            <a:off x="0" y="1464746"/>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28" name="Graphic 28"/>
                        <wps:cNvSpPr/>
                        <wps:spPr>
                          <a:xfrm>
                            <a:off x="0" y="1464746"/>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29" name="Graphic 29"/>
                        <wps:cNvSpPr/>
                        <wps:spPr>
                          <a:xfrm>
                            <a:off x="0" y="1161486"/>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30" name="Graphic 30"/>
                        <wps:cNvSpPr/>
                        <wps:spPr>
                          <a:xfrm>
                            <a:off x="0" y="1161486"/>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31" name="Graphic 31"/>
                        <wps:cNvSpPr/>
                        <wps:spPr>
                          <a:xfrm>
                            <a:off x="0" y="858226"/>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32" name="Graphic 32"/>
                        <wps:cNvSpPr/>
                        <wps:spPr>
                          <a:xfrm>
                            <a:off x="0" y="858226"/>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33" name="Graphic 33"/>
                        <wps:cNvSpPr/>
                        <wps:spPr>
                          <a:xfrm>
                            <a:off x="0" y="554966"/>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34" name="Graphic 34"/>
                        <wps:cNvSpPr/>
                        <wps:spPr>
                          <a:xfrm>
                            <a:off x="0" y="554966"/>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35" name="Graphic 35"/>
                        <wps:cNvSpPr/>
                        <wps:spPr>
                          <a:xfrm>
                            <a:off x="0" y="251705"/>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36" name="Graphic 36"/>
                        <wps:cNvSpPr/>
                        <wps:spPr>
                          <a:xfrm>
                            <a:off x="0" y="251705"/>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37" name="Graphic 37"/>
                        <wps:cNvSpPr/>
                        <wps:spPr>
                          <a:xfrm>
                            <a:off x="1384825" y="0"/>
                            <a:ext cx="1270" cy="1464945"/>
                          </a:xfrm>
                          <a:custGeom>
                            <a:avLst/>
                            <a:gdLst/>
                            <a:ahLst/>
                            <a:cxnLst/>
                            <a:rect l="l" t="t" r="r" b="b"/>
                            <a:pathLst>
                              <a:path w="0" h="1464945">
                                <a:moveTo>
                                  <a:pt x="0" y="1464746"/>
                                </a:moveTo>
                                <a:lnTo>
                                  <a:pt x="0" y="0"/>
                                </a:lnTo>
                              </a:path>
                            </a:pathLst>
                          </a:custGeom>
                          <a:ln w="15403">
                            <a:solidFill>
                              <a:srgbClr val="1F5E99"/>
                            </a:solidFill>
                            <a:prstDash val="sysDash"/>
                          </a:ln>
                        </wps:spPr>
                        <wps:bodyPr wrap="square" lIns="0" tIns="0" rIns="0" bIns="0" rtlCol="0">
                          <a:prstTxWarp prst="textNoShape">
                            <a:avLst/>
                          </a:prstTxWarp>
                          <a:noAutofit/>
                        </wps:bodyPr>
                      </wps:wsp>
                      <wps:wsp>
                        <wps:cNvPr id="38" name="Graphic 38"/>
                        <wps:cNvSpPr/>
                        <wps:spPr>
                          <a:xfrm>
                            <a:off x="1005683" y="0"/>
                            <a:ext cx="1270" cy="1464945"/>
                          </a:xfrm>
                          <a:custGeom>
                            <a:avLst/>
                            <a:gdLst/>
                            <a:ahLst/>
                            <a:cxnLst/>
                            <a:rect l="l" t="t" r="r" b="b"/>
                            <a:pathLst>
                              <a:path w="0" h="1464945">
                                <a:moveTo>
                                  <a:pt x="0" y="1464746"/>
                                </a:moveTo>
                                <a:lnTo>
                                  <a:pt x="0" y="0"/>
                                </a:lnTo>
                              </a:path>
                            </a:pathLst>
                          </a:custGeom>
                          <a:ln w="15403">
                            <a:solidFill>
                              <a:srgbClr val="D9822B"/>
                            </a:solidFill>
                            <a:prstDash val="sysDash"/>
                          </a:ln>
                        </wps:spPr>
                        <wps:bodyPr wrap="square" lIns="0" tIns="0" rIns="0" bIns="0" rtlCol="0">
                          <a:prstTxWarp prst="textNoShape">
                            <a:avLst/>
                          </a:prstTxWarp>
                          <a:noAutofit/>
                        </wps:bodyPr>
                      </wps:wsp>
                      <wps:wsp>
                        <wps:cNvPr id="39" name="Graphic 39"/>
                        <wps:cNvSpPr/>
                        <wps:spPr>
                          <a:xfrm>
                            <a:off x="44926" y="0"/>
                            <a:ext cx="2620645" cy="1464945"/>
                          </a:xfrm>
                          <a:custGeom>
                            <a:avLst/>
                            <a:gdLst/>
                            <a:ahLst/>
                            <a:cxnLst/>
                            <a:rect l="l" t="t" r="r" b="b"/>
                            <a:pathLst>
                              <a:path w="2620645" h="1464945">
                                <a:moveTo>
                                  <a:pt x="0" y="1464746"/>
                                </a:moveTo>
                                <a:lnTo>
                                  <a:pt x="0" y="0"/>
                                </a:lnTo>
                              </a:path>
                              <a:path w="2620645" h="1464945">
                                <a:moveTo>
                                  <a:pt x="0" y="1464746"/>
                                </a:moveTo>
                                <a:lnTo>
                                  <a:pt x="2620248" y="1464746"/>
                                </a:lnTo>
                              </a:path>
                            </a:pathLst>
                          </a:custGeom>
                          <a:ln w="7701">
                            <a:solidFill>
                              <a:srgbClr val="000000"/>
                            </a:solidFill>
                            <a:prstDash val="solid"/>
                          </a:ln>
                        </wps:spPr>
                        <wps:bodyPr wrap="square" lIns="0" tIns="0" rIns="0" bIns="0" rtlCol="0">
                          <a:prstTxWarp prst="textNoShape">
                            <a:avLst/>
                          </a:prstTxWarp>
                          <a:noAutofit/>
                        </wps:bodyPr>
                      </wps:wsp>
                      <wps:wsp>
                        <wps:cNvPr id="40" name="Graphic 40"/>
                        <wps:cNvSpPr/>
                        <wps:spPr>
                          <a:xfrm>
                            <a:off x="1316469" y="88324"/>
                            <a:ext cx="179705" cy="63500"/>
                          </a:xfrm>
                          <a:custGeom>
                            <a:avLst/>
                            <a:gdLst/>
                            <a:ahLst/>
                            <a:cxnLst/>
                            <a:rect l="l" t="t" r="r" b="b"/>
                            <a:pathLst>
                              <a:path w="179705" h="63500">
                                <a:moveTo>
                                  <a:pt x="179704" y="0"/>
                                </a:moveTo>
                                <a:lnTo>
                                  <a:pt x="0" y="0"/>
                                </a:lnTo>
                                <a:lnTo>
                                  <a:pt x="0" y="62896"/>
                                </a:lnTo>
                                <a:lnTo>
                                  <a:pt x="179704" y="62896"/>
                                </a:lnTo>
                                <a:lnTo>
                                  <a:pt x="179704" y="0"/>
                                </a:lnTo>
                                <a:close/>
                              </a:path>
                            </a:pathLst>
                          </a:custGeom>
                          <a:solidFill>
                            <a:srgbClr val="1F5E99">
                              <a:alpha val="64999"/>
                            </a:srgbClr>
                          </a:solidFill>
                        </wps:spPr>
                        <wps:bodyPr wrap="square" lIns="0" tIns="0" rIns="0" bIns="0" rtlCol="0">
                          <a:prstTxWarp prst="textNoShape">
                            <a:avLst/>
                          </a:prstTxWarp>
                          <a:noAutofit/>
                        </wps:bodyPr>
                      </wps:wsp>
                      <wps:wsp>
                        <wps:cNvPr id="41" name="Graphic 41"/>
                        <wps:cNvSpPr/>
                        <wps:spPr>
                          <a:xfrm>
                            <a:off x="1316469" y="88324"/>
                            <a:ext cx="179705" cy="63500"/>
                          </a:xfrm>
                          <a:custGeom>
                            <a:avLst/>
                            <a:gdLst/>
                            <a:ahLst/>
                            <a:cxnLst/>
                            <a:rect l="l" t="t" r="r" b="b"/>
                            <a:pathLst>
                              <a:path w="179705" h="63500">
                                <a:moveTo>
                                  <a:pt x="0" y="62896"/>
                                </a:moveTo>
                                <a:lnTo>
                                  <a:pt x="179704" y="62896"/>
                                </a:lnTo>
                                <a:lnTo>
                                  <a:pt x="179704" y="0"/>
                                </a:lnTo>
                                <a:lnTo>
                                  <a:pt x="0" y="0"/>
                                </a:lnTo>
                                <a:lnTo>
                                  <a:pt x="0" y="62896"/>
                                </a:lnTo>
                                <a:close/>
                              </a:path>
                            </a:pathLst>
                          </a:custGeom>
                          <a:ln w="3850">
                            <a:solidFill>
                              <a:srgbClr val="FFFFFF"/>
                            </a:solidFill>
                            <a:prstDash val="solid"/>
                          </a:ln>
                        </wps:spPr>
                        <wps:bodyPr wrap="square" lIns="0" tIns="0" rIns="0" bIns="0" rtlCol="0">
                          <a:prstTxWarp prst="textNoShape">
                            <a:avLst/>
                          </a:prstTxWarp>
                          <a:noAutofit/>
                        </wps:bodyPr>
                      </wps:wsp>
                      <wps:wsp>
                        <wps:cNvPr id="42" name="Graphic 42"/>
                        <wps:cNvSpPr/>
                        <wps:spPr>
                          <a:xfrm>
                            <a:off x="1316469" y="223260"/>
                            <a:ext cx="179705" cy="63500"/>
                          </a:xfrm>
                          <a:custGeom>
                            <a:avLst/>
                            <a:gdLst/>
                            <a:ahLst/>
                            <a:cxnLst/>
                            <a:rect l="l" t="t" r="r" b="b"/>
                            <a:pathLst>
                              <a:path w="179705" h="63500">
                                <a:moveTo>
                                  <a:pt x="179704" y="0"/>
                                </a:moveTo>
                                <a:lnTo>
                                  <a:pt x="0" y="0"/>
                                </a:lnTo>
                                <a:lnTo>
                                  <a:pt x="0" y="62896"/>
                                </a:lnTo>
                                <a:lnTo>
                                  <a:pt x="179704" y="62896"/>
                                </a:lnTo>
                                <a:lnTo>
                                  <a:pt x="179704" y="0"/>
                                </a:lnTo>
                                <a:close/>
                              </a:path>
                            </a:pathLst>
                          </a:custGeom>
                          <a:solidFill>
                            <a:srgbClr val="D9822B">
                              <a:alpha val="64999"/>
                            </a:srgbClr>
                          </a:solidFill>
                        </wps:spPr>
                        <wps:bodyPr wrap="square" lIns="0" tIns="0" rIns="0" bIns="0" rtlCol="0">
                          <a:prstTxWarp prst="textNoShape">
                            <a:avLst/>
                          </a:prstTxWarp>
                          <a:noAutofit/>
                        </wps:bodyPr>
                      </wps:wsp>
                      <wps:wsp>
                        <wps:cNvPr id="43" name="Graphic 43"/>
                        <wps:cNvSpPr/>
                        <wps:spPr>
                          <a:xfrm>
                            <a:off x="1316469" y="223260"/>
                            <a:ext cx="179705" cy="63500"/>
                          </a:xfrm>
                          <a:custGeom>
                            <a:avLst/>
                            <a:gdLst/>
                            <a:ahLst/>
                            <a:cxnLst/>
                            <a:rect l="l" t="t" r="r" b="b"/>
                            <a:pathLst>
                              <a:path w="179705" h="63500">
                                <a:moveTo>
                                  <a:pt x="0" y="62896"/>
                                </a:moveTo>
                                <a:lnTo>
                                  <a:pt x="179704" y="62896"/>
                                </a:lnTo>
                                <a:lnTo>
                                  <a:pt x="179704" y="0"/>
                                </a:lnTo>
                                <a:lnTo>
                                  <a:pt x="0" y="0"/>
                                </a:lnTo>
                                <a:lnTo>
                                  <a:pt x="0" y="62896"/>
                                </a:lnTo>
                                <a:close/>
                              </a:path>
                            </a:pathLst>
                          </a:custGeom>
                          <a:ln w="3850">
                            <a:solidFill>
                              <a:srgbClr val="FFFFFF"/>
                            </a:solidFill>
                            <a:prstDash val="solid"/>
                          </a:ln>
                        </wps:spPr>
                        <wps:bodyPr wrap="square" lIns="0" tIns="0" rIns="0" bIns="0" rtlCol="0">
                          <a:prstTxWarp prst="textNoShape">
                            <a:avLst/>
                          </a:prstTxWarp>
                          <a:noAutofit/>
                        </wps:bodyPr>
                      </wps:wsp>
                      <wps:wsp>
                        <wps:cNvPr id="44" name="Textbox 44"/>
                        <wps:cNvSpPr txBox="1"/>
                        <wps:spPr>
                          <a:xfrm>
                            <a:off x="0" y="0"/>
                            <a:ext cx="2665730" cy="1510030"/>
                          </a:xfrm>
                          <a:prstGeom prst="rect">
                            <a:avLst/>
                          </a:prstGeom>
                        </wps:spPr>
                        <wps:txbx>
                          <w:txbxContent>
                            <w:p>
                              <w:pPr>
                                <w:spacing w:before="91"/>
                                <w:ind w:left="2469" w:right="0" w:firstLine="0"/>
                                <w:jc w:val="left"/>
                                <w:rPr>
                                  <w:rFonts w:ascii="Palatino Linotype"/>
                                  <w:sz w:val="14"/>
                                </w:rPr>
                              </w:pPr>
                              <w:r>
                                <w:rPr>
                                  <w:rFonts w:ascii="Palatino Linotype"/>
                                  <w:w w:val="90"/>
                                  <w:sz w:val="14"/>
                                </w:rPr>
                                <w:t>Irrigated</w:t>
                              </w:r>
                              <w:r>
                                <w:rPr>
                                  <w:rFonts w:ascii="Palatino Linotype"/>
                                  <w:spacing w:val="-1"/>
                                  <w:w w:val="90"/>
                                  <w:sz w:val="14"/>
                                </w:rPr>
                                <w:t> </w:t>
                              </w:r>
                              <w:r>
                                <w:rPr>
                                  <w:rFonts w:ascii="Palatino Linotype"/>
                                  <w:w w:val="90"/>
                                  <w:sz w:val="14"/>
                                </w:rPr>
                                <w:t>(median</w:t>
                              </w:r>
                              <w:r>
                                <w:rPr>
                                  <w:rFonts w:ascii="Palatino Linotype"/>
                                  <w:spacing w:val="-1"/>
                                  <w:w w:val="90"/>
                                  <w:sz w:val="14"/>
                                </w:rPr>
                                <w:t> </w:t>
                              </w:r>
                              <w:r>
                                <w:rPr>
                                  <w:rFonts w:ascii="Palatino Linotype"/>
                                  <w:spacing w:val="-2"/>
                                  <w:w w:val="90"/>
                                  <w:sz w:val="14"/>
                                </w:rPr>
                                <w:t>4.08)</w:t>
                              </w:r>
                            </w:p>
                            <w:p>
                              <w:pPr>
                                <w:spacing w:before="23"/>
                                <w:ind w:left="2469" w:right="0" w:firstLine="0"/>
                                <w:jc w:val="left"/>
                                <w:rPr>
                                  <w:rFonts w:ascii="Palatino Linotype"/>
                                  <w:sz w:val="14"/>
                                </w:rPr>
                              </w:pPr>
                              <w:r>
                                <w:rPr>
                                  <w:rFonts w:ascii="Palatino Linotype"/>
                                  <w:w w:val="90"/>
                                  <w:sz w:val="14"/>
                                </w:rPr>
                                <w:t>Non-irrigated</w:t>
                              </w:r>
                              <w:r>
                                <w:rPr>
                                  <w:rFonts w:ascii="Palatino Linotype"/>
                                  <w:spacing w:val="-4"/>
                                  <w:w w:val="90"/>
                                  <w:sz w:val="14"/>
                                </w:rPr>
                                <w:t> </w:t>
                              </w:r>
                              <w:r>
                                <w:rPr>
                                  <w:rFonts w:ascii="Palatino Linotype"/>
                                  <w:w w:val="90"/>
                                  <w:sz w:val="14"/>
                                </w:rPr>
                                <w:t>(median</w:t>
                              </w:r>
                              <w:r>
                                <w:rPr>
                                  <w:rFonts w:ascii="Palatino Linotype"/>
                                  <w:spacing w:val="-3"/>
                                  <w:w w:val="90"/>
                                  <w:sz w:val="14"/>
                                </w:rPr>
                                <w:t> </w:t>
                              </w:r>
                              <w:r>
                                <w:rPr>
                                  <w:rFonts w:ascii="Palatino Linotype"/>
                                  <w:spacing w:val="-2"/>
                                  <w:w w:val="90"/>
                                  <w:sz w:val="14"/>
                                </w:rPr>
                                <w:t>3.12)</w:t>
                              </w:r>
                            </w:p>
                          </w:txbxContent>
                        </wps:txbx>
                        <wps:bodyPr wrap="square" lIns="0" tIns="0" rIns="0" bIns="0" rtlCol="0">
                          <a:noAutofit/>
                        </wps:bodyPr>
                      </wps:wsp>
                    </wpg:wgp>
                  </a:graphicData>
                </a:graphic>
              </wp:anchor>
            </w:drawing>
          </mc:Choice>
          <mc:Fallback>
            <w:pict>
              <v:group style="position:absolute;margin-left:81.435585pt;margin-top:6.27407pt;width:209.9pt;height:118.9pt;mso-position-horizontal-relative:page;mso-position-vertical-relative:paragraph;z-index:-16600064" id="docshapegroup1" coordorigin="1629,125" coordsize="4198,2378">
                <v:shape style="position:absolute;left:2512;top:426;width:3127;height:2006" id="docshape2" coordorigin="2512,426" coordsize="3127,2006" path="m2669,2146l2512,2146,2512,2432,2669,2432,2669,2146xm4857,2337l4700,2337,4700,2241,4544,2241,4544,1668,4388,1668,4388,1286,4232,1286,4232,808,4075,808,4075,426,3919,426,3919,522,3763,522,3763,1095,3606,1095,3606,713,3450,713,3450,808,3294,808,3294,1382,3137,1382,3137,2146,2981,2146,2825,2146,2825,2432,2981,2432,3137,2432,3294,2432,3450,2432,3606,2432,3763,2432,3919,2432,4075,2432,4232,2432,4388,2432,4544,2432,4700,2432,4857,2432,4857,2337xm5169,2337l5013,2337,5013,2432,5169,2432,5169,2337xm5638,2337l5482,2337,5482,2432,5638,2432,5638,2337xe" filled="true" fillcolor="#1f5e99" stroked="false">
                  <v:path arrowok="t"/>
                  <v:fill opacity="42598f" type="solid"/>
                </v:shape>
                <v:shape style="position:absolute;left:1887;top:235;width:1720;height:2197" id="docshape3" coordorigin="1887,235" coordsize="1720,2197" path="m3606,1382l3450,1382,3450,713,3294,713,3294,235,3137,235,3137,331,2981,331,2981,1477,2825,1477,2825,1382,2669,1382,2669,1764,2512,1764,2512,2146,2356,2146,2356,2337,2200,2337,2200,2241,2043,2241,2043,2337,1887,2337,1887,2432,2043,2432,2200,2432,3606,2432,3606,1382xe" filled="true" fillcolor="#d9822b" stroked="false">
                  <v:path arrowok="t"/>
                  <v:fill opacity="42598f" type="solid"/>
                </v:shape>
                <v:rect style="position:absolute;left:3450;top:1381;width:157;height:1051" id="docshape4" filled="false" stroked="true" strokeweight=".303213pt" strokecolor="#ffffff">
                  <v:stroke dashstyle="solid"/>
                </v:rect>
                <v:rect style="position:absolute;left:3606;top:1477;width:157;height:956" id="docshape5" filled="true" fillcolor="#d9822b" stroked="false">
                  <v:fill opacity="42598f" type="solid"/>
                </v:rect>
                <v:rect style="position:absolute;left:3606;top:1477;width:157;height:956" id="docshape6" filled="false" stroked="true" strokeweight=".303213pt" strokecolor="#ffffff">
                  <v:stroke dashstyle="solid"/>
                </v:rect>
                <v:rect style="position:absolute;left:3762;top:1763;width:157;height:669" id="docshape7" filled="true" fillcolor="#d9822b" stroked="false">
                  <v:fill opacity="42598f" type="solid"/>
                </v:rect>
                <v:rect style="position:absolute;left:3762;top:1763;width:157;height:669" id="docshape8" filled="false" stroked="true" strokeweight=".303213pt" strokecolor="#ffffff">
                  <v:stroke dashstyle="solid"/>
                </v:rect>
                <v:rect style="position:absolute;left:3918;top:1859;width:157;height:574" id="docshape9" filled="true" fillcolor="#d9822b" stroked="false">
                  <v:fill opacity="42598f" type="solid"/>
                </v:rect>
                <v:rect style="position:absolute;left:3918;top:1859;width:157;height:574" id="docshape10" filled="false" stroked="true" strokeweight=".303213pt" strokecolor="#ffffff">
                  <v:stroke dashstyle="solid"/>
                </v:rect>
                <v:rect style="position:absolute;left:4075;top:2145;width:157;height:287" id="docshape11" filled="true" fillcolor="#d9822b" stroked="false">
                  <v:fill opacity="42598f" type="solid"/>
                </v:rect>
                <v:rect style="position:absolute;left:4075;top:2145;width:157;height:287" id="docshape12" filled="false" stroked="true" strokeweight=".303213pt" strokecolor="#ffffff">
                  <v:stroke dashstyle="solid"/>
                </v:rect>
                <v:shape style="position:absolute;left:1887;top:2432;width:2;height:71" id="docshape13" coordorigin="1887,2432" coordsize="0,71" path="m1887,2432l1887,2503e" filled="true" fillcolor="#000000" stroked="false">
                  <v:path arrowok="t"/>
                  <v:fill type="solid"/>
                </v:shape>
                <v:line style="position:absolute" from="1887,2432" to="1887,2503" stroked="true" strokeweight=".808568pt" strokecolor="#000000">
                  <v:stroke dashstyle="solid"/>
                </v:line>
                <v:shape style="position:absolute;left:2512;top:2432;width:2;height:71" id="docshape14" coordorigin="2512,2432" coordsize="0,71" path="m2512,2432l2512,2503e" filled="true" fillcolor="#000000" stroked="false">
                  <v:path arrowok="t"/>
                  <v:fill type="solid"/>
                </v:shape>
                <v:line style="position:absolute" from="2512,2432" to="2512,2503" stroked="true" strokeweight=".808568pt" strokecolor="#000000">
                  <v:stroke dashstyle="solid"/>
                </v:line>
                <v:shape style="position:absolute;left:3137;top:2432;width:2;height:71" id="docshape15" coordorigin="3137,2432" coordsize="0,71" path="m3137,2432l3137,2503e" filled="true" fillcolor="#000000" stroked="false">
                  <v:path arrowok="t"/>
                  <v:fill type="solid"/>
                </v:shape>
                <v:line style="position:absolute" from="3137,2432" to="3137,2503" stroked="true" strokeweight=".808568pt" strokecolor="#000000">
                  <v:stroke dashstyle="solid"/>
                </v:line>
                <v:shape style="position:absolute;left:3762;top:2432;width:2;height:71" id="docshape16" coordorigin="3763,2432" coordsize="0,71" path="m3763,2432l3763,2503e" filled="true" fillcolor="#000000" stroked="false">
                  <v:path arrowok="t"/>
                  <v:fill type="solid"/>
                </v:shape>
                <v:line style="position:absolute" from="3763,2432" to="3763,2503" stroked="true" strokeweight=".808568pt" strokecolor="#000000">
                  <v:stroke dashstyle="solid"/>
                </v:line>
                <v:shape style="position:absolute;left:4387;top:2432;width:2;height:71" id="docshape17" coordorigin="4388,2432" coordsize="0,71" path="m4388,2432l4388,2503e" filled="true" fillcolor="#000000" stroked="false">
                  <v:path arrowok="t"/>
                  <v:fill type="solid"/>
                </v:shape>
                <v:line style="position:absolute" from="4388,2432" to="4388,2503" stroked="true" strokeweight=".808568pt" strokecolor="#000000">
                  <v:stroke dashstyle="solid"/>
                </v:line>
                <v:shape style="position:absolute;left:5013;top:2432;width:2;height:71" id="docshape18" coordorigin="5013,2432" coordsize="0,71" path="m5013,2432l5013,2503e" filled="true" fillcolor="#000000" stroked="false">
                  <v:path arrowok="t"/>
                  <v:fill type="solid"/>
                </v:shape>
                <v:line style="position:absolute" from="5013,2432" to="5013,2503" stroked="true" strokeweight=".808568pt" strokecolor="#000000">
                  <v:stroke dashstyle="solid"/>
                </v:line>
                <v:shape style="position:absolute;left:5638;top:2432;width:2;height:71" id="docshape19" coordorigin="5638,2432" coordsize="0,71" path="m5638,2432l5638,2503e" filled="true" fillcolor="#000000" stroked="false">
                  <v:path arrowok="t"/>
                  <v:fill type="solid"/>
                </v:shape>
                <v:line style="position:absolute" from="5638,2432" to="5638,2503" stroked="true" strokeweight=".808568pt" strokecolor="#000000">
                  <v:stroke dashstyle="solid"/>
                </v:line>
                <v:shape style="position:absolute;left:1628;top:2432;width:71;height:2" id="docshape20" coordorigin="1629,2432" coordsize="71,0" path="m1699,2432l1629,2432e" filled="true" fillcolor="#000000" stroked="false">
                  <v:path arrowok="t"/>
                  <v:fill type="solid"/>
                </v:shape>
                <v:line style="position:absolute" from="1699,2432" to="1629,2432" stroked="true" strokeweight=".808568pt" strokecolor="#000000">
                  <v:stroke dashstyle="solid"/>
                </v:line>
                <v:shape style="position:absolute;left:1628;top:1954;width:71;height:2" id="docshape21" coordorigin="1629,1955" coordsize="71,0" path="m1699,1955l1629,1955e" filled="true" fillcolor="#000000" stroked="false">
                  <v:path arrowok="t"/>
                  <v:fill type="solid"/>
                </v:shape>
                <v:line style="position:absolute" from="1699,1955" to="1629,1955" stroked="true" strokeweight=".808568pt" strokecolor="#000000">
                  <v:stroke dashstyle="solid"/>
                </v:line>
                <v:shape style="position:absolute;left:1628;top:1477;width:71;height:2" id="docshape22" coordorigin="1629,1477" coordsize="71,0" path="m1699,1477l1629,1477e" filled="true" fillcolor="#000000" stroked="false">
                  <v:path arrowok="t"/>
                  <v:fill type="solid"/>
                </v:shape>
                <v:line style="position:absolute" from="1699,1477" to="1629,1477" stroked="true" strokeweight=".808568pt" strokecolor="#000000">
                  <v:stroke dashstyle="solid"/>
                </v:line>
                <v:shape style="position:absolute;left:1628;top:999;width:71;height:2" id="docshape23" coordorigin="1629,999" coordsize="71,0" path="m1699,999l1629,999e" filled="true" fillcolor="#000000" stroked="false">
                  <v:path arrowok="t"/>
                  <v:fill type="solid"/>
                </v:shape>
                <v:line style="position:absolute" from="1699,999" to="1629,999" stroked="true" strokeweight=".808568pt" strokecolor="#000000">
                  <v:stroke dashstyle="solid"/>
                </v:line>
                <v:shape style="position:absolute;left:1628;top:521;width:71;height:2" id="docshape24" coordorigin="1629,522" coordsize="71,0" path="m1699,522l1629,522e" filled="true" fillcolor="#000000" stroked="false">
                  <v:path arrowok="t"/>
                  <v:fill type="solid"/>
                </v:shape>
                <v:line style="position:absolute" from="1699,522" to="1629,522" stroked="true" strokeweight=".808568pt" strokecolor="#000000">
                  <v:stroke dashstyle="solid"/>
                </v:line>
                <v:line style="position:absolute" from="3810,2432" to="3810,125" stroked="true" strokeweight="1.212852pt" strokecolor="#1f5e99">
                  <v:stroke dashstyle="shortdash"/>
                </v:line>
                <v:line style="position:absolute" from="3212,2432" to="3212,125" stroked="true" strokeweight="1.212852pt" strokecolor="#d9822b">
                  <v:stroke dashstyle="shortdash"/>
                </v:line>
                <v:shape style="position:absolute;left:1699;top:125;width:4127;height:2307" id="docshape25" coordorigin="1699,125" coordsize="4127,2307" path="m1699,2432l1699,125m1699,2432l5826,2432e" filled="false" stroked="true" strokeweight=".606426pt" strokecolor="#000000">
                  <v:path arrowok="t"/>
                  <v:stroke dashstyle="solid"/>
                </v:shape>
                <v:rect style="position:absolute;left:3701;top:264;width:283;height:100" id="docshape26" filled="true" fillcolor="#1f5e99" stroked="false">
                  <v:fill opacity="42598f" type="solid"/>
                </v:rect>
                <v:rect style="position:absolute;left:3701;top:264;width:283;height:100" id="docshape27" filled="false" stroked="true" strokeweight=".303213pt" strokecolor="#ffffff">
                  <v:stroke dashstyle="solid"/>
                </v:rect>
                <v:rect style="position:absolute;left:3701;top:477;width:283;height:100" id="docshape28" filled="true" fillcolor="#d9822b" stroked="false">
                  <v:fill opacity="42598f" type="solid"/>
                </v:rect>
                <v:rect style="position:absolute;left:3701;top:477;width:283;height:100" id="docshape29" filled="false" stroked="true" strokeweight=".303213pt" strokecolor="#ffffff">
                  <v:stroke dashstyle="solid"/>
                </v:rect>
                <v:shapetype id="_x0000_t202" o:spt="202" coordsize="21600,21600" path="m,l,21600r21600,l21600,xe">
                  <v:stroke joinstyle="miter"/>
                  <v:path gradientshapeok="t" o:connecttype="rect"/>
                </v:shapetype>
                <v:shape style="position:absolute;left:1628;top:125;width:4198;height:2378" type="#_x0000_t202" id="docshape30" filled="false" stroked="false">
                  <v:textbox inset="0,0,0,0">
                    <w:txbxContent>
                      <w:p>
                        <w:pPr>
                          <w:spacing w:before="91"/>
                          <w:ind w:left="2469" w:right="0" w:firstLine="0"/>
                          <w:jc w:val="left"/>
                          <w:rPr>
                            <w:rFonts w:ascii="Palatino Linotype"/>
                            <w:sz w:val="14"/>
                          </w:rPr>
                        </w:pPr>
                        <w:r>
                          <w:rPr>
                            <w:rFonts w:ascii="Palatino Linotype"/>
                            <w:w w:val="90"/>
                            <w:sz w:val="14"/>
                          </w:rPr>
                          <w:t>Irrigated</w:t>
                        </w:r>
                        <w:r>
                          <w:rPr>
                            <w:rFonts w:ascii="Palatino Linotype"/>
                            <w:spacing w:val="-1"/>
                            <w:w w:val="90"/>
                            <w:sz w:val="14"/>
                          </w:rPr>
                          <w:t> </w:t>
                        </w:r>
                        <w:r>
                          <w:rPr>
                            <w:rFonts w:ascii="Palatino Linotype"/>
                            <w:w w:val="90"/>
                            <w:sz w:val="14"/>
                          </w:rPr>
                          <w:t>(median</w:t>
                        </w:r>
                        <w:r>
                          <w:rPr>
                            <w:rFonts w:ascii="Palatino Linotype"/>
                            <w:spacing w:val="-1"/>
                            <w:w w:val="90"/>
                            <w:sz w:val="14"/>
                          </w:rPr>
                          <w:t> </w:t>
                        </w:r>
                        <w:r>
                          <w:rPr>
                            <w:rFonts w:ascii="Palatino Linotype"/>
                            <w:spacing w:val="-2"/>
                            <w:w w:val="90"/>
                            <w:sz w:val="14"/>
                          </w:rPr>
                          <w:t>4.08)</w:t>
                        </w:r>
                      </w:p>
                      <w:p>
                        <w:pPr>
                          <w:spacing w:before="23"/>
                          <w:ind w:left="2469" w:right="0" w:firstLine="0"/>
                          <w:jc w:val="left"/>
                          <w:rPr>
                            <w:rFonts w:ascii="Palatino Linotype"/>
                            <w:sz w:val="14"/>
                          </w:rPr>
                        </w:pPr>
                        <w:r>
                          <w:rPr>
                            <w:rFonts w:ascii="Palatino Linotype"/>
                            <w:w w:val="90"/>
                            <w:sz w:val="14"/>
                          </w:rPr>
                          <w:t>Non-irrigated</w:t>
                        </w:r>
                        <w:r>
                          <w:rPr>
                            <w:rFonts w:ascii="Palatino Linotype"/>
                            <w:spacing w:val="-4"/>
                            <w:w w:val="90"/>
                            <w:sz w:val="14"/>
                          </w:rPr>
                          <w:t> </w:t>
                        </w:r>
                        <w:r>
                          <w:rPr>
                            <w:rFonts w:ascii="Palatino Linotype"/>
                            <w:w w:val="90"/>
                            <w:sz w:val="14"/>
                          </w:rPr>
                          <w:t>(median</w:t>
                        </w:r>
                        <w:r>
                          <w:rPr>
                            <w:rFonts w:ascii="Palatino Linotype"/>
                            <w:spacing w:val="-3"/>
                            <w:w w:val="90"/>
                            <w:sz w:val="14"/>
                          </w:rPr>
                          <w:t> </w:t>
                        </w:r>
                        <w:r>
                          <w:rPr>
                            <w:rFonts w:ascii="Palatino Linotype"/>
                            <w:spacing w:val="-2"/>
                            <w:w w:val="90"/>
                            <w:sz w:val="14"/>
                          </w:rPr>
                          <w:t>3.12)</w:t>
                        </w:r>
                      </w:p>
                    </w:txbxContent>
                  </v:textbox>
                  <w10:wrap type="none"/>
                </v:shape>
                <w10:wrap type="none"/>
              </v:group>
            </w:pict>
          </mc:Fallback>
        </mc:AlternateContent>
      </w:r>
      <w:r>
        <w:rPr>
          <w:rFonts w:ascii="Palatino Linotype"/>
          <w:sz w:val="16"/>
        </w:rPr>
        <mc:AlternateContent>
          <mc:Choice Requires="wps">
            <w:drawing>
              <wp:anchor distT="0" distB="0" distL="0" distR="0" allowOverlap="1" layoutInCell="1" locked="0" behindDoc="0" simplePos="0" relativeHeight="15730176">
                <wp:simplePos x="0" y="0"/>
                <wp:positionH relativeFrom="page">
                  <wp:posOffset>6901271</wp:posOffset>
                </wp:positionH>
                <wp:positionV relativeFrom="paragraph">
                  <wp:posOffset>159698</wp:posOffset>
                </wp:positionV>
                <wp:extent cx="34290" cy="3429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4290" cy="34290"/>
                        </a:xfrm>
                        <a:custGeom>
                          <a:avLst/>
                          <a:gdLst/>
                          <a:ahLst/>
                          <a:cxnLst/>
                          <a:rect l="l" t="t" r="r" b="b"/>
                          <a:pathLst>
                            <a:path w="34290" h="34290">
                              <a:moveTo>
                                <a:pt x="21483" y="0"/>
                              </a:moveTo>
                              <a:lnTo>
                                <a:pt x="12477" y="0"/>
                              </a:lnTo>
                              <a:lnTo>
                                <a:pt x="8157" y="1789"/>
                              </a:lnTo>
                              <a:lnTo>
                                <a:pt x="1789" y="8157"/>
                              </a:lnTo>
                              <a:lnTo>
                                <a:pt x="0" y="12477"/>
                              </a:lnTo>
                              <a:lnTo>
                                <a:pt x="0" y="21483"/>
                              </a:lnTo>
                              <a:lnTo>
                                <a:pt x="1789" y="25803"/>
                              </a:lnTo>
                              <a:lnTo>
                                <a:pt x="8157" y="32171"/>
                              </a:lnTo>
                              <a:lnTo>
                                <a:pt x="12477" y="33960"/>
                              </a:lnTo>
                              <a:lnTo>
                                <a:pt x="16980" y="33960"/>
                              </a:lnTo>
                              <a:lnTo>
                                <a:pt x="21483" y="33960"/>
                              </a:lnTo>
                              <a:lnTo>
                                <a:pt x="25803" y="32171"/>
                              </a:lnTo>
                              <a:lnTo>
                                <a:pt x="32171" y="25803"/>
                              </a:lnTo>
                              <a:lnTo>
                                <a:pt x="33960" y="21483"/>
                              </a:lnTo>
                              <a:lnTo>
                                <a:pt x="33960" y="12477"/>
                              </a:lnTo>
                              <a:lnTo>
                                <a:pt x="32171" y="8157"/>
                              </a:lnTo>
                              <a:lnTo>
                                <a:pt x="25803" y="1789"/>
                              </a:lnTo>
                              <a:lnTo>
                                <a:pt x="21483" y="0"/>
                              </a:lnTo>
                              <a:close/>
                            </a:path>
                          </a:pathLst>
                        </a:custGeom>
                        <a:solidFill>
                          <a:srgbClr val="1F5E99">
                            <a:alpha val="54998"/>
                          </a:srgbClr>
                        </a:solidFill>
                      </wps:spPr>
                      <wps:bodyPr wrap="square" lIns="0" tIns="0" rIns="0" bIns="0" rtlCol="0">
                        <a:prstTxWarp prst="textNoShape">
                          <a:avLst/>
                        </a:prstTxWarp>
                        <a:noAutofit/>
                      </wps:bodyPr>
                    </wps:wsp>
                  </a:graphicData>
                </a:graphic>
              </wp:anchor>
            </w:drawing>
          </mc:Choice>
          <mc:Fallback>
            <w:pict>
              <v:shape style="position:absolute;margin-left:543.407166pt;margin-top:12.574665pt;width:2.7pt;height:2.7pt;mso-position-horizontal-relative:page;mso-position-vertical-relative:paragraph;z-index:15730176" id="docshape31" coordorigin="10868,251" coordsize="54,54" path="m10902,251l10888,251,10881,254,10871,264,10868,271,10868,285,10871,292,10881,302,10888,305,10895,305,10902,305,10909,302,10919,292,10922,285,10922,271,10919,264,10909,254,10902,251xe" filled="true" fillcolor="#1f5e99" stroked="false">
                <v:path arrowok="t"/>
                <v:fill opacity="36044f" type="solid"/>
                <w10:wrap type="none"/>
              </v:shape>
            </w:pict>
          </mc:Fallback>
        </mc:AlternateContent>
      </w:r>
      <w:r>
        <w:rPr>
          <w:rFonts w:ascii="Palatino Linotype"/>
          <w:sz w:val="16"/>
        </w:rPr>
        <mc:AlternateContent>
          <mc:Choice Requires="wps">
            <w:drawing>
              <wp:anchor distT="0" distB="0" distL="0" distR="0" allowOverlap="1" layoutInCell="1" locked="0" behindDoc="0" simplePos="0" relativeHeight="15730688">
                <wp:simplePos x="0" y="0"/>
                <wp:positionH relativeFrom="page">
                  <wp:posOffset>4323245</wp:posOffset>
                </wp:positionH>
                <wp:positionV relativeFrom="paragraph">
                  <wp:posOffset>107146</wp:posOffset>
                </wp:positionV>
                <wp:extent cx="2716530" cy="157480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2716530" cy="1574800"/>
                          <a:chExt cx="2716530" cy="1574800"/>
                        </a:xfrm>
                      </wpg:grpSpPr>
                      <wps:wsp>
                        <wps:cNvPr id="47" name="Graphic 47"/>
                        <wps:cNvSpPr/>
                        <wps:spPr>
                          <a:xfrm>
                            <a:off x="399214" y="1529698"/>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48" name="Graphic 48"/>
                        <wps:cNvSpPr/>
                        <wps:spPr>
                          <a:xfrm>
                            <a:off x="399214" y="1529698"/>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49" name="Graphic 49"/>
                        <wps:cNvSpPr/>
                        <wps:spPr>
                          <a:xfrm>
                            <a:off x="838566" y="1529698"/>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50" name="Graphic 50"/>
                        <wps:cNvSpPr/>
                        <wps:spPr>
                          <a:xfrm>
                            <a:off x="838566" y="1529698"/>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51" name="Graphic 51"/>
                        <wps:cNvSpPr/>
                        <wps:spPr>
                          <a:xfrm>
                            <a:off x="1277917" y="1529698"/>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52" name="Graphic 52"/>
                        <wps:cNvSpPr/>
                        <wps:spPr>
                          <a:xfrm>
                            <a:off x="1277917" y="1529698"/>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53" name="Graphic 53"/>
                        <wps:cNvSpPr/>
                        <wps:spPr>
                          <a:xfrm>
                            <a:off x="1717269" y="1529698"/>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54" name="Graphic 54"/>
                        <wps:cNvSpPr/>
                        <wps:spPr>
                          <a:xfrm>
                            <a:off x="1717269" y="1529698"/>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55" name="Graphic 55"/>
                        <wps:cNvSpPr/>
                        <wps:spPr>
                          <a:xfrm>
                            <a:off x="2156620" y="1529698"/>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56" name="Graphic 56"/>
                        <wps:cNvSpPr/>
                        <wps:spPr>
                          <a:xfrm>
                            <a:off x="2156620" y="1529698"/>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57" name="Graphic 57"/>
                        <wps:cNvSpPr/>
                        <wps:spPr>
                          <a:xfrm>
                            <a:off x="2595972" y="1529698"/>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58" name="Graphic 58"/>
                        <wps:cNvSpPr/>
                        <wps:spPr>
                          <a:xfrm>
                            <a:off x="2595972" y="1529698"/>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59" name="Graphic 59"/>
                        <wps:cNvSpPr/>
                        <wps:spPr>
                          <a:xfrm>
                            <a:off x="0" y="1515290"/>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60" name="Graphic 60"/>
                        <wps:cNvSpPr/>
                        <wps:spPr>
                          <a:xfrm>
                            <a:off x="0" y="1515290"/>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61" name="Graphic 61"/>
                        <wps:cNvSpPr/>
                        <wps:spPr>
                          <a:xfrm>
                            <a:off x="0" y="1264726"/>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62" name="Graphic 62"/>
                        <wps:cNvSpPr/>
                        <wps:spPr>
                          <a:xfrm>
                            <a:off x="0" y="1264726"/>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63" name="Graphic 63"/>
                        <wps:cNvSpPr/>
                        <wps:spPr>
                          <a:xfrm>
                            <a:off x="0" y="1014161"/>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64" name="Graphic 64"/>
                        <wps:cNvSpPr/>
                        <wps:spPr>
                          <a:xfrm>
                            <a:off x="0" y="1014161"/>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65" name="Graphic 65"/>
                        <wps:cNvSpPr/>
                        <wps:spPr>
                          <a:xfrm>
                            <a:off x="0" y="763596"/>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66" name="Graphic 66"/>
                        <wps:cNvSpPr/>
                        <wps:spPr>
                          <a:xfrm>
                            <a:off x="0" y="763596"/>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67" name="Graphic 67"/>
                        <wps:cNvSpPr/>
                        <wps:spPr>
                          <a:xfrm>
                            <a:off x="0" y="513031"/>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68" name="Graphic 68"/>
                        <wps:cNvSpPr/>
                        <wps:spPr>
                          <a:xfrm>
                            <a:off x="0" y="513031"/>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69" name="Graphic 69"/>
                        <wps:cNvSpPr/>
                        <wps:spPr>
                          <a:xfrm>
                            <a:off x="0" y="262466"/>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70" name="Graphic 70"/>
                        <wps:cNvSpPr/>
                        <wps:spPr>
                          <a:xfrm>
                            <a:off x="0" y="262466"/>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71" name="Graphic 71"/>
                        <wps:cNvSpPr/>
                        <wps:spPr>
                          <a:xfrm>
                            <a:off x="0" y="11901"/>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72" name="Graphic 72"/>
                        <wps:cNvSpPr/>
                        <wps:spPr>
                          <a:xfrm>
                            <a:off x="0" y="11901"/>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73" name="Graphic 73"/>
                        <wps:cNvSpPr/>
                        <wps:spPr>
                          <a:xfrm>
                            <a:off x="44926" y="0"/>
                            <a:ext cx="2672080" cy="1529715"/>
                          </a:xfrm>
                          <a:custGeom>
                            <a:avLst/>
                            <a:gdLst/>
                            <a:ahLst/>
                            <a:cxnLst/>
                            <a:rect l="l" t="t" r="r" b="b"/>
                            <a:pathLst>
                              <a:path w="2672080" h="1529715">
                                <a:moveTo>
                                  <a:pt x="0" y="1529698"/>
                                </a:moveTo>
                                <a:lnTo>
                                  <a:pt x="0" y="0"/>
                                </a:lnTo>
                              </a:path>
                              <a:path w="2672080" h="1529715">
                                <a:moveTo>
                                  <a:pt x="0" y="1529698"/>
                                </a:moveTo>
                                <a:lnTo>
                                  <a:pt x="2671512" y="1529698"/>
                                </a:lnTo>
                              </a:path>
                            </a:pathLst>
                          </a:custGeom>
                          <a:ln w="7701">
                            <a:solidFill>
                              <a:srgbClr val="000000"/>
                            </a:solidFill>
                            <a:prstDash val="solid"/>
                          </a:ln>
                        </wps:spPr>
                        <wps:bodyPr wrap="square" lIns="0" tIns="0" rIns="0" bIns="0" rtlCol="0">
                          <a:prstTxWarp prst="textNoShape">
                            <a:avLst/>
                          </a:prstTxWarp>
                          <a:noAutofit/>
                        </wps:bodyPr>
                      </wps:wsp>
                      <wps:wsp>
                        <wps:cNvPr id="74" name="Graphic 74"/>
                        <wps:cNvSpPr/>
                        <wps:spPr>
                          <a:xfrm>
                            <a:off x="198664" y="110654"/>
                            <a:ext cx="34290" cy="34290"/>
                          </a:xfrm>
                          <a:custGeom>
                            <a:avLst/>
                            <a:gdLst/>
                            <a:ahLst/>
                            <a:cxnLst/>
                            <a:rect l="l" t="t" r="r" b="b"/>
                            <a:pathLst>
                              <a:path w="34290" h="34290">
                                <a:moveTo>
                                  <a:pt x="21483" y="0"/>
                                </a:moveTo>
                                <a:lnTo>
                                  <a:pt x="12477" y="0"/>
                                </a:lnTo>
                                <a:lnTo>
                                  <a:pt x="8157" y="1789"/>
                                </a:lnTo>
                                <a:lnTo>
                                  <a:pt x="1789" y="8157"/>
                                </a:lnTo>
                                <a:lnTo>
                                  <a:pt x="0" y="12477"/>
                                </a:lnTo>
                                <a:lnTo>
                                  <a:pt x="0" y="21483"/>
                                </a:lnTo>
                                <a:lnTo>
                                  <a:pt x="1789" y="25803"/>
                                </a:lnTo>
                                <a:lnTo>
                                  <a:pt x="8157" y="32171"/>
                                </a:lnTo>
                                <a:lnTo>
                                  <a:pt x="12477" y="33960"/>
                                </a:lnTo>
                                <a:lnTo>
                                  <a:pt x="16980" y="33960"/>
                                </a:lnTo>
                                <a:lnTo>
                                  <a:pt x="21483" y="33960"/>
                                </a:lnTo>
                                <a:lnTo>
                                  <a:pt x="25803" y="32171"/>
                                </a:lnTo>
                                <a:lnTo>
                                  <a:pt x="32171" y="25803"/>
                                </a:lnTo>
                                <a:lnTo>
                                  <a:pt x="33960" y="21483"/>
                                </a:lnTo>
                                <a:lnTo>
                                  <a:pt x="33960" y="12477"/>
                                </a:lnTo>
                                <a:lnTo>
                                  <a:pt x="32171" y="8157"/>
                                </a:lnTo>
                                <a:lnTo>
                                  <a:pt x="25803" y="1789"/>
                                </a:lnTo>
                                <a:lnTo>
                                  <a:pt x="21483" y="0"/>
                                </a:lnTo>
                                <a:close/>
                              </a:path>
                            </a:pathLst>
                          </a:custGeom>
                          <a:solidFill>
                            <a:srgbClr val="1F5E99">
                              <a:alpha val="54998"/>
                            </a:srgbClr>
                          </a:solidFill>
                        </wps:spPr>
                        <wps:bodyPr wrap="square" lIns="0" tIns="0" rIns="0" bIns="0" rtlCol="0">
                          <a:prstTxWarp prst="textNoShape">
                            <a:avLst/>
                          </a:prstTxWarp>
                          <a:noAutofit/>
                        </wps:bodyPr>
                      </wps:wsp>
                      <wps:wsp>
                        <wps:cNvPr id="75" name="Graphic 75"/>
                        <wps:cNvSpPr/>
                        <wps:spPr>
                          <a:xfrm>
                            <a:off x="198664" y="245589"/>
                            <a:ext cx="34290" cy="34290"/>
                          </a:xfrm>
                          <a:custGeom>
                            <a:avLst/>
                            <a:gdLst/>
                            <a:ahLst/>
                            <a:cxnLst/>
                            <a:rect l="l" t="t" r="r" b="b"/>
                            <a:pathLst>
                              <a:path w="34290" h="34290">
                                <a:moveTo>
                                  <a:pt x="21483" y="0"/>
                                </a:moveTo>
                                <a:lnTo>
                                  <a:pt x="12477" y="0"/>
                                </a:lnTo>
                                <a:lnTo>
                                  <a:pt x="8157" y="1789"/>
                                </a:lnTo>
                                <a:lnTo>
                                  <a:pt x="1789" y="8157"/>
                                </a:lnTo>
                                <a:lnTo>
                                  <a:pt x="0" y="12477"/>
                                </a:lnTo>
                                <a:lnTo>
                                  <a:pt x="0" y="21483"/>
                                </a:lnTo>
                                <a:lnTo>
                                  <a:pt x="1789" y="25803"/>
                                </a:lnTo>
                                <a:lnTo>
                                  <a:pt x="8157" y="32171"/>
                                </a:lnTo>
                                <a:lnTo>
                                  <a:pt x="12477" y="33960"/>
                                </a:lnTo>
                                <a:lnTo>
                                  <a:pt x="16980" y="33960"/>
                                </a:lnTo>
                                <a:lnTo>
                                  <a:pt x="21483" y="33960"/>
                                </a:lnTo>
                                <a:lnTo>
                                  <a:pt x="25803" y="32171"/>
                                </a:lnTo>
                                <a:lnTo>
                                  <a:pt x="32171" y="25803"/>
                                </a:lnTo>
                                <a:lnTo>
                                  <a:pt x="33960" y="21483"/>
                                </a:lnTo>
                                <a:lnTo>
                                  <a:pt x="33960" y="12477"/>
                                </a:lnTo>
                                <a:lnTo>
                                  <a:pt x="32171" y="8157"/>
                                </a:lnTo>
                                <a:lnTo>
                                  <a:pt x="25803" y="1789"/>
                                </a:lnTo>
                                <a:lnTo>
                                  <a:pt x="21483" y="0"/>
                                </a:lnTo>
                                <a:close/>
                              </a:path>
                            </a:pathLst>
                          </a:custGeom>
                          <a:solidFill>
                            <a:srgbClr val="D9822B">
                              <a:alpha val="54998"/>
                            </a:srgbClr>
                          </a:solidFill>
                        </wps:spPr>
                        <wps:bodyPr wrap="square" lIns="0" tIns="0" rIns="0" bIns="0" rtlCol="0">
                          <a:prstTxWarp prst="textNoShape">
                            <a:avLst/>
                          </a:prstTxWarp>
                          <a:noAutofit/>
                        </wps:bodyPr>
                      </wps:wsp>
                      <wps:wsp>
                        <wps:cNvPr id="76" name="Textbox 76"/>
                        <wps:cNvSpPr txBox="1"/>
                        <wps:spPr>
                          <a:xfrm>
                            <a:off x="0" y="0"/>
                            <a:ext cx="2716530" cy="1574800"/>
                          </a:xfrm>
                          <a:prstGeom prst="rect">
                            <a:avLst/>
                          </a:prstGeom>
                        </wps:spPr>
                        <wps:txbx>
                          <w:txbxContent>
                            <w:p>
                              <w:pPr>
                                <w:spacing w:before="91"/>
                                <w:ind w:left="594" w:right="0" w:firstLine="0"/>
                                <w:jc w:val="left"/>
                                <w:rPr>
                                  <w:rFonts w:ascii="Palatino Linotype"/>
                                  <w:sz w:val="14"/>
                                </w:rPr>
                              </w:pPr>
                              <w:r>
                                <w:rPr>
                                  <w:rFonts w:ascii="Palatino Linotype"/>
                                  <w:spacing w:val="-2"/>
                                  <w:sz w:val="14"/>
                                </w:rPr>
                                <w:t>Irrigated</w:t>
                              </w:r>
                            </w:p>
                            <w:p>
                              <w:pPr>
                                <w:spacing w:before="23"/>
                                <w:ind w:left="594" w:right="0" w:firstLine="0"/>
                                <w:jc w:val="left"/>
                                <w:rPr>
                                  <w:rFonts w:ascii="Palatino Linotype"/>
                                  <w:sz w:val="14"/>
                                </w:rPr>
                              </w:pPr>
                              <w:r>
                                <w:rPr>
                                  <w:rFonts w:ascii="Palatino Linotype"/>
                                  <w:w w:val="85"/>
                                  <w:sz w:val="14"/>
                                </w:rPr>
                                <w:t>Non-</w:t>
                              </w:r>
                              <w:r>
                                <w:rPr>
                                  <w:rFonts w:ascii="Palatino Linotype"/>
                                  <w:spacing w:val="-2"/>
                                  <w:sz w:val="14"/>
                                </w:rPr>
                                <w:t>irrigated</w:t>
                              </w:r>
                            </w:p>
                          </w:txbxContent>
                        </wps:txbx>
                        <wps:bodyPr wrap="square" lIns="0" tIns="0" rIns="0" bIns="0" rtlCol="0">
                          <a:noAutofit/>
                        </wps:bodyPr>
                      </wps:wsp>
                      <wps:wsp>
                        <wps:cNvPr id="77" name="Textbox 77"/>
                        <wps:cNvSpPr txBox="1"/>
                        <wps:spPr>
                          <a:xfrm>
                            <a:off x="1843107" y="1237096"/>
                            <a:ext cx="833119" cy="228600"/>
                          </a:xfrm>
                          <a:prstGeom prst="rect">
                            <a:avLst/>
                          </a:prstGeom>
                        </wps:spPr>
                        <wps:txbx>
                          <w:txbxContent>
                            <w:p>
                              <w:pPr>
                                <w:spacing w:line="216" w:lineRule="auto" w:before="17"/>
                                <w:ind w:left="0" w:right="18" w:firstLine="280"/>
                                <w:jc w:val="left"/>
                                <w:rPr>
                                  <w:rFonts w:ascii="Palatino Linotype"/>
                                  <w:sz w:val="14"/>
                                </w:rPr>
                              </w:pPr>
                              <w:r>
                                <w:rPr>
                                  <w:rFonts w:ascii="Palatino Linotype"/>
                                  <w:spacing w:val="-2"/>
                                  <w:sz w:val="14"/>
                                </w:rPr>
                                <w:t>Irrigated:</w:t>
                              </w:r>
                              <w:r>
                                <w:rPr>
                                  <w:rFonts w:ascii="Palatino Linotype"/>
                                  <w:spacing w:val="-7"/>
                                  <w:sz w:val="14"/>
                                </w:rPr>
                                <w:t> </w:t>
                              </w:r>
                              <w:r>
                                <w:rPr>
                                  <w:rFonts w:ascii="Palatino Linotype"/>
                                  <w:spacing w:val="-2"/>
                                  <w:sz w:val="14"/>
                                </w:rPr>
                                <w:t>r</w:t>
                              </w:r>
                              <w:r>
                                <w:rPr>
                                  <w:rFonts w:ascii="Palatino Linotype"/>
                                  <w:spacing w:val="-7"/>
                                  <w:sz w:val="14"/>
                                </w:rPr>
                                <w:t> </w:t>
                              </w:r>
                              <w:r>
                                <w:rPr>
                                  <w:rFonts w:ascii="Palatino Linotype"/>
                                  <w:spacing w:val="-2"/>
                                  <w:sz w:val="14"/>
                                </w:rPr>
                                <w:t>=</w:t>
                              </w:r>
                              <w:r>
                                <w:rPr>
                                  <w:rFonts w:ascii="Palatino Linotype"/>
                                  <w:spacing w:val="-7"/>
                                  <w:sz w:val="14"/>
                                </w:rPr>
                                <w:t> </w:t>
                              </w:r>
                              <w:r>
                                <w:rPr>
                                  <w:rFonts w:ascii="Palatino Linotype"/>
                                  <w:spacing w:val="-2"/>
                                  <w:sz w:val="14"/>
                                </w:rPr>
                                <w:t>0.49</w:t>
                              </w:r>
                              <w:r>
                                <w:rPr>
                                  <w:rFonts w:ascii="Palatino Linotype"/>
                                  <w:spacing w:val="40"/>
                                  <w:sz w:val="14"/>
                                </w:rPr>
                                <w:t> </w:t>
                              </w:r>
                              <w:r>
                                <w:rPr>
                                  <w:rFonts w:ascii="Palatino Linotype"/>
                                  <w:w w:val="90"/>
                                  <w:sz w:val="14"/>
                                </w:rPr>
                                <w:t>Non-irrigated:</w:t>
                              </w:r>
                              <w:r>
                                <w:rPr>
                                  <w:rFonts w:ascii="Palatino Linotype"/>
                                  <w:spacing w:val="3"/>
                                  <w:sz w:val="14"/>
                                </w:rPr>
                                <w:t> </w:t>
                              </w:r>
                              <w:r>
                                <w:rPr>
                                  <w:rFonts w:ascii="Palatino Linotype"/>
                                  <w:w w:val="90"/>
                                  <w:sz w:val="14"/>
                                </w:rPr>
                                <w:t>r</w:t>
                              </w:r>
                              <w:r>
                                <w:rPr>
                                  <w:rFonts w:ascii="Palatino Linotype"/>
                                  <w:spacing w:val="4"/>
                                  <w:sz w:val="14"/>
                                </w:rPr>
                                <w:t> </w:t>
                              </w:r>
                              <w:r>
                                <w:rPr>
                                  <w:rFonts w:ascii="Palatino Linotype"/>
                                  <w:w w:val="90"/>
                                  <w:sz w:val="14"/>
                                </w:rPr>
                                <w:t>=</w:t>
                              </w:r>
                              <w:r>
                                <w:rPr>
                                  <w:rFonts w:ascii="Palatino Linotype"/>
                                  <w:spacing w:val="4"/>
                                  <w:sz w:val="14"/>
                                </w:rPr>
                                <w:t> </w:t>
                              </w:r>
                              <w:r>
                                <w:rPr>
                                  <w:rFonts w:ascii="Palatino Linotype"/>
                                  <w:spacing w:val="-4"/>
                                  <w:w w:val="90"/>
                                  <w:sz w:val="14"/>
                                </w:rPr>
                                <w:t>0.30</w:t>
                              </w:r>
                            </w:p>
                          </w:txbxContent>
                        </wps:txbx>
                        <wps:bodyPr wrap="square" lIns="0" tIns="0" rIns="0" bIns="0" rtlCol="0">
                          <a:noAutofit/>
                        </wps:bodyPr>
                      </wps:wsp>
                    </wpg:wgp>
                  </a:graphicData>
                </a:graphic>
              </wp:anchor>
            </w:drawing>
          </mc:Choice>
          <mc:Fallback>
            <w:pict>
              <v:group style="position:absolute;margin-left:340.413055pt;margin-top:8.436769pt;width:213.9pt;height:124pt;mso-position-horizontal-relative:page;mso-position-vertical-relative:paragraph;z-index:15730688" id="docshapegroup32" coordorigin="6808,169" coordsize="4278,2480">
                <v:shape style="position:absolute;left:7436;top:2577;width:2;height:71" id="docshape33" coordorigin="7437,2578" coordsize="0,71" path="m7437,2578l7437,2648e" filled="true" fillcolor="#000000" stroked="false">
                  <v:path arrowok="t"/>
                  <v:fill type="solid"/>
                </v:shape>
                <v:line style="position:absolute" from="7437,2578" to="7437,2648" stroked="true" strokeweight=".808568pt" strokecolor="#000000">
                  <v:stroke dashstyle="solid"/>
                </v:line>
                <v:shape style="position:absolute;left:8128;top:2577;width:2;height:71" id="docshape34" coordorigin="8129,2578" coordsize="0,71" path="m8129,2578l8129,2648e" filled="true" fillcolor="#000000" stroked="false">
                  <v:path arrowok="t"/>
                  <v:fill type="solid"/>
                </v:shape>
                <v:line style="position:absolute" from="8129,2578" to="8129,2648" stroked="true" strokeweight=".808568pt" strokecolor="#000000">
                  <v:stroke dashstyle="solid"/>
                </v:line>
                <v:shape style="position:absolute;left:8820;top:2577;width:2;height:71" id="docshape35" coordorigin="8821,2578" coordsize="0,71" path="m8821,2578l8821,2648e" filled="true" fillcolor="#000000" stroked="false">
                  <v:path arrowok="t"/>
                  <v:fill type="solid"/>
                </v:shape>
                <v:line style="position:absolute" from="8821,2578" to="8821,2648" stroked="true" strokeweight=".808568pt" strokecolor="#000000">
                  <v:stroke dashstyle="solid"/>
                </v:line>
                <v:shape style="position:absolute;left:9512;top:2577;width:2;height:71" id="docshape36" coordorigin="9513,2578" coordsize="0,71" path="m9513,2578l9513,2648e" filled="true" fillcolor="#000000" stroked="false">
                  <v:path arrowok="t"/>
                  <v:fill type="solid"/>
                </v:shape>
                <v:line style="position:absolute" from="9513,2578" to="9513,2648" stroked="true" strokeweight=".808568pt" strokecolor="#000000">
                  <v:stroke dashstyle="solid"/>
                </v:line>
                <v:shape style="position:absolute;left:10204;top:2577;width:2;height:71" id="docshape37" coordorigin="10205,2578" coordsize="0,71" path="m10205,2578l10205,2648e" filled="true" fillcolor="#000000" stroked="false">
                  <v:path arrowok="t"/>
                  <v:fill type="solid"/>
                </v:shape>
                <v:line style="position:absolute" from="10205,2578" to="10205,2648" stroked="true" strokeweight=".808568pt" strokecolor="#000000">
                  <v:stroke dashstyle="solid"/>
                </v:line>
                <v:shape style="position:absolute;left:10896;top:2577;width:2;height:71" id="docshape38" coordorigin="10896,2578" coordsize="0,71" path="m10896,2578l10896,2648e" filled="true" fillcolor="#000000" stroked="false">
                  <v:path arrowok="t"/>
                  <v:fill type="solid"/>
                </v:shape>
                <v:line style="position:absolute" from="10896,2578" to="10896,2648" stroked="true" strokeweight=".808568pt" strokecolor="#000000">
                  <v:stroke dashstyle="solid"/>
                </v:line>
                <v:shape style="position:absolute;left:6808;top:2555;width:71;height:2" id="docshape39" coordorigin="6808,2555" coordsize="71,0" path="m6879,2555l6808,2555e" filled="true" fillcolor="#000000" stroked="false">
                  <v:path arrowok="t"/>
                  <v:fill type="solid"/>
                </v:shape>
                <v:line style="position:absolute" from="6879,2555" to="6808,2555" stroked="true" strokeweight=".808568pt" strokecolor="#000000">
                  <v:stroke dashstyle="solid"/>
                </v:line>
                <v:shape style="position:absolute;left:6808;top:2160;width:71;height:2" id="docshape40" coordorigin="6808,2160" coordsize="71,0" path="m6879,2160l6808,2160e" filled="true" fillcolor="#000000" stroked="false">
                  <v:path arrowok="t"/>
                  <v:fill type="solid"/>
                </v:shape>
                <v:line style="position:absolute" from="6879,2160" to="6808,2160" stroked="true" strokeweight=".808568pt" strokecolor="#000000">
                  <v:stroke dashstyle="solid"/>
                </v:line>
                <v:shape style="position:absolute;left:6808;top:1765;width:71;height:2" id="docshape41" coordorigin="6808,1766" coordsize="71,0" path="m6879,1766l6808,1766e" filled="true" fillcolor="#000000" stroked="false">
                  <v:path arrowok="t"/>
                  <v:fill type="solid"/>
                </v:shape>
                <v:line style="position:absolute" from="6879,1766" to="6808,1766" stroked="true" strokeweight=".808568pt" strokecolor="#000000">
                  <v:stroke dashstyle="solid"/>
                </v:line>
                <v:shape style="position:absolute;left:6808;top:1371;width:71;height:2" id="docshape42" coordorigin="6808,1371" coordsize="71,0" path="m6879,1371l6808,1371e" filled="true" fillcolor="#000000" stroked="false">
                  <v:path arrowok="t"/>
                  <v:fill type="solid"/>
                </v:shape>
                <v:line style="position:absolute" from="6879,1371" to="6808,1371" stroked="true" strokeweight=".808568pt" strokecolor="#000000">
                  <v:stroke dashstyle="solid"/>
                </v:line>
                <v:shape style="position:absolute;left:6808;top:976;width:71;height:2" id="docshape43" coordorigin="6808,977" coordsize="71,0" path="m6879,977l6808,977e" filled="true" fillcolor="#000000" stroked="false">
                  <v:path arrowok="t"/>
                  <v:fill type="solid"/>
                </v:shape>
                <v:line style="position:absolute" from="6879,977" to="6808,977" stroked="true" strokeweight=".808568pt" strokecolor="#000000">
                  <v:stroke dashstyle="solid"/>
                </v:line>
                <v:shape style="position:absolute;left:6808;top:582;width:71;height:2" id="docshape44" coordorigin="6808,582" coordsize="71,0" path="m6879,582l6808,582e" filled="true" fillcolor="#000000" stroked="false">
                  <v:path arrowok="t"/>
                  <v:fill type="solid"/>
                </v:shape>
                <v:line style="position:absolute" from="6879,582" to="6808,582" stroked="true" strokeweight=".808568pt" strokecolor="#000000">
                  <v:stroke dashstyle="solid"/>
                </v:line>
                <v:shape style="position:absolute;left:6808;top:187;width:71;height:2" id="docshape45" coordorigin="6808,187" coordsize="71,0" path="m6879,187l6808,187e" filled="true" fillcolor="#000000" stroked="false">
                  <v:path arrowok="t"/>
                  <v:fill type="solid"/>
                </v:shape>
                <v:line style="position:absolute" from="6879,187" to="6808,187" stroked="true" strokeweight=".808568pt" strokecolor="#000000">
                  <v:stroke dashstyle="solid"/>
                </v:line>
                <v:shape style="position:absolute;left:6879;top:168;width:4208;height:2409" id="docshape46" coordorigin="6879,169" coordsize="4208,2409" path="m6879,2578l6879,169m6879,2578l11086,2578e" filled="false" stroked="true" strokeweight=".606426pt" strokecolor="#000000">
                  <v:path arrowok="t"/>
                  <v:stroke dashstyle="solid"/>
                </v:shape>
                <v:shape style="position:absolute;left:7121;top:343;width:54;height:54" id="docshape47" coordorigin="7121,343" coordsize="54,54" path="m7155,343l7141,343,7134,346,7124,356,7121,363,7121,377,7124,384,7134,394,7141,396,7148,396,7155,396,7162,394,7172,384,7175,377,7175,363,7172,356,7162,346,7155,343xe" filled="true" fillcolor="#1f5e99" stroked="false">
                  <v:path arrowok="t"/>
                  <v:fill opacity="36044f" type="solid"/>
                </v:shape>
                <v:shape style="position:absolute;left:7121;top:555;width:54;height:54" id="docshape48" coordorigin="7121,555" coordsize="54,54" path="m7155,555l7141,555,7134,558,7124,568,7121,575,7121,589,7124,596,7134,606,7141,609,7148,609,7155,609,7162,606,7172,596,7175,589,7175,575,7172,568,7162,558,7155,555xe" filled="true" fillcolor="#d9822b" stroked="false">
                  <v:path arrowok="t"/>
                  <v:fill opacity="36044f" type="solid"/>
                </v:shape>
                <v:shape style="position:absolute;left:6808;top:168;width:4278;height:2480" type="#_x0000_t202" id="docshape49" filled="false" stroked="false">
                  <v:textbox inset="0,0,0,0">
                    <w:txbxContent>
                      <w:p>
                        <w:pPr>
                          <w:spacing w:before="91"/>
                          <w:ind w:left="594" w:right="0" w:firstLine="0"/>
                          <w:jc w:val="left"/>
                          <w:rPr>
                            <w:rFonts w:ascii="Palatino Linotype"/>
                            <w:sz w:val="14"/>
                          </w:rPr>
                        </w:pPr>
                        <w:r>
                          <w:rPr>
                            <w:rFonts w:ascii="Palatino Linotype"/>
                            <w:spacing w:val="-2"/>
                            <w:sz w:val="14"/>
                          </w:rPr>
                          <w:t>Irrigated</w:t>
                        </w:r>
                      </w:p>
                      <w:p>
                        <w:pPr>
                          <w:spacing w:before="23"/>
                          <w:ind w:left="594" w:right="0" w:firstLine="0"/>
                          <w:jc w:val="left"/>
                          <w:rPr>
                            <w:rFonts w:ascii="Palatino Linotype"/>
                            <w:sz w:val="14"/>
                          </w:rPr>
                        </w:pPr>
                        <w:r>
                          <w:rPr>
                            <w:rFonts w:ascii="Palatino Linotype"/>
                            <w:w w:val="85"/>
                            <w:sz w:val="14"/>
                          </w:rPr>
                          <w:t>Non-</w:t>
                        </w:r>
                        <w:r>
                          <w:rPr>
                            <w:rFonts w:ascii="Palatino Linotype"/>
                            <w:spacing w:val="-2"/>
                            <w:sz w:val="14"/>
                          </w:rPr>
                          <w:t>irrigated</w:t>
                        </w:r>
                      </w:p>
                    </w:txbxContent>
                  </v:textbox>
                  <w10:wrap type="none"/>
                </v:shape>
                <v:shape style="position:absolute;left:9710;top:2116;width:1312;height:360" type="#_x0000_t202" id="docshape50" filled="false" stroked="false">
                  <v:textbox inset="0,0,0,0">
                    <w:txbxContent>
                      <w:p>
                        <w:pPr>
                          <w:spacing w:line="216" w:lineRule="auto" w:before="17"/>
                          <w:ind w:left="0" w:right="18" w:firstLine="280"/>
                          <w:jc w:val="left"/>
                          <w:rPr>
                            <w:rFonts w:ascii="Palatino Linotype"/>
                            <w:sz w:val="14"/>
                          </w:rPr>
                        </w:pPr>
                        <w:r>
                          <w:rPr>
                            <w:rFonts w:ascii="Palatino Linotype"/>
                            <w:spacing w:val="-2"/>
                            <w:sz w:val="14"/>
                          </w:rPr>
                          <w:t>Irrigated:</w:t>
                        </w:r>
                        <w:r>
                          <w:rPr>
                            <w:rFonts w:ascii="Palatino Linotype"/>
                            <w:spacing w:val="-7"/>
                            <w:sz w:val="14"/>
                          </w:rPr>
                          <w:t> </w:t>
                        </w:r>
                        <w:r>
                          <w:rPr>
                            <w:rFonts w:ascii="Palatino Linotype"/>
                            <w:spacing w:val="-2"/>
                            <w:sz w:val="14"/>
                          </w:rPr>
                          <w:t>r</w:t>
                        </w:r>
                        <w:r>
                          <w:rPr>
                            <w:rFonts w:ascii="Palatino Linotype"/>
                            <w:spacing w:val="-7"/>
                            <w:sz w:val="14"/>
                          </w:rPr>
                          <w:t> </w:t>
                        </w:r>
                        <w:r>
                          <w:rPr>
                            <w:rFonts w:ascii="Palatino Linotype"/>
                            <w:spacing w:val="-2"/>
                            <w:sz w:val="14"/>
                          </w:rPr>
                          <w:t>=</w:t>
                        </w:r>
                        <w:r>
                          <w:rPr>
                            <w:rFonts w:ascii="Palatino Linotype"/>
                            <w:spacing w:val="-7"/>
                            <w:sz w:val="14"/>
                          </w:rPr>
                          <w:t> </w:t>
                        </w:r>
                        <w:r>
                          <w:rPr>
                            <w:rFonts w:ascii="Palatino Linotype"/>
                            <w:spacing w:val="-2"/>
                            <w:sz w:val="14"/>
                          </w:rPr>
                          <w:t>0.49</w:t>
                        </w:r>
                        <w:r>
                          <w:rPr>
                            <w:rFonts w:ascii="Palatino Linotype"/>
                            <w:spacing w:val="40"/>
                            <w:sz w:val="14"/>
                          </w:rPr>
                          <w:t> </w:t>
                        </w:r>
                        <w:r>
                          <w:rPr>
                            <w:rFonts w:ascii="Palatino Linotype"/>
                            <w:w w:val="90"/>
                            <w:sz w:val="14"/>
                          </w:rPr>
                          <w:t>Non-irrigated:</w:t>
                        </w:r>
                        <w:r>
                          <w:rPr>
                            <w:rFonts w:ascii="Palatino Linotype"/>
                            <w:spacing w:val="3"/>
                            <w:sz w:val="14"/>
                          </w:rPr>
                          <w:t> </w:t>
                        </w:r>
                        <w:r>
                          <w:rPr>
                            <w:rFonts w:ascii="Palatino Linotype"/>
                            <w:w w:val="90"/>
                            <w:sz w:val="14"/>
                          </w:rPr>
                          <w:t>r</w:t>
                        </w:r>
                        <w:r>
                          <w:rPr>
                            <w:rFonts w:ascii="Palatino Linotype"/>
                            <w:spacing w:val="4"/>
                            <w:sz w:val="14"/>
                          </w:rPr>
                          <w:t> </w:t>
                        </w:r>
                        <w:r>
                          <w:rPr>
                            <w:rFonts w:ascii="Palatino Linotype"/>
                            <w:w w:val="90"/>
                            <w:sz w:val="14"/>
                          </w:rPr>
                          <w:t>=</w:t>
                        </w:r>
                        <w:r>
                          <w:rPr>
                            <w:rFonts w:ascii="Palatino Linotype"/>
                            <w:spacing w:val="4"/>
                            <w:sz w:val="14"/>
                          </w:rPr>
                          <w:t> </w:t>
                        </w:r>
                        <w:r>
                          <w:rPr>
                            <w:rFonts w:ascii="Palatino Linotype"/>
                            <w:spacing w:val="-4"/>
                            <w:w w:val="90"/>
                            <w:sz w:val="14"/>
                          </w:rPr>
                          <w:t>0.30</w:t>
                        </w:r>
                      </w:p>
                    </w:txbxContent>
                  </v:textbox>
                  <w10:wrap type="none"/>
                </v:shape>
                <w10:wrap type="none"/>
              </v:group>
            </w:pict>
          </mc:Fallback>
        </mc:AlternateContent>
      </w:r>
      <w:r>
        <w:rPr>
          <w:rFonts w:ascii="Palatino Linotype"/>
          <w:spacing w:val="-10"/>
          <w:sz w:val="16"/>
        </w:rPr>
        <w:t>7</w:t>
      </w:r>
    </w:p>
    <w:p>
      <w:pPr>
        <w:tabs>
          <w:tab w:pos="5936" w:val="left" w:leader="none"/>
        </w:tabs>
        <w:spacing w:before="118"/>
        <w:ind w:left="676" w:right="0" w:firstLine="0"/>
        <w:jc w:val="left"/>
        <w:rPr>
          <w:rFonts w:ascii="Palatino Linotype"/>
          <w:position w:val="-5"/>
          <w:sz w:val="16"/>
        </w:rPr>
      </w:pPr>
      <w:r>
        <w:rPr>
          <w:rFonts w:ascii="Palatino Linotype"/>
          <w:position w:val="-5"/>
          <w:sz w:val="16"/>
        </w:rPr>
        <mc:AlternateContent>
          <mc:Choice Requires="wps">
            <w:drawing>
              <wp:anchor distT="0" distB="0" distL="0" distR="0" allowOverlap="1" layoutInCell="1" locked="0" behindDoc="0" simplePos="0" relativeHeight="15729152">
                <wp:simplePos x="0" y="0"/>
                <wp:positionH relativeFrom="page">
                  <wp:posOffset>4472623</wp:posOffset>
                </wp:positionH>
                <wp:positionV relativeFrom="paragraph">
                  <wp:posOffset>283128</wp:posOffset>
                </wp:positionV>
                <wp:extent cx="2453640" cy="111188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453640" cy="1111885"/>
                          <a:chExt cx="2453640" cy="1111885"/>
                        </a:xfrm>
                      </wpg:grpSpPr>
                      <wps:wsp>
                        <wps:cNvPr id="79" name="Graphic 79"/>
                        <wps:cNvSpPr/>
                        <wps:spPr>
                          <a:xfrm>
                            <a:off x="1510524" y="5"/>
                            <a:ext cx="504825" cy="375285"/>
                          </a:xfrm>
                          <a:custGeom>
                            <a:avLst/>
                            <a:gdLst/>
                            <a:ahLst/>
                            <a:cxnLst/>
                            <a:rect l="l" t="t" r="r" b="b"/>
                            <a:pathLst>
                              <a:path w="504825" h="375285">
                                <a:moveTo>
                                  <a:pt x="33959" y="283083"/>
                                </a:moveTo>
                                <a:lnTo>
                                  <a:pt x="32181" y="278765"/>
                                </a:lnTo>
                                <a:lnTo>
                                  <a:pt x="25806" y="272402"/>
                                </a:lnTo>
                                <a:lnTo>
                                  <a:pt x="21488" y="270611"/>
                                </a:lnTo>
                                <a:lnTo>
                                  <a:pt x="12484" y="270611"/>
                                </a:lnTo>
                                <a:lnTo>
                                  <a:pt x="8166" y="272402"/>
                                </a:lnTo>
                                <a:lnTo>
                                  <a:pt x="1790" y="278765"/>
                                </a:lnTo>
                                <a:lnTo>
                                  <a:pt x="0" y="283083"/>
                                </a:lnTo>
                                <a:lnTo>
                                  <a:pt x="0" y="292100"/>
                                </a:lnTo>
                                <a:lnTo>
                                  <a:pt x="1790" y="296418"/>
                                </a:lnTo>
                                <a:lnTo>
                                  <a:pt x="8166" y="302780"/>
                                </a:lnTo>
                                <a:lnTo>
                                  <a:pt x="12484" y="304571"/>
                                </a:lnTo>
                                <a:lnTo>
                                  <a:pt x="16979" y="304571"/>
                                </a:lnTo>
                                <a:lnTo>
                                  <a:pt x="21488" y="304571"/>
                                </a:lnTo>
                                <a:lnTo>
                                  <a:pt x="25806" y="302780"/>
                                </a:lnTo>
                                <a:lnTo>
                                  <a:pt x="32181" y="296418"/>
                                </a:lnTo>
                                <a:lnTo>
                                  <a:pt x="33959" y="292100"/>
                                </a:lnTo>
                                <a:lnTo>
                                  <a:pt x="33959" y="283083"/>
                                </a:lnTo>
                                <a:close/>
                              </a:path>
                              <a:path w="504825" h="375285">
                                <a:moveTo>
                                  <a:pt x="77241" y="293116"/>
                                </a:moveTo>
                                <a:lnTo>
                                  <a:pt x="75450" y="288785"/>
                                </a:lnTo>
                                <a:lnTo>
                                  <a:pt x="69088" y="282422"/>
                                </a:lnTo>
                                <a:lnTo>
                                  <a:pt x="64770" y="280631"/>
                                </a:lnTo>
                                <a:lnTo>
                                  <a:pt x="55753" y="280631"/>
                                </a:lnTo>
                                <a:lnTo>
                                  <a:pt x="51435" y="282422"/>
                                </a:lnTo>
                                <a:lnTo>
                                  <a:pt x="45072" y="288785"/>
                                </a:lnTo>
                                <a:lnTo>
                                  <a:pt x="43281" y="293116"/>
                                </a:lnTo>
                                <a:lnTo>
                                  <a:pt x="43281" y="302120"/>
                                </a:lnTo>
                                <a:lnTo>
                                  <a:pt x="45072" y="306438"/>
                                </a:lnTo>
                                <a:lnTo>
                                  <a:pt x="51435" y="312801"/>
                                </a:lnTo>
                                <a:lnTo>
                                  <a:pt x="55753" y="314591"/>
                                </a:lnTo>
                                <a:lnTo>
                                  <a:pt x="60261" y="314591"/>
                                </a:lnTo>
                                <a:lnTo>
                                  <a:pt x="64770" y="314591"/>
                                </a:lnTo>
                                <a:lnTo>
                                  <a:pt x="69088" y="312801"/>
                                </a:lnTo>
                                <a:lnTo>
                                  <a:pt x="75450" y="306438"/>
                                </a:lnTo>
                                <a:lnTo>
                                  <a:pt x="77241" y="302120"/>
                                </a:lnTo>
                                <a:lnTo>
                                  <a:pt x="77241" y="293116"/>
                                </a:lnTo>
                                <a:close/>
                              </a:path>
                              <a:path w="504825" h="375285">
                                <a:moveTo>
                                  <a:pt x="82600" y="353250"/>
                                </a:moveTo>
                                <a:lnTo>
                                  <a:pt x="80810" y="348932"/>
                                </a:lnTo>
                                <a:lnTo>
                                  <a:pt x="74447" y="342557"/>
                                </a:lnTo>
                                <a:lnTo>
                                  <a:pt x="70129" y="340766"/>
                                </a:lnTo>
                                <a:lnTo>
                                  <a:pt x="61112" y="340766"/>
                                </a:lnTo>
                                <a:lnTo>
                                  <a:pt x="56794" y="342557"/>
                                </a:lnTo>
                                <a:lnTo>
                                  <a:pt x="50431" y="348932"/>
                                </a:lnTo>
                                <a:lnTo>
                                  <a:pt x="48641" y="353250"/>
                                </a:lnTo>
                                <a:lnTo>
                                  <a:pt x="48641" y="362254"/>
                                </a:lnTo>
                                <a:lnTo>
                                  <a:pt x="50431" y="366572"/>
                                </a:lnTo>
                                <a:lnTo>
                                  <a:pt x="56794" y="372935"/>
                                </a:lnTo>
                                <a:lnTo>
                                  <a:pt x="61112" y="374726"/>
                                </a:lnTo>
                                <a:lnTo>
                                  <a:pt x="65620" y="374726"/>
                                </a:lnTo>
                                <a:lnTo>
                                  <a:pt x="70129" y="374726"/>
                                </a:lnTo>
                                <a:lnTo>
                                  <a:pt x="74447" y="372935"/>
                                </a:lnTo>
                                <a:lnTo>
                                  <a:pt x="80810" y="366572"/>
                                </a:lnTo>
                                <a:lnTo>
                                  <a:pt x="82600" y="362254"/>
                                </a:lnTo>
                                <a:lnTo>
                                  <a:pt x="82600" y="353250"/>
                                </a:lnTo>
                                <a:close/>
                              </a:path>
                              <a:path w="504825" h="375285">
                                <a:moveTo>
                                  <a:pt x="205968" y="258025"/>
                                </a:moveTo>
                                <a:lnTo>
                                  <a:pt x="204177" y="253707"/>
                                </a:lnTo>
                                <a:lnTo>
                                  <a:pt x="197815" y="247345"/>
                                </a:lnTo>
                                <a:lnTo>
                                  <a:pt x="193497" y="245554"/>
                                </a:lnTo>
                                <a:lnTo>
                                  <a:pt x="184492" y="245554"/>
                                </a:lnTo>
                                <a:lnTo>
                                  <a:pt x="180162" y="247345"/>
                                </a:lnTo>
                                <a:lnTo>
                                  <a:pt x="173799" y="253707"/>
                                </a:lnTo>
                                <a:lnTo>
                                  <a:pt x="172008" y="258025"/>
                                </a:lnTo>
                                <a:lnTo>
                                  <a:pt x="172008" y="267042"/>
                                </a:lnTo>
                                <a:lnTo>
                                  <a:pt x="173799" y="271360"/>
                                </a:lnTo>
                                <a:lnTo>
                                  <a:pt x="180162" y="277723"/>
                                </a:lnTo>
                                <a:lnTo>
                                  <a:pt x="184492" y="279514"/>
                                </a:lnTo>
                                <a:lnTo>
                                  <a:pt x="188988" y="279514"/>
                                </a:lnTo>
                                <a:lnTo>
                                  <a:pt x="193497" y="279514"/>
                                </a:lnTo>
                                <a:lnTo>
                                  <a:pt x="197815" y="277723"/>
                                </a:lnTo>
                                <a:lnTo>
                                  <a:pt x="204177" y="271360"/>
                                </a:lnTo>
                                <a:lnTo>
                                  <a:pt x="205968" y="267042"/>
                                </a:lnTo>
                                <a:lnTo>
                                  <a:pt x="205968" y="258025"/>
                                </a:lnTo>
                                <a:close/>
                              </a:path>
                              <a:path w="504825" h="375285">
                                <a:moveTo>
                                  <a:pt x="260807" y="12484"/>
                                </a:moveTo>
                                <a:lnTo>
                                  <a:pt x="259016" y="8153"/>
                                </a:lnTo>
                                <a:lnTo>
                                  <a:pt x="252641" y="1790"/>
                                </a:lnTo>
                                <a:lnTo>
                                  <a:pt x="248323" y="0"/>
                                </a:lnTo>
                                <a:lnTo>
                                  <a:pt x="239318" y="0"/>
                                </a:lnTo>
                                <a:lnTo>
                                  <a:pt x="235000" y="1790"/>
                                </a:lnTo>
                                <a:lnTo>
                                  <a:pt x="228625" y="8153"/>
                                </a:lnTo>
                                <a:lnTo>
                                  <a:pt x="226847" y="12484"/>
                                </a:lnTo>
                                <a:lnTo>
                                  <a:pt x="226847" y="21488"/>
                                </a:lnTo>
                                <a:lnTo>
                                  <a:pt x="228625" y="25806"/>
                                </a:lnTo>
                                <a:lnTo>
                                  <a:pt x="235000" y="32169"/>
                                </a:lnTo>
                                <a:lnTo>
                                  <a:pt x="239318" y="33959"/>
                                </a:lnTo>
                                <a:lnTo>
                                  <a:pt x="243827" y="33959"/>
                                </a:lnTo>
                                <a:lnTo>
                                  <a:pt x="248323" y="33959"/>
                                </a:lnTo>
                                <a:lnTo>
                                  <a:pt x="252641" y="32169"/>
                                </a:lnTo>
                                <a:lnTo>
                                  <a:pt x="259016" y="25806"/>
                                </a:lnTo>
                                <a:lnTo>
                                  <a:pt x="260807" y="21488"/>
                                </a:lnTo>
                                <a:lnTo>
                                  <a:pt x="260807" y="12484"/>
                                </a:lnTo>
                                <a:close/>
                              </a:path>
                              <a:path w="504825" h="375285">
                                <a:moveTo>
                                  <a:pt x="422529" y="265544"/>
                                </a:moveTo>
                                <a:lnTo>
                                  <a:pt x="420738" y="261226"/>
                                </a:lnTo>
                                <a:lnTo>
                                  <a:pt x="414375" y="254863"/>
                                </a:lnTo>
                                <a:lnTo>
                                  <a:pt x="410044" y="253072"/>
                                </a:lnTo>
                                <a:lnTo>
                                  <a:pt x="401040" y="253072"/>
                                </a:lnTo>
                                <a:lnTo>
                                  <a:pt x="396722" y="254863"/>
                                </a:lnTo>
                                <a:lnTo>
                                  <a:pt x="390359" y="261226"/>
                                </a:lnTo>
                                <a:lnTo>
                                  <a:pt x="388569" y="265544"/>
                                </a:lnTo>
                                <a:lnTo>
                                  <a:pt x="388569" y="274561"/>
                                </a:lnTo>
                                <a:lnTo>
                                  <a:pt x="390359" y="278879"/>
                                </a:lnTo>
                                <a:lnTo>
                                  <a:pt x="396722" y="285242"/>
                                </a:lnTo>
                                <a:lnTo>
                                  <a:pt x="401040" y="287032"/>
                                </a:lnTo>
                                <a:lnTo>
                                  <a:pt x="405549" y="287032"/>
                                </a:lnTo>
                                <a:lnTo>
                                  <a:pt x="410044" y="287032"/>
                                </a:lnTo>
                                <a:lnTo>
                                  <a:pt x="414375" y="285242"/>
                                </a:lnTo>
                                <a:lnTo>
                                  <a:pt x="420738" y="278879"/>
                                </a:lnTo>
                                <a:lnTo>
                                  <a:pt x="422529" y="274561"/>
                                </a:lnTo>
                                <a:lnTo>
                                  <a:pt x="422529" y="265544"/>
                                </a:lnTo>
                                <a:close/>
                              </a:path>
                              <a:path w="504825" h="375285">
                                <a:moveTo>
                                  <a:pt x="504507" y="325678"/>
                                </a:moveTo>
                                <a:lnTo>
                                  <a:pt x="502716" y="321360"/>
                                </a:lnTo>
                                <a:lnTo>
                                  <a:pt x="496354" y="314998"/>
                                </a:lnTo>
                                <a:lnTo>
                                  <a:pt x="492036" y="313207"/>
                                </a:lnTo>
                                <a:lnTo>
                                  <a:pt x="483031" y="313207"/>
                                </a:lnTo>
                                <a:lnTo>
                                  <a:pt x="478701" y="314998"/>
                                </a:lnTo>
                                <a:lnTo>
                                  <a:pt x="472338" y="321360"/>
                                </a:lnTo>
                                <a:lnTo>
                                  <a:pt x="470547" y="325678"/>
                                </a:lnTo>
                                <a:lnTo>
                                  <a:pt x="470547" y="334695"/>
                                </a:lnTo>
                                <a:lnTo>
                                  <a:pt x="472338" y="339013"/>
                                </a:lnTo>
                                <a:lnTo>
                                  <a:pt x="478701" y="345376"/>
                                </a:lnTo>
                                <a:lnTo>
                                  <a:pt x="483031" y="347167"/>
                                </a:lnTo>
                                <a:lnTo>
                                  <a:pt x="487527" y="347167"/>
                                </a:lnTo>
                                <a:lnTo>
                                  <a:pt x="492036" y="347167"/>
                                </a:lnTo>
                                <a:lnTo>
                                  <a:pt x="496354" y="345376"/>
                                </a:lnTo>
                                <a:lnTo>
                                  <a:pt x="502716" y="339013"/>
                                </a:lnTo>
                                <a:lnTo>
                                  <a:pt x="504507" y="334695"/>
                                </a:lnTo>
                                <a:lnTo>
                                  <a:pt x="504507" y="325678"/>
                                </a:lnTo>
                                <a:close/>
                              </a:path>
                            </a:pathLst>
                          </a:custGeom>
                          <a:solidFill>
                            <a:srgbClr val="1F5E99">
                              <a:alpha val="54998"/>
                            </a:srgbClr>
                          </a:solidFill>
                        </wps:spPr>
                        <wps:bodyPr wrap="square" lIns="0" tIns="0" rIns="0" bIns="0" rtlCol="0">
                          <a:prstTxWarp prst="textNoShape">
                            <a:avLst/>
                          </a:prstTxWarp>
                          <a:noAutofit/>
                        </wps:bodyPr>
                      </wps:wsp>
                      <pic:pic>
                        <pic:nvPicPr>
                          <pic:cNvPr id="80" name="Image 80"/>
                          <pic:cNvPicPr/>
                        </pic:nvPicPr>
                        <pic:blipFill>
                          <a:blip r:embed="rId8" cstate="print"/>
                          <a:stretch>
                            <a:fillRect/>
                          </a:stretch>
                        </pic:blipFill>
                        <pic:spPr>
                          <a:xfrm>
                            <a:off x="0" y="65146"/>
                            <a:ext cx="1593131" cy="1046242"/>
                          </a:xfrm>
                          <a:prstGeom prst="rect">
                            <a:avLst/>
                          </a:prstGeom>
                        </pic:spPr>
                      </pic:pic>
                      <wps:wsp>
                        <wps:cNvPr id="81" name="Graphic 81"/>
                        <wps:cNvSpPr/>
                        <wps:spPr>
                          <a:xfrm>
                            <a:off x="768552" y="303192"/>
                            <a:ext cx="1246505" cy="778510"/>
                          </a:xfrm>
                          <a:custGeom>
                            <a:avLst/>
                            <a:gdLst/>
                            <a:ahLst/>
                            <a:cxnLst/>
                            <a:rect l="l" t="t" r="r" b="b"/>
                            <a:pathLst>
                              <a:path w="1246505" h="778510">
                                <a:moveTo>
                                  <a:pt x="33959" y="756653"/>
                                </a:moveTo>
                                <a:lnTo>
                                  <a:pt x="32169" y="752335"/>
                                </a:lnTo>
                                <a:lnTo>
                                  <a:pt x="25806" y="745959"/>
                                </a:lnTo>
                                <a:lnTo>
                                  <a:pt x="21488" y="744169"/>
                                </a:lnTo>
                                <a:lnTo>
                                  <a:pt x="12471" y="744169"/>
                                </a:lnTo>
                                <a:lnTo>
                                  <a:pt x="8153" y="745959"/>
                                </a:lnTo>
                                <a:lnTo>
                                  <a:pt x="1790" y="752335"/>
                                </a:lnTo>
                                <a:lnTo>
                                  <a:pt x="0" y="756653"/>
                                </a:lnTo>
                                <a:lnTo>
                                  <a:pt x="0" y="765657"/>
                                </a:lnTo>
                                <a:lnTo>
                                  <a:pt x="1790" y="769975"/>
                                </a:lnTo>
                                <a:lnTo>
                                  <a:pt x="8153" y="776351"/>
                                </a:lnTo>
                                <a:lnTo>
                                  <a:pt x="12471" y="778141"/>
                                </a:lnTo>
                                <a:lnTo>
                                  <a:pt x="16979" y="778141"/>
                                </a:lnTo>
                                <a:lnTo>
                                  <a:pt x="21488" y="778141"/>
                                </a:lnTo>
                                <a:lnTo>
                                  <a:pt x="25806" y="776351"/>
                                </a:lnTo>
                                <a:lnTo>
                                  <a:pt x="32169" y="769975"/>
                                </a:lnTo>
                                <a:lnTo>
                                  <a:pt x="33959" y="765657"/>
                                </a:lnTo>
                                <a:lnTo>
                                  <a:pt x="33959" y="756653"/>
                                </a:lnTo>
                                <a:close/>
                              </a:path>
                              <a:path w="1246505" h="778510">
                                <a:moveTo>
                                  <a:pt x="819213" y="55067"/>
                                </a:moveTo>
                                <a:lnTo>
                                  <a:pt x="817422" y="50749"/>
                                </a:lnTo>
                                <a:lnTo>
                                  <a:pt x="811060" y="44386"/>
                                </a:lnTo>
                                <a:lnTo>
                                  <a:pt x="806742" y="42595"/>
                                </a:lnTo>
                                <a:lnTo>
                                  <a:pt x="797725" y="42595"/>
                                </a:lnTo>
                                <a:lnTo>
                                  <a:pt x="793407" y="44386"/>
                                </a:lnTo>
                                <a:lnTo>
                                  <a:pt x="787044" y="50749"/>
                                </a:lnTo>
                                <a:lnTo>
                                  <a:pt x="785253" y="55067"/>
                                </a:lnTo>
                                <a:lnTo>
                                  <a:pt x="785253" y="64071"/>
                                </a:lnTo>
                                <a:lnTo>
                                  <a:pt x="787044" y="68402"/>
                                </a:lnTo>
                                <a:lnTo>
                                  <a:pt x="793407" y="74764"/>
                                </a:lnTo>
                                <a:lnTo>
                                  <a:pt x="797725" y="76555"/>
                                </a:lnTo>
                                <a:lnTo>
                                  <a:pt x="802233" y="76555"/>
                                </a:lnTo>
                                <a:lnTo>
                                  <a:pt x="806742" y="76555"/>
                                </a:lnTo>
                                <a:lnTo>
                                  <a:pt x="811060" y="74764"/>
                                </a:lnTo>
                                <a:lnTo>
                                  <a:pt x="817422" y="68402"/>
                                </a:lnTo>
                                <a:lnTo>
                                  <a:pt x="819213" y="64071"/>
                                </a:lnTo>
                                <a:lnTo>
                                  <a:pt x="819213" y="55067"/>
                                </a:lnTo>
                                <a:close/>
                              </a:path>
                              <a:path w="1246505" h="778510">
                                <a:moveTo>
                                  <a:pt x="947940" y="135255"/>
                                </a:moveTo>
                                <a:lnTo>
                                  <a:pt x="946150" y="130937"/>
                                </a:lnTo>
                                <a:lnTo>
                                  <a:pt x="939787" y="124561"/>
                                </a:lnTo>
                                <a:lnTo>
                                  <a:pt x="935469" y="122770"/>
                                </a:lnTo>
                                <a:lnTo>
                                  <a:pt x="926465" y="122770"/>
                                </a:lnTo>
                                <a:lnTo>
                                  <a:pt x="922134" y="124561"/>
                                </a:lnTo>
                                <a:lnTo>
                                  <a:pt x="915771" y="130937"/>
                                </a:lnTo>
                                <a:lnTo>
                                  <a:pt x="913980" y="135255"/>
                                </a:lnTo>
                                <a:lnTo>
                                  <a:pt x="913980" y="144259"/>
                                </a:lnTo>
                                <a:lnTo>
                                  <a:pt x="915771" y="148577"/>
                                </a:lnTo>
                                <a:lnTo>
                                  <a:pt x="922134" y="154940"/>
                                </a:lnTo>
                                <a:lnTo>
                                  <a:pt x="926465" y="156730"/>
                                </a:lnTo>
                                <a:lnTo>
                                  <a:pt x="930960" y="156730"/>
                                </a:lnTo>
                                <a:lnTo>
                                  <a:pt x="935469" y="156730"/>
                                </a:lnTo>
                                <a:lnTo>
                                  <a:pt x="939787" y="154940"/>
                                </a:lnTo>
                                <a:lnTo>
                                  <a:pt x="946150" y="148577"/>
                                </a:lnTo>
                                <a:lnTo>
                                  <a:pt x="947940" y="144259"/>
                                </a:lnTo>
                                <a:lnTo>
                                  <a:pt x="947940" y="135255"/>
                                </a:lnTo>
                                <a:close/>
                              </a:path>
                              <a:path w="1246505" h="778510">
                                <a:moveTo>
                                  <a:pt x="1002779" y="47548"/>
                                </a:moveTo>
                                <a:lnTo>
                                  <a:pt x="1000988" y="43230"/>
                                </a:lnTo>
                                <a:lnTo>
                                  <a:pt x="994613" y="36868"/>
                                </a:lnTo>
                                <a:lnTo>
                                  <a:pt x="990295" y="35077"/>
                                </a:lnTo>
                                <a:lnTo>
                                  <a:pt x="981290" y="35077"/>
                                </a:lnTo>
                                <a:lnTo>
                                  <a:pt x="976972" y="36868"/>
                                </a:lnTo>
                                <a:lnTo>
                                  <a:pt x="970597" y="43230"/>
                                </a:lnTo>
                                <a:lnTo>
                                  <a:pt x="968819" y="47548"/>
                                </a:lnTo>
                                <a:lnTo>
                                  <a:pt x="968819" y="56565"/>
                                </a:lnTo>
                                <a:lnTo>
                                  <a:pt x="970597" y="60883"/>
                                </a:lnTo>
                                <a:lnTo>
                                  <a:pt x="976972" y="67246"/>
                                </a:lnTo>
                                <a:lnTo>
                                  <a:pt x="981290" y="69037"/>
                                </a:lnTo>
                                <a:lnTo>
                                  <a:pt x="985799" y="69037"/>
                                </a:lnTo>
                                <a:lnTo>
                                  <a:pt x="990295" y="69037"/>
                                </a:lnTo>
                                <a:lnTo>
                                  <a:pt x="994613" y="67246"/>
                                </a:lnTo>
                                <a:lnTo>
                                  <a:pt x="1000988" y="60883"/>
                                </a:lnTo>
                                <a:lnTo>
                                  <a:pt x="1002779" y="56565"/>
                                </a:lnTo>
                                <a:lnTo>
                                  <a:pt x="1002779" y="47548"/>
                                </a:lnTo>
                                <a:close/>
                              </a:path>
                              <a:path w="1246505" h="778510">
                                <a:moveTo>
                                  <a:pt x="1102283" y="12471"/>
                                </a:moveTo>
                                <a:lnTo>
                                  <a:pt x="1100493" y="8153"/>
                                </a:lnTo>
                                <a:lnTo>
                                  <a:pt x="1094130" y="1790"/>
                                </a:lnTo>
                                <a:lnTo>
                                  <a:pt x="1089812" y="0"/>
                                </a:lnTo>
                                <a:lnTo>
                                  <a:pt x="1080808" y="0"/>
                                </a:lnTo>
                                <a:lnTo>
                                  <a:pt x="1076490" y="1790"/>
                                </a:lnTo>
                                <a:lnTo>
                                  <a:pt x="1070114" y="8153"/>
                                </a:lnTo>
                                <a:lnTo>
                                  <a:pt x="1068324" y="12471"/>
                                </a:lnTo>
                                <a:lnTo>
                                  <a:pt x="1068324" y="21475"/>
                                </a:lnTo>
                                <a:lnTo>
                                  <a:pt x="1070114" y="25806"/>
                                </a:lnTo>
                                <a:lnTo>
                                  <a:pt x="1076490" y="32169"/>
                                </a:lnTo>
                                <a:lnTo>
                                  <a:pt x="1080808" y="33959"/>
                                </a:lnTo>
                                <a:lnTo>
                                  <a:pt x="1085303" y="33959"/>
                                </a:lnTo>
                                <a:lnTo>
                                  <a:pt x="1089812" y="33959"/>
                                </a:lnTo>
                                <a:lnTo>
                                  <a:pt x="1094130" y="32169"/>
                                </a:lnTo>
                                <a:lnTo>
                                  <a:pt x="1100493" y="25806"/>
                                </a:lnTo>
                                <a:lnTo>
                                  <a:pt x="1102283" y="21475"/>
                                </a:lnTo>
                                <a:lnTo>
                                  <a:pt x="1102283" y="12471"/>
                                </a:lnTo>
                                <a:close/>
                              </a:path>
                              <a:path w="1246505" h="778510">
                                <a:moveTo>
                                  <a:pt x="1246479" y="107683"/>
                                </a:moveTo>
                                <a:lnTo>
                                  <a:pt x="1244688" y="103365"/>
                                </a:lnTo>
                                <a:lnTo>
                                  <a:pt x="1238326" y="97002"/>
                                </a:lnTo>
                                <a:lnTo>
                                  <a:pt x="1234008" y="95211"/>
                                </a:lnTo>
                                <a:lnTo>
                                  <a:pt x="1225003" y="95211"/>
                                </a:lnTo>
                                <a:lnTo>
                                  <a:pt x="1220673" y="97002"/>
                                </a:lnTo>
                                <a:lnTo>
                                  <a:pt x="1214310" y="103365"/>
                                </a:lnTo>
                                <a:lnTo>
                                  <a:pt x="1212519" y="107683"/>
                                </a:lnTo>
                                <a:lnTo>
                                  <a:pt x="1212519" y="116700"/>
                                </a:lnTo>
                                <a:lnTo>
                                  <a:pt x="1214310" y="121018"/>
                                </a:lnTo>
                                <a:lnTo>
                                  <a:pt x="1220673" y="127381"/>
                                </a:lnTo>
                                <a:lnTo>
                                  <a:pt x="1225003" y="129171"/>
                                </a:lnTo>
                                <a:lnTo>
                                  <a:pt x="1229499" y="129171"/>
                                </a:lnTo>
                                <a:lnTo>
                                  <a:pt x="1234008" y="129171"/>
                                </a:lnTo>
                                <a:lnTo>
                                  <a:pt x="1238326" y="127381"/>
                                </a:lnTo>
                                <a:lnTo>
                                  <a:pt x="1244688" y="121018"/>
                                </a:lnTo>
                                <a:lnTo>
                                  <a:pt x="1246479" y="116700"/>
                                </a:lnTo>
                                <a:lnTo>
                                  <a:pt x="1246479" y="107683"/>
                                </a:lnTo>
                                <a:close/>
                              </a:path>
                            </a:pathLst>
                          </a:custGeom>
                          <a:solidFill>
                            <a:srgbClr val="D9822B">
                              <a:alpha val="54998"/>
                            </a:srgbClr>
                          </a:solidFill>
                        </wps:spPr>
                        <wps:bodyPr wrap="square" lIns="0" tIns="0" rIns="0" bIns="0" rtlCol="0">
                          <a:prstTxWarp prst="textNoShape">
                            <a:avLst/>
                          </a:prstTxWarp>
                          <a:noAutofit/>
                        </wps:bodyPr>
                      </wps:wsp>
                      <wps:wsp>
                        <wps:cNvPr id="82" name="Graphic 82"/>
                        <wps:cNvSpPr/>
                        <wps:spPr>
                          <a:xfrm>
                            <a:off x="16980" y="27512"/>
                            <a:ext cx="2428875" cy="529590"/>
                          </a:xfrm>
                          <a:custGeom>
                            <a:avLst/>
                            <a:gdLst/>
                            <a:ahLst/>
                            <a:cxnLst/>
                            <a:rect l="l" t="t" r="r" b="b"/>
                            <a:pathLst>
                              <a:path w="2428875" h="529590">
                                <a:moveTo>
                                  <a:pt x="0" y="529365"/>
                                </a:moveTo>
                                <a:lnTo>
                                  <a:pt x="2428647" y="0"/>
                                </a:lnTo>
                              </a:path>
                            </a:pathLst>
                          </a:custGeom>
                          <a:ln w="15403">
                            <a:solidFill>
                              <a:srgbClr val="1F5E99"/>
                            </a:solidFill>
                            <a:prstDash val="solid"/>
                          </a:ln>
                        </wps:spPr>
                        <wps:bodyPr wrap="square" lIns="0" tIns="0" rIns="0" bIns="0" rtlCol="0">
                          <a:prstTxWarp prst="textNoShape">
                            <a:avLst/>
                          </a:prstTxWarp>
                          <a:noAutofit/>
                        </wps:bodyPr>
                      </wps:wsp>
                      <wps:wsp>
                        <wps:cNvPr id="83" name="Graphic 83"/>
                        <wps:cNvSpPr/>
                        <wps:spPr>
                          <a:xfrm>
                            <a:off x="99973" y="451952"/>
                            <a:ext cx="1898650" cy="259715"/>
                          </a:xfrm>
                          <a:custGeom>
                            <a:avLst/>
                            <a:gdLst/>
                            <a:ahLst/>
                            <a:cxnLst/>
                            <a:rect l="l" t="t" r="r" b="b"/>
                            <a:pathLst>
                              <a:path w="1898650" h="259715">
                                <a:moveTo>
                                  <a:pt x="0" y="259264"/>
                                </a:moveTo>
                                <a:lnTo>
                                  <a:pt x="1898086" y="0"/>
                                </a:lnTo>
                              </a:path>
                            </a:pathLst>
                          </a:custGeom>
                          <a:ln w="15403">
                            <a:solidFill>
                              <a:srgbClr val="D9822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2.17511pt;margin-top:22.293591pt;width:193.2pt;height:87.55pt;mso-position-horizontal-relative:page;mso-position-vertical-relative:paragraph;z-index:15729152" id="docshapegroup51" coordorigin="7044,446" coordsize="3864,1751">
                <v:shape style="position:absolute;left:9422;top:445;width:795;height:591" id="docshape52" coordorigin="9422,446" coordsize="795,591" path="m9476,892l9473,885,9463,875,9456,872,9442,872,9435,875,9425,885,9422,892,9422,906,9425,913,9435,923,9442,926,9449,926,9456,926,9463,923,9473,913,9476,906,9476,892xm9544,907l9541,901,9531,891,9524,888,9510,888,9503,891,9493,901,9490,907,9490,922,9493,928,9503,938,9510,941,9517,941,9524,941,9531,938,9541,928,9544,922,9544,907xm9552,1002l9550,995,9540,985,9533,983,9519,983,9512,985,9502,995,9499,1002,9499,1016,9502,1023,9512,1033,9519,1036,9526,1036,9533,1036,9540,1033,9550,1023,9552,1016,9552,1002xm9747,852l9744,845,9734,835,9727,833,9713,833,9706,835,9696,845,9693,852,9693,866,9696,873,9706,883,9713,886,9720,886,9727,886,9734,883,9744,873,9747,866,9747,852xm9833,466l9830,459,9820,449,9813,446,9799,446,9792,449,9782,459,9780,466,9780,480,9782,487,9792,497,9799,499,9806,499,9813,499,9820,497,9830,487,9833,480,9833,466xm10088,864l10085,857,10075,847,10068,844,10054,844,10047,847,10037,857,10034,864,10034,878,10037,885,10047,895,10054,898,10061,898,10068,898,10075,895,10085,885,10088,878,10088,864xm10217,959l10214,952,10204,942,10197,939,10183,939,10176,942,10166,952,10163,959,10163,973,10166,980,10176,990,10183,993,10190,993,10197,993,10204,990,10214,980,10217,973,10217,959xe" filled="true" fillcolor="#1f5e99" stroked="false">
                  <v:path arrowok="t"/>
                  <v:fill opacity="36044f" type="solid"/>
                </v:shape>
                <v:shape style="position:absolute;left:7043;top:548;width:2509;height:1648" type="#_x0000_t75" id="docshape53" stroked="false">
                  <v:imagedata r:id="rId8" o:title=""/>
                </v:shape>
                <v:shape style="position:absolute;left:8253;top:923;width:1963;height:1226" id="docshape54" coordorigin="8254,923" coordsize="1963,1226" path="m8307,2115l8304,2108,8294,2098,8288,2095,8273,2095,8267,2098,8257,2108,8254,2115,8254,2129,8257,2136,8267,2146,8273,2149,8281,2149,8288,2149,8294,2146,8304,2136,8307,2129,8307,2115xm9544,1010l9541,1003,9531,993,9524,990,9510,990,9503,993,9493,1003,9490,1010,9490,1024,9493,1031,9503,1041,9510,1044,9517,1044,9524,1044,9531,1041,9541,1031,9544,1024,9544,1010xm9747,1136l9744,1130,9734,1119,9727,1117,9713,1117,9706,1119,9696,1130,9693,1136,9693,1151,9696,1157,9706,1167,9713,1170,9720,1170,9727,1170,9734,1167,9744,1157,9747,1151,9747,1136xm9833,998l9830,991,9820,981,9813,979,9799,979,9792,981,9782,991,9780,998,9780,1012,9782,1019,9792,1029,9799,1032,9806,1032,9813,1032,9820,1029,9830,1019,9833,1012,9833,998xm9990,943l9987,936,9977,926,9970,923,9956,923,9949,926,9939,936,9936,943,9936,957,9939,964,9949,974,9956,977,9963,977,9970,977,9977,974,9987,964,9990,957,9990,943xm10217,1093l10214,1086,10204,1076,10197,1073,10183,1073,10176,1076,10166,1086,10163,1093,10163,1107,10166,1114,10176,1124,10183,1127,10190,1127,10197,1127,10204,1124,10214,1114,10217,1107,10217,1093xe" filled="true" fillcolor="#d9822b" stroked="false">
                  <v:path arrowok="t"/>
                  <v:fill opacity="36044f" type="solid"/>
                </v:shape>
                <v:line style="position:absolute" from="7070,1323" to="10895,489" stroked="true" strokeweight="1.212852pt" strokecolor="#1f5e99">
                  <v:stroke dashstyle="solid"/>
                </v:line>
                <v:line style="position:absolute" from="7201,1566" to="10190,1158" stroked="true" strokeweight="1.212852pt" strokecolor="#d9822b">
                  <v:stroke dashstyle="solid"/>
                </v:line>
                <w10:wrap type="none"/>
              </v:group>
            </w:pict>
          </mc:Fallback>
        </mc:AlternateContent>
      </w:r>
      <w:r>
        <w:rPr>
          <w:rFonts w:ascii="Palatino Linotype"/>
          <w:position w:val="-5"/>
          <w:sz w:val="16"/>
        </w:rPr>
        <mc:AlternateContent>
          <mc:Choice Requires="wps">
            <w:drawing>
              <wp:anchor distT="0" distB="0" distL="0" distR="0" allowOverlap="1" layoutInCell="1" locked="0" behindDoc="0" simplePos="0" relativeHeight="15729664">
                <wp:simplePos x="0" y="0"/>
                <wp:positionH relativeFrom="page">
                  <wp:posOffset>6309508</wp:posOffset>
                </wp:positionH>
                <wp:positionV relativeFrom="paragraph">
                  <wp:posOffset>152834</wp:posOffset>
                </wp:positionV>
                <wp:extent cx="34290" cy="3429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4290" cy="34290"/>
                        </a:xfrm>
                        <a:custGeom>
                          <a:avLst/>
                          <a:gdLst/>
                          <a:ahLst/>
                          <a:cxnLst/>
                          <a:rect l="l" t="t" r="r" b="b"/>
                          <a:pathLst>
                            <a:path w="34290" h="34290">
                              <a:moveTo>
                                <a:pt x="21483" y="0"/>
                              </a:moveTo>
                              <a:lnTo>
                                <a:pt x="12477" y="0"/>
                              </a:lnTo>
                              <a:lnTo>
                                <a:pt x="8157" y="1789"/>
                              </a:lnTo>
                              <a:lnTo>
                                <a:pt x="1789" y="8157"/>
                              </a:lnTo>
                              <a:lnTo>
                                <a:pt x="0" y="12477"/>
                              </a:lnTo>
                              <a:lnTo>
                                <a:pt x="0" y="21483"/>
                              </a:lnTo>
                              <a:lnTo>
                                <a:pt x="1789" y="25803"/>
                              </a:lnTo>
                              <a:lnTo>
                                <a:pt x="8157" y="32171"/>
                              </a:lnTo>
                              <a:lnTo>
                                <a:pt x="12477" y="33960"/>
                              </a:lnTo>
                              <a:lnTo>
                                <a:pt x="16980" y="33960"/>
                              </a:lnTo>
                              <a:lnTo>
                                <a:pt x="21483" y="33960"/>
                              </a:lnTo>
                              <a:lnTo>
                                <a:pt x="25803" y="32171"/>
                              </a:lnTo>
                              <a:lnTo>
                                <a:pt x="32171" y="25803"/>
                              </a:lnTo>
                              <a:lnTo>
                                <a:pt x="33960" y="21483"/>
                              </a:lnTo>
                              <a:lnTo>
                                <a:pt x="33960" y="12477"/>
                              </a:lnTo>
                              <a:lnTo>
                                <a:pt x="32171" y="8157"/>
                              </a:lnTo>
                              <a:lnTo>
                                <a:pt x="25803" y="1789"/>
                              </a:lnTo>
                              <a:lnTo>
                                <a:pt x="21483" y="0"/>
                              </a:lnTo>
                              <a:close/>
                            </a:path>
                          </a:pathLst>
                        </a:custGeom>
                        <a:solidFill>
                          <a:srgbClr val="1F5E99">
                            <a:alpha val="54998"/>
                          </a:srgbClr>
                        </a:solidFill>
                      </wps:spPr>
                      <wps:bodyPr wrap="square" lIns="0" tIns="0" rIns="0" bIns="0" rtlCol="0">
                        <a:prstTxWarp prst="textNoShape">
                          <a:avLst/>
                        </a:prstTxWarp>
                        <a:noAutofit/>
                      </wps:bodyPr>
                    </wps:wsp>
                  </a:graphicData>
                </a:graphic>
              </wp:anchor>
            </w:drawing>
          </mc:Choice>
          <mc:Fallback>
            <w:pict>
              <v:shape style="position:absolute;margin-left:496.811707pt;margin-top:12.034243pt;width:2.7pt;height:2.7pt;mso-position-horizontal-relative:page;mso-position-vertical-relative:paragraph;z-index:15729664" id="docshape55" coordorigin="9936,241" coordsize="54,54" path="m9970,241l9956,241,9949,244,9939,254,9936,260,9936,275,9939,281,9949,291,9956,294,9963,294,9970,294,9977,291,9987,281,9990,275,9990,260,9987,254,9977,244,9970,241xe" filled="true" fillcolor="#1f5e99" stroked="false">
                <v:path arrowok="t"/>
                <v:fill opacity="36044f" type="solid"/>
                <w10:wrap type="none"/>
              </v:shape>
            </w:pict>
          </mc:Fallback>
        </mc:AlternateContent>
      </w:r>
      <w:r>
        <w:rPr>
          <w:rFonts w:ascii="Palatino Linotype"/>
          <w:position w:val="-5"/>
          <w:sz w:val="16"/>
        </w:rPr>
        <mc:AlternateContent>
          <mc:Choice Requires="wps">
            <w:drawing>
              <wp:anchor distT="0" distB="0" distL="0" distR="0" allowOverlap="1" layoutInCell="1" locked="0" behindDoc="0" simplePos="0" relativeHeight="15731200">
                <wp:simplePos x="0" y="0"/>
                <wp:positionH relativeFrom="page">
                  <wp:posOffset>691954</wp:posOffset>
                </wp:positionH>
                <wp:positionV relativeFrom="paragraph">
                  <wp:posOffset>165588</wp:posOffset>
                </wp:positionV>
                <wp:extent cx="163195" cy="9137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63195" cy="913765"/>
                        </a:xfrm>
                        <a:prstGeom prst="rect">
                          <a:avLst/>
                        </a:prstGeom>
                      </wps:spPr>
                      <wps:txbx>
                        <w:txbxContent>
                          <w:p>
                            <w:pPr>
                              <w:spacing w:before="22"/>
                              <w:ind w:left="20" w:right="0" w:firstLine="0"/>
                              <w:jc w:val="left"/>
                              <w:rPr>
                                <w:rFonts w:ascii="Palatino Linotype"/>
                                <w:sz w:val="16"/>
                              </w:rPr>
                            </w:pPr>
                            <w:r>
                              <w:rPr>
                                <w:rFonts w:ascii="Palatino Linotype"/>
                                <w:w w:val="90"/>
                                <w:sz w:val="16"/>
                              </w:rPr>
                              <w:t>Province-season</w:t>
                            </w:r>
                            <w:r>
                              <w:rPr>
                                <w:rFonts w:ascii="Palatino Linotype"/>
                                <w:spacing w:val="2"/>
                                <w:sz w:val="16"/>
                              </w:rPr>
                              <w:t> </w:t>
                            </w:r>
                            <w:r>
                              <w:rPr>
                                <w:rFonts w:ascii="Palatino Linotype"/>
                                <w:spacing w:val="-4"/>
                                <w:w w:val="90"/>
                                <w:sz w:val="16"/>
                              </w:rPr>
                              <w:t>rows</w:t>
                            </w:r>
                          </w:p>
                        </w:txbxContent>
                      </wps:txbx>
                      <wps:bodyPr wrap="square" lIns="0" tIns="0" rIns="0" bIns="0" rtlCol="0" vert="vert270">
                        <a:noAutofit/>
                      </wps:bodyPr>
                    </wps:wsp>
                  </a:graphicData>
                </a:graphic>
              </wp:anchor>
            </w:drawing>
          </mc:Choice>
          <mc:Fallback>
            <w:pict>
              <v:shape style="position:absolute;margin-left:54.484596pt;margin-top:13.038449pt;width:12.85pt;height:71.95pt;mso-position-horizontal-relative:page;mso-position-vertical-relative:paragraph;z-index:15731200" type="#_x0000_t202" id="docshape56" filled="false" stroked="false">
                <v:textbox inset="0,0,0,0" style="layout-flow:vertical;mso-layout-flow-alt:bottom-to-top">
                  <w:txbxContent>
                    <w:p>
                      <w:pPr>
                        <w:spacing w:before="22"/>
                        <w:ind w:left="20" w:right="0" w:firstLine="0"/>
                        <w:jc w:val="left"/>
                        <w:rPr>
                          <w:rFonts w:ascii="Palatino Linotype"/>
                          <w:sz w:val="16"/>
                        </w:rPr>
                      </w:pPr>
                      <w:r>
                        <w:rPr>
                          <w:rFonts w:ascii="Palatino Linotype"/>
                          <w:w w:val="90"/>
                          <w:sz w:val="16"/>
                        </w:rPr>
                        <w:t>Province-season</w:t>
                      </w:r>
                      <w:r>
                        <w:rPr>
                          <w:rFonts w:ascii="Palatino Linotype"/>
                          <w:spacing w:val="2"/>
                          <w:sz w:val="16"/>
                        </w:rPr>
                        <w:t> </w:t>
                      </w:r>
                      <w:r>
                        <w:rPr>
                          <w:rFonts w:ascii="Palatino Linotype"/>
                          <w:spacing w:val="-4"/>
                          <w:w w:val="90"/>
                          <w:sz w:val="16"/>
                        </w:rPr>
                        <w:t>rows</w:t>
                      </w:r>
                    </w:p>
                  </w:txbxContent>
                </v:textbox>
                <w10:wrap type="none"/>
              </v:shape>
            </w:pict>
          </mc:Fallback>
        </mc:AlternateContent>
      </w:r>
      <w:r>
        <w:rPr>
          <w:rFonts w:ascii="Palatino Linotype"/>
          <w:spacing w:val="-5"/>
          <w:sz w:val="16"/>
        </w:rPr>
        <w:t>20</w:t>
      </w:r>
      <w:r>
        <w:rPr>
          <w:rFonts w:ascii="Palatino Linotype"/>
          <w:sz w:val="16"/>
        </w:rPr>
        <w:tab/>
      </w:r>
      <w:r>
        <w:rPr>
          <w:rFonts w:ascii="Palatino Linotype"/>
          <w:spacing w:val="-10"/>
          <w:position w:val="-5"/>
          <w:sz w:val="16"/>
        </w:rPr>
        <w:t>6</w:t>
      </w:r>
    </w:p>
    <w:p>
      <w:pPr>
        <w:spacing w:before="202"/>
        <w:ind w:left="676" w:right="0" w:firstLine="0"/>
        <w:jc w:val="left"/>
        <w:rPr>
          <w:rFonts w:ascii="Palatino Linotype"/>
          <w:sz w:val="16"/>
        </w:rPr>
      </w:pPr>
      <w:r>
        <w:rPr>
          <w:rFonts w:ascii="Palatino Linotype"/>
          <w:sz w:val="16"/>
        </w:rPr>
        <mc:AlternateContent>
          <mc:Choice Requires="wps">
            <w:drawing>
              <wp:anchor distT="0" distB="0" distL="0" distR="0" allowOverlap="1" layoutInCell="1" locked="0" behindDoc="0" simplePos="0" relativeHeight="15731712">
                <wp:simplePos x="0" y="0"/>
                <wp:positionH relativeFrom="page">
                  <wp:posOffset>4032312</wp:posOffset>
                </wp:positionH>
                <wp:positionV relativeFrom="paragraph">
                  <wp:posOffset>119471</wp:posOffset>
                </wp:positionV>
                <wp:extent cx="163195" cy="62547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63195" cy="625475"/>
                        </a:xfrm>
                        <a:prstGeom prst="rect">
                          <a:avLst/>
                        </a:prstGeom>
                      </wps:spPr>
                      <wps:txbx>
                        <w:txbxContent>
                          <w:p>
                            <w:pPr>
                              <w:spacing w:before="22"/>
                              <w:ind w:left="20" w:right="0" w:firstLine="0"/>
                              <w:jc w:val="left"/>
                              <w:rPr>
                                <w:rFonts w:ascii="Palatino Linotype"/>
                                <w:sz w:val="16"/>
                              </w:rPr>
                            </w:pPr>
                            <w:r>
                              <w:rPr>
                                <w:rFonts w:ascii="Palatino Linotype"/>
                                <w:spacing w:val="-4"/>
                                <w:sz w:val="16"/>
                              </w:rPr>
                              <w:t>Yield (MT/ha)</w:t>
                            </w:r>
                          </w:p>
                        </w:txbxContent>
                      </wps:txbx>
                      <wps:bodyPr wrap="square" lIns="0" tIns="0" rIns="0" bIns="0" rtlCol="0" vert="vert270">
                        <a:noAutofit/>
                      </wps:bodyPr>
                    </wps:wsp>
                  </a:graphicData>
                </a:graphic>
              </wp:anchor>
            </w:drawing>
          </mc:Choice>
          <mc:Fallback>
            <w:pict>
              <v:shape style="position:absolute;margin-left:317.504913pt;margin-top:9.407222pt;width:12.85pt;height:49.25pt;mso-position-horizontal-relative:page;mso-position-vertical-relative:paragraph;z-index:15731712" type="#_x0000_t202" id="docshape57" filled="false" stroked="false">
                <v:textbox inset="0,0,0,0" style="layout-flow:vertical;mso-layout-flow-alt:bottom-to-top">
                  <w:txbxContent>
                    <w:p>
                      <w:pPr>
                        <w:spacing w:before="22"/>
                        <w:ind w:left="20" w:right="0" w:firstLine="0"/>
                        <w:jc w:val="left"/>
                        <w:rPr>
                          <w:rFonts w:ascii="Palatino Linotype"/>
                          <w:sz w:val="16"/>
                        </w:rPr>
                      </w:pPr>
                      <w:r>
                        <w:rPr>
                          <w:rFonts w:ascii="Palatino Linotype"/>
                          <w:spacing w:val="-4"/>
                          <w:sz w:val="16"/>
                        </w:rPr>
                        <w:t>Yield (MT/ha)</w:t>
                      </w:r>
                    </w:p>
                  </w:txbxContent>
                </v:textbox>
                <w10:wrap type="none"/>
              </v:shape>
            </w:pict>
          </mc:Fallback>
        </mc:AlternateContent>
      </w:r>
      <w:r>
        <w:rPr>
          <w:rFonts w:ascii="Palatino Linotype"/>
          <w:sz w:val="16"/>
        </w:rPr>
        <mc:AlternateContent>
          <mc:Choice Requires="wps">
            <w:drawing>
              <wp:anchor distT="0" distB="0" distL="0" distR="0" allowOverlap="1" layoutInCell="1" locked="0" behindDoc="0" simplePos="0" relativeHeight="15732224">
                <wp:simplePos x="0" y="0"/>
                <wp:positionH relativeFrom="page">
                  <wp:posOffset>4226975</wp:posOffset>
                </wp:positionH>
                <wp:positionV relativeFrom="paragraph">
                  <wp:posOffset>112168</wp:posOffset>
                </wp:positionV>
                <wp:extent cx="64135" cy="113982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64135" cy="1139825"/>
                        </a:xfrm>
                        <a:prstGeom prst="rect">
                          <a:avLst/>
                        </a:prstGeom>
                      </wps:spPr>
                      <wps:txbx>
                        <w:txbxContent>
                          <w:p>
                            <w:pPr>
                              <w:spacing w:before="2"/>
                              <w:ind w:left="0" w:right="0" w:firstLine="0"/>
                              <w:jc w:val="left"/>
                              <w:rPr>
                                <w:rFonts w:ascii="Palatino Linotype"/>
                                <w:sz w:val="16"/>
                              </w:rPr>
                            </w:pPr>
                            <w:r>
                              <w:rPr>
                                <w:rFonts w:ascii="Palatino Linotype"/>
                                <w:spacing w:val="-10"/>
                                <w:sz w:val="16"/>
                              </w:rPr>
                              <w:t>5</w:t>
                            </w:r>
                          </w:p>
                          <w:p>
                            <w:pPr>
                              <w:spacing w:before="179"/>
                              <w:ind w:left="0" w:right="0" w:firstLine="0"/>
                              <w:jc w:val="left"/>
                              <w:rPr>
                                <w:rFonts w:ascii="Palatino Linotype"/>
                                <w:sz w:val="16"/>
                              </w:rPr>
                            </w:pPr>
                            <w:r>
                              <w:rPr>
                                <w:rFonts w:ascii="Palatino Linotype"/>
                                <w:spacing w:val="-10"/>
                                <w:sz w:val="16"/>
                              </w:rPr>
                              <w:t>4</w:t>
                            </w:r>
                          </w:p>
                          <w:p>
                            <w:pPr>
                              <w:spacing w:before="179"/>
                              <w:ind w:left="0" w:right="0" w:firstLine="0"/>
                              <w:jc w:val="left"/>
                              <w:rPr>
                                <w:rFonts w:ascii="Palatino Linotype"/>
                                <w:sz w:val="16"/>
                              </w:rPr>
                            </w:pPr>
                            <w:r>
                              <w:rPr>
                                <w:rFonts w:ascii="Palatino Linotype"/>
                                <w:spacing w:val="-10"/>
                                <w:sz w:val="16"/>
                              </w:rPr>
                              <w:t>3</w:t>
                            </w:r>
                          </w:p>
                          <w:p>
                            <w:pPr>
                              <w:spacing w:before="179"/>
                              <w:ind w:left="0" w:right="0" w:firstLine="0"/>
                              <w:jc w:val="left"/>
                              <w:rPr>
                                <w:rFonts w:ascii="Palatino Linotype"/>
                                <w:sz w:val="16"/>
                              </w:rPr>
                            </w:pPr>
                            <w:r>
                              <w:rPr>
                                <w:rFonts w:ascii="Palatino Linotype"/>
                                <w:spacing w:val="-10"/>
                                <w:sz w:val="16"/>
                              </w:rPr>
                              <w:t>2</w:t>
                            </w:r>
                          </w:p>
                          <w:p>
                            <w:pPr>
                              <w:spacing w:line="213" w:lineRule="exact" w:before="178"/>
                              <w:ind w:left="0" w:right="0" w:firstLine="0"/>
                              <w:jc w:val="left"/>
                              <w:rPr>
                                <w:rFonts w:ascii="Palatino Linotype"/>
                                <w:sz w:val="16"/>
                              </w:rPr>
                            </w:pPr>
                            <w:r>
                              <w:rPr>
                                <w:rFonts w:ascii="Palatino Linotype"/>
                                <w:spacing w:val="-10"/>
                                <w:sz w:val="16"/>
                              </w:rPr>
                              <w:t>1</w:t>
                            </w:r>
                          </w:p>
                        </w:txbxContent>
                      </wps:txbx>
                      <wps:bodyPr wrap="square" lIns="0" tIns="0" rIns="0" bIns="0" rtlCol="0">
                        <a:noAutofit/>
                      </wps:bodyPr>
                    </wps:wsp>
                  </a:graphicData>
                </a:graphic>
              </wp:anchor>
            </w:drawing>
          </mc:Choice>
          <mc:Fallback>
            <w:pict>
              <v:shape style="position:absolute;margin-left:332.832733pt;margin-top:8.832166pt;width:5.05pt;height:89.75pt;mso-position-horizontal-relative:page;mso-position-vertical-relative:paragraph;z-index:15732224" type="#_x0000_t202" id="docshape58" filled="false" stroked="false">
                <v:textbox inset="0,0,0,0">
                  <w:txbxContent>
                    <w:p>
                      <w:pPr>
                        <w:spacing w:before="2"/>
                        <w:ind w:left="0" w:right="0" w:firstLine="0"/>
                        <w:jc w:val="left"/>
                        <w:rPr>
                          <w:rFonts w:ascii="Palatino Linotype"/>
                          <w:sz w:val="16"/>
                        </w:rPr>
                      </w:pPr>
                      <w:r>
                        <w:rPr>
                          <w:rFonts w:ascii="Palatino Linotype"/>
                          <w:spacing w:val="-10"/>
                          <w:sz w:val="16"/>
                        </w:rPr>
                        <w:t>5</w:t>
                      </w:r>
                    </w:p>
                    <w:p>
                      <w:pPr>
                        <w:spacing w:before="179"/>
                        <w:ind w:left="0" w:right="0" w:firstLine="0"/>
                        <w:jc w:val="left"/>
                        <w:rPr>
                          <w:rFonts w:ascii="Palatino Linotype"/>
                          <w:sz w:val="16"/>
                        </w:rPr>
                      </w:pPr>
                      <w:r>
                        <w:rPr>
                          <w:rFonts w:ascii="Palatino Linotype"/>
                          <w:spacing w:val="-10"/>
                          <w:sz w:val="16"/>
                        </w:rPr>
                        <w:t>4</w:t>
                      </w:r>
                    </w:p>
                    <w:p>
                      <w:pPr>
                        <w:spacing w:before="179"/>
                        <w:ind w:left="0" w:right="0" w:firstLine="0"/>
                        <w:jc w:val="left"/>
                        <w:rPr>
                          <w:rFonts w:ascii="Palatino Linotype"/>
                          <w:sz w:val="16"/>
                        </w:rPr>
                      </w:pPr>
                      <w:r>
                        <w:rPr>
                          <w:rFonts w:ascii="Palatino Linotype"/>
                          <w:spacing w:val="-10"/>
                          <w:sz w:val="16"/>
                        </w:rPr>
                        <w:t>3</w:t>
                      </w:r>
                    </w:p>
                    <w:p>
                      <w:pPr>
                        <w:spacing w:before="179"/>
                        <w:ind w:left="0" w:right="0" w:firstLine="0"/>
                        <w:jc w:val="left"/>
                        <w:rPr>
                          <w:rFonts w:ascii="Palatino Linotype"/>
                          <w:sz w:val="16"/>
                        </w:rPr>
                      </w:pPr>
                      <w:r>
                        <w:rPr>
                          <w:rFonts w:ascii="Palatino Linotype"/>
                          <w:spacing w:val="-10"/>
                          <w:sz w:val="16"/>
                        </w:rPr>
                        <w:t>2</w:t>
                      </w:r>
                    </w:p>
                    <w:p>
                      <w:pPr>
                        <w:spacing w:line="213" w:lineRule="exact" w:before="178"/>
                        <w:ind w:left="0" w:right="0" w:firstLine="0"/>
                        <w:jc w:val="left"/>
                        <w:rPr>
                          <w:rFonts w:ascii="Palatino Linotype"/>
                          <w:sz w:val="16"/>
                        </w:rPr>
                      </w:pPr>
                      <w:r>
                        <w:rPr>
                          <w:rFonts w:ascii="Palatino Linotype"/>
                          <w:spacing w:val="-10"/>
                          <w:sz w:val="16"/>
                        </w:rPr>
                        <w:t>1</w:t>
                      </w:r>
                    </w:p>
                  </w:txbxContent>
                </v:textbox>
                <w10:wrap type="none"/>
              </v:shape>
            </w:pict>
          </mc:Fallback>
        </mc:AlternateContent>
      </w:r>
      <w:r>
        <w:rPr>
          <w:rFonts w:ascii="Palatino Linotype"/>
          <w:spacing w:val="-5"/>
          <w:sz w:val="16"/>
        </w:rPr>
        <w:t>15</w:t>
      </w:r>
    </w:p>
    <w:p>
      <w:pPr>
        <w:pStyle w:val="BodyText"/>
        <w:spacing w:before="45"/>
        <w:rPr>
          <w:rFonts w:ascii="Palatino Linotype"/>
          <w:sz w:val="16"/>
        </w:rPr>
      </w:pPr>
    </w:p>
    <w:p>
      <w:pPr>
        <w:spacing w:before="1"/>
        <w:ind w:left="676" w:right="0" w:firstLine="0"/>
        <w:jc w:val="left"/>
        <w:rPr>
          <w:rFonts w:ascii="Palatino Linotype"/>
          <w:sz w:val="16"/>
        </w:rPr>
      </w:pPr>
      <w:r>
        <w:rPr>
          <w:rFonts w:ascii="Palatino Linotype"/>
          <w:spacing w:val="-5"/>
          <w:sz w:val="16"/>
        </w:rPr>
        <w:t>10</w:t>
      </w:r>
    </w:p>
    <w:p>
      <w:pPr>
        <w:pStyle w:val="BodyText"/>
        <w:spacing w:before="10"/>
        <w:rPr>
          <w:rFonts w:ascii="Palatino Linotype"/>
          <w:sz w:val="11"/>
        </w:rPr>
      </w:pPr>
    </w:p>
    <w:p>
      <w:pPr>
        <w:pStyle w:val="BodyText"/>
        <w:spacing w:after="0"/>
        <w:rPr>
          <w:rFonts w:ascii="Palatino Linotype"/>
          <w:sz w:val="11"/>
        </w:rPr>
        <w:sectPr>
          <w:pgSz w:w="12240" w:h="15840"/>
          <w:pgMar w:top="1060" w:bottom="280" w:left="720" w:right="360"/>
        </w:sectPr>
      </w:pPr>
    </w:p>
    <w:p>
      <w:pPr>
        <w:spacing w:before="103"/>
        <w:ind w:left="757" w:right="0" w:firstLine="0"/>
        <w:jc w:val="left"/>
        <w:rPr>
          <w:rFonts w:ascii="Palatino Linotype"/>
          <w:sz w:val="16"/>
        </w:rPr>
      </w:pPr>
      <w:r>
        <w:rPr>
          <w:rFonts w:ascii="Palatino Linotype"/>
          <w:spacing w:val="-10"/>
          <w:sz w:val="16"/>
        </w:rPr>
        <w:t>5</w:t>
      </w:r>
    </w:p>
    <w:p>
      <w:pPr>
        <w:pStyle w:val="BodyText"/>
        <w:spacing w:before="46"/>
        <w:rPr>
          <w:rFonts w:ascii="Palatino Linotype"/>
          <w:sz w:val="16"/>
        </w:rPr>
      </w:pPr>
    </w:p>
    <w:p>
      <w:pPr>
        <w:spacing w:line="210" w:lineRule="exact" w:before="0"/>
        <w:ind w:left="757" w:right="0" w:firstLine="0"/>
        <w:jc w:val="left"/>
        <w:rPr>
          <w:rFonts w:ascii="Palatino Linotype"/>
          <w:sz w:val="16"/>
        </w:rPr>
      </w:pPr>
      <w:r>
        <w:rPr>
          <w:rFonts w:ascii="Palatino Linotype"/>
          <w:spacing w:val="-10"/>
          <w:sz w:val="16"/>
        </w:rPr>
        <w:t>0</w:t>
      </w:r>
    </w:p>
    <w:p>
      <w:pPr>
        <w:tabs>
          <w:tab w:pos="1751" w:val="left" w:leader="none"/>
          <w:tab w:pos="2376" w:val="left" w:leader="none"/>
          <w:tab w:pos="3002" w:val="left" w:leader="none"/>
          <w:tab w:pos="3627" w:val="left" w:leader="none"/>
          <w:tab w:pos="4252" w:val="left" w:leader="none"/>
          <w:tab w:pos="4877" w:val="left" w:leader="none"/>
        </w:tabs>
        <w:spacing w:line="210" w:lineRule="exact" w:before="0"/>
        <w:ind w:left="1126" w:right="0" w:firstLine="0"/>
        <w:jc w:val="left"/>
        <w:rPr>
          <w:rFonts w:ascii="Palatino Linotype"/>
          <w:sz w:val="16"/>
        </w:rPr>
      </w:pPr>
      <w:r>
        <w:rPr>
          <w:rFonts w:ascii="Palatino Linotype"/>
          <w:spacing w:val="-10"/>
          <w:sz w:val="16"/>
        </w:rPr>
        <w:t>1</w:t>
      </w:r>
      <w:r>
        <w:rPr>
          <w:rFonts w:ascii="Palatino Linotype"/>
          <w:sz w:val="16"/>
        </w:rPr>
        <w:tab/>
      </w:r>
      <w:r>
        <w:rPr>
          <w:rFonts w:ascii="Palatino Linotype"/>
          <w:spacing w:val="-10"/>
          <w:sz w:val="16"/>
        </w:rPr>
        <w:t>2</w:t>
      </w:r>
      <w:r>
        <w:rPr>
          <w:rFonts w:ascii="Palatino Linotype"/>
          <w:sz w:val="16"/>
        </w:rPr>
        <w:tab/>
      </w:r>
      <w:r>
        <w:rPr>
          <w:rFonts w:ascii="Palatino Linotype"/>
          <w:spacing w:val="-10"/>
          <w:sz w:val="16"/>
        </w:rPr>
        <w:t>3</w:t>
      </w:r>
      <w:r>
        <w:rPr>
          <w:rFonts w:ascii="Palatino Linotype"/>
          <w:sz w:val="16"/>
        </w:rPr>
        <w:tab/>
      </w:r>
      <w:r>
        <w:rPr>
          <w:rFonts w:ascii="Palatino Linotype"/>
          <w:spacing w:val="-10"/>
          <w:sz w:val="16"/>
        </w:rPr>
        <w:t>4</w:t>
      </w:r>
      <w:r>
        <w:rPr>
          <w:rFonts w:ascii="Palatino Linotype"/>
          <w:sz w:val="16"/>
        </w:rPr>
        <w:tab/>
      </w:r>
      <w:r>
        <w:rPr>
          <w:rFonts w:ascii="Palatino Linotype"/>
          <w:spacing w:val="-10"/>
          <w:sz w:val="16"/>
        </w:rPr>
        <w:t>5</w:t>
      </w:r>
      <w:r>
        <w:rPr>
          <w:rFonts w:ascii="Palatino Linotype"/>
          <w:sz w:val="16"/>
        </w:rPr>
        <w:tab/>
      </w:r>
      <w:r>
        <w:rPr>
          <w:rFonts w:ascii="Palatino Linotype"/>
          <w:spacing w:val="-10"/>
          <w:sz w:val="16"/>
        </w:rPr>
        <w:t>6</w:t>
      </w:r>
      <w:r>
        <w:rPr>
          <w:rFonts w:ascii="Palatino Linotype"/>
          <w:sz w:val="16"/>
        </w:rPr>
        <w:tab/>
      </w:r>
      <w:r>
        <w:rPr>
          <w:rFonts w:ascii="Palatino Linotype"/>
          <w:spacing w:val="-10"/>
          <w:sz w:val="16"/>
        </w:rPr>
        <w:t>7</w:t>
      </w:r>
    </w:p>
    <w:p>
      <w:pPr>
        <w:spacing w:before="27"/>
        <w:ind w:left="2111" w:right="0" w:firstLine="0"/>
        <w:jc w:val="left"/>
        <w:rPr>
          <w:rFonts w:ascii="Palatino Linotype"/>
          <w:sz w:val="16"/>
        </w:rPr>
      </w:pPr>
      <w:r>
        <w:rPr>
          <w:rFonts w:ascii="Palatino Linotype"/>
          <w:spacing w:val="-2"/>
          <w:w w:val="90"/>
          <w:sz w:val="16"/>
        </w:rPr>
        <w:t>Average</w:t>
      </w:r>
      <w:r>
        <w:rPr>
          <w:rFonts w:ascii="Palatino Linotype"/>
          <w:spacing w:val="-2"/>
          <w:sz w:val="16"/>
        </w:rPr>
        <w:t> </w:t>
      </w:r>
      <w:r>
        <w:rPr>
          <w:rFonts w:ascii="Palatino Linotype"/>
          <w:spacing w:val="-2"/>
          <w:w w:val="90"/>
          <w:sz w:val="16"/>
        </w:rPr>
        <w:t>palay</w:t>
      </w:r>
      <w:r>
        <w:rPr>
          <w:rFonts w:ascii="Palatino Linotype"/>
          <w:spacing w:val="-1"/>
          <w:sz w:val="16"/>
        </w:rPr>
        <w:t> </w:t>
      </w:r>
      <w:r>
        <w:rPr>
          <w:rFonts w:ascii="Palatino Linotype"/>
          <w:spacing w:val="-2"/>
          <w:w w:val="90"/>
          <w:sz w:val="16"/>
        </w:rPr>
        <w:t>yield</w:t>
      </w:r>
      <w:r>
        <w:rPr>
          <w:rFonts w:ascii="Palatino Linotype"/>
          <w:spacing w:val="-2"/>
          <w:sz w:val="16"/>
        </w:rPr>
        <w:t> </w:t>
      </w:r>
      <w:r>
        <w:rPr>
          <w:rFonts w:ascii="Palatino Linotype"/>
          <w:spacing w:val="-2"/>
          <w:w w:val="90"/>
          <w:sz w:val="16"/>
        </w:rPr>
        <w:t>(MT/ha)</w:t>
      </w:r>
    </w:p>
    <w:p>
      <w:pPr>
        <w:pStyle w:val="BodyText"/>
        <w:rPr>
          <w:rFonts w:ascii="Palatino Linotype"/>
          <w:sz w:val="16"/>
        </w:rPr>
      </w:pPr>
      <w:r>
        <w:rPr/>
        <w:br w:type="column"/>
      </w:r>
      <w:r>
        <w:rPr>
          <w:rFonts w:ascii="Palatino Linotype"/>
          <w:sz w:val="16"/>
        </w:rPr>
      </w:r>
    </w:p>
    <w:p>
      <w:pPr>
        <w:pStyle w:val="BodyText"/>
        <w:rPr>
          <w:rFonts w:ascii="Palatino Linotype"/>
          <w:sz w:val="16"/>
        </w:rPr>
      </w:pPr>
    </w:p>
    <w:p>
      <w:pPr>
        <w:pStyle w:val="BodyText"/>
        <w:rPr>
          <w:rFonts w:ascii="Palatino Linotype"/>
          <w:sz w:val="16"/>
        </w:rPr>
      </w:pPr>
    </w:p>
    <w:p>
      <w:pPr>
        <w:pStyle w:val="BodyText"/>
        <w:spacing w:before="67"/>
        <w:rPr>
          <w:rFonts w:ascii="Palatino Linotype"/>
          <w:sz w:val="16"/>
        </w:rPr>
      </w:pPr>
    </w:p>
    <w:p>
      <w:pPr>
        <w:tabs>
          <w:tab w:pos="1448" w:val="left" w:leader="none"/>
          <w:tab w:pos="2140" w:val="left" w:leader="none"/>
          <w:tab w:pos="2832" w:val="left" w:leader="none"/>
          <w:tab w:pos="3524" w:val="left" w:leader="none"/>
          <w:tab w:pos="4216" w:val="left" w:leader="none"/>
        </w:tabs>
        <w:spacing w:before="0"/>
        <w:ind w:left="757" w:right="0" w:firstLine="0"/>
        <w:jc w:val="left"/>
        <w:rPr>
          <w:rFonts w:ascii="Palatino Linotype"/>
          <w:sz w:val="16"/>
        </w:rPr>
      </w:pPr>
      <w:r>
        <w:rPr>
          <w:rFonts w:ascii="Palatino Linotype"/>
          <w:spacing w:val="-5"/>
          <w:sz w:val="16"/>
        </w:rPr>
        <w:t>100</w:t>
      </w:r>
      <w:r>
        <w:rPr>
          <w:rFonts w:ascii="Palatino Linotype"/>
          <w:sz w:val="16"/>
        </w:rPr>
        <w:tab/>
      </w:r>
      <w:r>
        <w:rPr>
          <w:rFonts w:ascii="Palatino Linotype"/>
          <w:spacing w:val="-5"/>
          <w:sz w:val="16"/>
        </w:rPr>
        <w:t>200</w:t>
      </w:r>
      <w:r>
        <w:rPr>
          <w:rFonts w:ascii="Palatino Linotype"/>
          <w:sz w:val="16"/>
        </w:rPr>
        <w:tab/>
      </w:r>
      <w:r>
        <w:rPr>
          <w:rFonts w:ascii="Palatino Linotype"/>
          <w:spacing w:val="-5"/>
          <w:sz w:val="16"/>
        </w:rPr>
        <w:t>300</w:t>
      </w:r>
      <w:r>
        <w:rPr>
          <w:rFonts w:ascii="Palatino Linotype"/>
          <w:sz w:val="16"/>
        </w:rPr>
        <w:tab/>
      </w:r>
      <w:r>
        <w:rPr>
          <w:rFonts w:ascii="Palatino Linotype"/>
          <w:spacing w:val="-5"/>
          <w:sz w:val="16"/>
        </w:rPr>
        <w:t>400</w:t>
      </w:r>
      <w:r>
        <w:rPr>
          <w:rFonts w:ascii="Palatino Linotype"/>
          <w:sz w:val="16"/>
        </w:rPr>
        <w:tab/>
      </w:r>
      <w:r>
        <w:rPr>
          <w:rFonts w:ascii="Palatino Linotype"/>
          <w:spacing w:val="-5"/>
          <w:sz w:val="16"/>
        </w:rPr>
        <w:t>500</w:t>
      </w:r>
      <w:r>
        <w:rPr>
          <w:rFonts w:ascii="Palatino Linotype"/>
          <w:sz w:val="16"/>
        </w:rPr>
        <w:tab/>
      </w:r>
      <w:r>
        <w:rPr>
          <w:rFonts w:ascii="Palatino Linotype"/>
          <w:spacing w:val="-5"/>
          <w:sz w:val="16"/>
        </w:rPr>
        <w:t>600</w:t>
      </w:r>
    </w:p>
    <w:p>
      <w:pPr>
        <w:spacing w:before="27"/>
        <w:ind w:left="1412" w:right="0" w:firstLine="0"/>
        <w:jc w:val="left"/>
        <w:rPr>
          <w:rFonts w:ascii="Palatino Linotype"/>
          <w:sz w:val="16"/>
        </w:rPr>
      </w:pPr>
      <w:r>
        <w:rPr>
          <w:rFonts w:ascii="Palatino Linotype"/>
          <w:w w:val="90"/>
          <w:sz w:val="16"/>
        </w:rPr>
        <w:t>Total</w:t>
      </w:r>
      <w:r>
        <w:rPr>
          <w:rFonts w:ascii="Palatino Linotype"/>
          <w:spacing w:val="-2"/>
          <w:w w:val="90"/>
          <w:sz w:val="16"/>
        </w:rPr>
        <w:t> </w:t>
      </w:r>
      <w:r>
        <w:rPr>
          <w:rFonts w:ascii="Palatino Linotype"/>
          <w:w w:val="90"/>
          <w:sz w:val="16"/>
        </w:rPr>
        <w:t>fertilizer</w:t>
      </w:r>
      <w:r>
        <w:rPr>
          <w:rFonts w:ascii="Palatino Linotype"/>
          <w:spacing w:val="-2"/>
          <w:w w:val="90"/>
          <w:sz w:val="16"/>
        </w:rPr>
        <w:t> </w:t>
      </w:r>
      <w:r>
        <w:rPr>
          <w:rFonts w:ascii="Palatino Linotype"/>
          <w:w w:val="90"/>
          <w:sz w:val="16"/>
        </w:rPr>
        <w:t>(assumed</w:t>
      </w:r>
      <w:r>
        <w:rPr>
          <w:rFonts w:ascii="Palatino Linotype"/>
          <w:spacing w:val="-2"/>
          <w:w w:val="90"/>
          <w:sz w:val="16"/>
        </w:rPr>
        <w:t> kg/ha)</w:t>
      </w:r>
    </w:p>
    <w:p>
      <w:pPr>
        <w:spacing w:after="0"/>
        <w:jc w:val="left"/>
        <w:rPr>
          <w:rFonts w:ascii="Palatino Linotype"/>
          <w:sz w:val="16"/>
        </w:rPr>
        <w:sectPr>
          <w:type w:val="continuous"/>
          <w:pgSz w:w="12240" w:h="15840"/>
          <w:pgMar w:top="900" w:bottom="280" w:left="720" w:right="360"/>
          <w:cols w:num="2" w:equalWidth="0">
            <w:col w:w="4999" w:space="839"/>
            <w:col w:w="5322"/>
          </w:cols>
        </w:sectPr>
      </w:pPr>
    </w:p>
    <w:p>
      <w:pPr>
        <w:pStyle w:val="BodyText"/>
        <w:spacing w:before="6"/>
        <w:rPr>
          <w:rFonts w:ascii="Palatino Linotype"/>
          <w:sz w:val="9"/>
        </w:rPr>
      </w:pPr>
    </w:p>
    <w:p>
      <w:pPr>
        <w:pStyle w:val="BodyText"/>
        <w:spacing w:after="0"/>
        <w:rPr>
          <w:rFonts w:ascii="Palatino Linotype"/>
          <w:sz w:val="9"/>
        </w:rPr>
        <w:sectPr>
          <w:type w:val="continuous"/>
          <w:pgSz w:w="12240" w:h="15840"/>
          <w:pgMar w:top="900" w:bottom="280" w:left="720" w:right="360"/>
        </w:sectPr>
      </w:pPr>
    </w:p>
    <w:p>
      <w:pPr>
        <w:spacing w:line="232" w:lineRule="auto" w:before="103"/>
        <w:ind w:left="259" w:right="0" w:firstLine="0"/>
        <w:jc w:val="left"/>
        <w:rPr>
          <w:sz w:val="16"/>
        </w:rPr>
      </w:pPr>
      <w:r>
        <w:rPr>
          <w:sz w:val="16"/>
        </w:rPr>
        <w:t>Fig. 1.</w:t>
      </w:r>
      <w:r>
        <w:rPr>
          <w:spacing w:val="40"/>
          <w:sz w:val="16"/>
        </w:rPr>
        <w:t> </w:t>
      </w:r>
      <w:r>
        <w:rPr>
          <w:sz w:val="16"/>
        </w:rPr>
        <w:t>Distribution of average yield by ecosystem (287 rows). Dashed lines</w:t>
      </w:r>
      <w:r>
        <w:rPr>
          <w:spacing w:val="40"/>
          <w:sz w:val="16"/>
        </w:rPr>
        <w:t> </w:t>
      </w:r>
      <w:r>
        <w:rPr>
          <w:sz w:val="16"/>
        </w:rPr>
        <w:t>mark medians.</w:t>
      </w:r>
    </w:p>
    <w:p>
      <w:pPr>
        <w:pStyle w:val="BodyText"/>
        <w:rPr>
          <w:sz w:val="16"/>
        </w:rPr>
      </w:pPr>
    </w:p>
    <w:p>
      <w:pPr>
        <w:pStyle w:val="BodyText"/>
        <w:spacing w:before="48"/>
        <w:rPr>
          <w:sz w:val="16"/>
        </w:rPr>
      </w:pPr>
    </w:p>
    <w:p>
      <w:pPr>
        <w:pStyle w:val="BodyText"/>
        <w:spacing w:line="205" w:lineRule="exact"/>
        <w:ind w:left="259"/>
      </w:pPr>
      <w:r>
        <w:rPr/>
        <w:t>(medians</w:t>
      </w:r>
      <w:r>
        <w:rPr>
          <w:spacing w:val="-2"/>
        </w:rPr>
        <w:t> </w:t>
      </w:r>
      <w:r>
        <w:rPr/>
        <w:t>about</w:t>
      </w:r>
      <w:r>
        <w:rPr>
          <w:spacing w:val="-2"/>
        </w:rPr>
        <w:t> </w:t>
      </w:r>
      <w:r>
        <w:rPr/>
        <w:t>3.6</w:t>
      </w:r>
      <w:r>
        <w:rPr>
          <w:spacing w:val="-1"/>
        </w:rPr>
        <w:t> </w:t>
      </w:r>
      <w:r>
        <w:rPr/>
        <w:t>versus</w:t>
      </w:r>
      <w:r>
        <w:rPr>
          <w:spacing w:val="-2"/>
        </w:rPr>
        <w:t> </w:t>
      </w:r>
      <w:r>
        <w:rPr/>
        <w:t>3.5),</w:t>
      </w:r>
      <w:r>
        <w:rPr>
          <w:spacing w:val="-1"/>
        </w:rPr>
        <w:t> </w:t>
      </w:r>
      <w:r>
        <w:rPr/>
        <w:t>and</w:t>
      </w:r>
      <w:r>
        <w:rPr>
          <w:spacing w:val="-2"/>
        </w:rPr>
        <w:t> </w:t>
      </w:r>
      <w:r>
        <w:rPr/>
        <w:t>the</w:t>
      </w:r>
      <w:r>
        <w:rPr>
          <w:spacing w:val="-2"/>
        </w:rPr>
        <w:t> </w:t>
      </w:r>
      <w:r>
        <w:rPr/>
        <w:t>two</w:t>
      </w:r>
      <w:r>
        <w:rPr>
          <w:spacing w:val="-1"/>
        </w:rPr>
        <w:t> </w:t>
      </w:r>
      <w:r>
        <w:rPr/>
        <w:t>season</w:t>
      </w:r>
      <w:r>
        <w:rPr>
          <w:spacing w:val="-1"/>
        </w:rPr>
        <w:t> </w:t>
      </w:r>
      <w:r>
        <w:rPr/>
        <w:t>periods</w:t>
      </w:r>
      <w:r>
        <w:rPr>
          <w:spacing w:val="-2"/>
        </w:rPr>
        <w:t> </w:t>
      </w:r>
      <w:r>
        <w:rPr>
          <w:spacing w:val="-5"/>
        </w:rPr>
        <w:t>are</w:t>
      </w:r>
    </w:p>
    <w:p>
      <w:pPr>
        <w:pStyle w:val="BodyText"/>
        <w:spacing w:before="64"/>
        <w:rPr>
          <w:sz w:val="16"/>
        </w:rPr>
      </w:pPr>
      <w:r>
        <w:rPr/>
        <w:br w:type="column"/>
      </w:r>
      <w:r>
        <w:rPr>
          <w:sz w:val="16"/>
        </w:rPr>
      </w:r>
    </w:p>
    <w:p>
      <w:pPr>
        <w:spacing w:line="232" w:lineRule="auto" w:before="1"/>
        <w:ind w:left="199" w:right="617" w:firstLine="0"/>
        <w:jc w:val="both"/>
        <w:rPr>
          <w:sz w:val="16"/>
        </w:rPr>
      </w:pPr>
      <w:r>
        <w:rPr>
          <w:sz w:val="16"/>
        </w:rPr>
        <w:t>Fig.</w:t>
      </w:r>
      <w:r>
        <w:rPr>
          <w:spacing w:val="32"/>
          <w:sz w:val="16"/>
        </w:rPr>
        <w:t> </w:t>
      </w:r>
      <w:r>
        <w:rPr>
          <w:sz w:val="16"/>
        </w:rPr>
        <w:t>2.</w:t>
      </w:r>
      <w:r>
        <w:rPr>
          <w:spacing w:val="80"/>
          <w:sz w:val="16"/>
        </w:rPr>
        <w:t> </w:t>
      </w:r>
      <w:r>
        <w:rPr>
          <w:sz w:val="16"/>
        </w:rPr>
        <w:t>Yield</w:t>
      </w:r>
      <w:r>
        <w:rPr>
          <w:spacing w:val="32"/>
          <w:sz w:val="16"/>
        </w:rPr>
        <w:t> </w:t>
      </w:r>
      <w:r>
        <w:rPr>
          <w:sz w:val="16"/>
        </w:rPr>
        <w:t>against</w:t>
      </w:r>
      <w:r>
        <w:rPr>
          <w:spacing w:val="33"/>
          <w:sz w:val="16"/>
        </w:rPr>
        <w:t> </w:t>
      </w:r>
      <w:r>
        <w:rPr>
          <w:sz w:val="16"/>
        </w:rPr>
        <w:t>total</w:t>
      </w:r>
      <w:r>
        <w:rPr>
          <w:spacing w:val="32"/>
          <w:sz w:val="16"/>
        </w:rPr>
        <w:t> </w:t>
      </w:r>
      <w:r>
        <w:rPr>
          <w:sz w:val="16"/>
        </w:rPr>
        <w:t>fertilizer</w:t>
      </w:r>
      <w:r>
        <w:rPr>
          <w:spacing w:val="32"/>
          <w:sz w:val="16"/>
        </w:rPr>
        <w:t> </w:t>
      </w:r>
      <w:r>
        <w:rPr>
          <w:sz w:val="16"/>
        </w:rPr>
        <w:t>by</w:t>
      </w:r>
      <w:r>
        <w:rPr>
          <w:spacing w:val="32"/>
          <w:sz w:val="16"/>
        </w:rPr>
        <w:t> </w:t>
      </w:r>
      <w:r>
        <w:rPr>
          <w:sz w:val="16"/>
        </w:rPr>
        <w:t>ecosystem</w:t>
      </w:r>
      <w:r>
        <w:rPr>
          <w:spacing w:val="32"/>
          <w:sz w:val="16"/>
        </w:rPr>
        <w:t> </w:t>
      </w:r>
      <w:r>
        <w:rPr>
          <w:sz w:val="16"/>
        </w:rPr>
        <w:t>with</w:t>
      </w:r>
      <w:r>
        <w:rPr>
          <w:spacing w:val="32"/>
          <w:sz w:val="16"/>
        </w:rPr>
        <w:t> </w:t>
      </w:r>
      <w:r>
        <w:rPr>
          <w:sz w:val="16"/>
        </w:rPr>
        <w:t>within-ecosystem</w:t>
      </w:r>
      <w:r>
        <w:rPr>
          <w:spacing w:val="40"/>
          <w:sz w:val="16"/>
        </w:rPr>
        <w:t> </w:t>
      </w:r>
      <w:r>
        <w:rPr>
          <w:sz w:val="16"/>
        </w:rPr>
        <w:t>fits. The relationship is positive in both ecosystems but leaves most variation</w:t>
      </w:r>
      <w:r>
        <w:rPr>
          <w:spacing w:val="40"/>
          <w:sz w:val="16"/>
        </w:rPr>
        <w:t> </w:t>
      </w:r>
      <w:r>
        <w:rPr>
          <w:spacing w:val="-2"/>
          <w:sz w:val="16"/>
        </w:rPr>
        <w:t>unexplained.</w:t>
      </w:r>
    </w:p>
    <w:p>
      <w:pPr>
        <w:spacing w:after="0" w:line="232" w:lineRule="auto"/>
        <w:jc w:val="both"/>
        <w:rPr>
          <w:sz w:val="16"/>
        </w:rPr>
        <w:sectPr>
          <w:type w:val="continuous"/>
          <w:pgSz w:w="12240" w:h="15840"/>
          <w:pgMar w:top="900" w:bottom="280" w:left="720" w:right="360"/>
          <w:cols w:num="2" w:equalWidth="0">
            <w:col w:w="5281" w:space="40"/>
            <w:col w:w="5839"/>
          </w:cols>
        </w:sectPr>
      </w:pPr>
    </w:p>
    <w:p>
      <w:pPr>
        <w:pStyle w:val="BodyText"/>
        <w:tabs>
          <w:tab w:pos="5927" w:val="left" w:leader="none"/>
        </w:tabs>
        <w:spacing w:line="145" w:lineRule="exact" w:before="35"/>
        <w:ind w:left="259"/>
        <w:rPr>
          <w:position w:val="-10"/>
          <w:sz w:val="16"/>
        </w:rPr>
      </w:pPr>
      <w:r>
        <w:rPr/>
        <w:t>also</w:t>
      </w:r>
      <w:r>
        <w:rPr>
          <w:spacing w:val="23"/>
        </w:rPr>
        <w:t> </w:t>
      </w:r>
      <w:r>
        <w:rPr/>
        <w:t>two</w:t>
      </w:r>
      <w:r>
        <w:rPr>
          <w:spacing w:val="23"/>
        </w:rPr>
        <w:t> </w:t>
      </w:r>
      <w:r>
        <w:rPr/>
        <w:t>different</w:t>
      </w:r>
      <w:r>
        <w:rPr>
          <w:spacing w:val="22"/>
        </w:rPr>
        <w:t> </w:t>
      </w:r>
      <w:r>
        <w:rPr/>
        <w:t>calendar</w:t>
      </w:r>
      <w:r>
        <w:rPr>
          <w:spacing w:val="23"/>
        </w:rPr>
        <w:t> </w:t>
      </w:r>
      <w:r>
        <w:rPr/>
        <w:t>years,</w:t>
      </w:r>
      <w:r>
        <w:rPr>
          <w:spacing w:val="23"/>
        </w:rPr>
        <w:t> </w:t>
      </w:r>
      <w:r>
        <w:rPr/>
        <w:t>so</w:t>
      </w:r>
      <w:r>
        <w:rPr>
          <w:spacing w:val="23"/>
        </w:rPr>
        <w:t> </w:t>
      </w:r>
      <w:r>
        <w:rPr/>
        <w:t>season</w:t>
      </w:r>
      <w:r>
        <w:rPr>
          <w:spacing w:val="23"/>
        </w:rPr>
        <w:t> </w:t>
      </w:r>
      <w:r>
        <w:rPr/>
        <w:t>and</w:t>
      </w:r>
      <w:r>
        <w:rPr>
          <w:spacing w:val="23"/>
        </w:rPr>
        <w:t> </w:t>
      </w:r>
      <w:r>
        <w:rPr/>
        <w:t>year</w:t>
      </w:r>
      <w:r>
        <w:rPr>
          <w:spacing w:val="23"/>
        </w:rPr>
        <w:t> </w:t>
      </w:r>
      <w:r>
        <w:rPr>
          <w:spacing w:val="-2"/>
        </w:rPr>
        <w:t>cannot</w:t>
      </w:r>
      <w:r>
        <w:rPr/>
        <w:tab/>
      </w:r>
      <w:r>
        <w:rPr>
          <w:spacing w:val="-10"/>
          <w:position w:val="-10"/>
          <w:sz w:val="16"/>
        </w:rPr>
        <w:t>V</w:t>
      </w:r>
    </w:p>
    <w:p>
      <w:pPr>
        <w:spacing w:line="180" w:lineRule="exact" w:before="0"/>
        <w:ind w:left="259" w:right="0" w:firstLine="0"/>
        <w:jc w:val="left"/>
        <w:rPr>
          <w:sz w:val="16"/>
        </w:rPr>
      </w:pPr>
      <w:r>
        <w:rPr/>
        <w:br w:type="column"/>
      </w:r>
      <w:r>
        <w:rPr>
          <w:spacing w:val="-2"/>
          <w:sz w:val="16"/>
        </w:rPr>
        <w:t>TABLE</w:t>
      </w:r>
      <w:r>
        <w:rPr>
          <w:spacing w:val="4"/>
          <w:sz w:val="16"/>
        </w:rPr>
        <w:t> </w:t>
      </w:r>
      <w:r>
        <w:rPr>
          <w:spacing w:val="-10"/>
          <w:sz w:val="16"/>
        </w:rPr>
        <w:t>I</w:t>
      </w:r>
    </w:p>
    <w:p>
      <w:pPr>
        <w:spacing w:after="0" w:line="180" w:lineRule="exact"/>
        <w:jc w:val="left"/>
        <w:rPr>
          <w:sz w:val="16"/>
        </w:rPr>
        <w:sectPr>
          <w:type w:val="continuous"/>
          <w:pgSz w:w="12240" w:h="15840"/>
          <w:pgMar w:top="900" w:bottom="280" w:left="720" w:right="360"/>
          <w:cols w:num="2" w:equalWidth="0">
            <w:col w:w="6083" w:space="1384"/>
            <w:col w:w="3693"/>
          </w:cols>
        </w:sectPr>
      </w:pPr>
    </w:p>
    <w:p>
      <w:pPr>
        <w:pStyle w:val="BodyText"/>
        <w:spacing w:before="94"/>
        <w:ind w:left="259"/>
      </w:pPr>
      <w:r>
        <w:rPr/>
        <w:t>be</w:t>
      </w:r>
      <w:r>
        <w:rPr>
          <w:spacing w:val="17"/>
        </w:rPr>
        <w:t> </w:t>
      </w:r>
      <w:r>
        <w:rPr>
          <w:spacing w:val="-2"/>
        </w:rPr>
        <w:t>separated.</w:t>
      </w:r>
    </w:p>
    <w:p>
      <w:pPr>
        <w:spacing w:line="180" w:lineRule="exact" w:before="0"/>
        <w:ind w:left="259" w:right="0" w:firstLine="0"/>
        <w:jc w:val="left"/>
        <w:rPr>
          <w:sz w:val="16"/>
        </w:rPr>
      </w:pPr>
      <w:r>
        <w:rPr/>
        <w:br w:type="column"/>
      </w:r>
      <w:r>
        <w:rPr>
          <w:smallCaps/>
          <w:spacing w:val="2"/>
          <w:sz w:val="16"/>
        </w:rPr>
        <w:t>alidation</w:t>
      </w:r>
      <w:r>
        <w:rPr>
          <w:smallCaps/>
          <w:spacing w:val="34"/>
          <w:sz w:val="16"/>
        </w:rPr>
        <w:t> </w:t>
      </w:r>
      <w:r>
        <w:rPr>
          <w:smallCaps/>
          <w:spacing w:val="2"/>
          <w:sz w:val="16"/>
        </w:rPr>
        <w:t>Results,</w:t>
      </w:r>
      <w:r>
        <w:rPr>
          <w:smallCaps/>
          <w:spacing w:val="25"/>
          <w:sz w:val="16"/>
        </w:rPr>
        <w:t> </w:t>
      </w:r>
      <w:r>
        <w:rPr>
          <w:smallCaps/>
          <w:spacing w:val="2"/>
          <w:sz w:val="16"/>
        </w:rPr>
        <w:t>Leave-One-Province-Out,</w:t>
      </w:r>
      <w:r>
        <w:rPr>
          <w:smallCaps/>
          <w:spacing w:val="25"/>
          <w:sz w:val="16"/>
        </w:rPr>
        <w:t> </w:t>
      </w:r>
      <w:r>
        <w:rPr>
          <w:smallCaps/>
          <w:spacing w:val="-2"/>
          <w:sz w:val="16"/>
        </w:rPr>
        <w:t>Pooled</w:t>
      </w:r>
    </w:p>
    <w:p>
      <w:pPr>
        <w:spacing w:line="165" w:lineRule="exact" w:before="0"/>
        <w:ind w:left="1772" w:right="0" w:firstLine="0"/>
        <w:jc w:val="left"/>
        <w:rPr>
          <w:sz w:val="16"/>
        </w:rPr>
      </w:pPr>
      <w:r>
        <w:rPr>
          <w:smallCaps/>
          <w:sz w:val="16"/>
        </w:rPr>
        <w:t>Out-of-</w:t>
      </w:r>
      <w:r>
        <w:rPr>
          <w:smallCaps/>
          <w:spacing w:val="-4"/>
          <w:sz w:val="16"/>
        </w:rPr>
        <w:t>Fold</w:t>
      </w:r>
    </w:p>
    <w:p>
      <w:pPr>
        <w:spacing w:after="0" w:line="165" w:lineRule="exact"/>
        <w:jc w:val="left"/>
        <w:rPr>
          <w:sz w:val="16"/>
        </w:rPr>
        <w:sectPr>
          <w:type w:val="continuous"/>
          <w:pgSz w:w="12240" w:h="15840"/>
          <w:pgMar w:top="900" w:bottom="280" w:left="720" w:right="360"/>
          <w:cols w:num="2" w:equalWidth="0">
            <w:col w:w="1360" w:space="4412"/>
            <w:col w:w="5388"/>
          </w:cols>
        </w:sectPr>
      </w:pPr>
    </w:p>
    <w:p>
      <w:pPr>
        <w:pStyle w:val="BodyText"/>
        <w:tabs>
          <w:tab w:pos="5519" w:val="left" w:leader="none"/>
          <w:tab w:pos="10735" w:val="left" w:leader="none"/>
        </w:tabs>
        <w:spacing w:line="239" w:lineRule="exact"/>
        <w:ind w:left="458"/>
      </w:pPr>
      <w:r>
        <w:rPr/>
        <w:t>Two</w:t>
      </w:r>
      <w:r>
        <w:rPr>
          <w:spacing w:val="25"/>
        </w:rPr>
        <w:t> </w:t>
      </w:r>
      <w:r>
        <w:rPr/>
        <w:t>observations</w:t>
      </w:r>
      <w:r>
        <w:rPr>
          <w:spacing w:val="26"/>
        </w:rPr>
        <w:t> </w:t>
      </w:r>
      <w:r>
        <w:rPr/>
        <w:t>lie</w:t>
      </w:r>
      <w:r>
        <w:rPr>
          <w:spacing w:val="26"/>
        </w:rPr>
        <w:t> </w:t>
      </w:r>
      <w:r>
        <w:rPr/>
        <w:t>outside</w:t>
      </w:r>
      <w:r>
        <w:rPr>
          <w:spacing w:val="26"/>
        </w:rPr>
        <w:t> </w:t>
      </w:r>
      <w:r>
        <w:rPr/>
        <w:t>the</w:t>
      </w:r>
      <w:r>
        <w:rPr>
          <w:spacing w:val="26"/>
        </w:rPr>
        <w:t> </w:t>
      </w:r>
      <w:r>
        <w:rPr/>
        <w:t>1.5</w:t>
      </w:r>
      <w:r>
        <w:rPr>
          <w:rFonts w:ascii="Lucida Sans Unicode" w:hAnsi="Lucida Sans Unicode"/>
        </w:rPr>
        <w:t>×</w:t>
      </w:r>
      <w:r>
        <w:rPr/>
        <w:t>IQR</w:t>
      </w:r>
      <w:r>
        <w:rPr>
          <w:spacing w:val="26"/>
        </w:rPr>
        <w:t> </w:t>
      </w:r>
      <w:r>
        <w:rPr/>
        <w:t>bounds</w:t>
      </w:r>
      <w:r>
        <w:rPr>
          <w:spacing w:val="26"/>
        </w:rPr>
        <w:t> </w:t>
      </w:r>
      <w:r>
        <w:rPr>
          <w:spacing w:val="-2"/>
        </w:rPr>
        <w:t>([1.23,</w:t>
      </w:r>
      <w:r>
        <w:rPr/>
        <w:tab/>
      </w:r>
      <w:r>
        <w:rPr>
          <w:u w:val="single"/>
        </w:rPr>
        <w:tab/>
      </w:r>
    </w:p>
    <w:p>
      <w:pPr>
        <w:pStyle w:val="BodyText"/>
        <w:spacing w:after="0" w:line="239" w:lineRule="exact"/>
        <w:sectPr>
          <w:type w:val="continuous"/>
          <w:pgSz w:w="12240" w:h="15840"/>
          <w:pgMar w:top="900" w:bottom="280" w:left="720" w:right="360"/>
        </w:sectPr>
      </w:pPr>
    </w:p>
    <w:p>
      <w:pPr>
        <w:pStyle w:val="BodyText"/>
        <w:spacing w:line="249" w:lineRule="auto"/>
        <w:ind w:left="259"/>
        <w:jc w:val="both"/>
      </w:pPr>
      <w:r>
        <w:rPr/>
        <w:t>6.05]) and were retained as legitimate extremes: Davao </w:t>
      </w:r>
      <w:r>
        <w:rPr/>
        <w:t>Oc-cidental (non-irrigated, 2021 S2, yield 1.22, fertilizer 169.4 kg/ha) and Nueva Ecija (irrigated, 2022 S1, yield 6.77, the dataset maximum fertilizer 599.8 kg/ha), both internally con-sistent. Area harvested is right-skewed (3.158) and was log-transformed; its irrigated mean (21,746 ha) exceeds the non-irrigated (9,850 ha), so it partly proxies ecosystem and scale and is not interpreted causally.</w:t>
      </w:r>
    </w:p>
    <w:p>
      <w:pPr>
        <w:pStyle w:val="BodyText"/>
        <w:spacing w:line="223" w:lineRule="auto" w:before="19"/>
        <w:ind w:left="259" w:firstLine="199"/>
        <w:jc w:val="both"/>
      </w:pPr>
      <w:r>
        <w:rPr/>
        <w:t>Correlations with yield are modest: area harvested </w:t>
      </w:r>
      <w:r>
        <w:rPr/>
        <w:t>0.437, soil pH 0.380, total fertilizer 0.353, nitrogen rate 0.335, and rainfall</w:t>
      </w:r>
      <w:r>
        <w:rPr>
          <w:spacing w:val="-5"/>
        </w:rPr>
        <w:t> </w:t>
      </w:r>
      <w:r>
        <w:rPr>
          <w:rFonts w:ascii="Lucida Sans Unicode" w:hAnsi="Lucida Sans Unicode"/>
        </w:rPr>
        <w:t>−</w:t>
      </w:r>
      <w:r>
        <w:rPr/>
        <w:t>0.112</w:t>
      </w:r>
      <w:r>
        <w:rPr>
          <w:spacing w:val="-5"/>
        </w:rPr>
        <w:t> </w:t>
      </w:r>
      <w:r>
        <w:rPr/>
        <w:t>(weakest).</w:t>
      </w:r>
      <w:r>
        <w:rPr>
          <w:spacing w:val="-5"/>
        </w:rPr>
        <w:t> </w:t>
      </w:r>
      <w:r>
        <w:rPr/>
        <w:t>Two</w:t>
      </w:r>
      <w:r>
        <w:rPr>
          <w:spacing w:val="-5"/>
        </w:rPr>
        <w:t> </w:t>
      </w:r>
      <w:r>
        <w:rPr/>
        <w:t>of</w:t>
      </w:r>
      <w:r>
        <w:rPr>
          <w:spacing w:val="-5"/>
        </w:rPr>
        <w:t> </w:t>
      </w:r>
      <w:r>
        <w:rPr/>
        <w:t>the</w:t>
      </w:r>
      <w:r>
        <w:rPr>
          <w:spacing w:val="-5"/>
        </w:rPr>
        <w:t> </w:t>
      </w:r>
      <w:r>
        <w:rPr/>
        <w:t>top</w:t>
      </w:r>
      <w:r>
        <w:rPr>
          <w:spacing w:val="-5"/>
        </w:rPr>
        <w:t> </w:t>
      </w:r>
      <w:r>
        <w:rPr/>
        <w:t>four</w:t>
      </w:r>
      <w:r>
        <w:rPr>
          <w:spacing w:val="-5"/>
        </w:rPr>
        <w:t> </w:t>
      </w:r>
      <w:r>
        <w:rPr/>
        <w:t>need</w:t>
      </w:r>
      <w:r>
        <w:rPr>
          <w:spacing w:val="-5"/>
        </w:rPr>
        <w:t> </w:t>
      </w:r>
      <w:r>
        <w:rPr/>
        <w:t>care.</w:t>
      </w:r>
      <w:r>
        <w:rPr>
          <w:spacing w:val="-5"/>
        </w:rPr>
        <w:t> </w:t>
      </w:r>
      <w:r>
        <w:rPr/>
        <w:t>Sim-ulated</w:t>
      </w:r>
      <w:r>
        <w:rPr>
          <w:spacing w:val="-4"/>
        </w:rPr>
        <w:t> </w:t>
      </w:r>
      <w:r>
        <w:rPr/>
        <w:t>pH</w:t>
      </w:r>
      <w:r>
        <w:rPr>
          <w:spacing w:val="-4"/>
        </w:rPr>
        <w:t> </w:t>
      </w:r>
      <w:r>
        <w:rPr/>
        <w:t>correlates</w:t>
      </w:r>
      <w:r>
        <w:rPr>
          <w:spacing w:val="-4"/>
        </w:rPr>
        <w:t> </w:t>
      </w:r>
      <w:r>
        <w:rPr/>
        <w:t>0.69</w:t>
      </w:r>
      <w:r>
        <w:rPr>
          <w:spacing w:val="-4"/>
        </w:rPr>
        <w:t> </w:t>
      </w:r>
      <w:r>
        <w:rPr/>
        <w:t>with</w:t>
      </w:r>
      <w:r>
        <w:rPr>
          <w:spacing w:val="-4"/>
        </w:rPr>
        <w:t> </w:t>
      </w:r>
      <w:r>
        <w:rPr/>
        <w:t>irrigated</w:t>
      </w:r>
      <w:r>
        <w:rPr>
          <w:spacing w:val="-4"/>
        </w:rPr>
        <w:t> </w:t>
      </w:r>
      <w:r>
        <w:rPr/>
        <w:t>status,</w:t>
      </w:r>
      <w:r>
        <w:rPr>
          <w:spacing w:val="-4"/>
        </w:rPr>
        <w:t> </w:t>
      </w:r>
      <w:r>
        <w:rPr/>
        <w:t>and</w:t>
      </w:r>
      <w:r>
        <w:rPr>
          <w:spacing w:val="-4"/>
        </w:rPr>
        <w:t> </w:t>
      </w:r>
      <w:r>
        <w:rPr/>
        <w:t>within</w:t>
      </w:r>
      <w:r>
        <w:rPr>
          <w:spacing w:val="-4"/>
        </w:rPr>
        <w:t> </w:t>
      </w:r>
      <w:r>
        <w:rPr/>
        <w:t>each ecosystem</w:t>
      </w:r>
      <w:r>
        <w:rPr>
          <w:spacing w:val="25"/>
        </w:rPr>
        <w:t> </w:t>
      </w:r>
      <w:r>
        <w:rPr/>
        <w:t>its</w:t>
      </w:r>
      <w:r>
        <w:rPr>
          <w:spacing w:val="26"/>
        </w:rPr>
        <w:t> </w:t>
      </w:r>
      <w:r>
        <w:rPr/>
        <w:t>correlation</w:t>
      </w:r>
      <w:r>
        <w:rPr>
          <w:spacing w:val="26"/>
        </w:rPr>
        <w:t> </w:t>
      </w:r>
      <w:r>
        <w:rPr/>
        <w:t>with</w:t>
      </w:r>
      <w:r>
        <w:rPr>
          <w:spacing w:val="26"/>
        </w:rPr>
        <w:t> </w:t>
      </w:r>
      <w:r>
        <w:rPr/>
        <w:t>yield</w:t>
      </w:r>
      <w:r>
        <w:rPr>
          <w:spacing w:val="25"/>
        </w:rPr>
        <w:t> </w:t>
      </w:r>
      <w:r>
        <w:rPr/>
        <w:t>is</w:t>
      </w:r>
      <w:r>
        <w:rPr>
          <w:spacing w:val="26"/>
        </w:rPr>
        <w:t> </w:t>
      </w:r>
      <w:r>
        <w:rPr>
          <w:rFonts w:ascii="Lucida Sans Unicode" w:hAnsi="Lucida Sans Unicode"/>
        </w:rPr>
        <w:t>−</w:t>
      </w:r>
      <w:r>
        <w:rPr/>
        <w:t>0.02</w:t>
      </w:r>
      <w:r>
        <w:rPr>
          <w:spacing w:val="26"/>
        </w:rPr>
        <w:t> </w:t>
      </w:r>
      <w:r>
        <w:rPr/>
        <w:t>(irrigated)</w:t>
      </w:r>
      <w:r>
        <w:rPr>
          <w:spacing w:val="25"/>
        </w:rPr>
        <w:t> </w:t>
      </w:r>
      <w:r>
        <w:rPr>
          <w:spacing w:val="-5"/>
        </w:rPr>
        <w:t>and</w:t>
      </w:r>
    </w:p>
    <w:p>
      <w:pPr>
        <w:pStyle w:val="BodyText"/>
        <w:spacing w:line="210" w:lineRule="exact"/>
        <w:ind w:left="259"/>
        <w:jc w:val="both"/>
      </w:pPr>
      <w:r>
        <w:rPr>
          <w:rFonts w:ascii="Book Antiqua"/>
        </w:rPr>
        <w:t>+</w:t>
      </w:r>
      <w:r>
        <w:rPr/>
        <w:t>0.04</w:t>
      </w:r>
      <w:r>
        <w:rPr>
          <w:spacing w:val="2"/>
        </w:rPr>
        <w:t> </w:t>
      </w:r>
      <w:r>
        <w:rPr/>
        <w:t>(non-irrigated),</w:t>
      </w:r>
      <w:r>
        <w:rPr>
          <w:spacing w:val="1"/>
        </w:rPr>
        <w:t> </w:t>
      </w:r>
      <w:r>
        <w:rPr/>
        <w:t>so</w:t>
      </w:r>
      <w:r>
        <w:rPr>
          <w:spacing w:val="3"/>
        </w:rPr>
        <w:t> </w:t>
      </w:r>
      <w:r>
        <w:rPr/>
        <w:t>its</w:t>
      </w:r>
      <w:r>
        <w:rPr>
          <w:spacing w:val="1"/>
        </w:rPr>
        <w:t> </w:t>
      </w:r>
      <w:r>
        <w:rPr/>
        <w:t>0.380</w:t>
      </w:r>
      <w:r>
        <w:rPr>
          <w:spacing w:val="3"/>
        </w:rPr>
        <w:t> </w:t>
      </w:r>
      <w:r>
        <w:rPr/>
        <w:t>is</w:t>
      </w:r>
      <w:r>
        <w:rPr>
          <w:spacing w:val="1"/>
        </w:rPr>
        <w:t> </w:t>
      </w:r>
      <w:r>
        <w:rPr/>
        <w:t>inherited</w:t>
      </w:r>
      <w:r>
        <w:rPr>
          <w:spacing w:val="3"/>
        </w:rPr>
        <w:t> </w:t>
      </w:r>
      <w:r>
        <w:rPr/>
        <w:t>from</w:t>
      </w:r>
      <w:r>
        <w:rPr>
          <w:spacing w:val="1"/>
        </w:rPr>
        <w:t> </w:t>
      </w:r>
      <w:r>
        <w:rPr>
          <w:spacing w:val="-2"/>
        </w:rPr>
        <w:t>ecosystem</w:t>
      </w:r>
    </w:p>
    <w:p>
      <w:pPr>
        <w:pStyle w:val="BodyText"/>
        <w:spacing w:line="244" w:lineRule="auto"/>
        <w:ind w:left="259"/>
        <w:jc w:val="both"/>
      </w:pPr>
      <w:r>
        <w:rPr/>
        <w:t>by construction and is not evidence of a soil effect. </w:t>
      </w:r>
      <w:r>
        <w:rPr/>
        <w:t>Total fertilizer keeps a positive relationship within each ecosystem (Fig. 2; </w:t>
      </w:r>
      <w:r>
        <w:rPr>
          <w:rFonts w:ascii="Bookman Old Style"/>
          <w:i/>
        </w:rPr>
        <w:t>r </w:t>
      </w:r>
      <w:r>
        <w:rPr>
          <w:rFonts w:ascii="Book Antiqua"/>
        </w:rPr>
        <w:t>= 0</w:t>
      </w:r>
      <w:r>
        <w:rPr>
          <w:rFonts w:ascii="Bookman Old Style"/>
          <w:i/>
        </w:rPr>
        <w:t>.</w:t>
      </w:r>
      <w:r>
        <w:rPr>
          <w:rFonts w:ascii="Book Antiqua"/>
        </w:rPr>
        <w:t>49 </w:t>
      </w:r>
      <w:r>
        <w:rPr/>
        <w:t>irrigated, </w:t>
      </w:r>
      <w:r>
        <w:rPr>
          <w:rFonts w:ascii="Book Antiqua"/>
        </w:rPr>
        <w:t>0</w:t>
      </w:r>
      <w:r>
        <w:rPr>
          <w:rFonts w:ascii="Bookman Old Style"/>
          <w:i/>
        </w:rPr>
        <w:t>.</w:t>
      </w:r>
      <w:r>
        <w:rPr>
          <w:rFonts w:ascii="Book Antiqua"/>
        </w:rPr>
        <w:t>30 </w:t>
      </w:r>
      <w:r>
        <w:rPr/>
        <w:t>non-irrigated), whereas area harvested correlates 0.50 with yield among irrigated rows but only 0.13 among non-irrigated rows.</w:t>
      </w:r>
    </w:p>
    <w:p>
      <w:pPr>
        <w:pStyle w:val="ListParagraph"/>
        <w:numPr>
          <w:ilvl w:val="0"/>
          <w:numId w:val="3"/>
        </w:numPr>
        <w:tabs>
          <w:tab w:pos="529" w:val="left" w:leader="none"/>
        </w:tabs>
        <w:spacing w:line="240" w:lineRule="auto" w:before="214" w:after="0"/>
        <w:ind w:left="529" w:right="0" w:hanging="270"/>
        <w:jc w:val="left"/>
        <w:rPr>
          <w:i/>
          <w:sz w:val="20"/>
        </w:rPr>
      </w:pPr>
      <w:r>
        <w:rPr>
          <w:i/>
          <w:sz w:val="20"/>
        </w:rPr>
        <w:t>Model</w:t>
      </w:r>
      <w:r>
        <w:rPr>
          <w:i/>
          <w:spacing w:val="13"/>
          <w:sz w:val="20"/>
        </w:rPr>
        <w:t> </w:t>
      </w:r>
      <w:r>
        <w:rPr>
          <w:i/>
          <w:spacing w:val="-2"/>
          <w:sz w:val="20"/>
        </w:rPr>
        <w:t>Comparison</w:t>
      </w:r>
    </w:p>
    <w:p>
      <w:pPr>
        <w:pStyle w:val="BodyText"/>
        <w:spacing w:line="204" w:lineRule="auto" w:before="132"/>
        <w:ind w:left="259" w:firstLine="199"/>
        <w:jc w:val="both"/>
      </w:pPr>
      <w:r>
        <w:rPr/>
        <w:t>Table I compares all four models without </w:t>
      </w:r>
      <w:r>
        <w:rPr/>
        <w:t>augmentation</w:t>
      </w:r>
      <w:r>
        <w:rPr>
          <w:spacing w:val="80"/>
        </w:rPr>
        <w:t> </w:t>
      </w:r>
      <w:r>
        <w:rPr/>
        <w:t>and at </w:t>
      </w:r>
      <w:r>
        <w:rPr>
          <w:rFonts w:ascii="Book Antiqua" w:hAnsi="Book Antiqua"/>
        </w:rPr>
        <w:t>3</w:t>
      </w:r>
      <w:r>
        <w:rPr>
          <w:rFonts w:ascii="Lucida Sans Unicode" w:hAnsi="Lucida Sans Unicode"/>
        </w:rPr>
        <w:t>× </w:t>
      </w:r>
      <w:r>
        <w:rPr/>
        <w:t>mixup (all 28 model-condition results are in Appendix B). Ridge with </w:t>
      </w:r>
      <w:r>
        <w:rPr>
          <w:rFonts w:ascii="Book Antiqua" w:hAnsi="Book Antiqua"/>
        </w:rPr>
        <w:t>3</w:t>
      </w:r>
      <w:r>
        <w:rPr>
          <w:rFonts w:ascii="Lucida Sans Unicode" w:hAnsi="Lucida Sans Unicode"/>
        </w:rPr>
        <w:t>×</w:t>
      </w:r>
      <w:r>
        <w:rPr>
          <w:rFonts w:ascii="Lucida Sans Unicode" w:hAnsi="Lucida Sans Unicode"/>
          <w:spacing w:val="-4"/>
        </w:rPr>
        <w:t> </w:t>
      </w:r>
      <w:r>
        <w:rPr/>
        <w:t>mixup has the lowest RMSE of all</w:t>
      </w:r>
      <w:r>
        <w:rPr>
          <w:spacing w:val="2"/>
        </w:rPr>
        <w:t> </w:t>
      </w:r>
      <w:r>
        <w:rPr/>
        <w:t>(0.6669),</w:t>
      </w:r>
      <w:r>
        <w:rPr>
          <w:spacing w:val="2"/>
        </w:rPr>
        <w:t> </w:t>
      </w:r>
      <w:r>
        <w:rPr/>
        <w:t>with</w:t>
      </w:r>
      <w:r>
        <w:rPr>
          <w:spacing w:val="3"/>
        </w:rPr>
        <w:t> </w:t>
      </w:r>
      <w:r>
        <w:rPr/>
        <w:t>Linear</w:t>
      </w:r>
      <w:r>
        <w:rPr>
          <w:spacing w:val="2"/>
        </w:rPr>
        <w:t> </w:t>
      </w:r>
      <w:r>
        <w:rPr/>
        <w:t>Regression</w:t>
      </w:r>
      <w:r>
        <w:rPr>
          <w:spacing w:val="2"/>
        </w:rPr>
        <w:t> </w:t>
      </w:r>
      <w:r>
        <w:rPr/>
        <w:t>a</w:t>
      </w:r>
      <w:r>
        <w:rPr>
          <w:spacing w:val="3"/>
        </w:rPr>
        <w:t> </w:t>
      </w:r>
      <w:r>
        <w:rPr/>
        <w:t>near-tie</w:t>
      </w:r>
      <w:r>
        <w:rPr>
          <w:spacing w:val="2"/>
        </w:rPr>
        <w:t> </w:t>
      </w:r>
      <w:r>
        <w:rPr/>
        <w:t>(0.6681)</w:t>
      </w:r>
      <w:r>
        <w:rPr>
          <w:spacing w:val="2"/>
        </w:rPr>
        <w:t> </w:t>
      </w:r>
      <w:r>
        <w:rPr/>
        <w:t>that</w:t>
      </w:r>
      <w:r>
        <w:rPr>
          <w:spacing w:val="3"/>
        </w:rPr>
        <w:t> </w:t>
      </w:r>
      <w:r>
        <w:rPr>
          <w:spacing w:val="-5"/>
        </w:rPr>
        <w:t>is</w:t>
      </w:r>
    </w:p>
    <w:p>
      <w:pPr>
        <w:pStyle w:val="BodyText"/>
        <w:spacing w:line="223" w:lineRule="auto" w:before="28"/>
        <w:ind w:left="259"/>
        <w:jc w:val="both"/>
      </w:pPr>
      <w:r>
        <w:rPr/>
        <w:t>ineligible for selection. Random Forest has the best MAE </w:t>
      </w:r>
      <w:r>
        <w:rPr/>
        <w:t>in the</w:t>
      </w:r>
      <w:r>
        <w:rPr>
          <w:spacing w:val="-6"/>
        </w:rPr>
        <w:t> </w:t>
      </w:r>
      <w:r>
        <w:rPr/>
        <w:t>no-augmentation</w:t>
      </w:r>
      <w:r>
        <w:rPr>
          <w:spacing w:val="-5"/>
        </w:rPr>
        <w:t> </w:t>
      </w:r>
      <w:r>
        <w:rPr/>
        <w:t>control</w:t>
      </w:r>
      <w:r>
        <w:rPr>
          <w:spacing w:val="-4"/>
        </w:rPr>
        <w:t> </w:t>
      </w:r>
      <w:r>
        <w:rPr/>
        <w:t>(0.5334)</w:t>
      </w:r>
      <w:r>
        <w:rPr>
          <w:spacing w:val="-5"/>
        </w:rPr>
        <w:t> </w:t>
      </w:r>
      <w:r>
        <w:rPr/>
        <w:t>and</w:t>
      </w:r>
      <w:r>
        <w:rPr>
          <w:spacing w:val="-4"/>
        </w:rPr>
        <w:t> </w:t>
      </w:r>
      <w:r>
        <w:rPr/>
        <w:t>at</w:t>
      </w:r>
      <w:r>
        <w:rPr>
          <w:spacing w:val="-4"/>
        </w:rPr>
        <w:t> </w:t>
      </w:r>
      <w:r>
        <w:rPr>
          <w:rFonts w:ascii="Book Antiqua" w:hAnsi="Book Antiqua"/>
        </w:rPr>
        <w:t>3</w:t>
      </w:r>
      <w:r>
        <w:rPr>
          <w:rFonts w:ascii="Lucida Sans Unicode" w:hAnsi="Lucida Sans Unicode"/>
        </w:rPr>
        <w:t>×</w:t>
      </w:r>
      <w:r>
        <w:rPr>
          <w:rFonts w:ascii="Lucida Sans Unicode" w:hAnsi="Lucida Sans Unicode"/>
          <w:spacing w:val="-16"/>
        </w:rPr>
        <w:t> </w:t>
      </w:r>
      <w:r>
        <w:rPr/>
        <w:t>(0.5385)</w:t>
      </w:r>
      <w:r>
        <w:rPr>
          <w:spacing w:val="-4"/>
        </w:rPr>
        <w:t> </w:t>
      </w:r>
      <w:r>
        <w:rPr/>
        <w:t>but</w:t>
      </w:r>
      <w:r>
        <w:rPr>
          <w:spacing w:val="-5"/>
        </w:rPr>
        <w:t> </w:t>
      </w:r>
      <w:r>
        <w:rPr/>
        <w:t>a worse</w:t>
      </w:r>
      <w:r>
        <w:rPr>
          <w:spacing w:val="-10"/>
        </w:rPr>
        <w:t> </w:t>
      </w:r>
      <w:r>
        <w:rPr/>
        <w:t>RMSE</w:t>
      </w:r>
      <w:r>
        <w:rPr>
          <w:spacing w:val="-10"/>
        </w:rPr>
        <w:t> </w:t>
      </w:r>
      <w:r>
        <w:rPr/>
        <w:t>than</w:t>
      </w:r>
      <w:r>
        <w:rPr>
          <w:spacing w:val="-10"/>
        </w:rPr>
        <w:t> </w:t>
      </w:r>
      <w:r>
        <w:rPr/>
        <w:t>Ridge</w:t>
      </w:r>
      <w:r>
        <w:rPr>
          <w:spacing w:val="-10"/>
        </w:rPr>
        <w:t> </w:t>
      </w:r>
      <w:r>
        <w:rPr/>
        <w:t>at</w:t>
      </w:r>
      <w:r>
        <w:rPr>
          <w:spacing w:val="-10"/>
        </w:rPr>
        <w:t> </w:t>
      </w:r>
      <w:r>
        <w:rPr/>
        <w:t>every</w:t>
      </w:r>
      <w:r>
        <w:rPr>
          <w:spacing w:val="-10"/>
        </w:rPr>
        <w:t> </w:t>
      </w:r>
      <w:r>
        <w:rPr/>
        <w:t>multiplier,</w:t>
      </w:r>
      <w:r>
        <w:rPr>
          <w:spacing w:val="-10"/>
        </w:rPr>
        <w:t> </w:t>
      </w:r>
      <w:r>
        <w:rPr/>
        <w:t>indicating</w:t>
      </w:r>
      <w:r>
        <w:rPr>
          <w:spacing w:val="-10"/>
        </w:rPr>
        <w:t> </w:t>
      </w:r>
      <w:r>
        <w:rPr/>
        <w:t>smaller typical</w:t>
      </w:r>
      <w:r>
        <w:rPr>
          <w:spacing w:val="-10"/>
        </w:rPr>
        <w:t> </w:t>
      </w:r>
      <w:r>
        <w:rPr/>
        <w:t>errors</w:t>
      </w:r>
      <w:r>
        <w:rPr>
          <w:spacing w:val="-10"/>
        </w:rPr>
        <w:t> </w:t>
      </w:r>
      <w:r>
        <w:rPr/>
        <w:t>with</w:t>
      </w:r>
      <w:r>
        <w:rPr>
          <w:spacing w:val="-10"/>
        </w:rPr>
        <w:t> </w:t>
      </w:r>
      <w:r>
        <w:rPr/>
        <w:t>occasional</w:t>
      </w:r>
      <w:r>
        <w:rPr>
          <w:spacing w:val="-10"/>
        </w:rPr>
        <w:t> </w:t>
      </w:r>
      <w:r>
        <w:rPr/>
        <w:t>larger</w:t>
      </w:r>
      <w:r>
        <w:rPr>
          <w:spacing w:val="-10"/>
        </w:rPr>
        <w:t> </w:t>
      </w:r>
      <w:r>
        <w:rPr/>
        <w:t>misses.</w:t>
      </w:r>
      <w:r>
        <w:rPr>
          <w:spacing w:val="-10"/>
        </w:rPr>
        <w:t> </w:t>
      </w:r>
      <w:r>
        <w:rPr/>
        <w:t>LightGBM</w:t>
      </w:r>
      <w:r>
        <w:rPr>
          <w:spacing w:val="-10"/>
        </w:rPr>
        <w:t> </w:t>
      </w:r>
      <w:r>
        <w:rPr/>
        <w:t>has</w:t>
      </w:r>
      <w:r>
        <w:rPr>
          <w:spacing w:val="-10"/>
        </w:rPr>
        <w:t> </w:t>
      </w:r>
      <w:r>
        <w:rPr/>
        <w:t>the worst</w:t>
      </w:r>
      <w:r>
        <w:rPr>
          <w:spacing w:val="5"/>
        </w:rPr>
        <w:t> </w:t>
      </w:r>
      <w:r>
        <w:rPr/>
        <w:t>RMSE</w:t>
      </w:r>
      <w:r>
        <w:rPr>
          <w:spacing w:val="5"/>
        </w:rPr>
        <w:t> </w:t>
      </w:r>
      <w:r>
        <w:rPr/>
        <w:t>of</w:t>
      </w:r>
      <w:r>
        <w:rPr>
          <w:spacing w:val="6"/>
        </w:rPr>
        <w:t> </w:t>
      </w:r>
      <w:r>
        <w:rPr/>
        <w:t>the</w:t>
      </w:r>
      <w:r>
        <w:rPr>
          <w:spacing w:val="4"/>
        </w:rPr>
        <w:t> </w:t>
      </w:r>
      <w:r>
        <w:rPr/>
        <w:t>three</w:t>
      </w:r>
      <w:r>
        <w:rPr>
          <w:spacing w:val="5"/>
        </w:rPr>
        <w:t> </w:t>
      </w:r>
      <w:r>
        <w:rPr/>
        <w:t>compared</w:t>
      </w:r>
      <w:r>
        <w:rPr>
          <w:spacing w:val="6"/>
        </w:rPr>
        <w:t> </w:t>
      </w:r>
      <w:r>
        <w:rPr/>
        <w:t>algorithms</w:t>
      </w:r>
      <w:r>
        <w:rPr>
          <w:spacing w:val="5"/>
        </w:rPr>
        <w:t> </w:t>
      </w:r>
      <w:r>
        <w:rPr/>
        <w:t>at</w:t>
      </w:r>
      <w:r>
        <w:rPr>
          <w:spacing w:val="5"/>
        </w:rPr>
        <w:t> </w:t>
      </w:r>
      <w:r>
        <w:rPr>
          <w:rFonts w:ascii="Book Antiqua" w:hAnsi="Book Antiqua"/>
        </w:rPr>
        <w:t>1</w:t>
      </w:r>
      <w:r>
        <w:rPr>
          <w:rFonts w:ascii="Lucida Sans Unicode" w:hAnsi="Lucida Sans Unicode"/>
        </w:rPr>
        <w:t>×</w:t>
      </w:r>
      <w:r>
        <w:rPr>
          <w:rFonts w:ascii="Lucida Sans Unicode" w:hAnsi="Lucida Sans Unicode"/>
          <w:spacing w:val="-7"/>
        </w:rPr>
        <w:t> </w:t>
      </w:r>
      <w:r>
        <w:rPr/>
        <w:t>and</w:t>
      </w:r>
      <w:r>
        <w:rPr>
          <w:spacing w:val="5"/>
        </w:rPr>
        <w:t> </w:t>
      </w:r>
      <w:r>
        <w:rPr>
          <w:rFonts w:ascii="Book Antiqua" w:hAnsi="Book Antiqua"/>
          <w:spacing w:val="-5"/>
        </w:rPr>
        <w:t>3</w:t>
      </w:r>
      <w:r>
        <w:rPr>
          <w:rFonts w:ascii="Lucida Sans Unicode" w:hAnsi="Lucida Sans Unicode"/>
          <w:spacing w:val="-5"/>
        </w:rPr>
        <w:t>×</w:t>
      </w:r>
      <w:r>
        <w:rPr>
          <w:spacing w:val="-5"/>
        </w:rPr>
        <w:t>,</w:t>
      </w:r>
    </w:p>
    <w:p>
      <w:pPr>
        <w:pStyle w:val="BodyText"/>
        <w:spacing w:line="199" w:lineRule="exact"/>
        <w:ind w:left="259"/>
        <w:jc w:val="both"/>
      </w:pPr>
      <w:r>
        <w:rPr/>
        <w:t>plausibly</w:t>
      </w:r>
      <w:r>
        <w:rPr>
          <w:spacing w:val="-5"/>
        </w:rPr>
        <w:t> </w:t>
      </w:r>
      <w:r>
        <w:rPr/>
        <w:t>because</w:t>
      </w:r>
      <w:r>
        <w:rPr>
          <w:spacing w:val="-4"/>
        </w:rPr>
        <w:t> </w:t>
      </w:r>
      <w:r>
        <w:rPr/>
        <w:t>its</w:t>
      </w:r>
      <w:r>
        <w:rPr>
          <w:spacing w:val="-4"/>
        </w:rPr>
        <w:t> </w:t>
      </w:r>
      <w:r>
        <w:rPr/>
        <w:t>flexibility</w:t>
      </w:r>
      <w:r>
        <w:rPr>
          <w:spacing w:val="-5"/>
        </w:rPr>
        <w:t> </w:t>
      </w:r>
      <w:r>
        <w:rPr/>
        <w:t>is</w:t>
      </w:r>
      <w:r>
        <w:rPr>
          <w:spacing w:val="-4"/>
        </w:rPr>
        <w:t> </w:t>
      </w:r>
      <w:r>
        <w:rPr/>
        <w:t>poorly</w:t>
      </w:r>
      <w:r>
        <w:rPr>
          <w:spacing w:val="-4"/>
        </w:rPr>
        <w:t> </w:t>
      </w:r>
      <w:r>
        <w:rPr/>
        <w:t>matched</w:t>
      </w:r>
      <w:r>
        <w:rPr>
          <w:spacing w:val="-4"/>
        </w:rPr>
        <w:t> </w:t>
      </w:r>
      <w:r>
        <w:rPr/>
        <w:t>to</w:t>
      </w:r>
      <w:r>
        <w:rPr>
          <w:spacing w:val="-5"/>
        </w:rPr>
        <w:t> </w:t>
      </w:r>
      <w:r>
        <w:rPr/>
        <w:t>about</w:t>
      </w:r>
      <w:r>
        <w:rPr>
          <w:spacing w:val="-4"/>
        </w:rPr>
        <w:t> </w:t>
      </w:r>
      <w:r>
        <w:rPr>
          <w:spacing w:val="-5"/>
        </w:rPr>
        <w:t>225</w:t>
      </w:r>
    </w:p>
    <w:p>
      <w:pPr>
        <w:pStyle w:val="BodyText"/>
        <w:spacing w:before="9"/>
        <w:ind w:left="259"/>
        <w:jc w:val="both"/>
      </w:pPr>
      <w:r>
        <w:rPr/>
        <w:t>rows</w:t>
      </w:r>
      <w:r>
        <w:rPr>
          <w:spacing w:val="11"/>
        </w:rPr>
        <w:t> </w:t>
      </w:r>
      <w:r>
        <w:rPr/>
        <w:t>despite</w:t>
      </w:r>
      <w:r>
        <w:rPr>
          <w:spacing w:val="12"/>
        </w:rPr>
        <w:t> </w:t>
      </w:r>
      <w:r>
        <w:rPr>
          <w:spacing w:val="-2"/>
        </w:rPr>
        <w:t>regularization.</w:t>
      </w:r>
    </w:p>
    <w:p>
      <w:pPr>
        <w:pStyle w:val="BodyText"/>
        <w:spacing w:line="218" w:lineRule="auto" w:before="35"/>
        <w:ind w:left="259" w:firstLine="199"/>
        <w:jc w:val="both"/>
      </w:pPr>
      <w:r>
        <w:rPr/>
        <w:t>The cross-model mean RMSE across the mixup ladder </w:t>
      </w:r>
      <w:r>
        <w:rPr/>
        <w:t>was 0.6826</w:t>
      </w:r>
      <w:r>
        <w:rPr>
          <w:spacing w:val="11"/>
        </w:rPr>
        <w:t> </w:t>
      </w:r>
      <w:r>
        <w:rPr/>
        <w:t>(</w:t>
      </w:r>
      <w:r>
        <w:rPr>
          <w:rFonts w:ascii="Book Antiqua" w:hAnsi="Book Antiqua"/>
        </w:rPr>
        <w:t>1</w:t>
      </w:r>
      <w:r>
        <w:rPr>
          <w:rFonts w:ascii="Lucida Sans Unicode" w:hAnsi="Lucida Sans Unicode"/>
        </w:rPr>
        <w:t>×</w:t>
      </w:r>
      <w:r>
        <w:rPr/>
        <w:t>),</w:t>
      </w:r>
      <w:r>
        <w:rPr>
          <w:spacing w:val="12"/>
        </w:rPr>
        <w:t> </w:t>
      </w:r>
      <w:r>
        <w:rPr/>
        <w:t>0.6873</w:t>
      </w:r>
      <w:r>
        <w:rPr>
          <w:spacing w:val="12"/>
        </w:rPr>
        <w:t> </w:t>
      </w:r>
      <w:r>
        <w:rPr/>
        <w:t>(</w:t>
      </w:r>
      <w:r>
        <w:rPr>
          <w:rFonts w:ascii="Book Antiqua" w:hAnsi="Book Antiqua"/>
        </w:rPr>
        <w:t>2</w:t>
      </w:r>
      <w:r>
        <w:rPr>
          <w:rFonts w:ascii="Lucida Sans Unicode" w:hAnsi="Lucida Sans Unicode"/>
        </w:rPr>
        <w:t>×</w:t>
      </w:r>
      <w:r>
        <w:rPr/>
        <w:t>),</w:t>
      </w:r>
      <w:r>
        <w:rPr>
          <w:spacing w:val="12"/>
        </w:rPr>
        <w:t> </w:t>
      </w:r>
      <w:r>
        <w:rPr/>
        <w:t>0.6775</w:t>
      </w:r>
      <w:r>
        <w:rPr>
          <w:spacing w:val="12"/>
        </w:rPr>
        <w:t> </w:t>
      </w:r>
      <w:r>
        <w:rPr/>
        <w:t>(</w:t>
      </w:r>
      <w:r>
        <w:rPr>
          <w:rFonts w:ascii="Book Antiqua" w:hAnsi="Book Antiqua"/>
        </w:rPr>
        <w:t>3</w:t>
      </w:r>
      <w:r>
        <w:rPr>
          <w:rFonts w:ascii="Lucida Sans Unicode" w:hAnsi="Lucida Sans Unicode"/>
        </w:rPr>
        <w:t>×</w:t>
      </w:r>
      <w:r>
        <w:rPr/>
        <w:t>),</w:t>
      </w:r>
      <w:r>
        <w:rPr>
          <w:spacing w:val="12"/>
        </w:rPr>
        <w:t> </w:t>
      </w:r>
      <w:r>
        <w:rPr/>
        <w:t>and</w:t>
      </w:r>
      <w:r>
        <w:rPr>
          <w:spacing w:val="12"/>
        </w:rPr>
        <w:t> </w:t>
      </w:r>
      <w:r>
        <w:rPr/>
        <w:t>0.6905</w:t>
      </w:r>
      <w:r>
        <w:rPr>
          <w:spacing w:val="11"/>
        </w:rPr>
        <w:t> </w:t>
      </w:r>
      <w:r>
        <w:rPr/>
        <w:t>(</w:t>
      </w:r>
      <w:r>
        <w:rPr>
          <w:rFonts w:ascii="Book Antiqua" w:hAnsi="Book Antiqua"/>
        </w:rPr>
        <w:t>5</w:t>
      </w:r>
      <w:r>
        <w:rPr>
          <w:rFonts w:ascii="Lucida Sans Unicode" w:hAnsi="Lucida Sans Unicode"/>
        </w:rPr>
        <w:t>×</w:t>
      </w:r>
      <w:r>
        <w:rPr/>
        <w:t>),</w:t>
      </w:r>
      <w:r>
        <w:rPr>
          <w:spacing w:val="12"/>
        </w:rPr>
        <w:t> </w:t>
      </w:r>
      <w:r>
        <w:rPr>
          <w:spacing w:val="-5"/>
        </w:rPr>
        <w:t>so</w:t>
      </w:r>
    </w:p>
    <w:p>
      <w:pPr>
        <w:tabs>
          <w:tab w:pos="1815" w:val="left" w:leader="none"/>
          <w:tab w:pos="3295" w:val="left" w:leader="none"/>
          <w:tab w:pos="4072" w:val="left" w:leader="none"/>
          <w:tab w:pos="4891" w:val="left" w:leader="none"/>
        </w:tabs>
        <w:spacing w:before="11"/>
        <w:ind w:left="318" w:right="0" w:firstLine="0"/>
        <w:jc w:val="left"/>
        <w:rPr>
          <w:rFonts w:ascii="Bookman Old Style"/>
          <w:sz w:val="18"/>
        </w:rPr>
      </w:pPr>
      <w:r>
        <w:rPr/>
        <w:br w:type="column"/>
      </w:r>
      <w:r>
        <w:rPr>
          <w:spacing w:val="-2"/>
          <w:sz w:val="18"/>
        </w:rPr>
        <w:t>Condition</w:t>
      </w:r>
      <w:r>
        <w:rPr>
          <w:sz w:val="18"/>
        </w:rPr>
        <w:tab/>
      </w:r>
      <w:r>
        <w:rPr>
          <w:spacing w:val="-2"/>
          <w:sz w:val="18"/>
        </w:rPr>
        <w:t>Model</w:t>
      </w:r>
      <w:r>
        <w:rPr>
          <w:sz w:val="18"/>
        </w:rPr>
        <w:tab/>
      </w:r>
      <w:r>
        <w:rPr>
          <w:spacing w:val="-4"/>
          <w:sz w:val="18"/>
        </w:rPr>
        <w:t>RMSE</w:t>
      </w:r>
      <w:r>
        <w:rPr>
          <w:sz w:val="18"/>
        </w:rPr>
        <w:tab/>
      </w:r>
      <w:r>
        <w:rPr>
          <w:spacing w:val="-5"/>
          <w:sz w:val="18"/>
        </w:rPr>
        <w:t>MAE</w:t>
      </w:r>
      <w:r>
        <w:rPr>
          <w:sz w:val="18"/>
        </w:rPr>
        <w:tab/>
      </w:r>
      <w:r>
        <w:rPr>
          <w:rFonts w:ascii="Arial"/>
          <w:i/>
          <w:spacing w:val="-5"/>
          <w:sz w:val="18"/>
        </w:rPr>
        <w:t>R</w:t>
      </w:r>
      <w:r>
        <w:rPr>
          <w:rFonts w:ascii="Bookman Old Style"/>
          <w:spacing w:val="-5"/>
          <w:sz w:val="18"/>
          <w:vertAlign w:val="superscript"/>
        </w:rPr>
        <w:t>2</w:t>
      </w:r>
    </w:p>
    <w:p>
      <w:pPr>
        <w:pStyle w:val="BodyText"/>
        <w:rPr>
          <w:rFonts w:ascii="Bookman Old Style"/>
          <w:sz w:val="5"/>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7"/>
        <w:gridCol w:w="1477"/>
        <w:gridCol w:w="732"/>
        <w:gridCol w:w="732"/>
        <w:gridCol w:w="732"/>
      </w:tblGrid>
      <w:tr>
        <w:trPr>
          <w:trHeight w:val="239" w:hRule="atLeast"/>
        </w:trPr>
        <w:tc>
          <w:tcPr>
            <w:tcW w:w="1497" w:type="dxa"/>
            <w:tcBorders>
              <w:top w:val="single" w:sz="4" w:space="0" w:color="000000"/>
            </w:tcBorders>
          </w:tcPr>
          <w:p>
            <w:pPr>
              <w:pStyle w:val="TableParagraph"/>
              <w:spacing w:line="190" w:lineRule="exact" w:before="29"/>
              <w:ind w:left="119"/>
              <w:rPr>
                <w:sz w:val="18"/>
              </w:rPr>
            </w:pPr>
            <w:r>
              <w:rPr>
                <w:sz w:val="18"/>
              </w:rPr>
              <w:t>No</w:t>
            </w:r>
            <w:r>
              <w:rPr>
                <w:spacing w:val="14"/>
                <w:sz w:val="18"/>
              </w:rPr>
              <w:t> </w:t>
            </w:r>
            <w:r>
              <w:rPr>
                <w:spacing w:val="-2"/>
                <w:sz w:val="18"/>
              </w:rPr>
              <w:t>augmentation</w:t>
            </w:r>
          </w:p>
        </w:tc>
        <w:tc>
          <w:tcPr>
            <w:tcW w:w="1477" w:type="dxa"/>
            <w:tcBorders>
              <w:top w:val="single" w:sz="4" w:space="0" w:color="000000"/>
            </w:tcBorders>
          </w:tcPr>
          <w:p>
            <w:pPr>
              <w:pStyle w:val="TableParagraph"/>
              <w:spacing w:line="190" w:lineRule="exact" w:before="29"/>
              <w:ind w:left="119"/>
              <w:rPr>
                <w:sz w:val="18"/>
              </w:rPr>
            </w:pPr>
            <w:r>
              <w:rPr>
                <w:sz w:val="18"/>
              </w:rPr>
              <w:t>Linear</w:t>
            </w:r>
            <w:r>
              <w:rPr>
                <w:spacing w:val="12"/>
                <w:sz w:val="18"/>
              </w:rPr>
              <w:t> </w:t>
            </w:r>
            <w:r>
              <w:rPr>
                <w:spacing w:val="-2"/>
                <w:sz w:val="18"/>
              </w:rPr>
              <w:t>(baseline)</w:t>
            </w:r>
          </w:p>
        </w:tc>
        <w:tc>
          <w:tcPr>
            <w:tcW w:w="732" w:type="dxa"/>
            <w:tcBorders>
              <w:top w:val="single" w:sz="4" w:space="0" w:color="000000"/>
            </w:tcBorders>
          </w:tcPr>
          <w:p>
            <w:pPr>
              <w:pStyle w:val="TableParagraph"/>
              <w:spacing w:line="190" w:lineRule="exact" w:before="29"/>
              <w:ind w:left="8" w:right="8"/>
              <w:jc w:val="center"/>
              <w:rPr>
                <w:sz w:val="18"/>
              </w:rPr>
            </w:pPr>
            <w:r>
              <w:rPr>
                <w:spacing w:val="-2"/>
                <w:sz w:val="18"/>
              </w:rPr>
              <w:t>0.6772</w:t>
            </w:r>
          </w:p>
        </w:tc>
        <w:tc>
          <w:tcPr>
            <w:tcW w:w="732" w:type="dxa"/>
            <w:tcBorders>
              <w:top w:val="single" w:sz="4" w:space="0" w:color="000000"/>
            </w:tcBorders>
          </w:tcPr>
          <w:p>
            <w:pPr>
              <w:pStyle w:val="TableParagraph"/>
              <w:spacing w:line="190" w:lineRule="exact" w:before="29"/>
              <w:ind w:left="8" w:right="7"/>
              <w:jc w:val="center"/>
              <w:rPr>
                <w:sz w:val="18"/>
              </w:rPr>
            </w:pPr>
            <w:r>
              <w:rPr>
                <w:spacing w:val="-2"/>
                <w:sz w:val="18"/>
              </w:rPr>
              <w:t>0.5511</w:t>
            </w:r>
          </w:p>
        </w:tc>
        <w:tc>
          <w:tcPr>
            <w:tcW w:w="732" w:type="dxa"/>
            <w:tcBorders>
              <w:top w:val="single" w:sz="4" w:space="0" w:color="000000"/>
            </w:tcBorders>
          </w:tcPr>
          <w:p>
            <w:pPr>
              <w:pStyle w:val="TableParagraph"/>
              <w:spacing w:line="190" w:lineRule="exact" w:before="29"/>
              <w:ind w:left="8" w:right="7"/>
              <w:jc w:val="center"/>
              <w:rPr>
                <w:sz w:val="18"/>
              </w:rPr>
            </w:pPr>
            <w:r>
              <w:rPr>
                <w:spacing w:val="-2"/>
                <w:sz w:val="18"/>
              </w:rPr>
              <w:t>0.3673</w:t>
            </w:r>
          </w:p>
        </w:tc>
      </w:tr>
      <w:tr>
        <w:trPr>
          <w:trHeight w:val="199" w:hRule="atLeast"/>
        </w:trPr>
        <w:tc>
          <w:tcPr>
            <w:tcW w:w="1497" w:type="dxa"/>
          </w:tcPr>
          <w:p>
            <w:pPr>
              <w:pStyle w:val="TableParagraph"/>
              <w:rPr>
                <w:sz w:val="12"/>
              </w:rPr>
            </w:pPr>
          </w:p>
        </w:tc>
        <w:tc>
          <w:tcPr>
            <w:tcW w:w="1477" w:type="dxa"/>
          </w:tcPr>
          <w:p>
            <w:pPr>
              <w:pStyle w:val="TableParagraph"/>
              <w:spacing w:line="179" w:lineRule="exact"/>
              <w:ind w:left="119"/>
              <w:rPr>
                <w:sz w:val="18"/>
              </w:rPr>
            </w:pPr>
            <w:r>
              <w:rPr>
                <w:spacing w:val="-2"/>
                <w:sz w:val="18"/>
              </w:rPr>
              <w:t>Ridge</w:t>
            </w:r>
          </w:p>
        </w:tc>
        <w:tc>
          <w:tcPr>
            <w:tcW w:w="732" w:type="dxa"/>
          </w:tcPr>
          <w:p>
            <w:pPr>
              <w:pStyle w:val="TableParagraph"/>
              <w:spacing w:line="179" w:lineRule="exact"/>
              <w:ind w:left="8" w:right="8"/>
              <w:jc w:val="center"/>
              <w:rPr>
                <w:sz w:val="18"/>
              </w:rPr>
            </w:pPr>
            <w:r>
              <w:rPr>
                <w:spacing w:val="-2"/>
                <w:sz w:val="18"/>
              </w:rPr>
              <w:t>0.6749</w:t>
            </w:r>
          </w:p>
        </w:tc>
        <w:tc>
          <w:tcPr>
            <w:tcW w:w="732" w:type="dxa"/>
          </w:tcPr>
          <w:p>
            <w:pPr>
              <w:pStyle w:val="TableParagraph"/>
              <w:spacing w:line="179" w:lineRule="exact"/>
              <w:ind w:left="8" w:right="7"/>
              <w:jc w:val="center"/>
              <w:rPr>
                <w:sz w:val="18"/>
              </w:rPr>
            </w:pPr>
            <w:r>
              <w:rPr>
                <w:spacing w:val="-2"/>
                <w:sz w:val="18"/>
              </w:rPr>
              <w:t>0.5488</w:t>
            </w:r>
          </w:p>
        </w:tc>
        <w:tc>
          <w:tcPr>
            <w:tcW w:w="732" w:type="dxa"/>
          </w:tcPr>
          <w:p>
            <w:pPr>
              <w:pStyle w:val="TableParagraph"/>
              <w:spacing w:line="179" w:lineRule="exact"/>
              <w:ind w:left="8" w:right="7"/>
              <w:jc w:val="center"/>
              <w:rPr>
                <w:sz w:val="18"/>
              </w:rPr>
            </w:pPr>
            <w:r>
              <w:rPr>
                <w:spacing w:val="-2"/>
                <w:sz w:val="18"/>
              </w:rPr>
              <w:t>0.3716</w:t>
            </w:r>
          </w:p>
        </w:tc>
      </w:tr>
      <w:tr>
        <w:trPr>
          <w:trHeight w:val="199" w:hRule="atLeast"/>
        </w:trPr>
        <w:tc>
          <w:tcPr>
            <w:tcW w:w="1497" w:type="dxa"/>
          </w:tcPr>
          <w:p>
            <w:pPr>
              <w:pStyle w:val="TableParagraph"/>
              <w:rPr>
                <w:sz w:val="12"/>
              </w:rPr>
            </w:pPr>
          </w:p>
        </w:tc>
        <w:tc>
          <w:tcPr>
            <w:tcW w:w="1477" w:type="dxa"/>
          </w:tcPr>
          <w:p>
            <w:pPr>
              <w:pStyle w:val="TableParagraph"/>
              <w:spacing w:line="179" w:lineRule="exact"/>
              <w:ind w:left="119"/>
              <w:rPr>
                <w:sz w:val="18"/>
              </w:rPr>
            </w:pPr>
            <w:r>
              <w:rPr>
                <w:sz w:val="18"/>
              </w:rPr>
              <w:t>Random</w:t>
            </w:r>
            <w:r>
              <w:rPr>
                <w:spacing w:val="10"/>
                <w:sz w:val="18"/>
              </w:rPr>
              <w:t> </w:t>
            </w:r>
            <w:r>
              <w:rPr>
                <w:spacing w:val="-2"/>
                <w:sz w:val="18"/>
              </w:rPr>
              <w:t>Forest</w:t>
            </w:r>
          </w:p>
        </w:tc>
        <w:tc>
          <w:tcPr>
            <w:tcW w:w="732" w:type="dxa"/>
          </w:tcPr>
          <w:p>
            <w:pPr>
              <w:pStyle w:val="TableParagraph"/>
              <w:spacing w:line="179" w:lineRule="exact"/>
              <w:ind w:left="8" w:right="8"/>
              <w:jc w:val="center"/>
              <w:rPr>
                <w:sz w:val="18"/>
              </w:rPr>
            </w:pPr>
            <w:r>
              <w:rPr>
                <w:spacing w:val="-2"/>
                <w:sz w:val="18"/>
              </w:rPr>
              <w:t>0.6758</w:t>
            </w:r>
          </w:p>
        </w:tc>
        <w:tc>
          <w:tcPr>
            <w:tcW w:w="732" w:type="dxa"/>
          </w:tcPr>
          <w:p>
            <w:pPr>
              <w:pStyle w:val="TableParagraph"/>
              <w:spacing w:line="179" w:lineRule="exact"/>
              <w:ind w:left="8" w:right="7"/>
              <w:jc w:val="center"/>
              <w:rPr>
                <w:sz w:val="18"/>
              </w:rPr>
            </w:pPr>
            <w:r>
              <w:rPr>
                <w:spacing w:val="-2"/>
                <w:sz w:val="18"/>
              </w:rPr>
              <w:t>0.5334</w:t>
            </w:r>
          </w:p>
        </w:tc>
        <w:tc>
          <w:tcPr>
            <w:tcW w:w="732" w:type="dxa"/>
          </w:tcPr>
          <w:p>
            <w:pPr>
              <w:pStyle w:val="TableParagraph"/>
              <w:spacing w:line="179" w:lineRule="exact"/>
              <w:ind w:left="8" w:right="7"/>
              <w:jc w:val="center"/>
              <w:rPr>
                <w:sz w:val="18"/>
              </w:rPr>
            </w:pPr>
            <w:r>
              <w:rPr>
                <w:spacing w:val="-2"/>
                <w:sz w:val="18"/>
              </w:rPr>
              <w:t>0.3700</w:t>
            </w:r>
          </w:p>
        </w:tc>
      </w:tr>
      <w:tr>
        <w:trPr>
          <w:trHeight w:val="252" w:hRule="atLeast"/>
        </w:trPr>
        <w:tc>
          <w:tcPr>
            <w:tcW w:w="1497" w:type="dxa"/>
            <w:tcBorders>
              <w:bottom w:val="single" w:sz="4" w:space="0" w:color="000000"/>
            </w:tcBorders>
          </w:tcPr>
          <w:p>
            <w:pPr>
              <w:pStyle w:val="TableParagraph"/>
              <w:rPr>
                <w:sz w:val="18"/>
              </w:rPr>
            </w:pPr>
          </w:p>
        </w:tc>
        <w:tc>
          <w:tcPr>
            <w:tcW w:w="1477" w:type="dxa"/>
            <w:tcBorders>
              <w:bottom w:val="single" w:sz="4" w:space="0" w:color="000000"/>
            </w:tcBorders>
          </w:tcPr>
          <w:p>
            <w:pPr>
              <w:pStyle w:val="TableParagraph"/>
              <w:spacing w:line="196" w:lineRule="exact"/>
              <w:ind w:left="119"/>
              <w:rPr>
                <w:sz w:val="18"/>
              </w:rPr>
            </w:pPr>
            <w:r>
              <w:rPr>
                <w:spacing w:val="-2"/>
                <w:sz w:val="18"/>
              </w:rPr>
              <w:t>LightGBM</w:t>
            </w:r>
          </w:p>
        </w:tc>
        <w:tc>
          <w:tcPr>
            <w:tcW w:w="732" w:type="dxa"/>
            <w:tcBorders>
              <w:bottom w:val="single" w:sz="4" w:space="0" w:color="000000"/>
            </w:tcBorders>
          </w:tcPr>
          <w:p>
            <w:pPr>
              <w:pStyle w:val="TableParagraph"/>
              <w:spacing w:line="196" w:lineRule="exact"/>
              <w:ind w:left="8" w:right="8"/>
              <w:jc w:val="center"/>
              <w:rPr>
                <w:sz w:val="18"/>
              </w:rPr>
            </w:pPr>
            <w:r>
              <w:rPr>
                <w:spacing w:val="-2"/>
                <w:sz w:val="18"/>
              </w:rPr>
              <w:t>0.7027</w:t>
            </w:r>
          </w:p>
        </w:tc>
        <w:tc>
          <w:tcPr>
            <w:tcW w:w="732" w:type="dxa"/>
            <w:tcBorders>
              <w:bottom w:val="single" w:sz="4" w:space="0" w:color="000000"/>
            </w:tcBorders>
          </w:tcPr>
          <w:p>
            <w:pPr>
              <w:pStyle w:val="TableParagraph"/>
              <w:spacing w:line="196" w:lineRule="exact"/>
              <w:ind w:left="8" w:right="7"/>
              <w:jc w:val="center"/>
              <w:rPr>
                <w:sz w:val="18"/>
              </w:rPr>
            </w:pPr>
            <w:r>
              <w:rPr>
                <w:spacing w:val="-2"/>
                <w:sz w:val="18"/>
              </w:rPr>
              <w:t>0.5589</w:t>
            </w:r>
          </w:p>
        </w:tc>
        <w:tc>
          <w:tcPr>
            <w:tcW w:w="732" w:type="dxa"/>
            <w:tcBorders>
              <w:bottom w:val="single" w:sz="4" w:space="0" w:color="000000"/>
            </w:tcBorders>
          </w:tcPr>
          <w:p>
            <w:pPr>
              <w:pStyle w:val="TableParagraph"/>
              <w:spacing w:line="196" w:lineRule="exact"/>
              <w:ind w:left="8" w:right="7"/>
              <w:jc w:val="center"/>
              <w:rPr>
                <w:sz w:val="18"/>
              </w:rPr>
            </w:pPr>
            <w:r>
              <w:rPr>
                <w:spacing w:val="-2"/>
                <w:sz w:val="18"/>
              </w:rPr>
              <w:t>0.3188</w:t>
            </w:r>
          </w:p>
        </w:tc>
      </w:tr>
      <w:tr>
        <w:trPr>
          <w:trHeight w:val="236" w:hRule="atLeast"/>
        </w:trPr>
        <w:tc>
          <w:tcPr>
            <w:tcW w:w="1497" w:type="dxa"/>
            <w:tcBorders>
              <w:top w:val="single" w:sz="4" w:space="0" w:color="000000"/>
            </w:tcBorders>
          </w:tcPr>
          <w:p>
            <w:pPr>
              <w:pStyle w:val="TableParagraph"/>
              <w:spacing w:line="200" w:lineRule="exact" w:before="16"/>
              <w:ind w:left="119"/>
              <w:rPr>
                <w:rFonts w:ascii="Verdana" w:hAnsi="Verdana"/>
                <w:i/>
                <w:sz w:val="18"/>
              </w:rPr>
            </w:pPr>
            <w:r>
              <w:rPr>
                <w:sz w:val="18"/>
              </w:rPr>
              <w:t>Mixup</w:t>
            </w:r>
            <w:r>
              <w:rPr>
                <w:spacing w:val="12"/>
                <w:sz w:val="18"/>
              </w:rPr>
              <w:t> </w:t>
            </w:r>
            <w:r>
              <w:rPr>
                <w:rFonts w:ascii="Garamond" w:hAnsi="Garamond"/>
                <w:spacing w:val="-5"/>
                <w:sz w:val="18"/>
              </w:rPr>
              <w:t>3</w:t>
            </w:r>
            <w:r>
              <w:rPr>
                <w:rFonts w:ascii="Verdana" w:hAnsi="Verdana"/>
                <w:i/>
                <w:spacing w:val="-5"/>
                <w:sz w:val="18"/>
              </w:rPr>
              <w:t>×</w:t>
            </w:r>
          </w:p>
        </w:tc>
        <w:tc>
          <w:tcPr>
            <w:tcW w:w="1477" w:type="dxa"/>
            <w:tcBorders>
              <w:top w:val="single" w:sz="4" w:space="0" w:color="000000"/>
            </w:tcBorders>
          </w:tcPr>
          <w:p>
            <w:pPr>
              <w:pStyle w:val="TableParagraph"/>
              <w:spacing w:line="187" w:lineRule="exact" w:before="29"/>
              <w:ind w:left="119"/>
              <w:rPr>
                <w:sz w:val="18"/>
              </w:rPr>
            </w:pPr>
            <w:r>
              <w:rPr>
                <w:sz w:val="18"/>
              </w:rPr>
              <w:t>Linear</w:t>
            </w:r>
            <w:r>
              <w:rPr>
                <w:spacing w:val="12"/>
                <w:sz w:val="18"/>
              </w:rPr>
              <w:t> </w:t>
            </w:r>
            <w:r>
              <w:rPr>
                <w:spacing w:val="-2"/>
                <w:sz w:val="18"/>
              </w:rPr>
              <w:t>(baseline)</w:t>
            </w:r>
          </w:p>
        </w:tc>
        <w:tc>
          <w:tcPr>
            <w:tcW w:w="732" w:type="dxa"/>
            <w:tcBorders>
              <w:top w:val="single" w:sz="4" w:space="0" w:color="000000"/>
            </w:tcBorders>
          </w:tcPr>
          <w:p>
            <w:pPr>
              <w:pStyle w:val="TableParagraph"/>
              <w:spacing w:line="187" w:lineRule="exact" w:before="29"/>
              <w:ind w:left="8" w:right="8"/>
              <w:jc w:val="center"/>
              <w:rPr>
                <w:sz w:val="18"/>
              </w:rPr>
            </w:pPr>
            <w:r>
              <w:rPr>
                <w:spacing w:val="-2"/>
                <w:sz w:val="18"/>
              </w:rPr>
              <w:t>0.6681</w:t>
            </w:r>
          </w:p>
        </w:tc>
        <w:tc>
          <w:tcPr>
            <w:tcW w:w="732" w:type="dxa"/>
            <w:tcBorders>
              <w:top w:val="single" w:sz="4" w:space="0" w:color="000000"/>
            </w:tcBorders>
          </w:tcPr>
          <w:p>
            <w:pPr>
              <w:pStyle w:val="TableParagraph"/>
              <w:spacing w:line="187" w:lineRule="exact" w:before="29"/>
              <w:ind w:left="8" w:right="7"/>
              <w:jc w:val="center"/>
              <w:rPr>
                <w:sz w:val="18"/>
              </w:rPr>
            </w:pPr>
            <w:r>
              <w:rPr>
                <w:spacing w:val="-2"/>
                <w:sz w:val="18"/>
              </w:rPr>
              <w:t>0.5414</w:t>
            </w:r>
          </w:p>
        </w:tc>
        <w:tc>
          <w:tcPr>
            <w:tcW w:w="732" w:type="dxa"/>
            <w:tcBorders>
              <w:top w:val="single" w:sz="4" w:space="0" w:color="000000"/>
            </w:tcBorders>
          </w:tcPr>
          <w:p>
            <w:pPr>
              <w:pStyle w:val="TableParagraph"/>
              <w:spacing w:line="187" w:lineRule="exact" w:before="29"/>
              <w:ind w:left="8" w:right="7"/>
              <w:jc w:val="center"/>
              <w:rPr>
                <w:sz w:val="18"/>
              </w:rPr>
            </w:pPr>
            <w:r>
              <w:rPr>
                <w:spacing w:val="-2"/>
                <w:sz w:val="18"/>
              </w:rPr>
              <w:t>0.3842</w:t>
            </w:r>
          </w:p>
        </w:tc>
      </w:tr>
      <w:tr>
        <w:trPr>
          <w:trHeight w:val="207" w:hRule="atLeast"/>
        </w:trPr>
        <w:tc>
          <w:tcPr>
            <w:tcW w:w="1497" w:type="dxa"/>
          </w:tcPr>
          <w:p>
            <w:pPr>
              <w:pStyle w:val="TableParagraph"/>
              <w:rPr>
                <w:sz w:val="14"/>
              </w:rPr>
            </w:pPr>
          </w:p>
        </w:tc>
        <w:tc>
          <w:tcPr>
            <w:tcW w:w="1477" w:type="dxa"/>
          </w:tcPr>
          <w:p>
            <w:pPr>
              <w:pStyle w:val="TableParagraph"/>
              <w:spacing w:line="188" w:lineRule="exact"/>
              <w:ind w:left="119"/>
              <w:rPr>
                <w:b/>
                <w:sz w:val="18"/>
              </w:rPr>
            </w:pPr>
            <w:r>
              <w:rPr>
                <w:b/>
                <w:sz w:val="18"/>
              </w:rPr>
              <w:t>Ridge</w:t>
            </w:r>
            <w:r>
              <w:rPr>
                <w:b/>
                <w:spacing w:val="17"/>
                <w:sz w:val="18"/>
              </w:rPr>
              <w:t> </w:t>
            </w:r>
            <w:r>
              <w:rPr>
                <w:b/>
                <w:spacing w:val="-2"/>
                <w:sz w:val="18"/>
              </w:rPr>
              <w:t>(selected)</w:t>
            </w:r>
          </w:p>
        </w:tc>
        <w:tc>
          <w:tcPr>
            <w:tcW w:w="732" w:type="dxa"/>
          </w:tcPr>
          <w:p>
            <w:pPr>
              <w:pStyle w:val="TableParagraph"/>
              <w:spacing w:line="188" w:lineRule="exact"/>
              <w:ind w:left="8" w:right="8"/>
              <w:jc w:val="center"/>
              <w:rPr>
                <w:b/>
                <w:sz w:val="18"/>
              </w:rPr>
            </w:pPr>
            <w:r>
              <w:rPr>
                <w:b/>
                <w:spacing w:val="-2"/>
                <w:sz w:val="18"/>
              </w:rPr>
              <w:t>0.6669</w:t>
            </w:r>
          </w:p>
        </w:tc>
        <w:tc>
          <w:tcPr>
            <w:tcW w:w="732" w:type="dxa"/>
          </w:tcPr>
          <w:p>
            <w:pPr>
              <w:pStyle w:val="TableParagraph"/>
              <w:spacing w:line="188" w:lineRule="exact"/>
              <w:ind w:left="8" w:right="7"/>
              <w:jc w:val="center"/>
              <w:rPr>
                <w:b/>
                <w:sz w:val="18"/>
              </w:rPr>
            </w:pPr>
            <w:r>
              <w:rPr>
                <w:b/>
                <w:spacing w:val="-2"/>
                <w:sz w:val="18"/>
              </w:rPr>
              <w:t>0.5405</w:t>
            </w:r>
          </w:p>
        </w:tc>
        <w:tc>
          <w:tcPr>
            <w:tcW w:w="732" w:type="dxa"/>
          </w:tcPr>
          <w:p>
            <w:pPr>
              <w:pStyle w:val="TableParagraph"/>
              <w:spacing w:line="188" w:lineRule="exact"/>
              <w:ind w:left="8" w:right="7"/>
              <w:jc w:val="center"/>
              <w:rPr>
                <w:b/>
                <w:sz w:val="18"/>
              </w:rPr>
            </w:pPr>
            <w:r>
              <w:rPr>
                <w:b/>
                <w:spacing w:val="-2"/>
                <w:sz w:val="18"/>
              </w:rPr>
              <w:t>0.3865</w:t>
            </w:r>
          </w:p>
        </w:tc>
      </w:tr>
      <w:tr>
        <w:trPr>
          <w:trHeight w:val="193" w:hRule="atLeast"/>
        </w:trPr>
        <w:tc>
          <w:tcPr>
            <w:tcW w:w="1497" w:type="dxa"/>
          </w:tcPr>
          <w:p>
            <w:pPr>
              <w:pStyle w:val="TableParagraph"/>
              <w:rPr>
                <w:sz w:val="12"/>
              </w:rPr>
            </w:pPr>
          </w:p>
        </w:tc>
        <w:tc>
          <w:tcPr>
            <w:tcW w:w="1477" w:type="dxa"/>
          </w:tcPr>
          <w:p>
            <w:pPr>
              <w:pStyle w:val="TableParagraph"/>
              <w:spacing w:line="174" w:lineRule="exact"/>
              <w:ind w:left="119"/>
              <w:rPr>
                <w:sz w:val="18"/>
              </w:rPr>
            </w:pPr>
            <w:r>
              <w:rPr>
                <w:sz w:val="18"/>
              </w:rPr>
              <w:t>Random</w:t>
            </w:r>
            <w:r>
              <w:rPr>
                <w:spacing w:val="10"/>
                <w:sz w:val="18"/>
              </w:rPr>
              <w:t> </w:t>
            </w:r>
            <w:r>
              <w:rPr>
                <w:spacing w:val="-2"/>
                <w:sz w:val="18"/>
              </w:rPr>
              <w:t>Forest</w:t>
            </w:r>
          </w:p>
        </w:tc>
        <w:tc>
          <w:tcPr>
            <w:tcW w:w="732" w:type="dxa"/>
          </w:tcPr>
          <w:p>
            <w:pPr>
              <w:pStyle w:val="TableParagraph"/>
              <w:spacing w:line="174" w:lineRule="exact"/>
              <w:ind w:left="8" w:right="8"/>
              <w:jc w:val="center"/>
              <w:rPr>
                <w:sz w:val="18"/>
              </w:rPr>
            </w:pPr>
            <w:r>
              <w:rPr>
                <w:spacing w:val="-2"/>
                <w:sz w:val="18"/>
              </w:rPr>
              <w:t>0.6838</w:t>
            </w:r>
          </w:p>
        </w:tc>
        <w:tc>
          <w:tcPr>
            <w:tcW w:w="732" w:type="dxa"/>
          </w:tcPr>
          <w:p>
            <w:pPr>
              <w:pStyle w:val="TableParagraph"/>
              <w:spacing w:line="174" w:lineRule="exact"/>
              <w:ind w:left="8" w:right="7"/>
              <w:jc w:val="center"/>
              <w:rPr>
                <w:sz w:val="18"/>
              </w:rPr>
            </w:pPr>
            <w:r>
              <w:rPr>
                <w:spacing w:val="-2"/>
                <w:sz w:val="18"/>
              </w:rPr>
              <w:t>0.5385</w:t>
            </w:r>
          </w:p>
        </w:tc>
        <w:tc>
          <w:tcPr>
            <w:tcW w:w="732" w:type="dxa"/>
          </w:tcPr>
          <w:p>
            <w:pPr>
              <w:pStyle w:val="TableParagraph"/>
              <w:spacing w:line="174" w:lineRule="exact"/>
              <w:ind w:left="8" w:right="7"/>
              <w:jc w:val="center"/>
              <w:rPr>
                <w:sz w:val="18"/>
              </w:rPr>
            </w:pPr>
            <w:r>
              <w:rPr>
                <w:spacing w:val="-2"/>
                <w:sz w:val="18"/>
              </w:rPr>
              <w:t>0.3548</w:t>
            </w:r>
          </w:p>
        </w:tc>
      </w:tr>
      <w:tr>
        <w:trPr>
          <w:trHeight w:val="250" w:hRule="atLeast"/>
        </w:trPr>
        <w:tc>
          <w:tcPr>
            <w:tcW w:w="1497" w:type="dxa"/>
            <w:tcBorders>
              <w:bottom w:val="single" w:sz="8" w:space="0" w:color="000000"/>
            </w:tcBorders>
          </w:tcPr>
          <w:p>
            <w:pPr>
              <w:pStyle w:val="TableParagraph"/>
              <w:rPr>
                <w:sz w:val="18"/>
              </w:rPr>
            </w:pPr>
          </w:p>
        </w:tc>
        <w:tc>
          <w:tcPr>
            <w:tcW w:w="1477" w:type="dxa"/>
            <w:tcBorders>
              <w:bottom w:val="single" w:sz="8" w:space="0" w:color="000000"/>
            </w:tcBorders>
          </w:tcPr>
          <w:p>
            <w:pPr>
              <w:pStyle w:val="TableParagraph"/>
              <w:spacing w:line="196" w:lineRule="exact"/>
              <w:ind w:left="119"/>
              <w:rPr>
                <w:sz w:val="18"/>
              </w:rPr>
            </w:pPr>
            <w:r>
              <w:rPr>
                <w:spacing w:val="-2"/>
                <w:sz w:val="18"/>
              </w:rPr>
              <w:t>LightGBM</w:t>
            </w:r>
          </w:p>
        </w:tc>
        <w:tc>
          <w:tcPr>
            <w:tcW w:w="732" w:type="dxa"/>
            <w:tcBorders>
              <w:bottom w:val="single" w:sz="8" w:space="0" w:color="000000"/>
            </w:tcBorders>
          </w:tcPr>
          <w:p>
            <w:pPr>
              <w:pStyle w:val="TableParagraph"/>
              <w:spacing w:line="196" w:lineRule="exact"/>
              <w:ind w:left="8" w:right="8"/>
              <w:jc w:val="center"/>
              <w:rPr>
                <w:sz w:val="18"/>
              </w:rPr>
            </w:pPr>
            <w:r>
              <w:rPr>
                <w:spacing w:val="-2"/>
                <w:sz w:val="18"/>
              </w:rPr>
              <w:t>0.6912</w:t>
            </w:r>
          </w:p>
        </w:tc>
        <w:tc>
          <w:tcPr>
            <w:tcW w:w="732" w:type="dxa"/>
            <w:tcBorders>
              <w:bottom w:val="single" w:sz="8" w:space="0" w:color="000000"/>
            </w:tcBorders>
          </w:tcPr>
          <w:p>
            <w:pPr>
              <w:pStyle w:val="TableParagraph"/>
              <w:spacing w:line="196" w:lineRule="exact"/>
              <w:ind w:left="8" w:right="7"/>
              <w:jc w:val="center"/>
              <w:rPr>
                <w:sz w:val="18"/>
              </w:rPr>
            </w:pPr>
            <w:r>
              <w:rPr>
                <w:spacing w:val="-2"/>
                <w:sz w:val="18"/>
              </w:rPr>
              <w:t>0.5443</w:t>
            </w:r>
          </w:p>
        </w:tc>
        <w:tc>
          <w:tcPr>
            <w:tcW w:w="732" w:type="dxa"/>
            <w:tcBorders>
              <w:bottom w:val="single" w:sz="8" w:space="0" w:color="000000"/>
            </w:tcBorders>
          </w:tcPr>
          <w:p>
            <w:pPr>
              <w:pStyle w:val="TableParagraph"/>
              <w:spacing w:line="196" w:lineRule="exact"/>
              <w:ind w:left="8" w:right="7"/>
              <w:jc w:val="center"/>
              <w:rPr>
                <w:sz w:val="18"/>
              </w:rPr>
            </w:pPr>
            <w:r>
              <w:rPr>
                <w:spacing w:val="-2"/>
                <w:sz w:val="18"/>
              </w:rPr>
              <w:t>0.3409</w:t>
            </w:r>
          </w:p>
        </w:tc>
      </w:tr>
    </w:tbl>
    <w:p>
      <w:pPr>
        <w:pStyle w:val="BodyText"/>
        <w:spacing w:before="188"/>
        <w:rPr>
          <w:rFonts w:ascii="Bookman Old Style"/>
          <w:sz w:val="18"/>
        </w:rPr>
      </w:pPr>
    </w:p>
    <w:p>
      <w:pPr>
        <w:pStyle w:val="BodyText"/>
        <w:spacing w:line="228" w:lineRule="auto"/>
        <w:ind w:left="199" w:right="617"/>
        <w:jc w:val="both"/>
      </w:pPr>
      <w:r>
        <w:rPr>
          <w:rFonts w:ascii="Book Antiqua" w:hAnsi="Book Antiqua"/>
        </w:rPr>
        <w:t>3</w:t>
      </w:r>
      <w:r>
        <w:rPr>
          <w:rFonts w:ascii="Lucida Sans Unicode" w:hAnsi="Lucida Sans Unicode"/>
        </w:rPr>
        <w:t>× </w:t>
      </w:r>
      <w:r>
        <w:rPr/>
        <w:t>was selected by the lowest-mean-RMSE rule; the </w:t>
      </w:r>
      <w:r>
        <w:rPr/>
        <w:t>spread</w:t>
      </w:r>
      <w:r>
        <w:rPr>
          <w:spacing w:val="80"/>
        </w:rPr>
        <w:t> </w:t>
      </w:r>
      <w:r>
        <w:rPr/>
        <w:t>is small and, as Section III-G shows, comparable to seed </w:t>
      </w:r>
      <w:r>
        <w:rPr>
          <w:spacing w:val="-2"/>
        </w:rPr>
        <w:t>variation.</w:t>
      </w:r>
      <w:r>
        <w:rPr/>
        <w:t> </w:t>
      </w:r>
      <w:r>
        <w:rPr>
          <w:spacing w:val="-2"/>
        </w:rPr>
        <w:t>Copula</w:t>
      </w:r>
      <w:r>
        <w:rPr>
          <w:spacing w:val="1"/>
        </w:rPr>
        <w:t> </w:t>
      </w:r>
      <w:r>
        <w:rPr>
          <w:spacing w:val="-2"/>
        </w:rPr>
        <w:t>augmentation</w:t>
      </w:r>
      <w:r>
        <w:rPr/>
        <w:t> </w:t>
      </w:r>
      <w:r>
        <w:rPr>
          <w:spacing w:val="-2"/>
        </w:rPr>
        <w:t>was</w:t>
      </w:r>
      <w:r>
        <w:rPr>
          <w:spacing w:val="1"/>
        </w:rPr>
        <w:t> </w:t>
      </w:r>
      <w:r>
        <w:rPr>
          <w:spacing w:val="-2"/>
        </w:rPr>
        <w:t>a</w:t>
      </w:r>
      <w:r>
        <w:rPr/>
        <w:t> </w:t>
      </w:r>
      <w:r>
        <w:rPr>
          <w:spacing w:val="-2"/>
        </w:rPr>
        <w:t>validated</w:t>
      </w:r>
      <w:r>
        <w:rPr>
          <w:spacing w:val="1"/>
        </w:rPr>
        <w:t> </w:t>
      </w:r>
      <w:r>
        <w:rPr>
          <w:spacing w:val="-2"/>
        </w:rPr>
        <w:t>negative</w:t>
      </w:r>
      <w:r>
        <w:rPr/>
        <w:t> </w:t>
      </w:r>
      <w:r>
        <w:rPr>
          <w:spacing w:val="-2"/>
        </w:rPr>
        <w:t>result:</w:t>
      </w:r>
    </w:p>
    <w:p>
      <w:pPr>
        <w:pStyle w:val="BodyText"/>
        <w:spacing w:line="196" w:lineRule="auto" w:before="17"/>
        <w:ind w:left="199" w:right="617"/>
        <w:jc w:val="both"/>
      </w:pPr>
      <w:r>
        <w:rPr/>
        <w:t>cross-model mean RMSE was 0.6936 (</w:t>
      </w:r>
      <w:r>
        <w:rPr>
          <w:rFonts w:ascii="Book Antiqua" w:hAnsi="Book Antiqua"/>
        </w:rPr>
        <w:t>2</w:t>
      </w:r>
      <w:r>
        <w:rPr>
          <w:rFonts w:ascii="Lucida Sans Unicode" w:hAnsi="Lucida Sans Unicode"/>
        </w:rPr>
        <w:t>×</w:t>
      </w:r>
      <w:r>
        <w:rPr/>
        <w:t>), 0.6960 (</w:t>
      </w:r>
      <w:r>
        <w:rPr>
          <w:rFonts w:ascii="Book Antiqua" w:hAnsi="Book Antiqua"/>
        </w:rPr>
        <w:t>3</w:t>
      </w:r>
      <w:r>
        <w:rPr>
          <w:rFonts w:ascii="Lucida Sans Unicode" w:hAnsi="Lucida Sans Unicode"/>
        </w:rPr>
        <w:t>×</w:t>
      </w:r>
      <w:r>
        <w:rPr/>
        <w:t>), </w:t>
      </w:r>
      <w:r>
        <w:rPr/>
        <w:t>and 0.7010 (</w:t>
      </w:r>
      <w:r>
        <w:rPr>
          <w:rFonts w:ascii="Book Antiqua" w:hAnsi="Book Antiqua"/>
        </w:rPr>
        <w:t>5</w:t>
      </w:r>
      <w:r>
        <w:rPr>
          <w:rFonts w:ascii="Lucida Sans Unicode" w:hAnsi="Lucida Sans Unicode"/>
        </w:rPr>
        <w:t>×</w:t>
      </w:r>
      <w:r>
        <w:rPr/>
        <w:t>), worse than mixup at the same multiplier and</w:t>
      </w:r>
      <w:r>
        <w:rPr>
          <w:spacing w:val="40"/>
        </w:rPr>
        <w:t> </w:t>
      </w:r>
      <w:r>
        <w:rPr/>
        <w:t>than</w:t>
      </w:r>
      <w:r>
        <w:rPr>
          <w:spacing w:val="-10"/>
        </w:rPr>
        <w:t> </w:t>
      </w:r>
      <w:r>
        <w:rPr/>
        <w:t>no</w:t>
      </w:r>
      <w:r>
        <w:rPr>
          <w:spacing w:val="-10"/>
        </w:rPr>
        <w:t> </w:t>
      </w:r>
      <w:r>
        <w:rPr/>
        <w:t>augmentation.</w:t>
      </w:r>
      <w:r>
        <w:rPr>
          <w:spacing w:val="-10"/>
        </w:rPr>
        <w:t> </w:t>
      </w:r>
      <w:r>
        <w:rPr/>
        <w:t>We</w:t>
      </w:r>
      <w:r>
        <w:rPr>
          <w:spacing w:val="-10"/>
        </w:rPr>
        <w:t> </w:t>
      </w:r>
      <w:r>
        <w:rPr/>
        <w:t>attribute</w:t>
      </w:r>
      <w:r>
        <w:rPr>
          <w:spacing w:val="-10"/>
        </w:rPr>
        <w:t> </w:t>
      </w:r>
      <w:r>
        <w:rPr/>
        <w:t>this,</w:t>
      </w:r>
      <w:r>
        <w:rPr>
          <w:spacing w:val="-10"/>
        </w:rPr>
        <w:t> </w:t>
      </w:r>
      <w:r>
        <w:rPr/>
        <w:t>plausibly</w:t>
      </w:r>
      <w:r>
        <w:rPr>
          <w:spacing w:val="-10"/>
        </w:rPr>
        <w:t> </w:t>
      </w:r>
      <w:r>
        <w:rPr/>
        <w:t>but</w:t>
      </w:r>
      <w:r>
        <w:rPr>
          <w:spacing w:val="-10"/>
        </w:rPr>
        <w:t> </w:t>
      </w:r>
      <w:r>
        <w:rPr>
          <w:spacing w:val="-2"/>
        </w:rPr>
        <w:t>untested,</w:t>
      </w:r>
    </w:p>
    <w:p>
      <w:pPr>
        <w:pStyle w:val="BodyText"/>
        <w:spacing w:line="249" w:lineRule="auto" w:before="18"/>
        <w:ind w:left="199" w:right="617"/>
        <w:jc w:val="both"/>
      </w:pPr>
      <w:r>
        <w:rPr/>
        <w:t>to the difficulty of estimating a 15-dimensional </w:t>
      </w:r>
      <w:r>
        <w:rPr/>
        <w:t>dependence structure (105 pairwise correlations) from about 225 rows.</w:t>
      </w:r>
    </w:p>
    <w:p>
      <w:pPr>
        <w:pStyle w:val="ListParagraph"/>
        <w:numPr>
          <w:ilvl w:val="0"/>
          <w:numId w:val="3"/>
        </w:numPr>
        <w:tabs>
          <w:tab w:pos="480" w:val="left" w:leader="none"/>
        </w:tabs>
        <w:spacing w:line="240" w:lineRule="auto" w:before="133" w:after="0"/>
        <w:ind w:left="480" w:right="0" w:hanging="281"/>
        <w:jc w:val="both"/>
        <w:rPr>
          <w:i/>
          <w:sz w:val="20"/>
        </w:rPr>
      </w:pPr>
      <w:r>
        <w:rPr>
          <w:i/>
          <w:sz w:val="20"/>
        </w:rPr>
        <w:t>Uncertainty</w:t>
      </w:r>
      <w:r>
        <w:rPr>
          <w:i/>
          <w:spacing w:val="10"/>
          <w:sz w:val="20"/>
        </w:rPr>
        <w:t> </w:t>
      </w:r>
      <w:r>
        <w:rPr>
          <w:i/>
          <w:sz w:val="20"/>
        </w:rPr>
        <w:t>and</w:t>
      </w:r>
      <w:r>
        <w:rPr>
          <w:i/>
          <w:spacing w:val="10"/>
          <w:sz w:val="20"/>
        </w:rPr>
        <w:t> </w:t>
      </w:r>
      <w:r>
        <w:rPr>
          <w:i/>
          <w:sz w:val="20"/>
        </w:rPr>
        <w:t>Final</w:t>
      </w:r>
      <w:r>
        <w:rPr>
          <w:i/>
          <w:spacing w:val="11"/>
          <w:sz w:val="20"/>
        </w:rPr>
        <w:t> </w:t>
      </w:r>
      <w:r>
        <w:rPr>
          <w:i/>
          <w:spacing w:val="-2"/>
          <w:sz w:val="20"/>
        </w:rPr>
        <w:t>Selection</w:t>
      </w:r>
    </w:p>
    <w:p>
      <w:pPr>
        <w:pStyle w:val="BodyText"/>
        <w:spacing w:line="213" w:lineRule="auto" w:before="93"/>
        <w:ind w:left="199" w:right="617" w:firstLine="199"/>
        <w:jc w:val="both"/>
      </w:pPr>
      <w:r>
        <w:rPr/>
        <w:t>Row-level 95% bootstrap intervals for RMSE (2000 </w:t>
      </w:r>
      <w:r>
        <w:rPr/>
        <w:t>re-samples) overlap substantially: Ridge with </w:t>
      </w:r>
      <w:r>
        <w:rPr>
          <w:rFonts w:ascii="Book Antiqua" w:hAnsi="Book Antiqua"/>
        </w:rPr>
        <w:t>3</w:t>
      </w:r>
      <w:r>
        <w:rPr>
          <w:rFonts w:ascii="Lucida Sans Unicode" w:hAnsi="Lucida Sans Unicode"/>
        </w:rPr>
        <w:t>× </w:t>
      </w:r>
      <w:r>
        <w:rPr/>
        <w:t>mixup 0.6669 [0.6079,</w:t>
      </w:r>
      <w:r>
        <w:rPr>
          <w:spacing w:val="-6"/>
        </w:rPr>
        <w:t> </w:t>
      </w:r>
      <w:r>
        <w:rPr/>
        <w:t>0.7184];</w:t>
      </w:r>
      <w:r>
        <w:rPr>
          <w:spacing w:val="-7"/>
        </w:rPr>
        <w:t> </w:t>
      </w:r>
      <w:r>
        <w:rPr/>
        <w:t>Ridge</w:t>
      </w:r>
      <w:r>
        <w:rPr>
          <w:spacing w:val="-6"/>
        </w:rPr>
        <w:t> </w:t>
      </w:r>
      <w:r>
        <w:rPr/>
        <w:t>without</w:t>
      </w:r>
      <w:r>
        <w:rPr>
          <w:spacing w:val="-6"/>
        </w:rPr>
        <w:t> </w:t>
      </w:r>
      <w:r>
        <w:rPr/>
        <w:t>augmentation</w:t>
      </w:r>
      <w:r>
        <w:rPr>
          <w:spacing w:val="-6"/>
        </w:rPr>
        <w:t> </w:t>
      </w:r>
      <w:r>
        <w:rPr/>
        <w:t>0.6749</w:t>
      </w:r>
      <w:r>
        <w:rPr>
          <w:spacing w:val="-6"/>
        </w:rPr>
        <w:t> </w:t>
      </w:r>
      <w:r>
        <w:rPr>
          <w:spacing w:val="-2"/>
        </w:rPr>
        <w:t>[0.6150,</w:t>
      </w:r>
    </w:p>
    <w:p>
      <w:pPr>
        <w:pStyle w:val="BodyText"/>
        <w:spacing w:line="254" w:lineRule="exact"/>
        <w:ind w:left="199"/>
        <w:jc w:val="both"/>
      </w:pPr>
      <w:r>
        <w:rPr/>
        <w:t>0.7280];</w:t>
      </w:r>
      <w:r>
        <w:rPr>
          <w:spacing w:val="65"/>
        </w:rPr>
        <w:t> </w:t>
      </w:r>
      <w:r>
        <w:rPr/>
        <w:t>Ridge</w:t>
      </w:r>
      <w:r>
        <w:rPr>
          <w:spacing w:val="66"/>
        </w:rPr>
        <w:t> </w:t>
      </w:r>
      <w:r>
        <w:rPr/>
        <w:t>with</w:t>
      </w:r>
      <w:r>
        <w:rPr>
          <w:spacing w:val="65"/>
        </w:rPr>
        <w:t> </w:t>
      </w:r>
      <w:r>
        <w:rPr/>
        <w:t>copula</w:t>
      </w:r>
      <w:r>
        <w:rPr>
          <w:spacing w:val="66"/>
        </w:rPr>
        <w:t> </w:t>
      </w:r>
      <w:r>
        <w:rPr>
          <w:rFonts w:ascii="Book Antiqua" w:hAnsi="Book Antiqua"/>
        </w:rPr>
        <w:t>3</w:t>
      </w:r>
      <w:r>
        <w:rPr>
          <w:rFonts w:ascii="Lucida Sans Unicode" w:hAnsi="Lucida Sans Unicode"/>
        </w:rPr>
        <w:t>×</w:t>
      </w:r>
      <w:r>
        <w:rPr>
          <w:rFonts w:ascii="Lucida Sans Unicode" w:hAnsi="Lucida Sans Unicode"/>
          <w:spacing w:val="52"/>
        </w:rPr>
        <w:t> </w:t>
      </w:r>
      <w:r>
        <w:rPr/>
        <w:t>0.6844</w:t>
      </w:r>
      <w:r>
        <w:rPr>
          <w:spacing w:val="66"/>
        </w:rPr>
        <w:t> </w:t>
      </w:r>
      <w:r>
        <w:rPr/>
        <w:t>[0.6231,</w:t>
      </w:r>
      <w:r>
        <w:rPr>
          <w:spacing w:val="65"/>
        </w:rPr>
        <w:t> </w:t>
      </w:r>
      <w:r>
        <w:rPr>
          <w:spacing w:val="-2"/>
        </w:rPr>
        <w:t>0.7377];</w:t>
      </w:r>
    </w:p>
    <w:p>
      <w:pPr>
        <w:pStyle w:val="BodyText"/>
        <w:spacing w:line="208" w:lineRule="auto"/>
        <w:ind w:left="199" w:right="617"/>
        <w:jc w:val="both"/>
      </w:pPr>
      <w:r>
        <w:rPr/>
        <w:t>Random Forest with </w:t>
      </w:r>
      <w:r>
        <w:rPr>
          <w:rFonts w:ascii="Book Antiqua" w:hAnsi="Book Antiqua"/>
        </w:rPr>
        <w:t>3</w:t>
      </w:r>
      <w:r>
        <w:rPr>
          <w:rFonts w:ascii="Lucida Sans Unicode" w:hAnsi="Lucida Sans Unicode"/>
        </w:rPr>
        <w:t>×</w:t>
      </w:r>
      <w:r>
        <w:rPr>
          <w:rFonts w:ascii="Lucida Sans Unicode" w:hAnsi="Lucida Sans Unicode"/>
          <w:spacing w:val="-3"/>
        </w:rPr>
        <w:t> </w:t>
      </w:r>
      <w:r>
        <w:rPr/>
        <w:t>mixup 0.6838 [0.6188, 0.7437]. </w:t>
      </w:r>
      <w:r>
        <w:rPr/>
        <w:t>The province-level bootstrap interval for</w:t>
      </w:r>
      <w:r>
        <w:rPr>
          <w:spacing w:val="1"/>
        </w:rPr>
        <w:t> </w:t>
      </w:r>
      <w:r>
        <w:rPr/>
        <w:t>the selected </w:t>
      </w:r>
      <w:r>
        <w:rPr>
          <w:spacing w:val="-2"/>
        </w:rPr>
        <w:t>configuration</w:t>
      </w:r>
    </w:p>
    <w:p>
      <w:pPr>
        <w:pStyle w:val="BodyText"/>
        <w:spacing w:line="223" w:lineRule="auto" w:before="22"/>
        <w:ind w:left="199" w:right="617"/>
        <w:jc w:val="both"/>
      </w:pPr>
      <w:r>
        <w:rPr/>
        <w:t>is wider, [0.589, 0.740], as expected when rows within </w:t>
      </w:r>
      <w:r>
        <w:rPr/>
        <w:t>a province</w:t>
      </w:r>
      <w:r>
        <w:rPr>
          <w:spacing w:val="-3"/>
        </w:rPr>
        <w:t> </w:t>
      </w:r>
      <w:r>
        <w:rPr/>
        <w:t>are</w:t>
      </w:r>
      <w:r>
        <w:rPr>
          <w:spacing w:val="-3"/>
        </w:rPr>
        <w:t> </w:t>
      </w:r>
      <w:r>
        <w:rPr/>
        <w:t>correlated;</w:t>
      </w:r>
      <w:r>
        <w:rPr>
          <w:spacing w:val="-3"/>
        </w:rPr>
        <w:t> </w:t>
      </w:r>
      <w:r>
        <w:rPr/>
        <w:t>the</w:t>
      </w:r>
      <w:r>
        <w:rPr>
          <w:spacing w:val="-3"/>
        </w:rPr>
        <w:t> </w:t>
      </w:r>
      <w:r>
        <w:rPr/>
        <w:t>per-fold</w:t>
      </w:r>
      <w:r>
        <w:rPr>
          <w:spacing w:val="-3"/>
        </w:rPr>
        <w:t> </w:t>
      </w:r>
      <w:r>
        <w:rPr/>
        <w:t>RMSE</w:t>
      </w:r>
      <w:r>
        <w:rPr>
          <w:spacing w:val="-3"/>
        </w:rPr>
        <w:t> </w:t>
      </w:r>
      <w:r>
        <w:rPr/>
        <w:t>standard</w:t>
      </w:r>
      <w:r>
        <w:rPr>
          <w:spacing w:val="-3"/>
        </w:rPr>
        <w:t> </w:t>
      </w:r>
      <w:r>
        <w:rPr/>
        <w:t>deviation is 0.29. Ridge with </w:t>
      </w:r>
      <w:r>
        <w:rPr>
          <w:rFonts w:ascii="Book Antiqua" w:hAnsi="Book Antiqua"/>
        </w:rPr>
        <w:t>3</w:t>
      </w:r>
      <w:r>
        <w:rPr>
          <w:rFonts w:ascii="Lucida Sans Unicode" w:hAnsi="Lucida Sans Unicode"/>
        </w:rPr>
        <w:t>× </w:t>
      </w:r>
      <w:r>
        <w:rPr/>
        <w:t>mixup was selected before any test access</w:t>
      </w:r>
      <w:r>
        <w:rPr>
          <w:spacing w:val="-4"/>
        </w:rPr>
        <w:t> </w:t>
      </w:r>
      <w:r>
        <w:rPr/>
        <w:t>for</w:t>
      </w:r>
      <w:r>
        <w:rPr>
          <w:spacing w:val="-4"/>
        </w:rPr>
        <w:t> </w:t>
      </w:r>
      <w:r>
        <w:rPr/>
        <w:t>the</w:t>
      </w:r>
      <w:r>
        <w:rPr>
          <w:spacing w:val="-4"/>
        </w:rPr>
        <w:t> </w:t>
      </w:r>
      <w:r>
        <w:rPr/>
        <w:t>lowest</w:t>
      </w:r>
      <w:r>
        <w:rPr>
          <w:spacing w:val="-4"/>
        </w:rPr>
        <w:t> </w:t>
      </w:r>
      <w:r>
        <w:rPr/>
        <w:t>pooled</w:t>
      </w:r>
      <w:r>
        <w:rPr>
          <w:spacing w:val="-2"/>
        </w:rPr>
        <w:t> </w:t>
      </w:r>
      <w:r>
        <w:rPr/>
        <w:t>RMSE</w:t>
      </w:r>
      <w:r>
        <w:rPr>
          <w:spacing w:val="-4"/>
        </w:rPr>
        <w:t> </w:t>
      </w:r>
      <w:r>
        <w:rPr/>
        <w:t>among</w:t>
      </w:r>
      <w:r>
        <w:rPr>
          <w:spacing w:val="-4"/>
        </w:rPr>
        <w:t> </w:t>
      </w:r>
      <w:r>
        <w:rPr/>
        <w:t>the</w:t>
      </w:r>
      <w:r>
        <w:rPr>
          <w:spacing w:val="-4"/>
        </w:rPr>
        <w:t> </w:t>
      </w:r>
      <w:r>
        <w:rPr/>
        <w:t>three</w:t>
      </w:r>
      <w:r>
        <w:rPr>
          <w:spacing w:val="-3"/>
        </w:rPr>
        <w:t> </w:t>
      </w:r>
      <w:r>
        <w:rPr>
          <w:spacing w:val="-2"/>
        </w:rPr>
        <w:t>compared</w:t>
      </w:r>
    </w:p>
    <w:p>
      <w:pPr>
        <w:pStyle w:val="BodyText"/>
        <w:spacing w:line="249" w:lineRule="auto" w:before="16"/>
        <w:ind w:left="199" w:right="617"/>
        <w:jc w:val="both"/>
      </w:pPr>
      <w:r>
        <w:rPr/>
        <w:t>algorithms, interpretable coefficients, and a smaller </w:t>
      </w:r>
      <w:r>
        <w:rPr/>
        <w:t>RMSE–MAE gap than Random Forest. The margins between algo-rithms are small relative to these intervals, so the choice is defensible but not statistically decisive.</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ListParagraph"/>
        <w:numPr>
          <w:ilvl w:val="0"/>
          <w:numId w:val="3"/>
        </w:numPr>
        <w:tabs>
          <w:tab w:pos="551" w:val="left" w:leader="none"/>
        </w:tabs>
        <w:spacing w:line="240" w:lineRule="auto" w:before="71" w:after="0"/>
        <w:ind w:left="551" w:right="0" w:hanging="292"/>
        <w:jc w:val="both"/>
        <w:rPr>
          <w:i/>
          <w:sz w:val="20"/>
        </w:rPr>
      </w:pPr>
      <w:r>
        <w:rPr>
          <w:i/>
          <w:sz w:val="20"/>
        </w:rPr>
        <w:t>Final</w:t>
      </w:r>
      <w:r>
        <w:rPr>
          <w:i/>
          <w:spacing w:val="1"/>
          <w:sz w:val="20"/>
        </w:rPr>
        <w:t> </w:t>
      </w:r>
      <w:r>
        <w:rPr>
          <w:i/>
          <w:sz w:val="20"/>
        </w:rPr>
        <w:t>Test</w:t>
      </w:r>
      <w:r>
        <w:rPr>
          <w:i/>
          <w:spacing w:val="1"/>
          <w:sz w:val="20"/>
        </w:rPr>
        <w:t> </w:t>
      </w:r>
      <w:r>
        <w:rPr>
          <w:i/>
          <w:spacing w:val="-2"/>
          <w:sz w:val="20"/>
        </w:rPr>
        <w:t>Evaluation</w:t>
      </w:r>
    </w:p>
    <w:p>
      <w:pPr>
        <w:pStyle w:val="BodyText"/>
        <w:spacing w:line="247" w:lineRule="auto" w:before="75"/>
        <w:ind w:left="259" w:right="38" w:firstLine="199"/>
        <w:jc w:val="both"/>
      </w:pPr>
      <w:r>
        <w:rPr/>
        <w:t>On the sealed 58-row, 16-province test set, evaluated </w:t>
      </w:r>
      <w:r>
        <w:rPr/>
        <w:t>once, the selected model achieved RMSE 0.7022, MAE 0.4747, and </w:t>
      </w:r>
      <w:r>
        <w:rPr>
          <w:rFonts w:ascii="Bookman Old Style"/>
          <w:i/>
        </w:rPr>
        <w:t>R</w:t>
      </w:r>
      <w:r>
        <w:rPr>
          <w:rFonts w:ascii="Bookman Old Style"/>
          <w:vertAlign w:val="superscript"/>
        </w:rPr>
        <w:t>2</w:t>
      </w:r>
      <w:r>
        <w:rPr>
          <w:rFonts w:ascii="Bookman Old Style"/>
          <w:vertAlign w:val="baseline"/>
        </w:rPr>
        <w:t> </w:t>
      </w:r>
      <w:r>
        <w:rPr>
          <w:vertAlign w:val="baseline"/>
        </w:rPr>
        <w:t>0.2818. The test RMSE lies inside the validation intervals (row-level [0.608, 0.718], province-level [0.589, 0.740]), con-sistent with leave-one-province-out expectations and showing no evidence of validation overfitting, though with only 16 test provinces the estimate is itself imprecise. Test MAE is lower than validation MAE (0.475 versus 0.541) while RMSE and </w:t>
      </w:r>
      <w:r>
        <w:rPr>
          <w:rFonts w:ascii="Bookman Old Style"/>
          <w:i/>
          <w:vertAlign w:val="baseline"/>
        </w:rPr>
        <w:t>R</w:t>
      </w:r>
      <w:r>
        <w:rPr>
          <w:rFonts w:ascii="Bookman Old Style"/>
          <w:vertAlign w:val="superscript"/>
        </w:rPr>
        <w:t>2</w:t>
      </w:r>
      <w:r>
        <w:rPr>
          <w:rFonts w:ascii="Bookman Old Style"/>
          <w:vertAlign w:val="baseline"/>
        </w:rPr>
        <w:t> </w:t>
      </w:r>
      <w:r>
        <w:rPr>
          <w:vertAlign w:val="baseline"/>
        </w:rPr>
        <w:t>are worse: a few large errors inflate squared-error metrics but barely move MAE, and the test target is slightly less variable (SD 0.829 versus 0.851), which lowers </w:t>
      </w:r>
      <w:r>
        <w:rPr>
          <w:rFonts w:ascii="Bookman Old Style"/>
          <w:i/>
          <w:vertAlign w:val="baseline"/>
        </w:rPr>
        <w:t>R</w:t>
      </w:r>
      <w:r>
        <w:rPr>
          <w:rFonts w:ascii="Bookman Old Style"/>
          <w:vertAlign w:val="superscript"/>
        </w:rPr>
        <w:t>2</w:t>
      </w:r>
      <w:r>
        <w:rPr>
          <w:rFonts w:ascii="Bookman Old Style"/>
          <w:vertAlign w:val="baseline"/>
        </w:rPr>
        <w:t> </w:t>
      </w:r>
      <w:r>
        <w:rPr>
          <w:vertAlign w:val="baseline"/>
        </w:rPr>
        <w:t>for the same error. The typical miss of about 0.70 MT/ha is roughly 19% of the mean yield of 3.61.</w:t>
      </w:r>
    </w:p>
    <w:p>
      <w:pPr>
        <w:pStyle w:val="ListParagraph"/>
        <w:numPr>
          <w:ilvl w:val="0"/>
          <w:numId w:val="3"/>
        </w:numPr>
        <w:tabs>
          <w:tab w:pos="529" w:val="left" w:leader="none"/>
        </w:tabs>
        <w:spacing w:line="240" w:lineRule="auto" w:before="154" w:after="0"/>
        <w:ind w:left="529" w:right="0" w:hanging="270"/>
        <w:jc w:val="both"/>
        <w:rPr>
          <w:i/>
          <w:sz w:val="20"/>
        </w:rPr>
      </w:pPr>
      <w:r>
        <w:rPr>
          <w:i/>
          <w:sz w:val="20"/>
        </w:rPr>
        <w:t>Residual</w:t>
      </w:r>
      <w:r>
        <w:rPr>
          <w:i/>
          <w:spacing w:val="12"/>
          <w:sz w:val="20"/>
        </w:rPr>
        <w:t> </w:t>
      </w:r>
      <w:r>
        <w:rPr>
          <w:i/>
          <w:spacing w:val="-2"/>
          <w:sz w:val="20"/>
        </w:rPr>
        <w:t>Analysis</w:t>
      </w:r>
    </w:p>
    <w:p>
      <w:pPr>
        <w:pStyle w:val="BodyText"/>
        <w:spacing w:line="249" w:lineRule="auto" w:before="74"/>
        <w:ind w:left="259" w:right="38" w:firstLine="199"/>
        <w:jc w:val="both"/>
      </w:pPr>
      <w:r>
        <w:rPr/>
        <w:t>Residuals show no funnel shape or curvature (Fig. 3b), </w:t>
      </w:r>
      <w:r>
        <w:rPr/>
        <w:t>but error is highly concentrated: four rows from one province, Dinagat Islands (actual 1.97–2.20 MT/ha, predicted 3.66–4.73), account for 63% of test squared error, and excluding that</w:t>
      </w:r>
      <w:r>
        <w:rPr>
          <w:spacing w:val="20"/>
        </w:rPr>
        <w:t> </w:t>
      </w:r>
      <w:r>
        <w:rPr/>
        <w:t>province</w:t>
      </w:r>
      <w:r>
        <w:rPr>
          <w:spacing w:val="20"/>
        </w:rPr>
        <w:t> </w:t>
      </w:r>
      <w:r>
        <w:rPr/>
        <w:t>RMSE</w:t>
      </w:r>
      <w:r>
        <w:rPr>
          <w:spacing w:val="20"/>
        </w:rPr>
        <w:t> </w:t>
      </w:r>
      <w:r>
        <w:rPr/>
        <w:t>on</w:t>
      </w:r>
      <w:r>
        <w:rPr>
          <w:spacing w:val="20"/>
        </w:rPr>
        <w:t> </w:t>
      </w:r>
      <w:r>
        <w:rPr/>
        <w:t>the</w:t>
      </w:r>
      <w:r>
        <w:rPr>
          <w:spacing w:val="20"/>
        </w:rPr>
        <w:t> </w:t>
      </w:r>
      <w:r>
        <w:rPr/>
        <w:t>other</w:t>
      </w:r>
      <w:r>
        <w:rPr>
          <w:spacing w:val="20"/>
        </w:rPr>
        <w:t> </w:t>
      </w:r>
      <w:r>
        <w:rPr/>
        <w:t>54</w:t>
      </w:r>
      <w:r>
        <w:rPr>
          <w:spacing w:val="20"/>
        </w:rPr>
        <w:t> </w:t>
      </w:r>
      <w:r>
        <w:rPr/>
        <w:t>rows</w:t>
      </w:r>
      <w:r>
        <w:rPr>
          <w:spacing w:val="20"/>
        </w:rPr>
        <w:t> </w:t>
      </w:r>
      <w:r>
        <w:rPr/>
        <w:t>is</w:t>
      </w:r>
      <w:r>
        <w:rPr>
          <w:spacing w:val="20"/>
        </w:rPr>
        <w:t> </w:t>
      </w:r>
      <w:r>
        <w:rPr/>
        <w:t>0.4447.</w:t>
      </w:r>
      <w:r>
        <w:rPr>
          <w:spacing w:val="20"/>
        </w:rPr>
        <w:t> </w:t>
      </w:r>
      <w:r>
        <w:rPr/>
        <w:t>This</w:t>
      </w:r>
      <w:r>
        <w:rPr>
          <w:spacing w:val="20"/>
        </w:rPr>
        <w:t> </w:t>
      </w:r>
      <w:r>
        <w:rPr/>
        <w:t>is a</w:t>
      </w:r>
      <w:r>
        <w:rPr>
          <w:spacing w:val="34"/>
        </w:rPr>
        <w:t> </w:t>
      </w:r>
      <w:r>
        <w:rPr/>
        <w:t>diagnostic,</w:t>
      </w:r>
      <w:r>
        <w:rPr>
          <w:spacing w:val="34"/>
        </w:rPr>
        <w:t> </w:t>
      </w:r>
      <w:r>
        <w:rPr/>
        <w:t>not</w:t>
      </w:r>
      <w:r>
        <w:rPr>
          <w:spacing w:val="34"/>
        </w:rPr>
        <w:t> </w:t>
      </w:r>
      <w:r>
        <w:rPr/>
        <w:t>a</w:t>
      </w:r>
      <w:r>
        <w:rPr>
          <w:spacing w:val="34"/>
        </w:rPr>
        <w:t> </w:t>
      </w:r>
      <w:r>
        <w:rPr/>
        <w:t>replacement</w:t>
      </w:r>
      <w:r>
        <w:rPr>
          <w:spacing w:val="34"/>
        </w:rPr>
        <w:t> </w:t>
      </w:r>
      <w:r>
        <w:rPr/>
        <w:t>for</w:t>
      </w:r>
      <w:r>
        <w:rPr>
          <w:spacing w:val="34"/>
        </w:rPr>
        <w:t> </w:t>
      </w:r>
      <w:r>
        <w:rPr/>
        <w:t>the</w:t>
      </w:r>
      <w:r>
        <w:rPr>
          <w:spacing w:val="34"/>
        </w:rPr>
        <w:t> </w:t>
      </w:r>
      <w:r>
        <w:rPr/>
        <w:t>headline</w:t>
      </w:r>
      <w:r>
        <w:rPr>
          <w:spacing w:val="34"/>
        </w:rPr>
        <w:t> </w:t>
      </w:r>
      <w:r>
        <w:rPr/>
        <w:t>result,</w:t>
      </w:r>
      <w:r>
        <w:rPr>
          <w:spacing w:val="34"/>
        </w:rPr>
        <w:t> </w:t>
      </w:r>
      <w:r>
        <w:rPr/>
        <w:t>and it</w:t>
      </w:r>
      <w:r>
        <w:rPr>
          <w:spacing w:val="21"/>
        </w:rPr>
        <w:t> </w:t>
      </w:r>
      <w:r>
        <w:rPr/>
        <w:t>is</w:t>
      </w:r>
      <w:r>
        <w:rPr>
          <w:spacing w:val="21"/>
        </w:rPr>
        <w:t> </w:t>
      </w:r>
      <w:r>
        <w:rPr/>
        <w:t>not</w:t>
      </w:r>
      <w:r>
        <w:rPr>
          <w:spacing w:val="21"/>
        </w:rPr>
        <w:t> </w:t>
      </w:r>
      <w:r>
        <w:rPr/>
        <w:t>like-for-like</w:t>
      </w:r>
      <w:r>
        <w:rPr>
          <w:spacing w:val="21"/>
        </w:rPr>
        <w:t> </w:t>
      </w:r>
      <w:r>
        <w:rPr/>
        <w:t>with</w:t>
      </w:r>
      <w:r>
        <w:rPr>
          <w:spacing w:val="21"/>
        </w:rPr>
        <w:t> </w:t>
      </w:r>
      <w:r>
        <w:rPr/>
        <w:t>validation,</w:t>
      </w:r>
      <w:r>
        <w:rPr>
          <w:spacing w:val="21"/>
        </w:rPr>
        <w:t> </w:t>
      </w:r>
      <w:r>
        <w:rPr/>
        <w:t>which</w:t>
      </w:r>
      <w:r>
        <w:rPr>
          <w:spacing w:val="21"/>
        </w:rPr>
        <w:t> </w:t>
      </w:r>
      <w:r>
        <w:rPr/>
        <w:t>contains</w:t>
      </w:r>
      <w:r>
        <w:rPr>
          <w:spacing w:val="21"/>
        </w:rPr>
        <w:t> </w:t>
      </w:r>
      <w:r>
        <w:rPr/>
        <w:t>its</w:t>
      </w:r>
      <w:r>
        <w:rPr>
          <w:spacing w:val="21"/>
        </w:rPr>
        <w:t> </w:t>
      </w:r>
      <w:r>
        <w:rPr>
          <w:spacing w:val="-5"/>
        </w:rPr>
        <w:t>own</w:t>
      </w:r>
    </w:p>
    <w:p>
      <w:pPr>
        <w:pStyle w:val="BodyText"/>
        <w:spacing w:line="196" w:lineRule="auto"/>
        <w:ind w:left="259" w:right="38"/>
        <w:jc w:val="both"/>
      </w:pPr>
      <w:r>
        <w:rPr/>
        <w:t>hardest provinces. The mean test residual is </w:t>
      </w:r>
      <w:r>
        <w:rPr>
          <w:rFonts w:ascii="Lucida Sans Unicode" w:hAnsi="Lucida Sans Unicode"/>
        </w:rPr>
        <w:t>−</w:t>
      </w:r>
      <w:r>
        <w:rPr/>
        <w:t>0.30 </w:t>
      </w:r>
      <w:r>
        <w:rPr/>
        <w:t>MT/ha (</w:t>
      </w:r>
      <w:r>
        <w:rPr>
          <w:rFonts w:ascii="Lucida Sans Unicode" w:hAnsi="Lucida Sans Unicode"/>
        </w:rPr>
        <w:t>−</w:t>
      </w:r>
      <w:r>
        <w:rPr/>
        <w:t>0.17 without Dinagat), so the model over-predicts on these provinces on average.</w:t>
      </w:r>
    </w:p>
    <w:p>
      <w:pPr>
        <w:pStyle w:val="BodyText"/>
        <w:rPr>
          <w:sz w:val="16"/>
        </w:rPr>
      </w:pPr>
      <w:r>
        <w:rPr/>
        <w:br w:type="column"/>
      </w:r>
      <w:r>
        <w:rPr>
          <w:sz w:val="16"/>
        </w:rPr>
      </w:r>
    </w:p>
    <w:p>
      <w:pPr>
        <w:pStyle w:val="BodyText"/>
        <w:rPr>
          <w:sz w:val="16"/>
        </w:rPr>
      </w:pPr>
    </w:p>
    <w:p>
      <w:pPr>
        <w:pStyle w:val="BodyText"/>
        <w:spacing w:before="122"/>
        <w:rPr>
          <w:sz w:val="16"/>
        </w:rPr>
      </w:pPr>
    </w:p>
    <w:p>
      <w:pPr>
        <w:spacing w:before="0"/>
        <w:ind w:left="0" w:right="0" w:firstLine="0"/>
        <w:jc w:val="right"/>
        <w:rPr>
          <w:rFonts w:ascii="Palatino Linotype"/>
          <w:sz w:val="16"/>
        </w:rPr>
      </w:pPr>
      <w:r>
        <w:rPr>
          <w:rFonts w:ascii="Palatino Linotype"/>
          <w:spacing w:val="-10"/>
          <w:sz w:val="16"/>
        </w:rPr>
        <w:t>5</w:t>
      </w:r>
    </w:p>
    <w:p>
      <w:pPr>
        <w:pStyle w:val="BodyText"/>
        <w:spacing w:before="80"/>
        <w:rPr>
          <w:rFonts w:ascii="Palatino Linotype"/>
          <w:sz w:val="16"/>
        </w:rPr>
      </w:pPr>
    </w:p>
    <w:p>
      <w:pPr>
        <w:spacing w:before="1"/>
        <w:ind w:left="0" w:right="0" w:firstLine="0"/>
        <w:jc w:val="right"/>
        <w:rPr>
          <w:rFonts w:ascii="Palatino Linotype"/>
          <w:sz w:val="16"/>
        </w:rPr>
      </w:pPr>
      <w:r>
        <w:rPr>
          <w:rFonts w:ascii="Palatino Linotype"/>
          <w:sz w:val="16"/>
        </w:rPr>
        <mc:AlternateContent>
          <mc:Choice Requires="wps">
            <w:drawing>
              <wp:anchor distT="0" distB="0" distL="0" distR="0" allowOverlap="1" layoutInCell="1" locked="0" behindDoc="0" simplePos="0" relativeHeight="15738368">
                <wp:simplePos x="0" y="0"/>
                <wp:positionH relativeFrom="page">
                  <wp:posOffset>4095481</wp:posOffset>
                </wp:positionH>
                <wp:positionV relativeFrom="paragraph">
                  <wp:posOffset>-236827</wp:posOffset>
                </wp:positionV>
                <wp:extent cx="163195" cy="90043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63195" cy="900430"/>
                        </a:xfrm>
                        <a:prstGeom prst="rect">
                          <a:avLst/>
                        </a:prstGeom>
                      </wps:spPr>
                      <wps:txbx>
                        <w:txbxContent>
                          <w:p>
                            <w:pPr>
                              <w:spacing w:before="22"/>
                              <w:ind w:left="20" w:right="0" w:firstLine="0"/>
                              <w:jc w:val="left"/>
                              <w:rPr>
                                <w:rFonts w:ascii="Palatino Linotype"/>
                                <w:sz w:val="16"/>
                              </w:rPr>
                            </w:pPr>
                            <w:r>
                              <w:rPr>
                                <w:rFonts w:ascii="Palatino Linotype"/>
                                <w:w w:val="90"/>
                                <w:sz w:val="16"/>
                              </w:rPr>
                              <w:t>Actual</w:t>
                            </w:r>
                            <w:r>
                              <w:rPr>
                                <w:rFonts w:ascii="Palatino Linotype"/>
                                <w:spacing w:val="-4"/>
                                <w:sz w:val="16"/>
                              </w:rPr>
                              <w:t> </w:t>
                            </w:r>
                            <w:r>
                              <w:rPr>
                                <w:rFonts w:ascii="Palatino Linotype"/>
                                <w:w w:val="90"/>
                                <w:sz w:val="16"/>
                              </w:rPr>
                              <w:t>yield</w:t>
                            </w:r>
                            <w:r>
                              <w:rPr>
                                <w:rFonts w:ascii="Palatino Linotype"/>
                                <w:spacing w:val="-3"/>
                                <w:sz w:val="16"/>
                              </w:rPr>
                              <w:t> </w:t>
                            </w:r>
                            <w:r>
                              <w:rPr>
                                <w:rFonts w:ascii="Palatino Linotype"/>
                                <w:spacing w:val="-2"/>
                                <w:w w:val="90"/>
                                <w:sz w:val="16"/>
                              </w:rPr>
                              <w:t>(MT/ha)</w:t>
                            </w:r>
                          </w:p>
                        </w:txbxContent>
                      </wps:txbx>
                      <wps:bodyPr wrap="square" lIns="0" tIns="0" rIns="0" bIns="0" rtlCol="0" vert="vert270">
                        <a:noAutofit/>
                      </wps:bodyPr>
                    </wps:wsp>
                  </a:graphicData>
                </a:graphic>
              </wp:anchor>
            </w:drawing>
          </mc:Choice>
          <mc:Fallback>
            <w:pict>
              <v:shape style="position:absolute;margin-left:322.478882pt;margin-top:-18.647806pt;width:12.85pt;height:70.9pt;mso-position-horizontal-relative:page;mso-position-vertical-relative:paragraph;z-index:15738368" type="#_x0000_t202" id="docshape59" filled="false" stroked="false">
                <v:textbox inset="0,0,0,0" style="layout-flow:vertical;mso-layout-flow-alt:bottom-to-top">
                  <w:txbxContent>
                    <w:p>
                      <w:pPr>
                        <w:spacing w:before="22"/>
                        <w:ind w:left="20" w:right="0" w:firstLine="0"/>
                        <w:jc w:val="left"/>
                        <w:rPr>
                          <w:rFonts w:ascii="Palatino Linotype"/>
                          <w:sz w:val="16"/>
                        </w:rPr>
                      </w:pPr>
                      <w:r>
                        <w:rPr>
                          <w:rFonts w:ascii="Palatino Linotype"/>
                          <w:w w:val="90"/>
                          <w:sz w:val="16"/>
                        </w:rPr>
                        <w:t>Actual</w:t>
                      </w:r>
                      <w:r>
                        <w:rPr>
                          <w:rFonts w:ascii="Palatino Linotype"/>
                          <w:spacing w:val="-4"/>
                          <w:sz w:val="16"/>
                        </w:rPr>
                        <w:t> </w:t>
                      </w:r>
                      <w:r>
                        <w:rPr>
                          <w:rFonts w:ascii="Palatino Linotype"/>
                          <w:w w:val="90"/>
                          <w:sz w:val="16"/>
                        </w:rPr>
                        <w:t>yield</w:t>
                      </w:r>
                      <w:r>
                        <w:rPr>
                          <w:rFonts w:ascii="Palatino Linotype"/>
                          <w:spacing w:val="-3"/>
                          <w:sz w:val="16"/>
                        </w:rPr>
                        <w:t> </w:t>
                      </w:r>
                      <w:r>
                        <w:rPr>
                          <w:rFonts w:ascii="Palatino Linotype"/>
                          <w:spacing w:val="-2"/>
                          <w:w w:val="90"/>
                          <w:sz w:val="16"/>
                        </w:rPr>
                        <w:t>(MT/ha)</w:t>
                      </w:r>
                    </w:p>
                  </w:txbxContent>
                </v:textbox>
                <w10:wrap type="none"/>
              </v:shape>
            </w:pict>
          </mc:Fallback>
        </mc:AlternateContent>
      </w:r>
      <w:r>
        <w:rPr>
          <w:rFonts w:ascii="Palatino Linotype"/>
          <w:spacing w:val="-10"/>
          <w:sz w:val="16"/>
        </w:rPr>
        <w:t>4</w:t>
      </w:r>
    </w:p>
    <w:p>
      <w:pPr>
        <w:pStyle w:val="BodyText"/>
        <w:spacing w:before="80"/>
        <w:rPr>
          <w:rFonts w:ascii="Palatino Linotype"/>
          <w:sz w:val="16"/>
        </w:rPr>
      </w:pPr>
    </w:p>
    <w:p>
      <w:pPr>
        <w:spacing w:before="0"/>
        <w:ind w:left="0" w:right="0" w:firstLine="0"/>
        <w:jc w:val="right"/>
        <w:rPr>
          <w:rFonts w:ascii="Palatino Linotype"/>
          <w:sz w:val="16"/>
        </w:rPr>
      </w:pPr>
      <w:r>
        <w:rPr>
          <w:rFonts w:ascii="Palatino Linotype"/>
          <w:spacing w:val="-10"/>
          <w:sz w:val="16"/>
        </w:rPr>
        <w:t>3</w:t>
      </w:r>
    </w:p>
    <w:p>
      <w:pPr>
        <w:pStyle w:val="BodyText"/>
        <w:spacing w:before="80"/>
        <w:rPr>
          <w:rFonts w:ascii="Palatino Linotype"/>
          <w:sz w:val="16"/>
        </w:rPr>
      </w:pPr>
    </w:p>
    <w:p>
      <w:pPr>
        <w:spacing w:before="0"/>
        <w:ind w:left="0" w:right="0" w:firstLine="0"/>
        <w:jc w:val="right"/>
        <w:rPr>
          <w:rFonts w:ascii="Palatino Linotype"/>
          <w:sz w:val="16"/>
        </w:rPr>
      </w:pPr>
      <w:r>
        <w:rPr>
          <w:rFonts w:ascii="Palatino Linotype"/>
          <w:spacing w:val="-10"/>
          <w:sz w:val="16"/>
        </w:rPr>
        <w:t>2</w:t>
      </w: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206"/>
        <w:rPr>
          <w:rFonts w:ascii="Palatino Linotype"/>
          <w:sz w:val="16"/>
        </w:rPr>
      </w:pPr>
    </w:p>
    <w:p>
      <w:pPr>
        <w:spacing w:before="0"/>
        <w:ind w:left="0" w:right="0" w:firstLine="0"/>
        <w:jc w:val="right"/>
        <w:rPr>
          <w:rFonts w:ascii="Palatino Linotype"/>
          <w:sz w:val="16"/>
        </w:rPr>
      </w:pPr>
      <w:r>
        <w:rPr>
          <w:rFonts w:ascii="Palatino Linotype"/>
          <w:sz w:val="16"/>
        </w:rPr>
        <mc:AlternateContent>
          <mc:Choice Requires="wps">
            <w:drawing>
              <wp:anchor distT="0" distB="0" distL="0" distR="0" allowOverlap="1" layoutInCell="1" locked="0" behindDoc="0" simplePos="0" relativeHeight="15737856">
                <wp:simplePos x="0" y="0"/>
                <wp:positionH relativeFrom="page">
                  <wp:posOffset>4027490</wp:posOffset>
                </wp:positionH>
                <wp:positionV relativeFrom="paragraph">
                  <wp:posOffset>-144676</wp:posOffset>
                </wp:positionV>
                <wp:extent cx="163195" cy="120142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3195" cy="1201420"/>
                        </a:xfrm>
                        <a:prstGeom prst="rect">
                          <a:avLst/>
                        </a:prstGeom>
                      </wps:spPr>
                      <wps:txbx>
                        <w:txbxContent>
                          <w:p>
                            <w:pPr>
                              <w:spacing w:before="22"/>
                              <w:ind w:left="20" w:right="0" w:firstLine="0"/>
                              <w:jc w:val="left"/>
                              <w:rPr>
                                <w:rFonts w:ascii="Palatino Linotype" w:hAnsi="Palatino Linotype"/>
                                <w:sz w:val="16"/>
                              </w:rPr>
                            </w:pPr>
                            <w:r>
                              <w:rPr>
                                <w:rFonts w:ascii="Palatino Linotype" w:hAnsi="Palatino Linotype"/>
                                <w:w w:val="95"/>
                                <w:sz w:val="16"/>
                              </w:rPr>
                              <w:t>Residual,</w:t>
                            </w:r>
                            <w:r>
                              <w:rPr>
                                <w:rFonts w:ascii="Palatino Linotype" w:hAnsi="Palatino Linotype"/>
                                <w:spacing w:val="3"/>
                                <w:sz w:val="16"/>
                              </w:rPr>
                              <w:t> </w:t>
                            </w:r>
                            <w:r>
                              <w:rPr>
                                <w:rFonts w:ascii="Palatino Linotype" w:hAnsi="Palatino Linotype"/>
                                <w:w w:val="95"/>
                                <w:sz w:val="16"/>
                              </w:rPr>
                              <w:t>actual</w:t>
                            </w:r>
                            <w:r>
                              <w:rPr>
                                <w:rFonts w:ascii="Palatino Linotype" w:hAnsi="Palatino Linotype"/>
                                <w:spacing w:val="3"/>
                                <w:sz w:val="16"/>
                              </w:rPr>
                              <w:t> </w:t>
                            </w:r>
                            <w:r>
                              <w:rPr>
                                <w:rFonts w:ascii="Trebuchet MS" w:hAnsi="Trebuchet MS"/>
                                <w:w w:val="95"/>
                                <w:sz w:val="16"/>
                              </w:rPr>
                              <w:t>−</w:t>
                            </w:r>
                            <w:r>
                              <w:rPr>
                                <w:rFonts w:ascii="Trebuchet MS" w:hAnsi="Trebuchet MS"/>
                                <w:spacing w:val="-2"/>
                                <w:w w:val="95"/>
                                <w:sz w:val="16"/>
                              </w:rPr>
                              <w:t> </w:t>
                            </w:r>
                            <w:r>
                              <w:rPr>
                                <w:rFonts w:ascii="Palatino Linotype" w:hAnsi="Palatino Linotype"/>
                                <w:spacing w:val="-2"/>
                                <w:w w:val="90"/>
                                <w:sz w:val="16"/>
                              </w:rPr>
                              <w:t>predicted</w:t>
                            </w:r>
                          </w:p>
                        </w:txbxContent>
                      </wps:txbx>
                      <wps:bodyPr wrap="square" lIns="0" tIns="0" rIns="0" bIns="0" rtlCol="0" vert="vert270">
                        <a:noAutofit/>
                      </wps:bodyPr>
                    </wps:wsp>
                  </a:graphicData>
                </a:graphic>
              </wp:anchor>
            </w:drawing>
          </mc:Choice>
          <mc:Fallback>
            <w:pict>
              <v:shape style="position:absolute;margin-left:317.125275pt;margin-top:-11.391847pt;width:12.85pt;height:94.6pt;mso-position-horizontal-relative:page;mso-position-vertical-relative:paragraph;z-index:15737856" type="#_x0000_t202" id="docshape60" filled="false" stroked="false">
                <v:textbox inset="0,0,0,0" style="layout-flow:vertical;mso-layout-flow-alt:bottom-to-top">
                  <w:txbxContent>
                    <w:p>
                      <w:pPr>
                        <w:spacing w:before="22"/>
                        <w:ind w:left="20" w:right="0" w:firstLine="0"/>
                        <w:jc w:val="left"/>
                        <w:rPr>
                          <w:rFonts w:ascii="Palatino Linotype" w:hAnsi="Palatino Linotype"/>
                          <w:sz w:val="16"/>
                        </w:rPr>
                      </w:pPr>
                      <w:r>
                        <w:rPr>
                          <w:rFonts w:ascii="Palatino Linotype" w:hAnsi="Palatino Linotype"/>
                          <w:w w:val="95"/>
                          <w:sz w:val="16"/>
                        </w:rPr>
                        <w:t>Residual,</w:t>
                      </w:r>
                      <w:r>
                        <w:rPr>
                          <w:rFonts w:ascii="Palatino Linotype" w:hAnsi="Palatino Linotype"/>
                          <w:spacing w:val="3"/>
                          <w:sz w:val="16"/>
                        </w:rPr>
                        <w:t> </w:t>
                      </w:r>
                      <w:r>
                        <w:rPr>
                          <w:rFonts w:ascii="Palatino Linotype" w:hAnsi="Palatino Linotype"/>
                          <w:w w:val="95"/>
                          <w:sz w:val="16"/>
                        </w:rPr>
                        <w:t>actual</w:t>
                      </w:r>
                      <w:r>
                        <w:rPr>
                          <w:rFonts w:ascii="Palatino Linotype" w:hAnsi="Palatino Linotype"/>
                          <w:spacing w:val="3"/>
                          <w:sz w:val="16"/>
                        </w:rPr>
                        <w:t> </w:t>
                      </w:r>
                      <w:r>
                        <w:rPr>
                          <w:rFonts w:ascii="Trebuchet MS" w:hAnsi="Trebuchet MS"/>
                          <w:w w:val="95"/>
                          <w:sz w:val="16"/>
                        </w:rPr>
                        <w:t>−</w:t>
                      </w:r>
                      <w:r>
                        <w:rPr>
                          <w:rFonts w:ascii="Trebuchet MS" w:hAnsi="Trebuchet MS"/>
                          <w:spacing w:val="-2"/>
                          <w:w w:val="95"/>
                          <w:sz w:val="16"/>
                        </w:rPr>
                        <w:t> </w:t>
                      </w:r>
                      <w:r>
                        <w:rPr>
                          <w:rFonts w:ascii="Palatino Linotype" w:hAnsi="Palatino Linotype"/>
                          <w:spacing w:val="-2"/>
                          <w:w w:val="90"/>
                          <w:sz w:val="16"/>
                        </w:rPr>
                        <w:t>predicted</w:t>
                      </w:r>
                    </w:p>
                  </w:txbxContent>
                </v:textbox>
                <w10:wrap type="none"/>
              </v:shape>
            </w:pict>
          </mc:Fallback>
        </mc:AlternateContent>
      </w:r>
      <w:r>
        <w:rPr>
          <w:rFonts w:ascii="Palatino Linotype"/>
          <w:spacing w:val="-10"/>
          <w:sz w:val="16"/>
        </w:rPr>
        <w:t>1</w:t>
      </w:r>
    </w:p>
    <w:p>
      <w:pPr>
        <w:spacing w:before="164"/>
        <w:ind w:left="0" w:right="0" w:firstLine="0"/>
        <w:jc w:val="right"/>
        <w:rPr>
          <w:rFonts w:ascii="Palatino Linotype"/>
          <w:sz w:val="16"/>
        </w:rPr>
      </w:pPr>
      <w:r>
        <w:rPr>
          <w:rFonts w:ascii="Palatino Linotype"/>
          <w:spacing w:val="-10"/>
          <w:sz w:val="16"/>
        </w:rPr>
        <w:t>0</w:t>
      </w:r>
    </w:p>
    <w:p>
      <w:pPr>
        <w:spacing w:before="165"/>
        <w:ind w:left="0" w:right="0" w:firstLine="0"/>
        <w:jc w:val="right"/>
        <w:rPr>
          <w:rFonts w:ascii="Palatino Linotype" w:hAnsi="Palatino Linotype"/>
          <w:sz w:val="16"/>
        </w:rPr>
      </w:pPr>
      <w:r>
        <w:rPr>
          <w:rFonts w:ascii="Palatino Linotype" w:hAnsi="Palatino Linotype"/>
          <w:spacing w:val="-5"/>
          <w:w w:val="110"/>
          <w:sz w:val="16"/>
        </w:rPr>
        <w:t>−1</w:t>
      </w:r>
    </w:p>
    <w:p>
      <w:pPr>
        <w:spacing w:before="164"/>
        <w:ind w:left="0" w:right="0" w:firstLine="0"/>
        <w:jc w:val="right"/>
        <w:rPr>
          <w:rFonts w:ascii="Palatino Linotype" w:hAnsi="Palatino Linotype"/>
          <w:sz w:val="16"/>
        </w:rPr>
      </w:pPr>
      <w:r>
        <w:rPr>
          <w:rFonts w:ascii="Palatino Linotype" w:hAnsi="Palatino Linotype"/>
          <w:spacing w:val="-5"/>
          <w:w w:val="110"/>
          <w:sz w:val="16"/>
        </w:rPr>
        <w:t>−2</w:t>
      </w:r>
    </w:p>
    <w:p>
      <w:pPr>
        <w:spacing w:before="165"/>
        <w:ind w:left="0" w:right="0" w:firstLine="0"/>
        <w:jc w:val="right"/>
        <w:rPr>
          <w:rFonts w:ascii="Palatino Linotype" w:hAnsi="Palatino Linotype"/>
          <w:sz w:val="16"/>
        </w:rPr>
      </w:pPr>
      <w:r>
        <w:rPr>
          <w:rFonts w:ascii="Palatino Linotype" w:hAnsi="Palatino Linotype"/>
          <w:spacing w:val="-5"/>
          <w:w w:val="110"/>
          <w:sz w:val="16"/>
        </w:rPr>
        <w:t>−3</w:t>
      </w:r>
    </w:p>
    <w:p>
      <w:pPr>
        <w:pStyle w:val="BodyText"/>
        <w:spacing w:before="31"/>
        <w:rPr>
          <w:rFonts w:ascii="Palatino Linotype"/>
          <w:sz w:val="16"/>
        </w:rPr>
      </w:pPr>
      <w:r>
        <w:rPr/>
        <w:br w:type="column"/>
      </w:r>
      <w:r>
        <w:rPr>
          <w:rFonts w:ascii="Palatino Linotype"/>
          <w:sz w:val="16"/>
        </w:rPr>
      </w:r>
    </w:p>
    <w:p>
      <w:pPr>
        <w:spacing w:before="0"/>
        <w:ind w:left="142" w:right="0" w:firstLine="0"/>
        <w:jc w:val="left"/>
        <w:rPr>
          <w:b/>
          <w:sz w:val="16"/>
        </w:rPr>
      </w:pPr>
      <w:r>
        <w:rPr>
          <w:b/>
          <w:spacing w:val="-5"/>
          <w:sz w:val="16"/>
        </w:rPr>
        <w:t>(a)</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102"/>
        <w:rPr>
          <w:b/>
          <w:sz w:val="16"/>
        </w:rPr>
      </w:pPr>
    </w:p>
    <w:p>
      <w:pPr>
        <w:spacing w:before="0"/>
        <w:ind w:left="142" w:right="0" w:firstLine="0"/>
        <w:jc w:val="left"/>
        <w:rPr>
          <w:b/>
          <w:sz w:val="16"/>
        </w:rPr>
      </w:pPr>
      <w:r>
        <w:rPr>
          <w:b/>
          <w:sz w:val="16"/>
        </w:rPr>
        <mc:AlternateContent>
          <mc:Choice Requires="wps">
            <w:drawing>
              <wp:anchor distT="0" distB="0" distL="0" distR="0" allowOverlap="1" layoutInCell="1" locked="0" behindDoc="0" simplePos="0" relativeHeight="15734784">
                <wp:simplePos x="0" y="0"/>
                <wp:positionH relativeFrom="page">
                  <wp:posOffset>4386595</wp:posOffset>
                </wp:positionH>
                <wp:positionV relativeFrom="paragraph">
                  <wp:posOffset>-1796299</wp:posOffset>
                </wp:positionV>
                <wp:extent cx="2658745" cy="138366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2658745" cy="1383665"/>
                          <a:chExt cx="2658745" cy="1383665"/>
                        </a:xfrm>
                      </wpg:grpSpPr>
                      <wps:wsp>
                        <wps:cNvPr id="91" name="Graphic 91"/>
                        <wps:cNvSpPr/>
                        <wps:spPr>
                          <a:xfrm>
                            <a:off x="1498962" y="327567"/>
                            <a:ext cx="45085" cy="45085"/>
                          </a:xfrm>
                          <a:custGeom>
                            <a:avLst/>
                            <a:gdLst/>
                            <a:ahLst/>
                            <a:cxnLst/>
                            <a:rect l="l" t="t" r="r" b="b"/>
                            <a:pathLst>
                              <a:path w="45085" h="45085">
                                <a:moveTo>
                                  <a:pt x="28128" y="0"/>
                                </a:moveTo>
                                <a:lnTo>
                                  <a:pt x="16336" y="0"/>
                                </a:lnTo>
                                <a:lnTo>
                                  <a:pt x="10681" y="2342"/>
                                </a:lnTo>
                                <a:lnTo>
                                  <a:pt x="2342" y="10681"/>
                                </a:lnTo>
                                <a:lnTo>
                                  <a:pt x="0" y="16336"/>
                                </a:lnTo>
                                <a:lnTo>
                                  <a:pt x="0" y="28128"/>
                                </a:lnTo>
                                <a:lnTo>
                                  <a:pt x="2342" y="33784"/>
                                </a:lnTo>
                                <a:lnTo>
                                  <a:pt x="10681" y="42122"/>
                                </a:lnTo>
                                <a:lnTo>
                                  <a:pt x="16336" y="44465"/>
                                </a:lnTo>
                                <a:lnTo>
                                  <a:pt x="22232" y="44465"/>
                                </a:lnTo>
                                <a:lnTo>
                                  <a:pt x="28128" y="44465"/>
                                </a:lnTo>
                                <a:lnTo>
                                  <a:pt x="33784" y="42122"/>
                                </a:lnTo>
                                <a:lnTo>
                                  <a:pt x="42122" y="33784"/>
                                </a:lnTo>
                                <a:lnTo>
                                  <a:pt x="44465" y="28128"/>
                                </a:lnTo>
                                <a:lnTo>
                                  <a:pt x="44465" y="16336"/>
                                </a:lnTo>
                                <a:lnTo>
                                  <a:pt x="42122" y="10681"/>
                                </a:lnTo>
                                <a:lnTo>
                                  <a:pt x="33784" y="2342"/>
                                </a:lnTo>
                                <a:lnTo>
                                  <a:pt x="28128" y="0"/>
                                </a:lnTo>
                                <a:close/>
                              </a:path>
                            </a:pathLst>
                          </a:custGeom>
                          <a:solidFill>
                            <a:srgbClr val="1F5E99">
                              <a:alpha val="69999"/>
                            </a:srgbClr>
                          </a:solidFill>
                        </wps:spPr>
                        <wps:bodyPr wrap="square" lIns="0" tIns="0" rIns="0" bIns="0" rtlCol="0">
                          <a:prstTxWarp prst="textNoShape">
                            <a:avLst/>
                          </a:prstTxWarp>
                          <a:noAutofit/>
                        </wps:bodyPr>
                      </wps:wsp>
                      <pic:pic>
                        <pic:nvPicPr>
                          <pic:cNvPr id="92" name="Image 92"/>
                          <pic:cNvPicPr/>
                        </pic:nvPicPr>
                        <pic:blipFill>
                          <a:blip r:embed="rId9" cstate="print"/>
                          <a:stretch>
                            <a:fillRect/>
                          </a:stretch>
                        </pic:blipFill>
                        <pic:spPr>
                          <a:xfrm>
                            <a:off x="934018" y="200756"/>
                            <a:ext cx="1162853" cy="792324"/>
                          </a:xfrm>
                          <a:prstGeom prst="rect">
                            <a:avLst/>
                          </a:prstGeom>
                        </pic:spPr>
                      </pic:pic>
                      <wps:wsp>
                        <wps:cNvPr id="93" name="Graphic 93"/>
                        <wps:cNvSpPr/>
                        <wps:spPr>
                          <a:xfrm>
                            <a:off x="387576" y="99966"/>
                            <a:ext cx="1984375" cy="1238885"/>
                          </a:xfrm>
                          <a:custGeom>
                            <a:avLst/>
                            <a:gdLst/>
                            <a:ahLst/>
                            <a:cxnLst/>
                            <a:rect l="l" t="t" r="r" b="b"/>
                            <a:pathLst>
                              <a:path w="1984375" h="1238885">
                                <a:moveTo>
                                  <a:pt x="44462" y="760945"/>
                                </a:moveTo>
                                <a:lnTo>
                                  <a:pt x="42125" y="755281"/>
                                </a:lnTo>
                                <a:lnTo>
                                  <a:pt x="33782" y="746950"/>
                                </a:lnTo>
                                <a:lnTo>
                                  <a:pt x="28130" y="744601"/>
                                </a:lnTo>
                                <a:lnTo>
                                  <a:pt x="16344" y="744601"/>
                                </a:lnTo>
                                <a:lnTo>
                                  <a:pt x="10680" y="746950"/>
                                </a:lnTo>
                                <a:lnTo>
                                  <a:pt x="2349" y="755281"/>
                                </a:lnTo>
                                <a:lnTo>
                                  <a:pt x="0" y="760945"/>
                                </a:lnTo>
                                <a:lnTo>
                                  <a:pt x="0" y="772731"/>
                                </a:lnTo>
                                <a:lnTo>
                                  <a:pt x="2349" y="778383"/>
                                </a:lnTo>
                                <a:lnTo>
                                  <a:pt x="10680" y="786726"/>
                                </a:lnTo>
                                <a:lnTo>
                                  <a:pt x="16344" y="789063"/>
                                </a:lnTo>
                                <a:lnTo>
                                  <a:pt x="22237" y="789063"/>
                                </a:lnTo>
                                <a:lnTo>
                                  <a:pt x="28130" y="789063"/>
                                </a:lnTo>
                                <a:lnTo>
                                  <a:pt x="33782" y="786726"/>
                                </a:lnTo>
                                <a:lnTo>
                                  <a:pt x="42125" y="778383"/>
                                </a:lnTo>
                                <a:lnTo>
                                  <a:pt x="44462" y="772731"/>
                                </a:lnTo>
                                <a:lnTo>
                                  <a:pt x="44462" y="760945"/>
                                </a:lnTo>
                                <a:close/>
                              </a:path>
                              <a:path w="1984375" h="1238885">
                                <a:moveTo>
                                  <a:pt x="178028" y="904011"/>
                                </a:moveTo>
                                <a:lnTo>
                                  <a:pt x="175691" y="898359"/>
                                </a:lnTo>
                                <a:lnTo>
                                  <a:pt x="167347" y="890016"/>
                                </a:lnTo>
                                <a:lnTo>
                                  <a:pt x="161696" y="887679"/>
                                </a:lnTo>
                                <a:lnTo>
                                  <a:pt x="149898" y="887679"/>
                                </a:lnTo>
                                <a:lnTo>
                                  <a:pt x="144246" y="890016"/>
                                </a:lnTo>
                                <a:lnTo>
                                  <a:pt x="135902" y="898359"/>
                                </a:lnTo>
                                <a:lnTo>
                                  <a:pt x="133565" y="904011"/>
                                </a:lnTo>
                                <a:lnTo>
                                  <a:pt x="133565" y="915797"/>
                                </a:lnTo>
                                <a:lnTo>
                                  <a:pt x="135902" y="921461"/>
                                </a:lnTo>
                                <a:lnTo>
                                  <a:pt x="144246" y="929792"/>
                                </a:lnTo>
                                <a:lnTo>
                                  <a:pt x="149898" y="932141"/>
                                </a:lnTo>
                                <a:lnTo>
                                  <a:pt x="155803" y="932141"/>
                                </a:lnTo>
                                <a:lnTo>
                                  <a:pt x="161696" y="932141"/>
                                </a:lnTo>
                                <a:lnTo>
                                  <a:pt x="167347" y="929792"/>
                                </a:lnTo>
                                <a:lnTo>
                                  <a:pt x="175691" y="921461"/>
                                </a:lnTo>
                                <a:lnTo>
                                  <a:pt x="178028" y="915797"/>
                                </a:lnTo>
                                <a:lnTo>
                                  <a:pt x="178028" y="904011"/>
                                </a:lnTo>
                                <a:close/>
                              </a:path>
                              <a:path w="1984375" h="1238885">
                                <a:moveTo>
                                  <a:pt x="457250" y="598360"/>
                                </a:moveTo>
                                <a:lnTo>
                                  <a:pt x="454901" y="592709"/>
                                </a:lnTo>
                                <a:lnTo>
                                  <a:pt x="446570" y="584365"/>
                                </a:lnTo>
                                <a:lnTo>
                                  <a:pt x="440905" y="582028"/>
                                </a:lnTo>
                                <a:lnTo>
                                  <a:pt x="429120" y="582028"/>
                                </a:lnTo>
                                <a:lnTo>
                                  <a:pt x="423456" y="584365"/>
                                </a:lnTo>
                                <a:lnTo>
                                  <a:pt x="415124" y="592709"/>
                                </a:lnTo>
                                <a:lnTo>
                                  <a:pt x="412775" y="598360"/>
                                </a:lnTo>
                                <a:lnTo>
                                  <a:pt x="412775" y="610158"/>
                                </a:lnTo>
                                <a:lnTo>
                                  <a:pt x="415124" y="615810"/>
                                </a:lnTo>
                                <a:lnTo>
                                  <a:pt x="423456" y="624154"/>
                                </a:lnTo>
                                <a:lnTo>
                                  <a:pt x="429120" y="626491"/>
                                </a:lnTo>
                                <a:lnTo>
                                  <a:pt x="435013" y="626491"/>
                                </a:lnTo>
                                <a:lnTo>
                                  <a:pt x="440905" y="626491"/>
                                </a:lnTo>
                                <a:lnTo>
                                  <a:pt x="446570" y="624154"/>
                                </a:lnTo>
                                <a:lnTo>
                                  <a:pt x="454901" y="615810"/>
                                </a:lnTo>
                                <a:lnTo>
                                  <a:pt x="457250" y="610158"/>
                                </a:lnTo>
                                <a:lnTo>
                                  <a:pt x="457250" y="598360"/>
                                </a:lnTo>
                                <a:close/>
                              </a:path>
                              <a:path w="1984375" h="1238885">
                                <a:moveTo>
                                  <a:pt x="464185" y="819467"/>
                                </a:moveTo>
                                <a:lnTo>
                                  <a:pt x="461835" y="813816"/>
                                </a:lnTo>
                                <a:lnTo>
                                  <a:pt x="453504" y="805472"/>
                                </a:lnTo>
                                <a:lnTo>
                                  <a:pt x="447852" y="803135"/>
                                </a:lnTo>
                                <a:lnTo>
                                  <a:pt x="436054" y="803135"/>
                                </a:lnTo>
                                <a:lnTo>
                                  <a:pt x="430403" y="805472"/>
                                </a:lnTo>
                                <a:lnTo>
                                  <a:pt x="422059" y="813816"/>
                                </a:lnTo>
                                <a:lnTo>
                                  <a:pt x="419722" y="819467"/>
                                </a:lnTo>
                                <a:lnTo>
                                  <a:pt x="419722" y="831265"/>
                                </a:lnTo>
                                <a:lnTo>
                                  <a:pt x="422059" y="836917"/>
                                </a:lnTo>
                                <a:lnTo>
                                  <a:pt x="430403" y="845261"/>
                                </a:lnTo>
                                <a:lnTo>
                                  <a:pt x="436054" y="847598"/>
                                </a:lnTo>
                                <a:lnTo>
                                  <a:pt x="441947" y="847598"/>
                                </a:lnTo>
                                <a:lnTo>
                                  <a:pt x="447852" y="847598"/>
                                </a:lnTo>
                                <a:lnTo>
                                  <a:pt x="453504" y="845261"/>
                                </a:lnTo>
                                <a:lnTo>
                                  <a:pt x="461835" y="836917"/>
                                </a:lnTo>
                                <a:lnTo>
                                  <a:pt x="464185" y="831265"/>
                                </a:lnTo>
                                <a:lnTo>
                                  <a:pt x="464185" y="819467"/>
                                </a:lnTo>
                                <a:close/>
                              </a:path>
                              <a:path w="1984375" h="1238885">
                                <a:moveTo>
                                  <a:pt x="520382" y="1238313"/>
                                </a:moveTo>
                                <a:lnTo>
                                  <a:pt x="516750" y="1234681"/>
                                </a:lnTo>
                                <a:lnTo>
                                  <a:pt x="511098" y="1232331"/>
                                </a:lnTo>
                                <a:lnTo>
                                  <a:pt x="499300" y="1232331"/>
                                </a:lnTo>
                                <a:lnTo>
                                  <a:pt x="493649" y="1234681"/>
                                </a:lnTo>
                                <a:lnTo>
                                  <a:pt x="490016" y="1238313"/>
                                </a:lnTo>
                                <a:lnTo>
                                  <a:pt x="520382" y="1238313"/>
                                </a:lnTo>
                                <a:close/>
                              </a:path>
                              <a:path w="1984375" h="1238885">
                                <a:moveTo>
                                  <a:pt x="533120" y="1014564"/>
                                </a:moveTo>
                                <a:lnTo>
                                  <a:pt x="530783" y="1008913"/>
                                </a:lnTo>
                                <a:lnTo>
                                  <a:pt x="522439" y="1000569"/>
                                </a:lnTo>
                                <a:lnTo>
                                  <a:pt x="516788" y="998220"/>
                                </a:lnTo>
                                <a:lnTo>
                                  <a:pt x="505002" y="998220"/>
                                </a:lnTo>
                                <a:lnTo>
                                  <a:pt x="499338" y="1000569"/>
                                </a:lnTo>
                                <a:lnTo>
                                  <a:pt x="491007" y="1008913"/>
                                </a:lnTo>
                                <a:lnTo>
                                  <a:pt x="488657" y="1014564"/>
                                </a:lnTo>
                                <a:lnTo>
                                  <a:pt x="488657" y="1026350"/>
                                </a:lnTo>
                                <a:lnTo>
                                  <a:pt x="491007" y="1032014"/>
                                </a:lnTo>
                                <a:lnTo>
                                  <a:pt x="499338" y="1040345"/>
                                </a:lnTo>
                                <a:lnTo>
                                  <a:pt x="505002" y="1042695"/>
                                </a:lnTo>
                                <a:lnTo>
                                  <a:pt x="510895" y="1042695"/>
                                </a:lnTo>
                                <a:lnTo>
                                  <a:pt x="516788" y="1042695"/>
                                </a:lnTo>
                                <a:lnTo>
                                  <a:pt x="522439" y="1040345"/>
                                </a:lnTo>
                                <a:lnTo>
                                  <a:pt x="530783" y="1032014"/>
                                </a:lnTo>
                                <a:lnTo>
                                  <a:pt x="533120" y="1026350"/>
                                </a:lnTo>
                                <a:lnTo>
                                  <a:pt x="533120" y="1014564"/>
                                </a:lnTo>
                                <a:close/>
                              </a:path>
                              <a:path w="1984375" h="1238885">
                                <a:moveTo>
                                  <a:pt x="553605" y="608114"/>
                                </a:moveTo>
                                <a:lnTo>
                                  <a:pt x="551256" y="602462"/>
                                </a:lnTo>
                                <a:lnTo>
                                  <a:pt x="542925" y="594118"/>
                                </a:lnTo>
                                <a:lnTo>
                                  <a:pt x="537260" y="591781"/>
                                </a:lnTo>
                                <a:lnTo>
                                  <a:pt x="525475" y="591781"/>
                                </a:lnTo>
                                <a:lnTo>
                                  <a:pt x="519823" y="594118"/>
                                </a:lnTo>
                                <a:lnTo>
                                  <a:pt x="511479" y="602462"/>
                                </a:lnTo>
                                <a:lnTo>
                                  <a:pt x="509143" y="608114"/>
                                </a:lnTo>
                                <a:lnTo>
                                  <a:pt x="509143" y="619912"/>
                                </a:lnTo>
                                <a:lnTo>
                                  <a:pt x="511479" y="625563"/>
                                </a:lnTo>
                                <a:lnTo>
                                  <a:pt x="519823" y="633907"/>
                                </a:lnTo>
                                <a:lnTo>
                                  <a:pt x="525475" y="636244"/>
                                </a:lnTo>
                                <a:lnTo>
                                  <a:pt x="531368" y="636244"/>
                                </a:lnTo>
                                <a:lnTo>
                                  <a:pt x="537260" y="636244"/>
                                </a:lnTo>
                                <a:lnTo>
                                  <a:pt x="542925" y="633907"/>
                                </a:lnTo>
                                <a:lnTo>
                                  <a:pt x="551256" y="625563"/>
                                </a:lnTo>
                                <a:lnTo>
                                  <a:pt x="553605" y="619912"/>
                                </a:lnTo>
                                <a:lnTo>
                                  <a:pt x="553605" y="608114"/>
                                </a:lnTo>
                                <a:close/>
                              </a:path>
                              <a:path w="1984375" h="1238885">
                                <a:moveTo>
                                  <a:pt x="632167" y="982052"/>
                                </a:moveTo>
                                <a:lnTo>
                                  <a:pt x="629818" y="976388"/>
                                </a:lnTo>
                                <a:lnTo>
                                  <a:pt x="621487" y="968057"/>
                                </a:lnTo>
                                <a:lnTo>
                                  <a:pt x="615835" y="965708"/>
                                </a:lnTo>
                                <a:lnTo>
                                  <a:pt x="604037" y="965708"/>
                                </a:lnTo>
                                <a:lnTo>
                                  <a:pt x="598385" y="968057"/>
                                </a:lnTo>
                                <a:lnTo>
                                  <a:pt x="590042" y="976388"/>
                                </a:lnTo>
                                <a:lnTo>
                                  <a:pt x="587705" y="982052"/>
                                </a:lnTo>
                                <a:lnTo>
                                  <a:pt x="587705" y="993838"/>
                                </a:lnTo>
                                <a:lnTo>
                                  <a:pt x="590042" y="999490"/>
                                </a:lnTo>
                                <a:lnTo>
                                  <a:pt x="598385" y="1007833"/>
                                </a:lnTo>
                                <a:lnTo>
                                  <a:pt x="604037" y="1010170"/>
                                </a:lnTo>
                                <a:lnTo>
                                  <a:pt x="609930" y="1010170"/>
                                </a:lnTo>
                                <a:lnTo>
                                  <a:pt x="615835" y="1010170"/>
                                </a:lnTo>
                                <a:lnTo>
                                  <a:pt x="621487" y="1007833"/>
                                </a:lnTo>
                                <a:lnTo>
                                  <a:pt x="629818" y="999490"/>
                                </a:lnTo>
                                <a:lnTo>
                                  <a:pt x="632167" y="993838"/>
                                </a:lnTo>
                                <a:lnTo>
                                  <a:pt x="632167" y="982052"/>
                                </a:lnTo>
                                <a:close/>
                              </a:path>
                              <a:path w="1984375" h="1238885">
                                <a:moveTo>
                                  <a:pt x="1878901" y="253695"/>
                                </a:moveTo>
                                <a:lnTo>
                                  <a:pt x="1876564" y="248043"/>
                                </a:lnTo>
                                <a:lnTo>
                                  <a:pt x="1868220" y="239699"/>
                                </a:lnTo>
                                <a:lnTo>
                                  <a:pt x="1862569" y="237363"/>
                                </a:lnTo>
                                <a:lnTo>
                                  <a:pt x="1850771" y="237363"/>
                                </a:lnTo>
                                <a:lnTo>
                                  <a:pt x="1845119" y="239699"/>
                                </a:lnTo>
                                <a:lnTo>
                                  <a:pt x="1836775" y="248043"/>
                                </a:lnTo>
                                <a:lnTo>
                                  <a:pt x="1834438" y="253695"/>
                                </a:lnTo>
                                <a:lnTo>
                                  <a:pt x="1834438" y="265493"/>
                                </a:lnTo>
                                <a:lnTo>
                                  <a:pt x="1836775" y="271145"/>
                                </a:lnTo>
                                <a:lnTo>
                                  <a:pt x="1840064" y="274447"/>
                                </a:lnTo>
                                <a:lnTo>
                                  <a:pt x="1837575" y="275475"/>
                                </a:lnTo>
                                <a:lnTo>
                                  <a:pt x="1829231" y="283806"/>
                                </a:lnTo>
                                <a:lnTo>
                                  <a:pt x="1826895" y="289458"/>
                                </a:lnTo>
                                <a:lnTo>
                                  <a:pt x="1826895" y="301256"/>
                                </a:lnTo>
                                <a:lnTo>
                                  <a:pt x="1829231" y="306908"/>
                                </a:lnTo>
                                <a:lnTo>
                                  <a:pt x="1837575" y="315252"/>
                                </a:lnTo>
                                <a:lnTo>
                                  <a:pt x="1843227" y="317588"/>
                                </a:lnTo>
                                <a:lnTo>
                                  <a:pt x="1849120" y="317588"/>
                                </a:lnTo>
                                <a:lnTo>
                                  <a:pt x="1855025" y="317588"/>
                                </a:lnTo>
                                <a:lnTo>
                                  <a:pt x="1860677" y="315252"/>
                                </a:lnTo>
                                <a:lnTo>
                                  <a:pt x="1869020" y="306908"/>
                                </a:lnTo>
                                <a:lnTo>
                                  <a:pt x="1871357" y="301256"/>
                                </a:lnTo>
                                <a:lnTo>
                                  <a:pt x="1871357" y="289458"/>
                                </a:lnTo>
                                <a:lnTo>
                                  <a:pt x="1869020" y="283806"/>
                                </a:lnTo>
                                <a:lnTo>
                                  <a:pt x="1865718" y="280530"/>
                                </a:lnTo>
                                <a:lnTo>
                                  <a:pt x="1868220" y="279488"/>
                                </a:lnTo>
                                <a:lnTo>
                                  <a:pt x="1876564" y="271145"/>
                                </a:lnTo>
                                <a:lnTo>
                                  <a:pt x="1878901" y="265493"/>
                                </a:lnTo>
                                <a:lnTo>
                                  <a:pt x="1878901" y="253695"/>
                                </a:lnTo>
                                <a:close/>
                              </a:path>
                              <a:path w="1984375" h="1238885">
                                <a:moveTo>
                                  <a:pt x="1908022" y="16332"/>
                                </a:moveTo>
                                <a:lnTo>
                                  <a:pt x="1905685" y="10680"/>
                                </a:lnTo>
                                <a:lnTo>
                                  <a:pt x="1897341" y="2336"/>
                                </a:lnTo>
                                <a:lnTo>
                                  <a:pt x="1891690" y="0"/>
                                </a:lnTo>
                                <a:lnTo>
                                  <a:pt x="1879892" y="0"/>
                                </a:lnTo>
                                <a:lnTo>
                                  <a:pt x="1874240" y="2336"/>
                                </a:lnTo>
                                <a:lnTo>
                                  <a:pt x="1865896" y="10680"/>
                                </a:lnTo>
                                <a:lnTo>
                                  <a:pt x="1863559" y="16332"/>
                                </a:lnTo>
                                <a:lnTo>
                                  <a:pt x="1863559" y="28130"/>
                                </a:lnTo>
                                <a:lnTo>
                                  <a:pt x="1865896" y="33782"/>
                                </a:lnTo>
                                <a:lnTo>
                                  <a:pt x="1874240" y="42125"/>
                                </a:lnTo>
                                <a:lnTo>
                                  <a:pt x="1879892" y="44462"/>
                                </a:lnTo>
                                <a:lnTo>
                                  <a:pt x="1885797" y="44462"/>
                                </a:lnTo>
                                <a:lnTo>
                                  <a:pt x="1891690" y="44462"/>
                                </a:lnTo>
                                <a:lnTo>
                                  <a:pt x="1897341" y="42125"/>
                                </a:lnTo>
                                <a:lnTo>
                                  <a:pt x="1905685" y="33782"/>
                                </a:lnTo>
                                <a:lnTo>
                                  <a:pt x="1908022" y="28130"/>
                                </a:lnTo>
                                <a:lnTo>
                                  <a:pt x="1908022" y="16332"/>
                                </a:lnTo>
                                <a:close/>
                              </a:path>
                              <a:path w="1984375" h="1238885">
                                <a:moveTo>
                                  <a:pt x="1983778" y="87871"/>
                                </a:moveTo>
                                <a:lnTo>
                                  <a:pt x="1981428" y="82207"/>
                                </a:lnTo>
                                <a:lnTo>
                                  <a:pt x="1973097" y="73875"/>
                                </a:lnTo>
                                <a:lnTo>
                                  <a:pt x="1967433" y="71526"/>
                                </a:lnTo>
                                <a:lnTo>
                                  <a:pt x="1955647" y="71526"/>
                                </a:lnTo>
                                <a:lnTo>
                                  <a:pt x="1949983" y="73875"/>
                                </a:lnTo>
                                <a:lnTo>
                                  <a:pt x="1941652" y="82207"/>
                                </a:lnTo>
                                <a:lnTo>
                                  <a:pt x="1939302" y="87871"/>
                                </a:lnTo>
                                <a:lnTo>
                                  <a:pt x="1939302" y="99656"/>
                                </a:lnTo>
                                <a:lnTo>
                                  <a:pt x="1941652" y="105321"/>
                                </a:lnTo>
                                <a:lnTo>
                                  <a:pt x="1949983" y="113652"/>
                                </a:lnTo>
                                <a:lnTo>
                                  <a:pt x="1955647" y="116001"/>
                                </a:lnTo>
                                <a:lnTo>
                                  <a:pt x="1961540" y="116001"/>
                                </a:lnTo>
                                <a:lnTo>
                                  <a:pt x="1967433" y="116001"/>
                                </a:lnTo>
                                <a:lnTo>
                                  <a:pt x="1973097" y="113652"/>
                                </a:lnTo>
                                <a:lnTo>
                                  <a:pt x="1981428" y="105321"/>
                                </a:lnTo>
                                <a:lnTo>
                                  <a:pt x="1983778" y="99656"/>
                                </a:lnTo>
                                <a:lnTo>
                                  <a:pt x="1983778" y="87871"/>
                                </a:lnTo>
                                <a:close/>
                              </a:path>
                            </a:pathLst>
                          </a:custGeom>
                          <a:solidFill>
                            <a:srgbClr val="1F5E99">
                              <a:alpha val="69999"/>
                            </a:srgbClr>
                          </a:solidFill>
                        </wps:spPr>
                        <wps:bodyPr wrap="square" lIns="0" tIns="0" rIns="0" bIns="0" rtlCol="0">
                          <a:prstTxWarp prst="textNoShape">
                            <a:avLst/>
                          </a:prstTxWarp>
                          <a:noAutofit/>
                        </wps:bodyPr>
                      </wps:wsp>
                      <pic:pic>
                        <pic:nvPicPr>
                          <pic:cNvPr id="94" name="Image 94"/>
                          <pic:cNvPicPr/>
                        </pic:nvPicPr>
                        <pic:blipFill>
                          <a:blip r:embed="rId10" cstate="print"/>
                          <a:stretch>
                            <a:fillRect/>
                          </a:stretch>
                        </pic:blipFill>
                        <pic:spPr>
                          <a:xfrm>
                            <a:off x="2063766" y="1077939"/>
                            <a:ext cx="65451" cy="65451"/>
                          </a:xfrm>
                          <a:prstGeom prst="rect">
                            <a:avLst/>
                          </a:prstGeom>
                        </pic:spPr>
                      </pic:pic>
                      <pic:pic>
                        <pic:nvPicPr>
                          <pic:cNvPr id="95" name="Image 95"/>
                          <pic:cNvPicPr/>
                        </pic:nvPicPr>
                        <pic:blipFill>
                          <a:blip r:embed="rId10" cstate="print"/>
                          <a:stretch>
                            <a:fillRect/>
                          </a:stretch>
                        </pic:blipFill>
                        <pic:spPr>
                          <a:xfrm>
                            <a:off x="1537576" y="1113706"/>
                            <a:ext cx="65451" cy="65451"/>
                          </a:xfrm>
                          <a:prstGeom prst="rect">
                            <a:avLst/>
                          </a:prstGeom>
                        </pic:spPr>
                      </pic:pic>
                      <pic:pic>
                        <pic:nvPicPr>
                          <pic:cNvPr id="96" name="Image 96"/>
                          <pic:cNvPicPr/>
                        </pic:nvPicPr>
                        <pic:blipFill>
                          <a:blip r:embed="rId11" cstate="print"/>
                          <a:stretch>
                            <a:fillRect/>
                          </a:stretch>
                        </pic:blipFill>
                        <pic:spPr>
                          <a:xfrm>
                            <a:off x="1383394" y="1152725"/>
                            <a:ext cx="65451" cy="65451"/>
                          </a:xfrm>
                          <a:prstGeom prst="rect">
                            <a:avLst/>
                          </a:prstGeom>
                        </pic:spPr>
                      </pic:pic>
                      <pic:pic>
                        <pic:nvPicPr>
                          <pic:cNvPr id="97" name="Image 97"/>
                          <pic:cNvPicPr/>
                        </pic:nvPicPr>
                        <pic:blipFill>
                          <a:blip r:embed="rId12" cstate="print"/>
                          <a:stretch>
                            <a:fillRect/>
                          </a:stretch>
                        </pic:blipFill>
                        <pic:spPr>
                          <a:xfrm>
                            <a:off x="1934715" y="1081190"/>
                            <a:ext cx="65451" cy="65451"/>
                          </a:xfrm>
                          <a:prstGeom prst="rect">
                            <a:avLst/>
                          </a:prstGeom>
                        </pic:spPr>
                      </pic:pic>
                      <wps:wsp>
                        <wps:cNvPr id="98" name="Graphic 98"/>
                        <wps:cNvSpPr/>
                        <wps:spPr>
                          <a:xfrm>
                            <a:off x="362994" y="1338273"/>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99" name="Graphic 99"/>
                        <wps:cNvSpPr/>
                        <wps:spPr>
                          <a:xfrm>
                            <a:off x="362994" y="1338273"/>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00" name="Graphic 100"/>
                        <wps:cNvSpPr/>
                        <wps:spPr>
                          <a:xfrm>
                            <a:off x="999132" y="1338273"/>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01" name="Graphic 101"/>
                        <wps:cNvSpPr/>
                        <wps:spPr>
                          <a:xfrm>
                            <a:off x="999132" y="1338273"/>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02" name="Graphic 102"/>
                        <wps:cNvSpPr/>
                        <wps:spPr>
                          <a:xfrm>
                            <a:off x="1635269" y="1338273"/>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03" name="Graphic 103"/>
                        <wps:cNvSpPr/>
                        <wps:spPr>
                          <a:xfrm>
                            <a:off x="1635269" y="1338273"/>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04" name="Graphic 104"/>
                        <wps:cNvSpPr/>
                        <wps:spPr>
                          <a:xfrm>
                            <a:off x="2271406" y="1338273"/>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05" name="Graphic 105"/>
                        <wps:cNvSpPr/>
                        <wps:spPr>
                          <a:xfrm>
                            <a:off x="2271406" y="1338273"/>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06" name="Graphic 106"/>
                        <wps:cNvSpPr/>
                        <wps:spPr>
                          <a:xfrm>
                            <a:off x="0" y="1175695"/>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07" name="Graphic 107"/>
                        <wps:cNvSpPr/>
                        <wps:spPr>
                          <a:xfrm>
                            <a:off x="0" y="1175695"/>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08" name="Graphic 108"/>
                        <wps:cNvSpPr/>
                        <wps:spPr>
                          <a:xfrm>
                            <a:off x="0" y="850539"/>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09" name="Graphic 109"/>
                        <wps:cNvSpPr/>
                        <wps:spPr>
                          <a:xfrm>
                            <a:off x="0" y="850539"/>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10" name="Graphic 110"/>
                        <wps:cNvSpPr/>
                        <wps:spPr>
                          <a:xfrm>
                            <a:off x="0" y="525383"/>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11" name="Graphic 111"/>
                        <wps:cNvSpPr/>
                        <wps:spPr>
                          <a:xfrm>
                            <a:off x="0" y="525383"/>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12" name="Graphic 112"/>
                        <wps:cNvSpPr/>
                        <wps:spPr>
                          <a:xfrm>
                            <a:off x="0" y="200228"/>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13" name="Graphic 113"/>
                        <wps:cNvSpPr/>
                        <wps:spPr>
                          <a:xfrm>
                            <a:off x="0" y="200228"/>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14" name="Graphic 114"/>
                        <wps:cNvSpPr/>
                        <wps:spPr>
                          <a:xfrm>
                            <a:off x="44926" y="5134"/>
                            <a:ext cx="2608580" cy="1333500"/>
                          </a:xfrm>
                          <a:custGeom>
                            <a:avLst/>
                            <a:gdLst/>
                            <a:ahLst/>
                            <a:cxnLst/>
                            <a:rect l="l" t="t" r="r" b="b"/>
                            <a:pathLst>
                              <a:path w="2608580" h="1333500">
                                <a:moveTo>
                                  <a:pt x="0" y="1333139"/>
                                </a:moveTo>
                                <a:lnTo>
                                  <a:pt x="2608163" y="0"/>
                                </a:lnTo>
                              </a:path>
                            </a:pathLst>
                          </a:custGeom>
                          <a:ln w="10268">
                            <a:solidFill>
                              <a:srgbClr val="6A6A6A"/>
                            </a:solidFill>
                            <a:prstDash val="sysDash"/>
                          </a:ln>
                        </wps:spPr>
                        <wps:bodyPr wrap="square" lIns="0" tIns="0" rIns="0" bIns="0" rtlCol="0">
                          <a:prstTxWarp prst="textNoShape">
                            <a:avLst/>
                          </a:prstTxWarp>
                          <a:noAutofit/>
                        </wps:bodyPr>
                      </wps:wsp>
                      <wps:wsp>
                        <wps:cNvPr id="115" name="Graphic 115"/>
                        <wps:cNvSpPr/>
                        <wps:spPr>
                          <a:xfrm>
                            <a:off x="44926" y="5134"/>
                            <a:ext cx="2608580" cy="1333500"/>
                          </a:xfrm>
                          <a:custGeom>
                            <a:avLst/>
                            <a:gdLst/>
                            <a:ahLst/>
                            <a:cxnLst/>
                            <a:rect l="l" t="t" r="r" b="b"/>
                            <a:pathLst>
                              <a:path w="2608580" h="1333500">
                                <a:moveTo>
                                  <a:pt x="0" y="1333139"/>
                                </a:moveTo>
                                <a:lnTo>
                                  <a:pt x="0" y="0"/>
                                </a:lnTo>
                              </a:path>
                              <a:path w="2608580" h="1333500">
                                <a:moveTo>
                                  <a:pt x="0" y="1333139"/>
                                </a:moveTo>
                                <a:lnTo>
                                  <a:pt x="2608163" y="1333139"/>
                                </a:lnTo>
                              </a:path>
                            </a:pathLst>
                          </a:custGeom>
                          <a:ln w="7701">
                            <a:solidFill>
                              <a:srgbClr val="000000"/>
                            </a:solidFill>
                            <a:prstDash val="solid"/>
                          </a:ln>
                        </wps:spPr>
                        <wps:bodyPr wrap="square" lIns="0" tIns="0" rIns="0" bIns="0" rtlCol="0">
                          <a:prstTxWarp prst="textNoShape">
                            <a:avLst/>
                          </a:prstTxWarp>
                          <a:noAutofit/>
                        </wps:bodyPr>
                      </wps:wsp>
                      <wps:wsp>
                        <wps:cNvPr id="116" name="Graphic 116"/>
                        <wps:cNvSpPr/>
                        <wps:spPr>
                          <a:xfrm>
                            <a:off x="193412" y="110536"/>
                            <a:ext cx="45085" cy="45085"/>
                          </a:xfrm>
                          <a:custGeom>
                            <a:avLst/>
                            <a:gdLst/>
                            <a:ahLst/>
                            <a:cxnLst/>
                            <a:rect l="l" t="t" r="r" b="b"/>
                            <a:pathLst>
                              <a:path w="45085" h="45085">
                                <a:moveTo>
                                  <a:pt x="28128" y="0"/>
                                </a:moveTo>
                                <a:lnTo>
                                  <a:pt x="16336" y="0"/>
                                </a:lnTo>
                                <a:lnTo>
                                  <a:pt x="10681" y="2342"/>
                                </a:lnTo>
                                <a:lnTo>
                                  <a:pt x="2342" y="10681"/>
                                </a:lnTo>
                                <a:lnTo>
                                  <a:pt x="0" y="16336"/>
                                </a:lnTo>
                                <a:lnTo>
                                  <a:pt x="0" y="28128"/>
                                </a:lnTo>
                                <a:lnTo>
                                  <a:pt x="2342" y="33784"/>
                                </a:lnTo>
                                <a:lnTo>
                                  <a:pt x="10681" y="42122"/>
                                </a:lnTo>
                                <a:lnTo>
                                  <a:pt x="16336" y="44465"/>
                                </a:lnTo>
                                <a:lnTo>
                                  <a:pt x="22232" y="44465"/>
                                </a:lnTo>
                                <a:lnTo>
                                  <a:pt x="28128" y="44465"/>
                                </a:lnTo>
                                <a:lnTo>
                                  <a:pt x="33784" y="42122"/>
                                </a:lnTo>
                                <a:lnTo>
                                  <a:pt x="42122" y="33784"/>
                                </a:lnTo>
                                <a:lnTo>
                                  <a:pt x="44465" y="28128"/>
                                </a:lnTo>
                                <a:lnTo>
                                  <a:pt x="44465" y="16336"/>
                                </a:lnTo>
                                <a:lnTo>
                                  <a:pt x="42122" y="10681"/>
                                </a:lnTo>
                                <a:lnTo>
                                  <a:pt x="33784" y="2342"/>
                                </a:lnTo>
                                <a:lnTo>
                                  <a:pt x="28128" y="0"/>
                                </a:lnTo>
                                <a:close/>
                              </a:path>
                            </a:pathLst>
                          </a:custGeom>
                          <a:solidFill>
                            <a:srgbClr val="1F5E99">
                              <a:alpha val="69999"/>
                            </a:srgbClr>
                          </a:solidFill>
                        </wps:spPr>
                        <wps:bodyPr wrap="square" lIns="0" tIns="0" rIns="0" bIns="0" rtlCol="0">
                          <a:prstTxWarp prst="textNoShape">
                            <a:avLst/>
                          </a:prstTxWarp>
                          <a:noAutofit/>
                        </wps:bodyPr>
                      </wps:wsp>
                      <pic:pic>
                        <pic:nvPicPr>
                          <pic:cNvPr id="117" name="Image 117"/>
                          <pic:cNvPicPr/>
                        </pic:nvPicPr>
                        <pic:blipFill>
                          <a:blip r:embed="rId10" cstate="print"/>
                          <a:stretch>
                            <a:fillRect/>
                          </a:stretch>
                        </pic:blipFill>
                        <pic:spPr>
                          <a:xfrm>
                            <a:off x="182919" y="234821"/>
                            <a:ext cx="65451" cy="65451"/>
                          </a:xfrm>
                          <a:prstGeom prst="rect">
                            <a:avLst/>
                          </a:prstGeom>
                        </pic:spPr>
                      </pic:pic>
                      <wps:wsp>
                        <wps:cNvPr id="118" name="Textbox 118"/>
                        <wps:cNvSpPr txBox="1"/>
                        <wps:spPr>
                          <a:xfrm>
                            <a:off x="0" y="0"/>
                            <a:ext cx="2658745" cy="1383665"/>
                          </a:xfrm>
                          <a:prstGeom prst="rect">
                            <a:avLst/>
                          </a:prstGeom>
                        </wps:spPr>
                        <wps:txbx>
                          <w:txbxContent>
                            <w:p>
                              <w:pPr>
                                <w:spacing w:line="268" w:lineRule="auto" w:before="99"/>
                                <w:ind w:left="594" w:right="2206" w:firstLine="0"/>
                                <w:jc w:val="left"/>
                                <w:rPr>
                                  <w:rFonts w:ascii="Palatino Linotype"/>
                                  <w:sz w:val="14"/>
                                </w:rPr>
                              </w:pPr>
                              <w:r>
                                <w:rPr>
                                  <w:rFonts w:ascii="Palatino Linotype"/>
                                  <w:spacing w:val="-2"/>
                                  <w:sz w:val="14"/>
                                </w:rPr>
                                <w:t>Other</w:t>
                              </w:r>
                              <w:r>
                                <w:rPr>
                                  <w:rFonts w:ascii="Palatino Linotype"/>
                                  <w:spacing w:val="-7"/>
                                  <w:sz w:val="14"/>
                                </w:rPr>
                                <w:t> </w:t>
                              </w:r>
                              <w:r>
                                <w:rPr>
                                  <w:rFonts w:ascii="Palatino Linotype"/>
                                  <w:spacing w:val="-2"/>
                                  <w:sz w:val="14"/>
                                </w:rPr>
                                <w:t>15</w:t>
                              </w:r>
                              <w:r>
                                <w:rPr>
                                  <w:rFonts w:ascii="Palatino Linotype"/>
                                  <w:spacing w:val="-7"/>
                                  <w:sz w:val="14"/>
                                </w:rPr>
                                <w:t> </w:t>
                              </w:r>
                              <w:r>
                                <w:rPr>
                                  <w:rFonts w:ascii="Palatino Linotype"/>
                                  <w:spacing w:val="-2"/>
                                  <w:sz w:val="14"/>
                                </w:rPr>
                                <w:t>test</w:t>
                              </w:r>
                              <w:r>
                                <w:rPr>
                                  <w:rFonts w:ascii="Palatino Linotype"/>
                                  <w:spacing w:val="-7"/>
                                  <w:sz w:val="14"/>
                                </w:rPr>
                                <w:t> </w:t>
                              </w:r>
                              <w:r>
                                <w:rPr>
                                  <w:rFonts w:ascii="Palatino Linotype"/>
                                  <w:spacing w:val="-2"/>
                                  <w:sz w:val="14"/>
                                </w:rPr>
                                <w:t>provinces</w:t>
                              </w:r>
                              <w:r>
                                <w:rPr>
                                  <w:rFonts w:ascii="Palatino Linotype"/>
                                  <w:spacing w:val="40"/>
                                  <w:sz w:val="14"/>
                                </w:rPr>
                                <w:t> </w:t>
                              </w:r>
                              <w:r>
                                <w:rPr>
                                  <w:rFonts w:ascii="Palatino Linotype"/>
                                  <w:w w:val="90"/>
                                  <w:sz w:val="14"/>
                                </w:rPr>
                                <w:t>Dinagat</w:t>
                              </w:r>
                              <w:r>
                                <w:rPr>
                                  <w:rFonts w:ascii="Palatino Linotype"/>
                                  <w:spacing w:val="-6"/>
                                  <w:w w:val="90"/>
                                  <w:sz w:val="14"/>
                                </w:rPr>
                                <w:t> </w:t>
                              </w:r>
                              <w:r>
                                <w:rPr>
                                  <w:rFonts w:ascii="Palatino Linotype"/>
                                  <w:w w:val="90"/>
                                  <w:sz w:val="14"/>
                                </w:rPr>
                                <w:t>Islands</w:t>
                              </w:r>
                              <w:r>
                                <w:rPr>
                                  <w:rFonts w:ascii="Palatino Linotype"/>
                                  <w:spacing w:val="-5"/>
                                  <w:w w:val="90"/>
                                  <w:sz w:val="14"/>
                                </w:rPr>
                                <w:t> </w:t>
                              </w:r>
                              <w:r>
                                <w:rPr>
                                  <w:rFonts w:ascii="Palatino Linotype"/>
                                  <w:w w:val="90"/>
                                  <w:sz w:val="14"/>
                                </w:rPr>
                                <w:t>(4</w:t>
                              </w:r>
                              <w:r>
                                <w:rPr>
                                  <w:rFonts w:ascii="Palatino Linotype"/>
                                  <w:spacing w:val="-5"/>
                                  <w:w w:val="90"/>
                                  <w:sz w:val="14"/>
                                </w:rPr>
                                <w:t> </w:t>
                              </w:r>
                              <w:r>
                                <w:rPr>
                                  <w:rFonts w:ascii="Palatino Linotype"/>
                                  <w:w w:val="90"/>
                                  <w:sz w:val="14"/>
                                </w:rPr>
                                <w:t>rows)</w:t>
                              </w:r>
                            </w:p>
                          </w:txbxContent>
                        </wps:txbx>
                        <wps:bodyPr wrap="square" lIns="0" tIns="0" rIns="0" bIns="0" rtlCol="0">
                          <a:noAutofit/>
                        </wps:bodyPr>
                      </wps:wsp>
                    </wpg:wgp>
                  </a:graphicData>
                </a:graphic>
              </wp:anchor>
            </w:drawing>
          </mc:Choice>
          <mc:Fallback>
            <w:pict>
              <v:group style="position:absolute;margin-left:345.401184pt;margin-top:-141.440887pt;width:209.35pt;height:108.95pt;mso-position-horizontal-relative:page;mso-position-vertical-relative:paragraph;z-index:15734784" id="docshapegroup61" coordorigin="6908,-2829" coordsize="4187,2179">
                <v:shape style="position:absolute;left:9268;top:-2313;width:71;height:71" id="docshape62" coordorigin="9269,-2313" coordsize="71,71" path="m9313,-2313l9294,-2313,9285,-2309,9272,-2296,9269,-2287,9269,-2269,9272,-2260,9285,-2247,9294,-2243,9304,-2243,9313,-2243,9322,-2247,9335,-2260,9339,-2269,9339,-2287,9335,-2296,9322,-2309,9313,-2313xe" filled="true" fillcolor="#1f5e99" stroked="false">
                  <v:path arrowok="t"/>
                  <v:fill opacity="45875f" type="solid"/>
                </v:shape>
                <v:shape style="position:absolute;left:8378;top:-2513;width:1832;height:1248" type="#_x0000_t75" id="docshape63" stroked="false">
                  <v:imagedata r:id="rId9" o:title=""/>
                </v:shape>
                <v:shape style="position:absolute;left:7518;top:-2672;width:3125;height:1951" id="docshape64" coordorigin="7518,-2671" coordsize="3125,1951" path="m7588,-1473l7585,-1482,7572,-1495,7563,-1499,7544,-1499,7535,-1495,7522,-1482,7518,-1473,7518,-1454,7522,-1446,7535,-1432,7544,-1429,7553,-1429,7563,-1429,7572,-1432,7585,-1446,7588,-1454,7588,-1473xm7799,-1248l7795,-1257,7782,-1270,7773,-1273,7754,-1273,7746,-1270,7732,-1257,7729,-1248,7729,-1229,7732,-1220,7746,-1207,7754,-1203,7764,-1203,7773,-1203,7782,-1207,7795,-1220,7799,-1229,7799,-1248xm8238,-1729l8235,-1738,8222,-1751,8213,-1755,8194,-1755,8185,-1751,8172,-1738,8168,-1729,8168,-1711,8172,-1702,8185,-1688,8194,-1685,8203,-1685,8213,-1685,8222,-1688,8235,-1702,8238,-1711,8238,-1729xm8249,-1381l8246,-1390,8233,-1403,8224,-1407,8205,-1407,8196,-1403,8183,-1390,8179,-1381,8179,-1362,8183,-1353,8196,-1340,8205,-1337,8214,-1337,8224,-1337,8233,-1340,8246,-1353,8249,-1362,8249,-1381xm8338,-721l8332,-727,8323,-731,8305,-731,8296,-727,8290,-721,8338,-721xm8358,-1074l8354,-1083,8341,-1096,8332,-1099,8314,-1099,8305,-1096,8292,-1083,8288,-1074,8288,-1055,8292,-1046,8305,-1033,8314,-1029,8323,-1029,8332,-1029,8341,-1033,8354,-1046,8358,-1055,8358,-1074xm8390,-1714l8387,-1723,8373,-1736,8364,-1739,8346,-1739,8337,-1736,8324,-1723,8320,-1714,8320,-1695,8324,-1686,8337,-1673,8346,-1669,8355,-1669,8364,-1669,8373,-1673,8387,-1686,8390,-1695,8390,-1714xm8514,-1125l8510,-1134,8497,-1147,8488,-1151,8470,-1151,8461,-1147,8448,-1134,8444,-1125,8444,-1106,8448,-1097,8461,-1084,8470,-1081,8479,-1081,8488,-1081,8497,-1084,8510,-1097,8514,-1106,8514,-1125xm10477,-2272l10474,-2281,10460,-2294,10452,-2298,10433,-2298,10424,-2294,10411,-2281,10407,-2272,10407,-2253,10411,-2244,10416,-2239,10412,-2238,10399,-2224,10395,-2216,10395,-2197,10399,-2188,10412,-2175,10421,-2171,10430,-2171,10440,-2171,10449,-2175,10462,-2188,10465,-2197,10465,-2216,10462,-2224,10457,-2230,10460,-2231,10474,-2244,10477,-2253,10477,-2272xm10523,-2646l10519,-2655,10506,-2668,10497,-2671,10479,-2671,10470,-2668,10457,-2655,10453,-2646,10453,-2627,10457,-2618,10470,-2605,10479,-2601,10488,-2601,10497,-2601,10506,-2605,10519,-2618,10523,-2627,10523,-2646xm10642,-2533l10639,-2542,10626,-2555,10617,-2559,10598,-2559,10589,-2555,10576,-2542,10572,-2533,10572,-2514,10576,-2506,10589,-2492,10598,-2489,10607,-2489,10617,-2489,10626,-2492,10639,-2506,10642,-2514,10642,-2533xe" filled="true" fillcolor="#1f5e99" stroked="false">
                  <v:path arrowok="t"/>
                  <v:fill opacity="45875f" type="solid"/>
                </v:shape>
                <v:shape style="position:absolute;left:10158;top:-1132;width:104;height:104" type="#_x0000_t75" id="docshape65" stroked="false">
                  <v:imagedata r:id="rId10" o:title=""/>
                </v:shape>
                <v:shape style="position:absolute;left:9329;top:-1075;width:104;height:104" type="#_x0000_t75" id="docshape66" stroked="false">
                  <v:imagedata r:id="rId10" o:title=""/>
                </v:shape>
                <v:shape style="position:absolute;left:9086;top:-1014;width:104;height:104" type="#_x0000_t75" id="docshape67" stroked="false">
                  <v:imagedata r:id="rId11" o:title=""/>
                </v:shape>
                <v:shape style="position:absolute;left:9954;top:-1127;width:104;height:104" type="#_x0000_t75" id="docshape68" stroked="false">
                  <v:imagedata r:id="rId12" o:title=""/>
                </v:shape>
                <v:shape style="position:absolute;left:7479;top:-722;width:2;height:71" id="docshape69" coordorigin="7480,-721" coordsize="0,71" path="m7480,-721l7480,-651e" filled="true" fillcolor="#000000" stroked="false">
                  <v:path arrowok="t"/>
                  <v:fill type="solid"/>
                </v:shape>
                <v:line style="position:absolute" from="7480,-721" to="7480,-651" stroked="true" strokeweight=".808568pt" strokecolor="#000000">
                  <v:stroke dashstyle="solid"/>
                </v:line>
                <v:shape style="position:absolute;left:8481;top:-722;width:2;height:71" id="docshape70" coordorigin="8481,-721" coordsize="0,71" path="m8481,-721l8481,-651e" filled="true" fillcolor="#000000" stroked="false">
                  <v:path arrowok="t"/>
                  <v:fill type="solid"/>
                </v:shape>
                <v:line style="position:absolute" from="8481,-721" to="8481,-651" stroked="true" strokeweight=".808568pt" strokecolor="#000000">
                  <v:stroke dashstyle="solid"/>
                </v:line>
                <v:shape style="position:absolute;left:9483;top:-722;width:2;height:71" id="docshape71" coordorigin="9483,-721" coordsize="0,71" path="m9483,-721l9483,-651e" filled="true" fillcolor="#000000" stroked="false">
                  <v:path arrowok="t"/>
                  <v:fill type="solid"/>
                </v:shape>
                <v:line style="position:absolute" from="9483,-721" to="9483,-651" stroked="true" strokeweight=".808568pt" strokecolor="#000000">
                  <v:stroke dashstyle="solid"/>
                </v:line>
                <v:shape style="position:absolute;left:10485;top:-722;width:2;height:71" id="docshape72" coordorigin="10485,-721" coordsize="0,71" path="m10485,-721l10485,-651e" filled="true" fillcolor="#000000" stroked="false">
                  <v:path arrowok="t"/>
                  <v:fill type="solid"/>
                </v:shape>
                <v:line style="position:absolute" from="10485,-721" to="10485,-651" stroked="true" strokeweight=".808568pt" strokecolor="#000000">
                  <v:stroke dashstyle="solid"/>
                </v:line>
                <v:shape style="position:absolute;left:6908;top:-978;width:71;height:2" id="docshape73" coordorigin="6908,-977" coordsize="71,0" path="m6979,-977l6908,-977e" filled="true" fillcolor="#000000" stroked="false">
                  <v:path arrowok="t"/>
                  <v:fill type="solid"/>
                </v:shape>
                <v:line style="position:absolute" from="6979,-977" to="6908,-977" stroked="true" strokeweight=".808568pt" strokecolor="#000000">
                  <v:stroke dashstyle="solid"/>
                </v:line>
                <v:shape style="position:absolute;left:6908;top:-1490;width:71;height:2" id="docshape74" coordorigin="6908,-1489" coordsize="71,0" path="m6979,-1489l6908,-1489e" filled="true" fillcolor="#000000" stroked="false">
                  <v:path arrowok="t"/>
                  <v:fill type="solid"/>
                </v:shape>
                <v:line style="position:absolute" from="6979,-1489" to="6908,-1489" stroked="true" strokeweight=".808568pt" strokecolor="#000000">
                  <v:stroke dashstyle="solid"/>
                </v:line>
                <v:shape style="position:absolute;left:6908;top:-2002;width:71;height:2" id="docshape75" coordorigin="6908,-2001" coordsize="71,0" path="m6979,-2001l6908,-2001e" filled="true" fillcolor="#000000" stroked="false">
                  <v:path arrowok="t"/>
                  <v:fill type="solid"/>
                </v:shape>
                <v:line style="position:absolute" from="6979,-2001" to="6908,-2001" stroked="true" strokeweight=".808568pt" strokecolor="#000000">
                  <v:stroke dashstyle="solid"/>
                </v:line>
                <v:shape style="position:absolute;left:6908;top:-2514;width:71;height:2" id="docshape76" coordorigin="6908,-2513" coordsize="71,0" path="m6979,-2513l6908,-2513e" filled="true" fillcolor="#000000" stroked="false">
                  <v:path arrowok="t"/>
                  <v:fill type="solid"/>
                </v:shape>
                <v:line style="position:absolute" from="6979,-2513" to="6908,-2513" stroked="true" strokeweight=".808568pt" strokecolor="#000000">
                  <v:stroke dashstyle="solid"/>
                </v:line>
                <v:line style="position:absolute" from="6979,-721" to="11086,-2821" stroked="true" strokeweight=".808568pt" strokecolor="#6a6a6a">
                  <v:stroke dashstyle="shortdash"/>
                </v:line>
                <v:shape style="position:absolute;left:6978;top:-2821;width:4108;height:2100" id="docshape77" coordorigin="6979,-2821" coordsize="4108,2100" path="m6979,-721l6979,-2821m6979,-721l11086,-721e" filled="false" stroked="true" strokeweight=".606426pt" strokecolor="#000000">
                  <v:path arrowok="t"/>
                  <v:stroke dashstyle="solid"/>
                </v:shape>
                <v:shape style="position:absolute;left:7212;top:-2655;width:71;height:71" id="docshape78" coordorigin="7213,-2655" coordsize="71,71" path="m7257,-2655l7238,-2655,7229,-2651,7216,-2638,7213,-2629,7213,-2610,7216,-2602,7229,-2588,7238,-2585,7248,-2585,7257,-2585,7266,-2588,7279,-2602,7283,-2610,7283,-2629,7279,-2638,7266,-2651,7257,-2655xe" filled="true" fillcolor="#1f5e99" stroked="false">
                  <v:path arrowok="t"/>
                  <v:fill opacity="45875f" type="solid"/>
                </v:shape>
                <v:shape style="position:absolute;left:7196;top:-2460;width:104;height:104" type="#_x0000_t75" id="docshape79" stroked="false">
                  <v:imagedata r:id="rId10" o:title=""/>
                </v:shape>
                <v:shape style="position:absolute;left:6908;top:-2829;width:4187;height:2179" type="#_x0000_t202" id="docshape80" filled="false" stroked="false">
                  <v:textbox inset="0,0,0,0">
                    <w:txbxContent>
                      <w:p>
                        <w:pPr>
                          <w:spacing w:line="268" w:lineRule="auto" w:before="99"/>
                          <w:ind w:left="594" w:right="2206" w:firstLine="0"/>
                          <w:jc w:val="left"/>
                          <w:rPr>
                            <w:rFonts w:ascii="Palatino Linotype"/>
                            <w:sz w:val="14"/>
                          </w:rPr>
                        </w:pPr>
                        <w:r>
                          <w:rPr>
                            <w:rFonts w:ascii="Palatino Linotype"/>
                            <w:spacing w:val="-2"/>
                            <w:sz w:val="14"/>
                          </w:rPr>
                          <w:t>Other</w:t>
                        </w:r>
                        <w:r>
                          <w:rPr>
                            <w:rFonts w:ascii="Palatino Linotype"/>
                            <w:spacing w:val="-7"/>
                            <w:sz w:val="14"/>
                          </w:rPr>
                          <w:t> </w:t>
                        </w:r>
                        <w:r>
                          <w:rPr>
                            <w:rFonts w:ascii="Palatino Linotype"/>
                            <w:spacing w:val="-2"/>
                            <w:sz w:val="14"/>
                          </w:rPr>
                          <w:t>15</w:t>
                        </w:r>
                        <w:r>
                          <w:rPr>
                            <w:rFonts w:ascii="Palatino Linotype"/>
                            <w:spacing w:val="-7"/>
                            <w:sz w:val="14"/>
                          </w:rPr>
                          <w:t> </w:t>
                        </w:r>
                        <w:r>
                          <w:rPr>
                            <w:rFonts w:ascii="Palatino Linotype"/>
                            <w:spacing w:val="-2"/>
                            <w:sz w:val="14"/>
                          </w:rPr>
                          <w:t>test</w:t>
                        </w:r>
                        <w:r>
                          <w:rPr>
                            <w:rFonts w:ascii="Palatino Linotype"/>
                            <w:spacing w:val="-7"/>
                            <w:sz w:val="14"/>
                          </w:rPr>
                          <w:t> </w:t>
                        </w:r>
                        <w:r>
                          <w:rPr>
                            <w:rFonts w:ascii="Palatino Linotype"/>
                            <w:spacing w:val="-2"/>
                            <w:sz w:val="14"/>
                          </w:rPr>
                          <w:t>provinces</w:t>
                        </w:r>
                        <w:r>
                          <w:rPr>
                            <w:rFonts w:ascii="Palatino Linotype"/>
                            <w:spacing w:val="40"/>
                            <w:sz w:val="14"/>
                          </w:rPr>
                          <w:t> </w:t>
                        </w:r>
                        <w:r>
                          <w:rPr>
                            <w:rFonts w:ascii="Palatino Linotype"/>
                            <w:w w:val="90"/>
                            <w:sz w:val="14"/>
                          </w:rPr>
                          <w:t>Dinagat</w:t>
                        </w:r>
                        <w:r>
                          <w:rPr>
                            <w:rFonts w:ascii="Palatino Linotype"/>
                            <w:spacing w:val="-6"/>
                            <w:w w:val="90"/>
                            <w:sz w:val="14"/>
                          </w:rPr>
                          <w:t> </w:t>
                        </w:r>
                        <w:r>
                          <w:rPr>
                            <w:rFonts w:ascii="Palatino Linotype"/>
                            <w:w w:val="90"/>
                            <w:sz w:val="14"/>
                          </w:rPr>
                          <w:t>Islands</w:t>
                        </w:r>
                        <w:r>
                          <w:rPr>
                            <w:rFonts w:ascii="Palatino Linotype"/>
                            <w:spacing w:val="-5"/>
                            <w:w w:val="90"/>
                            <w:sz w:val="14"/>
                          </w:rPr>
                          <w:t> </w:t>
                        </w:r>
                        <w:r>
                          <w:rPr>
                            <w:rFonts w:ascii="Palatino Linotype"/>
                            <w:w w:val="90"/>
                            <w:sz w:val="14"/>
                          </w:rPr>
                          <w:t>(4</w:t>
                        </w:r>
                        <w:r>
                          <w:rPr>
                            <w:rFonts w:ascii="Palatino Linotype"/>
                            <w:spacing w:val="-5"/>
                            <w:w w:val="90"/>
                            <w:sz w:val="14"/>
                          </w:rPr>
                          <w:t> </w:t>
                        </w:r>
                        <w:r>
                          <w:rPr>
                            <w:rFonts w:ascii="Palatino Linotype"/>
                            <w:w w:val="90"/>
                            <w:sz w:val="14"/>
                          </w:rPr>
                          <w:t>rows)</w:t>
                        </w:r>
                      </w:p>
                    </w:txbxContent>
                  </v:textbox>
                  <w10:wrap type="none"/>
                </v:shape>
                <w10:wrap type="none"/>
              </v:group>
            </w:pict>
          </mc:Fallback>
        </mc:AlternateContent>
      </w:r>
      <w:r>
        <w:rPr>
          <w:b/>
          <w:spacing w:val="-5"/>
          <w:sz w:val="16"/>
        </w:rPr>
        <w:t>(b)</w:t>
      </w:r>
    </w:p>
    <w:p>
      <w:pPr>
        <w:pStyle w:val="BodyText"/>
        <w:rPr>
          <w:b/>
          <w:sz w:val="16"/>
        </w:rPr>
      </w:pPr>
      <w:r>
        <w:rPr/>
        <w:br w:type="column"/>
      </w:r>
      <w:r>
        <w:rPr>
          <w:b/>
          <w:sz w:val="16"/>
        </w:rPr>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95"/>
        <w:rPr>
          <w:b/>
          <w:sz w:val="16"/>
        </w:rPr>
      </w:pPr>
    </w:p>
    <w:p>
      <w:pPr>
        <w:tabs>
          <w:tab w:pos="1183" w:val="left" w:leader="none"/>
          <w:tab w:pos="2185" w:val="left" w:leader="none"/>
          <w:tab w:pos="3187" w:val="left" w:leader="none"/>
        </w:tabs>
        <w:spacing w:before="0"/>
        <w:ind w:left="181" w:right="0" w:firstLine="0"/>
        <w:jc w:val="left"/>
        <w:rPr>
          <w:rFonts w:ascii="Palatino Linotype"/>
          <w:sz w:val="16"/>
        </w:rPr>
      </w:pPr>
      <w:r>
        <w:rPr>
          <w:rFonts w:ascii="Palatino Linotype"/>
          <w:spacing w:val="-10"/>
          <w:sz w:val="16"/>
        </w:rPr>
        <w:t>2</w:t>
      </w:r>
      <w:r>
        <w:rPr>
          <w:rFonts w:ascii="Palatino Linotype"/>
          <w:sz w:val="16"/>
        </w:rPr>
        <w:tab/>
      </w:r>
      <w:r>
        <w:rPr>
          <w:rFonts w:ascii="Palatino Linotype"/>
          <w:spacing w:val="-10"/>
          <w:sz w:val="16"/>
        </w:rPr>
        <w:t>3</w:t>
      </w:r>
      <w:r>
        <w:rPr>
          <w:rFonts w:ascii="Palatino Linotype"/>
          <w:sz w:val="16"/>
        </w:rPr>
        <w:tab/>
      </w:r>
      <w:r>
        <w:rPr>
          <w:rFonts w:ascii="Palatino Linotype"/>
          <w:spacing w:val="-10"/>
          <w:sz w:val="16"/>
        </w:rPr>
        <w:t>4</w:t>
      </w:r>
      <w:r>
        <w:rPr>
          <w:rFonts w:ascii="Palatino Linotype"/>
          <w:sz w:val="16"/>
        </w:rPr>
        <w:tab/>
      </w:r>
      <w:r>
        <w:rPr>
          <w:rFonts w:ascii="Palatino Linotype"/>
          <w:spacing w:val="-10"/>
          <w:sz w:val="16"/>
        </w:rPr>
        <w:t>5</w:t>
      </w:r>
    </w:p>
    <w:p>
      <w:pPr>
        <w:spacing w:before="27"/>
        <w:ind w:left="994" w:right="0" w:firstLine="0"/>
        <w:jc w:val="left"/>
        <w:rPr>
          <w:rFonts w:ascii="Palatino Linotype"/>
          <w:sz w:val="16"/>
        </w:rPr>
      </w:pPr>
      <w:r>
        <w:rPr>
          <w:rFonts w:ascii="Palatino Linotype"/>
          <w:sz w:val="16"/>
        </w:rPr>
        <mc:AlternateContent>
          <mc:Choice Requires="wps">
            <w:drawing>
              <wp:anchor distT="0" distB="0" distL="0" distR="0" allowOverlap="1" layoutInCell="1" locked="0" behindDoc="1" simplePos="0" relativeHeight="486723072">
                <wp:simplePos x="0" y="0"/>
                <wp:positionH relativeFrom="page">
                  <wp:posOffset>4386595</wp:posOffset>
                </wp:positionH>
                <wp:positionV relativeFrom="paragraph">
                  <wp:posOffset>397024</wp:posOffset>
                </wp:positionV>
                <wp:extent cx="2653665" cy="120459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2653665" cy="1204595"/>
                          <a:chExt cx="2653665" cy="1204595"/>
                        </a:xfrm>
                      </wpg:grpSpPr>
                      <wps:wsp>
                        <wps:cNvPr id="120" name="Graphic 120"/>
                        <wps:cNvSpPr/>
                        <wps:spPr>
                          <a:xfrm>
                            <a:off x="807300" y="403645"/>
                            <a:ext cx="45085" cy="45085"/>
                          </a:xfrm>
                          <a:custGeom>
                            <a:avLst/>
                            <a:gdLst/>
                            <a:ahLst/>
                            <a:cxnLst/>
                            <a:rect l="l" t="t" r="r" b="b"/>
                            <a:pathLst>
                              <a:path w="45085" h="45085">
                                <a:moveTo>
                                  <a:pt x="28128" y="0"/>
                                </a:moveTo>
                                <a:lnTo>
                                  <a:pt x="16336" y="0"/>
                                </a:lnTo>
                                <a:lnTo>
                                  <a:pt x="10681" y="2342"/>
                                </a:lnTo>
                                <a:lnTo>
                                  <a:pt x="2342" y="10681"/>
                                </a:lnTo>
                                <a:lnTo>
                                  <a:pt x="0" y="16336"/>
                                </a:lnTo>
                                <a:lnTo>
                                  <a:pt x="0" y="28128"/>
                                </a:lnTo>
                                <a:lnTo>
                                  <a:pt x="2342" y="33784"/>
                                </a:lnTo>
                                <a:lnTo>
                                  <a:pt x="10681" y="42122"/>
                                </a:lnTo>
                                <a:lnTo>
                                  <a:pt x="16336" y="44465"/>
                                </a:lnTo>
                                <a:lnTo>
                                  <a:pt x="22232" y="44465"/>
                                </a:lnTo>
                                <a:lnTo>
                                  <a:pt x="28128" y="44465"/>
                                </a:lnTo>
                                <a:lnTo>
                                  <a:pt x="33784" y="42122"/>
                                </a:lnTo>
                                <a:lnTo>
                                  <a:pt x="42122" y="33784"/>
                                </a:lnTo>
                                <a:lnTo>
                                  <a:pt x="44465" y="28128"/>
                                </a:lnTo>
                                <a:lnTo>
                                  <a:pt x="44465" y="16336"/>
                                </a:lnTo>
                                <a:lnTo>
                                  <a:pt x="42122" y="10681"/>
                                </a:lnTo>
                                <a:lnTo>
                                  <a:pt x="33784" y="2342"/>
                                </a:lnTo>
                                <a:lnTo>
                                  <a:pt x="28128" y="0"/>
                                </a:lnTo>
                                <a:close/>
                              </a:path>
                            </a:pathLst>
                          </a:custGeom>
                          <a:solidFill>
                            <a:srgbClr val="1F5E99">
                              <a:alpha val="69999"/>
                            </a:srgbClr>
                          </a:solidFill>
                        </wps:spPr>
                        <wps:bodyPr wrap="square" lIns="0" tIns="0" rIns="0" bIns="0" rtlCol="0">
                          <a:prstTxWarp prst="textNoShape">
                            <a:avLst/>
                          </a:prstTxWarp>
                          <a:noAutofit/>
                        </wps:bodyPr>
                      </wps:wsp>
                      <pic:pic>
                        <pic:nvPicPr>
                          <pic:cNvPr id="121" name="Image 121"/>
                          <pic:cNvPicPr/>
                        </pic:nvPicPr>
                        <pic:blipFill>
                          <a:blip r:embed="rId13" cstate="print"/>
                          <a:stretch>
                            <a:fillRect/>
                          </a:stretch>
                        </pic:blipFill>
                        <pic:spPr>
                          <a:xfrm>
                            <a:off x="876243" y="238762"/>
                            <a:ext cx="1220628" cy="417247"/>
                          </a:xfrm>
                          <a:prstGeom prst="rect">
                            <a:avLst/>
                          </a:prstGeom>
                        </pic:spPr>
                      </pic:pic>
                      <wps:wsp>
                        <wps:cNvPr id="122" name="Graphic 122"/>
                        <wps:cNvSpPr/>
                        <wps:spPr>
                          <a:xfrm>
                            <a:off x="521142" y="236793"/>
                            <a:ext cx="1850389" cy="352425"/>
                          </a:xfrm>
                          <a:custGeom>
                            <a:avLst/>
                            <a:gdLst/>
                            <a:ahLst/>
                            <a:cxnLst/>
                            <a:rect l="l" t="t" r="r" b="b"/>
                            <a:pathLst>
                              <a:path w="1850389" h="352425">
                                <a:moveTo>
                                  <a:pt x="44462" y="137350"/>
                                </a:moveTo>
                                <a:lnTo>
                                  <a:pt x="42125" y="131699"/>
                                </a:lnTo>
                                <a:lnTo>
                                  <a:pt x="33782" y="123355"/>
                                </a:lnTo>
                                <a:lnTo>
                                  <a:pt x="28130" y="121018"/>
                                </a:lnTo>
                                <a:lnTo>
                                  <a:pt x="16332" y="121018"/>
                                </a:lnTo>
                                <a:lnTo>
                                  <a:pt x="10680" y="123355"/>
                                </a:lnTo>
                                <a:lnTo>
                                  <a:pt x="2336" y="131699"/>
                                </a:lnTo>
                                <a:lnTo>
                                  <a:pt x="0" y="137350"/>
                                </a:lnTo>
                                <a:lnTo>
                                  <a:pt x="0" y="149136"/>
                                </a:lnTo>
                                <a:lnTo>
                                  <a:pt x="2336" y="154800"/>
                                </a:lnTo>
                                <a:lnTo>
                                  <a:pt x="10680" y="163131"/>
                                </a:lnTo>
                                <a:lnTo>
                                  <a:pt x="16332" y="165481"/>
                                </a:lnTo>
                                <a:lnTo>
                                  <a:pt x="22237" y="165481"/>
                                </a:lnTo>
                                <a:lnTo>
                                  <a:pt x="28130" y="165481"/>
                                </a:lnTo>
                                <a:lnTo>
                                  <a:pt x="33782" y="163131"/>
                                </a:lnTo>
                                <a:lnTo>
                                  <a:pt x="42125" y="154800"/>
                                </a:lnTo>
                                <a:lnTo>
                                  <a:pt x="44462" y="149136"/>
                                </a:lnTo>
                                <a:lnTo>
                                  <a:pt x="44462" y="137350"/>
                                </a:lnTo>
                                <a:close/>
                              </a:path>
                              <a:path w="1850389" h="352425">
                                <a:moveTo>
                                  <a:pt x="323684" y="16332"/>
                                </a:moveTo>
                                <a:lnTo>
                                  <a:pt x="321335" y="10680"/>
                                </a:lnTo>
                                <a:lnTo>
                                  <a:pt x="313004" y="2336"/>
                                </a:lnTo>
                                <a:lnTo>
                                  <a:pt x="307340" y="0"/>
                                </a:lnTo>
                                <a:lnTo>
                                  <a:pt x="295554" y="0"/>
                                </a:lnTo>
                                <a:lnTo>
                                  <a:pt x="289890" y="2336"/>
                                </a:lnTo>
                                <a:lnTo>
                                  <a:pt x="281559" y="10680"/>
                                </a:lnTo>
                                <a:lnTo>
                                  <a:pt x="279209" y="16332"/>
                                </a:lnTo>
                                <a:lnTo>
                                  <a:pt x="279209" y="28130"/>
                                </a:lnTo>
                                <a:lnTo>
                                  <a:pt x="281559" y="33782"/>
                                </a:lnTo>
                                <a:lnTo>
                                  <a:pt x="289890" y="42125"/>
                                </a:lnTo>
                                <a:lnTo>
                                  <a:pt x="295554" y="44462"/>
                                </a:lnTo>
                                <a:lnTo>
                                  <a:pt x="301447" y="44462"/>
                                </a:lnTo>
                                <a:lnTo>
                                  <a:pt x="307340" y="44462"/>
                                </a:lnTo>
                                <a:lnTo>
                                  <a:pt x="313004" y="42125"/>
                                </a:lnTo>
                                <a:lnTo>
                                  <a:pt x="321335" y="33782"/>
                                </a:lnTo>
                                <a:lnTo>
                                  <a:pt x="323684" y="28130"/>
                                </a:lnTo>
                                <a:lnTo>
                                  <a:pt x="323684" y="16332"/>
                                </a:lnTo>
                                <a:close/>
                              </a:path>
                              <a:path w="1850389" h="352425">
                                <a:moveTo>
                                  <a:pt x="420039" y="60159"/>
                                </a:moveTo>
                                <a:lnTo>
                                  <a:pt x="417690" y="54508"/>
                                </a:lnTo>
                                <a:lnTo>
                                  <a:pt x="409359" y="46164"/>
                                </a:lnTo>
                                <a:lnTo>
                                  <a:pt x="403694" y="43827"/>
                                </a:lnTo>
                                <a:lnTo>
                                  <a:pt x="391909" y="43827"/>
                                </a:lnTo>
                                <a:lnTo>
                                  <a:pt x="386257" y="46164"/>
                                </a:lnTo>
                                <a:lnTo>
                                  <a:pt x="377913" y="54508"/>
                                </a:lnTo>
                                <a:lnTo>
                                  <a:pt x="375577" y="60159"/>
                                </a:lnTo>
                                <a:lnTo>
                                  <a:pt x="375577" y="71958"/>
                                </a:lnTo>
                                <a:lnTo>
                                  <a:pt x="377913" y="77609"/>
                                </a:lnTo>
                                <a:lnTo>
                                  <a:pt x="386257" y="85940"/>
                                </a:lnTo>
                                <a:lnTo>
                                  <a:pt x="391909" y="88290"/>
                                </a:lnTo>
                                <a:lnTo>
                                  <a:pt x="397802" y="88290"/>
                                </a:lnTo>
                                <a:lnTo>
                                  <a:pt x="403694" y="88290"/>
                                </a:lnTo>
                                <a:lnTo>
                                  <a:pt x="409359" y="85940"/>
                                </a:lnTo>
                                <a:lnTo>
                                  <a:pt x="417690" y="77609"/>
                                </a:lnTo>
                                <a:lnTo>
                                  <a:pt x="420039" y="71958"/>
                                </a:lnTo>
                                <a:lnTo>
                                  <a:pt x="420039" y="60159"/>
                                </a:lnTo>
                                <a:close/>
                              </a:path>
                              <a:path w="1850389" h="352425">
                                <a:moveTo>
                                  <a:pt x="1745335" y="300062"/>
                                </a:moveTo>
                                <a:lnTo>
                                  <a:pt x="1742998" y="294411"/>
                                </a:lnTo>
                                <a:lnTo>
                                  <a:pt x="1734654" y="286067"/>
                                </a:lnTo>
                                <a:lnTo>
                                  <a:pt x="1729003" y="283730"/>
                                </a:lnTo>
                                <a:lnTo>
                                  <a:pt x="1717205" y="283730"/>
                                </a:lnTo>
                                <a:lnTo>
                                  <a:pt x="1711553" y="286067"/>
                                </a:lnTo>
                                <a:lnTo>
                                  <a:pt x="1703209" y="294411"/>
                                </a:lnTo>
                                <a:lnTo>
                                  <a:pt x="1700872" y="300062"/>
                                </a:lnTo>
                                <a:lnTo>
                                  <a:pt x="1700872" y="311861"/>
                                </a:lnTo>
                                <a:lnTo>
                                  <a:pt x="1701177" y="312610"/>
                                </a:lnTo>
                                <a:lnTo>
                                  <a:pt x="1695665" y="318109"/>
                                </a:lnTo>
                                <a:lnTo>
                                  <a:pt x="1693329" y="323773"/>
                                </a:lnTo>
                                <a:lnTo>
                                  <a:pt x="1693329" y="335559"/>
                                </a:lnTo>
                                <a:lnTo>
                                  <a:pt x="1695665" y="341210"/>
                                </a:lnTo>
                                <a:lnTo>
                                  <a:pt x="1704009" y="349554"/>
                                </a:lnTo>
                                <a:lnTo>
                                  <a:pt x="1709661" y="351891"/>
                                </a:lnTo>
                                <a:lnTo>
                                  <a:pt x="1715554" y="351891"/>
                                </a:lnTo>
                                <a:lnTo>
                                  <a:pt x="1721459" y="351891"/>
                                </a:lnTo>
                                <a:lnTo>
                                  <a:pt x="1727111" y="349554"/>
                                </a:lnTo>
                                <a:lnTo>
                                  <a:pt x="1735455" y="341210"/>
                                </a:lnTo>
                                <a:lnTo>
                                  <a:pt x="1737791" y="335559"/>
                                </a:lnTo>
                                <a:lnTo>
                                  <a:pt x="1737791" y="323773"/>
                                </a:lnTo>
                                <a:lnTo>
                                  <a:pt x="1737474" y="323037"/>
                                </a:lnTo>
                                <a:lnTo>
                                  <a:pt x="1742998" y="317512"/>
                                </a:lnTo>
                                <a:lnTo>
                                  <a:pt x="1745335" y="311861"/>
                                </a:lnTo>
                                <a:lnTo>
                                  <a:pt x="1745335" y="300062"/>
                                </a:lnTo>
                                <a:close/>
                              </a:path>
                              <a:path w="1850389" h="352425">
                                <a:moveTo>
                                  <a:pt x="1774456" y="134823"/>
                                </a:moveTo>
                                <a:lnTo>
                                  <a:pt x="1772119" y="129159"/>
                                </a:lnTo>
                                <a:lnTo>
                                  <a:pt x="1763776" y="120827"/>
                                </a:lnTo>
                                <a:lnTo>
                                  <a:pt x="1758124" y="118478"/>
                                </a:lnTo>
                                <a:lnTo>
                                  <a:pt x="1746326" y="118478"/>
                                </a:lnTo>
                                <a:lnTo>
                                  <a:pt x="1740674" y="120827"/>
                                </a:lnTo>
                                <a:lnTo>
                                  <a:pt x="1732330" y="129159"/>
                                </a:lnTo>
                                <a:lnTo>
                                  <a:pt x="1729994" y="134823"/>
                                </a:lnTo>
                                <a:lnTo>
                                  <a:pt x="1729994" y="146608"/>
                                </a:lnTo>
                                <a:lnTo>
                                  <a:pt x="1732330" y="152273"/>
                                </a:lnTo>
                                <a:lnTo>
                                  <a:pt x="1740674" y="160604"/>
                                </a:lnTo>
                                <a:lnTo>
                                  <a:pt x="1746326" y="162953"/>
                                </a:lnTo>
                                <a:lnTo>
                                  <a:pt x="1752231" y="162953"/>
                                </a:lnTo>
                                <a:lnTo>
                                  <a:pt x="1758124" y="162953"/>
                                </a:lnTo>
                                <a:lnTo>
                                  <a:pt x="1763776" y="160604"/>
                                </a:lnTo>
                                <a:lnTo>
                                  <a:pt x="1772119" y="152273"/>
                                </a:lnTo>
                                <a:lnTo>
                                  <a:pt x="1774456" y="146608"/>
                                </a:lnTo>
                                <a:lnTo>
                                  <a:pt x="1774456" y="134823"/>
                                </a:lnTo>
                                <a:close/>
                              </a:path>
                              <a:path w="1850389" h="352425">
                                <a:moveTo>
                                  <a:pt x="1850212" y="216712"/>
                                </a:moveTo>
                                <a:lnTo>
                                  <a:pt x="1847862" y="211061"/>
                                </a:lnTo>
                                <a:lnTo>
                                  <a:pt x="1839531" y="202717"/>
                                </a:lnTo>
                                <a:lnTo>
                                  <a:pt x="1833867" y="200380"/>
                                </a:lnTo>
                                <a:lnTo>
                                  <a:pt x="1822081" y="200380"/>
                                </a:lnTo>
                                <a:lnTo>
                                  <a:pt x="1816417" y="202717"/>
                                </a:lnTo>
                                <a:lnTo>
                                  <a:pt x="1808086" y="211061"/>
                                </a:lnTo>
                                <a:lnTo>
                                  <a:pt x="1805736" y="216712"/>
                                </a:lnTo>
                                <a:lnTo>
                                  <a:pt x="1805736" y="228498"/>
                                </a:lnTo>
                                <a:lnTo>
                                  <a:pt x="1808086" y="234162"/>
                                </a:lnTo>
                                <a:lnTo>
                                  <a:pt x="1816417" y="242493"/>
                                </a:lnTo>
                                <a:lnTo>
                                  <a:pt x="1822081" y="244843"/>
                                </a:lnTo>
                                <a:lnTo>
                                  <a:pt x="1827974" y="244843"/>
                                </a:lnTo>
                                <a:lnTo>
                                  <a:pt x="1833867" y="244843"/>
                                </a:lnTo>
                                <a:lnTo>
                                  <a:pt x="1839531" y="242493"/>
                                </a:lnTo>
                                <a:lnTo>
                                  <a:pt x="1847862" y="234162"/>
                                </a:lnTo>
                                <a:lnTo>
                                  <a:pt x="1850212" y="228498"/>
                                </a:lnTo>
                                <a:lnTo>
                                  <a:pt x="1850212" y="216712"/>
                                </a:lnTo>
                                <a:close/>
                              </a:path>
                            </a:pathLst>
                          </a:custGeom>
                          <a:solidFill>
                            <a:srgbClr val="1F5E99">
                              <a:alpha val="69999"/>
                            </a:srgbClr>
                          </a:solidFill>
                        </wps:spPr>
                        <wps:bodyPr wrap="square" lIns="0" tIns="0" rIns="0" bIns="0" rtlCol="0">
                          <a:prstTxWarp prst="textNoShape">
                            <a:avLst/>
                          </a:prstTxWarp>
                          <a:noAutofit/>
                        </wps:bodyPr>
                      </wps:wsp>
                      <wps:wsp>
                        <wps:cNvPr id="123" name="Graphic 123"/>
                        <wps:cNvSpPr/>
                        <wps:spPr>
                          <a:xfrm>
                            <a:off x="362994" y="1159251"/>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24" name="Graphic 124"/>
                        <wps:cNvSpPr/>
                        <wps:spPr>
                          <a:xfrm>
                            <a:off x="362994" y="1159251"/>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25" name="Graphic 125"/>
                        <wps:cNvSpPr/>
                        <wps:spPr>
                          <a:xfrm>
                            <a:off x="999132" y="1159251"/>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26" name="Graphic 126"/>
                        <wps:cNvSpPr/>
                        <wps:spPr>
                          <a:xfrm>
                            <a:off x="999132" y="1159251"/>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27" name="Graphic 127"/>
                        <wps:cNvSpPr/>
                        <wps:spPr>
                          <a:xfrm>
                            <a:off x="1635269" y="1159251"/>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28" name="Graphic 128"/>
                        <wps:cNvSpPr/>
                        <wps:spPr>
                          <a:xfrm>
                            <a:off x="1635269" y="1159251"/>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29" name="Graphic 129"/>
                        <wps:cNvSpPr/>
                        <wps:spPr>
                          <a:xfrm>
                            <a:off x="2271406" y="1159251"/>
                            <a:ext cx="1270" cy="45085"/>
                          </a:xfrm>
                          <a:custGeom>
                            <a:avLst/>
                            <a:gdLst/>
                            <a:ahLst/>
                            <a:cxnLst/>
                            <a:rect l="l" t="t" r="r" b="b"/>
                            <a:pathLst>
                              <a:path w="0" h="45085">
                                <a:moveTo>
                                  <a:pt x="0" y="0"/>
                                </a:moveTo>
                                <a:lnTo>
                                  <a:pt x="0" y="44926"/>
                                </a:lnTo>
                              </a:path>
                            </a:pathLst>
                          </a:custGeom>
                          <a:solidFill>
                            <a:srgbClr val="000000"/>
                          </a:solidFill>
                        </wps:spPr>
                        <wps:bodyPr wrap="square" lIns="0" tIns="0" rIns="0" bIns="0" rtlCol="0">
                          <a:prstTxWarp prst="textNoShape">
                            <a:avLst/>
                          </a:prstTxWarp>
                          <a:noAutofit/>
                        </wps:bodyPr>
                      </wps:wsp>
                      <wps:wsp>
                        <wps:cNvPr id="130" name="Graphic 130"/>
                        <wps:cNvSpPr/>
                        <wps:spPr>
                          <a:xfrm>
                            <a:off x="2271406" y="1159251"/>
                            <a:ext cx="1270" cy="45085"/>
                          </a:xfrm>
                          <a:custGeom>
                            <a:avLst/>
                            <a:gdLst/>
                            <a:ahLst/>
                            <a:cxnLst/>
                            <a:rect l="l" t="t" r="r" b="b"/>
                            <a:pathLst>
                              <a:path w="0" h="45085">
                                <a:moveTo>
                                  <a:pt x="0" y="0"/>
                                </a:moveTo>
                                <a:lnTo>
                                  <a:pt x="0" y="44926"/>
                                </a:lnTo>
                              </a:path>
                            </a:pathLst>
                          </a:custGeom>
                          <a:ln w="10268">
                            <a:solidFill>
                              <a:srgbClr val="000000"/>
                            </a:solidFill>
                            <a:prstDash val="solid"/>
                          </a:ln>
                        </wps:spPr>
                        <wps:bodyPr wrap="square" lIns="0" tIns="0" rIns="0" bIns="0" rtlCol="0">
                          <a:prstTxWarp prst="textNoShape">
                            <a:avLst/>
                          </a:prstTxWarp>
                          <a:noAutofit/>
                        </wps:bodyPr>
                      </wps:wsp>
                      <wps:wsp>
                        <wps:cNvPr id="131" name="Graphic 131"/>
                        <wps:cNvSpPr/>
                        <wps:spPr>
                          <a:xfrm>
                            <a:off x="0" y="1159251"/>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32" name="Graphic 132"/>
                        <wps:cNvSpPr/>
                        <wps:spPr>
                          <a:xfrm>
                            <a:off x="0" y="1159251"/>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33" name="Graphic 133"/>
                        <wps:cNvSpPr/>
                        <wps:spPr>
                          <a:xfrm>
                            <a:off x="0" y="917740"/>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34" name="Graphic 134"/>
                        <wps:cNvSpPr/>
                        <wps:spPr>
                          <a:xfrm>
                            <a:off x="0" y="917740"/>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35" name="Graphic 135"/>
                        <wps:cNvSpPr/>
                        <wps:spPr>
                          <a:xfrm>
                            <a:off x="0" y="676230"/>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36" name="Graphic 136"/>
                        <wps:cNvSpPr/>
                        <wps:spPr>
                          <a:xfrm>
                            <a:off x="0" y="676230"/>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37" name="Graphic 137"/>
                        <wps:cNvSpPr/>
                        <wps:spPr>
                          <a:xfrm>
                            <a:off x="0" y="434719"/>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38" name="Graphic 138"/>
                        <wps:cNvSpPr/>
                        <wps:spPr>
                          <a:xfrm>
                            <a:off x="0" y="434719"/>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39" name="Graphic 139"/>
                        <wps:cNvSpPr/>
                        <wps:spPr>
                          <a:xfrm>
                            <a:off x="0" y="193208"/>
                            <a:ext cx="45085" cy="1270"/>
                          </a:xfrm>
                          <a:custGeom>
                            <a:avLst/>
                            <a:gdLst/>
                            <a:ahLst/>
                            <a:cxnLst/>
                            <a:rect l="l" t="t" r="r" b="b"/>
                            <a:pathLst>
                              <a:path w="45085" h="0">
                                <a:moveTo>
                                  <a:pt x="44926" y="0"/>
                                </a:moveTo>
                                <a:lnTo>
                                  <a:pt x="0" y="0"/>
                                </a:lnTo>
                              </a:path>
                            </a:pathLst>
                          </a:custGeom>
                          <a:solidFill>
                            <a:srgbClr val="000000"/>
                          </a:solidFill>
                        </wps:spPr>
                        <wps:bodyPr wrap="square" lIns="0" tIns="0" rIns="0" bIns="0" rtlCol="0">
                          <a:prstTxWarp prst="textNoShape">
                            <a:avLst/>
                          </a:prstTxWarp>
                          <a:noAutofit/>
                        </wps:bodyPr>
                      </wps:wsp>
                      <wps:wsp>
                        <wps:cNvPr id="140" name="Graphic 140"/>
                        <wps:cNvSpPr/>
                        <wps:spPr>
                          <a:xfrm>
                            <a:off x="0" y="193208"/>
                            <a:ext cx="45085" cy="1270"/>
                          </a:xfrm>
                          <a:custGeom>
                            <a:avLst/>
                            <a:gdLst/>
                            <a:ahLst/>
                            <a:cxnLst/>
                            <a:rect l="l" t="t" r="r" b="b"/>
                            <a:pathLst>
                              <a:path w="45085" h="0">
                                <a:moveTo>
                                  <a:pt x="44926" y="0"/>
                                </a:moveTo>
                                <a:lnTo>
                                  <a:pt x="0" y="0"/>
                                </a:lnTo>
                              </a:path>
                            </a:pathLst>
                          </a:custGeom>
                          <a:ln w="10268">
                            <a:solidFill>
                              <a:srgbClr val="000000"/>
                            </a:solidFill>
                            <a:prstDash val="solid"/>
                          </a:ln>
                        </wps:spPr>
                        <wps:bodyPr wrap="square" lIns="0" tIns="0" rIns="0" bIns="0" rtlCol="0">
                          <a:prstTxWarp prst="textNoShape">
                            <a:avLst/>
                          </a:prstTxWarp>
                          <a:noAutofit/>
                        </wps:bodyPr>
                      </wps:wsp>
                      <wps:wsp>
                        <wps:cNvPr id="141" name="Graphic 141"/>
                        <wps:cNvSpPr/>
                        <wps:spPr>
                          <a:xfrm>
                            <a:off x="44926" y="434719"/>
                            <a:ext cx="2608580" cy="1270"/>
                          </a:xfrm>
                          <a:custGeom>
                            <a:avLst/>
                            <a:gdLst/>
                            <a:ahLst/>
                            <a:cxnLst/>
                            <a:rect l="l" t="t" r="r" b="b"/>
                            <a:pathLst>
                              <a:path w="2608580" h="0">
                                <a:moveTo>
                                  <a:pt x="0" y="0"/>
                                </a:moveTo>
                                <a:lnTo>
                                  <a:pt x="2608163" y="0"/>
                                </a:lnTo>
                              </a:path>
                            </a:pathLst>
                          </a:custGeom>
                          <a:ln w="10268">
                            <a:solidFill>
                              <a:srgbClr val="6A6A6A"/>
                            </a:solidFill>
                            <a:prstDash val="sysDash"/>
                          </a:ln>
                        </wps:spPr>
                        <wps:bodyPr wrap="square" lIns="0" tIns="0" rIns="0" bIns="0" rtlCol="0">
                          <a:prstTxWarp prst="textNoShape">
                            <a:avLst/>
                          </a:prstTxWarp>
                          <a:noAutofit/>
                        </wps:bodyPr>
                      </wps:wsp>
                      <wps:wsp>
                        <wps:cNvPr id="142" name="Graphic 142"/>
                        <wps:cNvSpPr/>
                        <wps:spPr>
                          <a:xfrm>
                            <a:off x="44926" y="0"/>
                            <a:ext cx="2608580" cy="1159510"/>
                          </a:xfrm>
                          <a:custGeom>
                            <a:avLst/>
                            <a:gdLst/>
                            <a:ahLst/>
                            <a:cxnLst/>
                            <a:rect l="l" t="t" r="r" b="b"/>
                            <a:pathLst>
                              <a:path w="2608580" h="1159510">
                                <a:moveTo>
                                  <a:pt x="0" y="1159251"/>
                                </a:moveTo>
                                <a:lnTo>
                                  <a:pt x="0" y="0"/>
                                </a:lnTo>
                              </a:path>
                              <a:path w="2608580" h="1159510">
                                <a:moveTo>
                                  <a:pt x="0" y="1159251"/>
                                </a:moveTo>
                                <a:lnTo>
                                  <a:pt x="2608163" y="1159251"/>
                                </a:lnTo>
                              </a:path>
                            </a:pathLst>
                          </a:custGeom>
                          <a:ln w="77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5.401184pt;margin-top:31.261766pt;width:208.95pt;height:94.85pt;mso-position-horizontal-relative:page;mso-position-vertical-relative:paragraph;z-index:-16593408" id="docshapegroup81" coordorigin="6908,625" coordsize="4179,1897">
                <v:shape style="position:absolute;left:8179;top:1260;width:71;height:71" id="docshape82" coordorigin="8179,1261" coordsize="71,71" path="m8224,1261l8205,1261,8196,1265,8183,1278,8179,1287,8179,1305,8183,1314,8196,1327,8205,1331,8214,1331,8224,1331,8233,1327,8246,1314,8249,1305,8249,1287,8246,1278,8233,1265,8224,1261xe" filled="true" fillcolor="#1f5e99" stroked="false">
                  <v:path arrowok="t"/>
                  <v:fill opacity="45875f" type="solid"/>
                </v:shape>
                <v:shape style="position:absolute;left:8287;top:1001;width:1923;height:658" type="#_x0000_t75" id="docshape83" stroked="false">
                  <v:imagedata r:id="rId13" o:title=""/>
                </v:shape>
                <v:shape style="position:absolute;left:7728;top:998;width:2914;height:555" id="docshape84" coordorigin="7729,998" coordsize="2914,555" path="m7799,1214l7795,1206,7782,1192,7773,1189,7754,1189,7746,1192,7732,1206,7729,1214,7729,1233,7732,1242,7746,1255,7754,1259,7764,1259,7773,1259,7782,1255,7795,1242,7799,1233,7799,1214xm8238,1024l8235,1015,8222,1002,8213,998,8194,998,8185,1002,8172,1015,8168,1024,8168,1042,8172,1051,8185,1064,8194,1068,8203,1068,8213,1068,8222,1064,8235,1051,8238,1042,8238,1024xm8390,1093l8387,1084,8373,1071,8364,1067,8346,1067,8337,1071,8324,1084,8320,1093,8320,1111,8324,1120,8337,1133,8346,1137,8355,1137,8364,1137,8373,1133,8387,1120,8390,1111,8390,1093xm10477,1471l10474,1462,10460,1449,10452,1445,10433,1445,10424,1449,10411,1462,10407,1471,10407,1489,10408,1490,10399,1499,10395,1508,10395,1527,10399,1535,10412,1549,10421,1552,10430,1552,10440,1552,10449,1549,10462,1535,10465,1527,10465,1508,10465,1507,10474,1498,10477,1489,10477,1471xm10523,1210l10519,1202,10506,1188,10497,1185,10479,1185,10470,1188,10457,1202,10453,1210,10453,1229,10457,1238,10470,1251,10479,1255,10488,1255,10497,1255,10506,1251,10519,1238,10523,1229,10523,1210xm10642,1339l10639,1331,10626,1317,10617,1314,10598,1314,10589,1317,10576,1331,10572,1339,10572,1358,10576,1367,10589,1380,10598,1384,10607,1384,10617,1384,10626,1380,10639,1367,10642,1358,10642,1339xe" filled="true" fillcolor="#1f5e99" stroked="false">
                  <v:path arrowok="t"/>
                  <v:fill opacity="45875f" type="solid"/>
                </v:shape>
                <v:shape style="position:absolute;left:7479;top:2450;width:2;height:71" id="docshape85" coordorigin="7480,2451" coordsize="0,71" path="m7480,2451l7480,2522e" filled="true" fillcolor="#000000" stroked="false">
                  <v:path arrowok="t"/>
                  <v:fill type="solid"/>
                </v:shape>
                <v:line style="position:absolute" from="7480,2451" to="7480,2522" stroked="true" strokeweight=".808568pt" strokecolor="#000000">
                  <v:stroke dashstyle="solid"/>
                </v:line>
                <v:shape style="position:absolute;left:8481;top:2450;width:2;height:71" id="docshape86" coordorigin="8481,2451" coordsize="0,71" path="m8481,2451l8481,2522e" filled="true" fillcolor="#000000" stroked="false">
                  <v:path arrowok="t"/>
                  <v:fill type="solid"/>
                </v:shape>
                <v:line style="position:absolute" from="8481,2451" to="8481,2522" stroked="true" strokeweight=".808568pt" strokecolor="#000000">
                  <v:stroke dashstyle="solid"/>
                </v:line>
                <v:shape style="position:absolute;left:9483;top:2450;width:2;height:71" id="docshape87" coordorigin="9483,2451" coordsize="0,71" path="m9483,2451l9483,2522e" filled="true" fillcolor="#000000" stroked="false">
                  <v:path arrowok="t"/>
                  <v:fill type="solid"/>
                </v:shape>
                <v:line style="position:absolute" from="9483,2451" to="9483,2522" stroked="true" strokeweight=".808568pt" strokecolor="#000000">
                  <v:stroke dashstyle="solid"/>
                </v:line>
                <v:shape style="position:absolute;left:10485;top:2450;width:2;height:71" id="docshape88" coordorigin="10485,2451" coordsize="0,71" path="m10485,2451l10485,2522e" filled="true" fillcolor="#000000" stroked="false">
                  <v:path arrowok="t"/>
                  <v:fill type="solid"/>
                </v:shape>
                <v:line style="position:absolute" from="10485,2451" to="10485,2522" stroked="true" strokeweight=".808568pt" strokecolor="#000000">
                  <v:stroke dashstyle="solid"/>
                </v:line>
                <v:shape style="position:absolute;left:6908;top:2450;width:71;height:2" id="docshape89" coordorigin="6908,2451" coordsize="71,0" path="m6979,2451l6908,2451e" filled="true" fillcolor="#000000" stroked="false">
                  <v:path arrowok="t"/>
                  <v:fill type="solid"/>
                </v:shape>
                <v:line style="position:absolute" from="6979,2451" to="6908,2451" stroked="true" strokeweight=".808568pt" strokecolor="#000000">
                  <v:stroke dashstyle="solid"/>
                </v:line>
                <v:shape style="position:absolute;left:6908;top:2070;width:71;height:2" id="docshape90" coordorigin="6908,2070" coordsize="71,0" path="m6979,2070l6908,2070e" filled="true" fillcolor="#000000" stroked="false">
                  <v:path arrowok="t"/>
                  <v:fill type="solid"/>
                </v:shape>
                <v:line style="position:absolute" from="6979,2070" to="6908,2070" stroked="true" strokeweight=".808568pt" strokecolor="#000000">
                  <v:stroke dashstyle="solid"/>
                </v:line>
                <v:shape style="position:absolute;left:6908;top:1690;width:71;height:2" id="docshape91" coordorigin="6908,1690" coordsize="71,0" path="m6979,1690l6908,1690e" filled="true" fillcolor="#000000" stroked="false">
                  <v:path arrowok="t"/>
                  <v:fill type="solid"/>
                </v:shape>
                <v:line style="position:absolute" from="6979,1690" to="6908,1690" stroked="true" strokeweight=".808568pt" strokecolor="#000000">
                  <v:stroke dashstyle="solid"/>
                </v:line>
                <v:shape style="position:absolute;left:6908;top:1309;width:71;height:2" id="docshape92" coordorigin="6908,1310" coordsize="71,0" path="m6979,1310l6908,1310e" filled="true" fillcolor="#000000" stroked="false">
                  <v:path arrowok="t"/>
                  <v:fill type="solid"/>
                </v:shape>
                <v:line style="position:absolute" from="6979,1310" to="6908,1310" stroked="true" strokeweight=".808568pt" strokecolor="#000000">
                  <v:stroke dashstyle="solid"/>
                </v:line>
                <v:shape style="position:absolute;left:6908;top:929;width:71;height:2" id="docshape93" coordorigin="6908,930" coordsize="71,0" path="m6979,930l6908,930e" filled="true" fillcolor="#000000" stroked="false">
                  <v:path arrowok="t"/>
                  <v:fill type="solid"/>
                </v:shape>
                <v:line style="position:absolute" from="6979,930" to="6908,930" stroked="true" strokeweight=".808568pt" strokecolor="#000000">
                  <v:stroke dashstyle="solid"/>
                </v:line>
                <v:line style="position:absolute" from="6979,1310" to="11086,1310" stroked="true" strokeweight=".808568pt" strokecolor="#6a6a6a">
                  <v:stroke dashstyle="shortdash"/>
                </v:line>
                <v:shape style="position:absolute;left:6978;top:625;width:4108;height:1826" id="docshape94" coordorigin="6979,625" coordsize="4108,1826" path="m6979,2451l6979,625m6979,2451l11086,2451e" filled="false" stroked="true" strokeweight=".606426pt" strokecolor="#000000">
                  <v:path arrowok="t"/>
                  <v:stroke dashstyle="solid"/>
                </v:shape>
                <w10:wrap type="none"/>
              </v:group>
            </w:pict>
          </mc:Fallback>
        </mc:AlternateContent>
      </w:r>
      <w:r>
        <w:rPr>
          <w:rFonts w:ascii="Palatino Linotype"/>
          <w:w w:val="90"/>
          <w:sz w:val="16"/>
        </w:rPr>
        <w:t>Predicted</w:t>
      </w:r>
      <w:r>
        <w:rPr>
          <w:rFonts w:ascii="Palatino Linotype"/>
          <w:spacing w:val="-2"/>
          <w:w w:val="90"/>
          <w:sz w:val="16"/>
        </w:rPr>
        <w:t> </w:t>
      </w:r>
      <w:r>
        <w:rPr>
          <w:rFonts w:ascii="Palatino Linotype"/>
          <w:w w:val="90"/>
          <w:sz w:val="16"/>
        </w:rPr>
        <w:t>yield</w:t>
      </w:r>
      <w:r>
        <w:rPr>
          <w:rFonts w:ascii="Palatino Linotype"/>
          <w:spacing w:val="-2"/>
          <w:w w:val="90"/>
          <w:sz w:val="16"/>
        </w:rPr>
        <w:t> (MT/ha)</w:t>
      </w:r>
    </w:p>
    <w:p>
      <w:pPr>
        <w:pStyle w:val="BodyText"/>
        <w:rPr>
          <w:rFonts w:ascii="Palatino Linotype"/>
        </w:rPr>
      </w:pPr>
    </w:p>
    <w:p>
      <w:pPr>
        <w:pStyle w:val="BodyText"/>
        <w:spacing w:before="135"/>
        <w:rPr>
          <w:rFonts w:ascii="Palatino Linotype"/>
        </w:rPr>
      </w:pPr>
      <w:r>
        <w:rPr>
          <w:rFonts w:ascii="Palatino Linotype"/>
        </w:rPr>
        <mc:AlternateContent>
          <mc:Choice Requires="wps">
            <w:drawing>
              <wp:anchor distT="0" distB="0" distL="0" distR="0" allowOverlap="1" layoutInCell="1" locked="0" behindDoc="1" simplePos="0" relativeHeight="487591936">
                <wp:simplePos x="0" y="0"/>
                <wp:positionH relativeFrom="page">
                  <wp:posOffset>4774180</wp:posOffset>
                </wp:positionH>
                <wp:positionV relativeFrom="paragraph">
                  <wp:posOffset>272298</wp:posOffset>
                </wp:positionV>
                <wp:extent cx="45085" cy="45085"/>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45085" cy="45085"/>
                        </a:xfrm>
                        <a:custGeom>
                          <a:avLst/>
                          <a:gdLst/>
                          <a:ahLst/>
                          <a:cxnLst/>
                          <a:rect l="l" t="t" r="r" b="b"/>
                          <a:pathLst>
                            <a:path w="45085" h="45085">
                              <a:moveTo>
                                <a:pt x="28128" y="0"/>
                              </a:moveTo>
                              <a:lnTo>
                                <a:pt x="16336" y="0"/>
                              </a:lnTo>
                              <a:lnTo>
                                <a:pt x="10681" y="2342"/>
                              </a:lnTo>
                              <a:lnTo>
                                <a:pt x="2342" y="10681"/>
                              </a:lnTo>
                              <a:lnTo>
                                <a:pt x="0" y="16336"/>
                              </a:lnTo>
                              <a:lnTo>
                                <a:pt x="0" y="28128"/>
                              </a:lnTo>
                              <a:lnTo>
                                <a:pt x="2342" y="33784"/>
                              </a:lnTo>
                              <a:lnTo>
                                <a:pt x="10681" y="42122"/>
                              </a:lnTo>
                              <a:lnTo>
                                <a:pt x="16336" y="44465"/>
                              </a:lnTo>
                              <a:lnTo>
                                <a:pt x="22232" y="44465"/>
                              </a:lnTo>
                              <a:lnTo>
                                <a:pt x="28128" y="44465"/>
                              </a:lnTo>
                              <a:lnTo>
                                <a:pt x="33784" y="42122"/>
                              </a:lnTo>
                              <a:lnTo>
                                <a:pt x="42122" y="33784"/>
                              </a:lnTo>
                              <a:lnTo>
                                <a:pt x="44465" y="28128"/>
                              </a:lnTo>
                              <a:lnTo>
                                <a:pt x="44465" y="16336"/>
                              </a:lnTo>
                              <a:lnTo>
                                <a:pt x="42122" y="10681"/>
                              </a:lnTo>
                              <a:lnTo>
                                <a:pt x="33784" y="2342"/>
                              </a:lnTo>
                              <a:lnTo>
                                <a:pt x="28128" y="0"/>
                              </a:lnTo>
                              <a:close/>
                            </a:path>
                          </a:pathLst>
                        </a:custGeom>
                        <a:solidFill>
                          <a:srgbClr val="1F5E99">
                            <a:alpha val="69999"/>
                          </a:srgbClr>
                        </a:solidFill>
                      </wps:spPr>
                      <wps:bodyPr wrap="square" lIns="0" tIns="0" rIns="0" bIns="0" rtlCol="0">
                        <a:prstTxWarp prst="textNoShape">
                          <a:avLst/>
                        </a:prstTxWarp>
                        <a:noAutofit/>
                      </wps:bodyPr>
                    </wps:wsp>
                  </a:graphicData>
                </a:graphic>
              </wp:anchor>
            </w:drawing>
          </mc:Choice>
          <mc:Fallback>
            <w:pict>
              <v:shape style="position:absolute;margin-left:375.919739pt;margin-top:21.440836pt;width:3.55pt;height:3.55pt;mso-position-horizontal-relative:page;mso-position-vertical-relative:paragraph;z-index:-15724544;mso-wrap-distance-left:0;mso-wrap-distance-right:0" id="docshape95" coordorigin="7518,429" coordsize="71,71" path="m7563,429l7544,429,7535,433,7522,446,7518,455,7518,473,7522,482,7535,495,7544,499,7553,499,7563,499,7572,495,7585,482,7588,473,7588,455,7585,446,7572,433,7563,429xe" filled="true" fillcolor="#1f5e99" stroked="false">
                <v:path arrowok="t"/>
                <v:fill opacity="45875f" type="solid"/>
                <w10:wrap type="topAndBottom"/>
              </v:shape>
            </w:pict>
          </mc:Fallback>
        </mc:AlternateContent>
      </w:r>
    </w:p>
    <w:p>
      <w:pPr>
        <w:pStyle w:val="BodyText"/>
        <w:rPr>
          <w:rFonts w:ascii="Palatino Linotype"/>
        </w:rPr>
      </w:pPr>
    </w:p>
    <w:p>
      <w:pPr>
        <w:pStyle w:val="BodyText"/>
        <w:spacing w:before="225"/>
        <w:rPr>
          <w:rFonts w:ascii="Palatino Linotype"/>
        </w:rPr>
      </w:pPr>
      <w:r>
        <w:rPr>
          <w:rFonts w:ascii="Palatino Linotype"/>
        </w:rPr>
        <mc:AlternateContent>
          <mc:Choice Requires="wps">
            <w:drawing>
              <wp:anchor distT="0" distB="0" distL="0" distR="0" allowOverlap="1" layoutInCell="1" locked="0" behindDoc="1" simplePos="0" relativeHeight="487592448">
                <wp:simplePos x="0" y="0"/>
                <wp:positionH relativeFrom="page">
                  <wp:posOffset>5257145</wp:posOffset>
                </wp:positionH>
                <wp:positionV relativeFrom="paragraph">
                  <wp:posOffset>329821</wp:posOffset>
                </wp:positionV>
                <wp:extent cx="45085" cy="45085"/>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45085" cy="45085"/>
                        </a:xfrm>
                        <a:custGeom>
                          <a:avLst/>
                          <a:gdLst/>
                          <a:ahLst/>
                          <a:cxnLst/>
                          <a:rect l="l" t="t" r="r" b="b"/>
                          <a:pathLst>
                            <a:path w="45085" h="45085">
                              <a:moveTo>
                                <a:pt x="28128" y="0"/>
                              </a:moveTo>
                              <a:lnTo>
                                <a:pt x="16336" y="0"/>
                              </a:lnTo>
                              <a:lnTo>
                                <a:pt x="10681" y="2342"/>
                              </a:lnTo>
                              <a:lnTo>
                                <a:pt x="2342" y="10681"/>
                              </a:lnTo>
                              <a:lnTo>
                                <a:pt x="0" y="16336"/>
                              </a:lnTo>
                              <a:lnTo>
                                <a:pt x="0" y="28128"/>
                              </a:lnTo>
                              <a:lnTo>
                                <a:pt x="2342" y="33784"/>
                              </a:lnTo>
                              <a:lnTo>
                                <a:pt x="10681" y="42122"/>
                              </a:lnTo>
                              <a:lnTo>
                                <a:pt x="16336" y="44465"/>
                              </a:lnTo>
                              <a:lnTo>
                                <a:pt x="22232" y="44465"/>
                              </a:lnTo>
                              <a:lnTo>
                                <a:pt x="28128" y="44465"/>
                              </a:lnTo>
                              <a:lnTo>
                                <a:pt x="33784" y="42122"/>
                              </a:lnTo>
                              <a:lnTo>
                                <a:pt x="42122" y="33784"/>
                              </a:lnTo>
                              <a:lnTo>
                                <a:pt x="44465" y="28128"/>
                              </a:lnTo>
                              <a:lnTo>
                                <a:pt x="44465" y="16336"/>
                              </a:lnTo>
                              <a:lnTo>
                                <a:pt x="42122" y="10681"/>
                              </a:lnTo>
                              <a:lnTo>
                                <a:pt x="33784" y="2342"/>
                              </a:lnTo>
                              <a:lnTo>
                                <a:pt x="28128" y="0"/>
                              </a:lnTo>
                              <a:close/>
                            </a:path>
                          </a:pathLst>
                        </a:custGeom>
                        <a:solidFill>
                          <a:srgbClr val="1F5E99">
                            <a:alpha val="69999"/>
                          </a:srgbClr>
                        </a:solidFill>
                      </wps:spPr>
                      <wps:bodyPr wrap="square" lIns="0" tIns="0" rIns="0" bIns="0" rtlCol="0">
                        <a:prstTxWarp prst="textNoShape">
                          <a:avLst/>
                        </a:prstTxWarp>
                        <a:noAutofit/>
                      </wps:bodyPr>
                    </wps:wsp>
                  </a:graphicData>
                </a:graphic>
              </wp:anchor>
            </w:drawing>
          </mc:Choice>
          <mc:Fallback>
            <w:pict>
              <v:shape style="position:absolute;margin-left:413.948456pt;margin-top:25.970161pt;width:3.55pt;height:3.55pt;mso-position-horizontal-relative:page;mso-position-vertical-relative:paragraph;z-index:-15724032;mso-wrap-distance-left:0;mso-wrap-distance-right:0" id="docshape96" coordorigin="8279,519" coordsize="71,71" path="m8323,519l8305,519,8296,523,8283,536,8279,545,8279,564,8283,573,8296,586,8305,589,8314,589,8323,589,8332,586,8345,573,8349,564,8349,545,8345,536,8332,523,8323,519xe" filled="true" fillcolor="#1f5e99" stroked="false">
                <v:path arrowok="t"/>
                <v:fill opacity="45875f" type="solid"/>
                <w10:wrap type="topAndBottom"/>
              </v:shape>
            </w:pict>
          </mc:Fallback>
        </mc:AlternateContent>
      </w:r>
    </w:p>
    <w:p>
      <w:pPr>
        <w:pStyle w:val="BodyText"/>
        <w:spacing w:before="1"/>
        <w:rPr>
          <w:rFonts w:ascii="Palatino Linotype"/>
          <w:sz w:val="2"/>
        </w:rPr>
      </w:pPr>
    </w:p>
    <w:p>
      <w:pPr>
        <w:spacing w:line="149" w:lineRule="exact"/>
        <w:ind w:left="1829" w:right="0" w:firstLine="0"/>
        <w:jc w:val="left"/>
        <w:rPr>
          <w:rFonts w:ascii="Palatino Linotype"/>
          <w:position w:val="-2"/>
          <w:sz w:val="10"/>
        </w:rPr>
      </w:pPr>
      <w:r>
        <w:rPr>
          <w:rFonts w:ascii="Palatino Linotype"/>
          <w:position w:val="2"/>
          <w:sz w:val="10"/>
        </w:rPr>
        <w:drawing>
          <wp:inline distT="0" distB="0" distL="0" distR="0">
            <wp:extent cx="65341" cy="6534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4" cstate="print"/>
                    <a:stretch>
                      <a:fillRect/>
                    </a:stretch>
                  </pic:blipFill>
                  <pic:spPr>
                    <a:xfrm>
                      <a:off x="0" y="0"/>
                      <a:ext cx="65341" cy="65341"/>
                    </a:xfrm>
                    <a:prstGeom prst="rect">
                      <a:avLst/>
                    </a:prstGeom>
                  </pic:spPr>
                </pic:pic>
              </a:graphicData>
            </a:graphic>
          </wp:inline>
        </w:drawing>
      </w:r>
      <w:r>
        <w:rPr>
          <w:rFonts w:ascii="Palatino Linotype"/>
          <w:position w:val="2"/>
          <w:sz w:val="10"/>
        </w:rPr>
      </w:r>
      <w:r>
        <w:rPr>
          <w:spacing w:val="114"/>
          <w:position w:val="2"/>
          <w:sz w:val="10"/>
        </w:rPr>
        <w:t> </w:t>
      </w:r>
      <w:r>
        <w:rPr>
          <w:rFonts w:ascii="Palatino Linotype"/>
          <w:spacing w:val="114"/>
          <w:position w:val="-2"/>
          <w:sz w:val="10"/>
        </w:rPr>
        <w:drawing>
          <wp:inline distT="0" distB="0" distL="0" distR="0">
            <wp:extent cx="65341" cy="65341"/>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0" cstate="print"/>
                    <a:stretch>
                      <a:fillRect/>
                    </a:stretch>
                  </pic:blipFill>
                  <pic:spPr>
                    <a:xfrm>
                      <a:off x="0" y="0"/>
                      <a:ext cx="65341" cy="65341"/>
                    </a:xfrm>
                    <a:prstGeom prst="rect">
                      <a:avLst/>
                    </a:prstGeom>
                  </pic:spPr>
                </pic:pic>
              </a:graphicData>
            </a:graphic>
          </wp:inline>
        </w:drawing>
      </w:r>
      <w:r>
        <w:rPr>
          <w:rFonts w:ascii="Palatino Linotype"/>
          <w:spacing w:val="114"/>
          <w:position w:val="-2"/>
          <w:sz w:val="10"/>
        </w:rPr>
      </w:r>
    </w:p>
    <w:p>
      <w:pPr>
        <w:pStyle w:val="BodyText"/>
        <w:spacing w:before="6"/>
        <w:rPr>
          <w:rFonts w:ascii="Palatino Linotype"/>
          <w:sz w:val="5"/>
        </w:rPr>
      </w:pPr>
      <w:r>
        <w:rPr>
          <w:rFonts w:ascii="Palatino Linotype"/>
          <w:sz w:val="5"/>
        </w:rPr>
        <w:drawing>
          <wp:anchor distT="0" distB="0" distL="0" distR="0" allowOverlap="1" layoutInCell="1" locked="0" behindDoc="1" simplePos="0" relativeHeight="487592960">
            <wp:simplePos x="0" y="0"/>
            <wp:positionH relativeFrom="page">
              <wp:posOffset>6321310</wp:posOffset>
            </wp:positionH>
            <wp:positionV relativeFrom="paragraph">
              <wp:posOffset>61936</wp:posOffset>
            </wp:positionV>
            <wp:extent cx="65627" cy="65627"/>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12" cstate="print"/>
                    <a:stretch>
                      <a:fillRect/>
                    </a:stretch>
                  </pic:blipFill>
                  <pic:spPr>
                    <a:xfrm>
                      <a:off x="0" y="0"/>
                      <a:ext cx="65627" cy="65627"/>
                    </a:xfrm>
                    <a:prstGeom prst="rect">
                      <a:avLst/>
                    </a:prstGeom>
                  </pic:spPr>
                </pic:pic>
              </a:graphicData>
            </a:graphic>
          </wp:anchor>
        </w:drawing>
      </w:r>
      <w:r>
        <w:rPr>
          <w:rFonts w:ascii="Palatino Linotype"/>
          <w:sz w:val="5"/>
        </w:rPr>
        <w:drawing>
          <wp:anchor distT="0" distB="0" distL="0" distR="0" allowOverlap="1" layoutInCell="1" locked="0" behindDoc="1" simplePos="0" relativeHeight="487593472">
            <wp:simplePos x="0" y="0"/>
            <wp:positionH relativeFrom="page">
              <wp:posOffset>6450361</wp:posOffset>
            </wp:positionH>
            <wp:positionV relativeFrom="paragraph">
              <wp:posOffset>108515</wp:posOffset>
            </wp:positionV>
            <wp:extent cx="65341" cy="65341"/>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10" cstate="print"/>
                    <a:stretch>
                      <a:fillRect/>
                    </a:stretch>
                  </pic:blipFill>
                  <pic:spPr>
                    <a:xfrm>
                      <a:off x="0" y="0"/>
                      <a:ext cx="65341" cy="65341"/>
                    </a:xfrm>
                    <a:prstGeom prst="rect">
                      <a:avLst/>
                    </a:prstGeom>
                  </pic:spPr>
                </pic:pic>
              </a:graphicData>
            </a:graphic>
          </wp:anchor>
        </w:drawing>
      </w:r>
    </w:p>
    <w:p>
      <w:pPr>
        <w:pStyle w:val="BodyText"/>
        <w:spacing w:before="13"/>
        <w:rPr>
          <w:rFonts w:ascii="Palatino Linotype"/>
          <w:sz w:val="16"/>
        </w:rPr>
      </w:pPr>
    </w:p>
    <w:p>
      <w:pPr>
        <w:tabs>
          <w:tab w:pos="1183" w:val="left" w:leader="none"/>
          <w:tab w:pos="2185" w:val="left" w:leader="none"/>
          <w:tab w:pos="3187" w:val="left" w:leader="none"/>
        </w:tabs>
        <w:spacing w:before="0"/>
        <w:ind w:left="181" w:right="0" w:firstLine="0"/>
        <w:jc w:val="left"/>
        <w:rPr>
          <w:rFonts w:ascii="Palatino Linotype"/>
          <w:sz w:val="16"/>
        </w:rPr>
      </w:pPr>
      <w:r>
        <w:rPr>
          <w:rFonts w:ascii="Palatino Linotype"/>
          <w:spacing w:val="-10"/>
          <w:sz w:val="16"/>
        </w:rPr>
        <w:t>2</w:t>
      </w:r>
      <w:r>
        <w:rPr>
          <w:rFonts w:ascii="Palatino Linotype"/>
          <w:sz w:val="16"/>
        </w:rPr>
        <w:tab/>
      </w:r>
      <w:r>
        <w:rPr>
          <w:rFonts w:ascii="Palatino Linotype"/>
          <w:spacing w:val="-10"/>
          <w:sz w:val="16"/>
        </w:rPr>
        <w:t>3</w:t>
      </w:r>
      <w:r>
        <w:rPr>
          <w:rFonts w:ascii="Palatino Linotype"/>
          <w:sz w:val="16"/>
        </w:rPr>
        <w:tab/>
      </w:r>
      <w:r>
        <w:rPr>
          <w:rFonts w:ascii="Palatino Linotype"/>
          <w:spacing w:val="-10"/>
          <w:sz w:val="16"/>
        </w:rPr>
        <w:t>4</w:t>
      </w:r>
      <w:r>
        <w:rPr>
          <w:rFonts w:ascii="Palatino Linotype"/>
          <w:sz w:val="16"/>
        </w:rPr>
        <w:tab/>
      </w:r>
      <w:r>
        <w:rPr>
          <w:rFonts w:ascii="Palatino Linotype"/>
          <w:spacing w:val="-10"/>
          <w:sz w:val="16"/>
        </w:rPr>
        <w:t>5</w:t>
      </w:r>
    </w:p>
    <w:p>
      <w:pPr>
        <w:spacing w:before="27"/>
        <w:ind w:left="994" w:right="0" w:firstLine="0"/>
        <w:jc w:val="left"/>
        <w:rPr>
          <w:rFonts w:ascii="Palatino Linotype"/>
          <w:sz w:val="16"/>
        </w:rPr>
      </w:pPr>
      <w:r>
        <w:rPr>
          <w:rFonts w:ascii="Palatino Linotype"/>
          <w:w w:val="90"/>
          <w:sz w:val="16"/>
        </w:rPr>
        <w:t>Predicted</w:t>
      </w:r>
      <w:r>
        <w:rPr>
          <w:rFonts w:ascii="Palatino Linotype"/>
          <w:spacing w:val="-2"/>
          <w:w w:val="90"/>
          <w:sz w:val="16"/>
        </w:rPr>
        <w:t> </w:t>
      </w:r>
      <w:r>
        <w:rPr>
          <w:rFonts w:ascii="Palatino Linotype"/>
          <w:w w:val="90"/>
          <w:sz w:val="16"/>
        </w:rPr>
        <w:t>yield</w:t>
      </w:r>
      <w:r>
        <w:rPr>
          <w:rFonts w:ascii="Palatino Linotype"/>
          <w:spacing w:val="-2"/>
          <w:w w:val="90"/>
          <w:sz w:val="16"/>
        </w:rPr>
        <w:t> (MT/ha)</w:t>
      </w:r>
    </w:p>
    <w:p>
      <w:pPr>
        <w:spacing w:after="0"/>
        <w:jc w:val="left"/>
        <w:rPr>
          <w:rFonts w:ascii="Palatino Linotype"/>
          <w:sz w:val="16"/>
        </w:rPr>
        <w:sectPr>
          <w:pgSz w:w="12240" w:h="15840"/>
          <w:pgMar w:top="920" w:bottom="280" w:left="720" w:right="360"/>
          <w:cols w:num="4" w:equalWidth="0">
            <w:col w:w="5321" w:space="365"/>
            <w:col w:w="432" w:space="39"/>
            <w:col w:w="341" w:space="40"/>
            <w:col w:w="4622"/>
          </w:cols>
        </w:sectPr>
      </w:pPr>
    </w:p>
    <w:p>
      <w:pPr>
        <w:pStyle w:val="BodyText"/>
        <w:spacing w:line="249" w:lineRule="auto" w:before="25"/>
        <w:ind w:left="259" w:firstLine="199"/>
        <w:jc w:val="both"/>
      </w:pPr>
      <w:r>
        <w:rPr/>
        <w:t>The</w:t>
      </w:r>
      <w:r>
        <w:rPr>
          <w:spacing w:val="-10"/>
        </w:rPr>
        <w:t> </w:t>
      </w:r>
      <w:r>
        <w:rPr/>
        <w:t>data</w:t>
      </w:r>
      <w:r>
        <w:rPr>
          <w:spacing w:val="-10"/>
        </w:rPr>
        <w:t> </w:t>
      </w:r>
      <w:r>
        <w:rPr/>
        <w:t>suggest</w:t>
      </w:r>
      <w:r>
        <w:rPr>
          <w:spacing w:val="-10"/>
        </w:rPr>
        <w:t> </w:t>
      </w:r>
      <w:r>
        <w:rPr/>
        <w:t>why</w:t>
      </w:r>
      <w:r>
        <w:rPr>
          <w:spacing w:val="-10"/>
        </w:rPr>
        <w:t> </w:t>
      </w:r>
      <w:r>
        <w:rPr/>
        <w:t>Dinagat</w:t>
      </w:r>
      <w:r>
        <w:rPr>
          <w:spacing w:val="-10"/>
        </w:rPr>
        <w:t> </w:t>
      </w:r>
      <w:r>
        <w:rPr/>
        <w:t>is</w:t>
      </w:r>
      <w:r>
        <w:rPr>
          <w:spacing w:val="-10"/>
        </w:rPr>
        <w:t> </w:t>
      </w:r>
      <w:r>
        <w:rPr/>
        <w:t>missed.</w:t>
      </w:r>
      <w:r>
        <w:rPr>
          <w:spacing w:val="-10"/>
        </w:rPr>
        <w:t> </w:t>
      </w:r>
      <w:r>
        <w:rPr/>
        <w:t>Its</w:t>
      </w:r>
      <w:r>
        <w:rPr>
          <w:spacing w:val="-10"/>
        </w:rPr>
        <w:t> </w:t>
      </w:r>
      <w:r>
        <w:rPr/>
        <w:t>irrigated-</w:t>
      </w:r>
      <w:r>
        <w:rPr/>
        <w:t>minus-non-irrigated yield gap is 0.11 and 0.22 MT/ha in the two seasons against a dataset median of 0.75 (the 6th and 13th smallest</w:t>
      </w:r>
      <w:r>
        <w:rPr>
          <w:spacing w:val="-5"/>
        </w:rPr>
        <w:t> </w:t>
      </w:r>
      <w:r>
        <w:rPr/>
        <w:t>of</w:t>
      </w:r>
      <w:r>
        <w:rPr>
          <w:spacing w:val="-5"/>
        </w:rPr>
        <w:t> </w:t>
      </w:r>
      <w:r>
        <w:rPr/>
        <w:t>135</w:t>
      </w:r>
      <w:r>
        <w:rPr>
          <w:spacing w:val="-5"/>
        </w:rPr>
        <w:t> </w:t>
      </w:r>
      <w:r>
        <w:rPr/>
        <w:t>province-seasons),</w:t>
      </w:r>
      <w:r>
        <w:rPr>
          <w:spacing w:val="-4"/>
        </w:rPr>
        <w:t> </w:t>
      </w:r>
      <w:r>
        <w:rPr/>
        <w:t>so</w:t>
      </w:r>
      <w:r>
        <w:rPr>
          <w:spacing w:val="-5"/>
        </w:rPr>
        <w:t> </w:t>
      </w:r>
      <w:r>
        <w:rPr/>
        <w:t>its</w:t>
      </w:r>
      <w:r>
        <w:rPr>
          <w:spacing w:val="-5"/>
        </w:rPr>
        <w:t> </w:t>
      </w:r>
      <w:r>
        <w:rPr/>
        <w:t>irrigated</w:t>
      </w:r>
      <w:r>
        <w:rPr>
          <w:spacing w:val="-5"/>
        </w:rPr>
        <w:t> </w:t>
      </w:r>
      <w:r>
        <w:rPr/>
        <w:t>rows</w:t>
      </w:r>
      <w:r>
        <w:rPr>
          <w:spacing w:val="-5"/>
        </w:rPr>
        <w:t> </w:t>
      </w:r>
      <w:r>
        <w:rPr/>
        <w:t>behave like</w:t>
      </w:r>
      <w:r>
        <w:rPr>
          <w:spacing w:val="43"/>
        </w:rPr>
        <w:t> </w:t>
      </w:r>
      <w:r>
        <w:rPr/>
        <w:t>rainfed</w:t>
      </w:r>
      <w:r>
        <w:rPr>
          <w:spacing w:val="43"/>
        </w:rPr>
        <w:t> </w:t>
      </w:r>
      <w:r>
        <w:rPr/>
        <w:t>rows,</w:t>
      </w:r>
      <w:r>
        <w:rPr>
          <w:spacing w:val="43"/>
        </w:rPr>
        <w:t> </w:t>
      </w:r>
      <w:r>
        <w:rPr/>
        <w:t>against</w:t>
      </w:r>
      <w:r>
        <w:rPr>
          <w:spacing w:val="44"/>
        </w:rPr>
        <w:t> </w:t>
      </w:r>
      <w:r>
        <w:rPr/>
        <w:t>the</w:t>
      </w:r>
      <w:r>
        <w:rPr>
          <w:spacing w:val="43"/>
        </w:rPr>
        <w:t> </w:t>
      </w:r>
      <w:r>
        <w:rPr/>
        <w:t>ecosystem</w:t>
      </w:r>
      <w:r>
        <w:rPr>
          <w:spacing w:val="43"/>
        </w:rPr>
        <w:t> </w:t>
      </w:r>
      <w:r>
        <w:rPr/>
        <w:t>pattern</w:t>
      </w:r>
      <w:r>
        <w:rPr>
          <w:spacing w:val="44"/>
        </w:rPr>
        <w:t> </w:t>
      </w:r>
      <w:r>
        <w:rPr/>
        <w:t>the</w:t>
      </w:r>
      <w:r>
        <w:rPr>
          <w:spacing w:val="43"/>
        </w:rPr>
        <w:t> </w:t>
      </w:r>
      <w:r>
        <w:rPr>
          <w:spacing w:val="-2"/>
        </w:rPr>
        <w:t>model</w:t>
      </w:r>
    </w:p>
    <w:p>
      <w:pPr>
        <w:spacing w:line="153" w:lineRule="exact" w:before="0"/>
        <w:ind w:left="199" w:right="0" w:firstLine="0"/>
        <w:jc w:val="left"/>
        <w:rPr>
          <w:sz w:val="16"/>
        </w:rPr>
      </w:pPr>
      <w:r>
        <w:rPr/>
        <w:br w:type="column"/>
      </w:r>
      <w:r>
        <w:rPr>
          <w:sz w:val="16"/>
        </w:rPr>
        <w:t>Fig.</w:t>
      </w:r>
      <w:r>
        <w:rPr>
          <w:spacing w:val="28"/>
          <w:sz w:val="16"/>
        </w:rPr>
        <w:t> </w:t>
      </w:r>
      <w:r>
        <w:rPr>
          <w:sz w:val="16"/>
        </w:rPr>
        <w:t>3.</w:t>
      </w:r>
      <w:r>
        <w:rPr>
          <w:spacing w:val="79"/>
          <w:w w:val="150"/>
          <w:sz w:val="16"/>
        </w:rPr>
        <w:t> </w:t>
      </w:r>
      <w:r>
        <w:rPr>
          <w:sz w:val="16"/>
        </w:rPr>
        <w:t>Sealed</w:t>
      </w:r>
      <w:r>
        <w:rPr>
          <w:spacing w:val="29"/>
          <w:sz w:val="16"/>
        </w:rPr>
        <w:t> </w:t>
      </w:r>
      <w:r>
        <w:rPr>
          <w:sz w:val="16"/>
        </w:rPr>
        <w:t>test</w:t>
      </w:r>
      <w:r>
        <w:rPr>
          <w:spacing w:val="29"/>
          <w:sz w:val="16"/>
        </w:rPr>
        <w:t> </w:t>
      </w:r>
      <w:r>
        <w:rPr>
          <w:sz w:val="16"/>
        </w:rPr>
        <w:t>set.</w:t>
      </w:r>
      <w:r>
        <w:rPr>
          <w:spacing w:val="28"/>
          <w:sz w:val="16"/>
        </w:rPr>
        <w:t> </w:t>
      </w:r>
      <w:r>
        <w:rPr>
          <w:sz w:val="16"/>
        </w:rPr>
        <w:t>(a)</w:t>
      </w:r>
      <w:r>
        <w:rPr>
          <w:spacing w:val="29"/>
          <w:sz w:val="16"/>
        </w:rPr>
        <w:t> </w:t>
      </w:r>
      <w:r>
        <w:rPr>
          <w:sz w:val="16"/>
        </w:rPr>
        <w:t>Actual</w:t>
      </w:r>
      <w:r>
        <w:rPr>
          <w:spacing w:val="29"/>
          <w:sz w:val="16"/>
        </w:rPr>
        <w:t> </w:t>
      </w:r>
      <w:r>
        <w:rPr>
          <w:sz w:val="16"/>
        </w:rPr>
        <w:t>versus</w:t>
      </w:r>
      <w:r>
        <w:rPr>
          <w:spacing w:val="29"/>
          <w:sz w:val="16"/>
        </w:rPr>
        <w:t> </w:t>
      </w:r>
      <w:r>
        <w:rPr>
          <w:sz w:val="16"/>
        </w:rPr>
        <w:t>predicted</w:t>
      </w:r>
      <w:r>
        <w:rPr>
          <w:spacing w:val="29"/>
          <w:sz w:val="16"/>
        </w:rPr>
        <w:t> </w:t>
      </w:r>
      <w:r>
        <w:rPr>
          <w:sz w:val="16"/>
        </w:rPr>
        <w:t>yield;</w:t>
      </w:r>
      <w:r>
        <w:rPr>
          <w:spacing w:val="28"/>
          <w:sz w:val="16"/>
        </w:rPr>
        <w:t> </w:t>
      </w:r>
      <w:r>
        <w:rPr>
          <w:sz w:val="16"/>
        </w:rPr>
        <w:t>the</w:t>
      </w:r>
      <w:r>
        <w:rPr>
          <w:spacing w:val="29"/>
          <w:sz w:val="16"/>
        </w:rPr>
        <w:t> </w:t>
      </w:r>
      <w:r>
        <w:rPr>
          <w:sz w:val="16"/>
        </w:rPr>
        <w:t>dashed</w:t>
      </w:r>
      <w:r>
        <w:rPr>
          <w:spacing w:val="29"/>
          <w:sz w:val="16"/>
        </w:rPr>
        <w:t> </w:t>
      </w:r>
      <w:r>
        <w:rPr>
          <w:spacing w:val="-4"/>
          <w:sz w:val="16"/>
        </w:rPr>
        <w:t>line</w:t>
      </w:r>
    </w:p>
    <w:p>
      <w:pPr>
        <w:spacing w:line="232" w:lineRule="auto" w:before="2"/>
        <w:ind w:left="199" w:right="372" w:firstLine="0"/>
        <w:jc w:val="left"/>
        <w:rPr>
          <w:sz w:val="16"/>
        </w:rPr>
      </w:pPr>
      <w:r>
        <w:rPr>
          <w:sz w:val="16"/>
        </w:rPr>
        <w:t>is perfect prediction. (b) Residuals versus predicted yield. The four </w:t>
      </w:r>
      <w:r>
        <w:rPr>
          <w:sz w:val="16"/>
        </w:rPr>
        <w:t>Dinagat</w:t>
      </w:r>
      <w:r>
        <w:rPr>
          <w:spacing w:val="40"/>
          <w:sz w:val="16"/>
        </w:rPr>
        <w:t> </w:t>
      </w:r>
      <w:r>
        <w:rPr>
          <w:sz w:val="16"/>
        </w:rPr>
        <w:t>Islands rows (red) account for 63% of squared error.</w:t>
      </w:r>
    </w:p>
    <w:p>
      <w:pPr>
        <w:pStyle w:val="BodyText"/>
        <w:spacing w:before="159"/>
        <w:rPr>
          <w:sz w:val="16"/>
        </w:rPr>
      </w:pPr>
    </w:p>
    <w:p>
      <w:pPr>
        <w:spacing w:line="182" w:lineRule="exact" w:before="0"/>
        <w:ind w:left="0" w:right="418" w:firstLine="0"/>
        <w:jc w:val="center"/>
        <w:rPr>
          <w:sz w:val="16"/>
        </w:rPr>
      </w:pPr>
      <w:r>
        <w:rPr>
          <w:spacing w:val="-2"/>
          <w:sz w:val="16"/>
        </w:rPr>
        <w:t>TABLE</w:t>
      </w:r>
      <w:r>
        <w:rPr>
          <w:spacing w:val="4"/>
          <w:sz w:val="16"/>
        </w:rPr>
        <w:t> </w:t>
      </w:r>
      <w:r>
        <w:rPr>
          <w:spacing w:val="-5"/>
          <w:sz w:val="16"/>
        </w:rPr>
        <w:t>II</w:t>
      </w:r>
    </w:p>
    <w:p>
      <w:pPr>
        <w:spacing w:line="182" w:lineRule="exact" w:before="0"/>
        <w:ind w:left="0" w:right="418" w:firstLine="0"/>
        <w:jc w:val="center"/>
        <w:rPr>
          <w:sz w:val="16"/>
        </w:rPr>
      </w:pPr>
      <w:r>
        <w:rPr>
          <w:smallCaps/>
          <w:sz w:val="16"/>
        </w:rPr>
        <w:t>Selected</w:t>
      </w:r>
      <w:r>
        <w:rPr>
          <w:smallCaps/>
          <w:spacing w:val="43"/>
          <w:sz w:val="16"/>
        </w:rPr>
        <w:t> </w:t>
      </w:r>
      <w:r>
        <w:rPr>
          <w:smallCaps/>
          <w:sz w:val="16"/>
        </w:rPr>
        <w:t>Model</w:t>
      </w:r>
      <w:r>
        <w:rPr>
          <w:smallCaps/>
          <w:spacing w:val="44"/>
          <w:sz w:val="16"/>
        </w:rPr>
        <w:t> </w:t>
      </w:r>
      <w:r>
        <w:rPr>
          <w:smallCaps/>
          <w:sz w:val="16"/>
        </w:rPr>
        <w:t>versus</w:t>
      </w:r>
      <w:r>
        <w:rPr>
          <w:smallCaps/>
          <w:spacing w:val="44"/>
          <w:sz w:val="16"/>
        </w:rPr>
        <w:t> </w:t>
      </w:r>
      <w:r>
        <w:rPr>
          <w:smallCaps/>
          <w:sz w:val="16"/>
        </w:rPr>
        <w:t>Simple</w:t>
      </w:r>
      <w:r>
        <w:rPr>
          <w:smallCaps/>
          <w:spacing w:val="44"/>
          <w:sz w:val="16"/>
        </w:rPr>
        <w:t> </w:t>
      </w:r>
      <w:r>
        <w:rPr>
          <w:smallCaps/>
          <w:sz w:val="16"/>
        </w:rPr>
        <w:t>Baselines</w:t>
      </w:r>
      <w:r>
        <w:rPr>
          <w:smallCaps/>
          <w:spacing w:val="43"/>
          <w:sz w:val="16"/>
        </w:rPr>
        <w:t> </w:t>
      </w:r>
      <w:r>
        <w:rPr>
          <w:smallCaps/>
          <w:sz w:val="16"/>
        </w:rPr>
        <w:t>(RMSE,</w:t>
      </w:r>
      <w:r>
        <w:rPr>
          <w:smallCaps/>
          <w:spacing w:val="33"/>
          <w:sz w:val="16"/>
        </w:rPr>
        <w:t> </w:t>
      </w:r>
      <w:r>
        <w:rPr>
          <w:smallCaps/>
          <w:spacing w:val="-2"/>
          <w:sz w:val="16"/>
        </w:rPr>
        <w:t>MT/ha)</w:t>
      </w:r>
    </w:p>
    <w:p>
      <w:pPr>
        <w:spacing w:after="0" w:line="182" w:lineRule="exact"/>
        <w:jc w:val="center"/>
        <w:rPr>
          <w:sz w:val="16"/>
        </w:rPr>
        <w:sectPr>
          <w:type w:val="continuous"/>
          <w:pgSz w:w="12240" w:h="15840"/>
          <w:pgMar w:top="900" w:bottom="280" w:left="720" w:right="360"/>
          <w:cols w:num="2" w:equalWidth="0">
            <w:col w:w="5281" w:space="40"/>
            <w:col w:w="5839"/>
          </w:cols>
        </w:sectPr>
      </w:pPr>
    </w:p>
    <w:p>
      <w:pPr>
        <w:pStyle w:val="BodyText"/>
        <w:tabs>
          <w:tab w:pos="5749" w:val="left" w:leader="none"/>
          <w:tab w:pos="10355" w:val="left" w:leader="none"/>
        </w:tabs>
        <w:spacing w:line="230" w:lineRule="exact"/>
        <w:ind w:left="259"/>
      </w:pPr>
      <w:r>
        <w:rPr/>
        <mc:AlternateContent>
          <mc:Choice Requires="wps">
            <w:drawing>
              <wp:anchor distT="0" distB="0" distL="0" distR="0" allowOverlap="1" layoutInCell="1" locked="0" behindDoc="0" simplePos="0" relativeHeight="15738880">
                <wp:simplePos x="0" y="0"/>
                <wp:positionH relativeFrom="page">
                  <wp:posOffset>551992</wp:posOffset>
                </wp:positionH>
                <wp:positionV relativeFrom="paragraph">
                  <wp:posOffset>121607</wp:posOffset>
                </wp:positionV>
                <wp:extent cx="6490970" cy="67056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6490970" cy="6705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0"/>
                              <w:gridCol w:w="2942"/>
                              <w:gridCol w:w="976"/>
                              <w:gridCol w:w="642"/>
                            </w:tblGrid>
                            <w:tr>
                              <w:trPr>
                                <w:trHeight w:val="285" w:hRule="atLeast"/>
                              </w:trPr>
                              <w:tc>
                                <w:tcPr>
                                  <w:tcW w:w="5540" w:type="dxa"/>
                                </w:tcPr>
                                <w:p>
                                  <w:pPr>
                                    <w:pStyle w:val="TableParagraph"/>
                                    <w:spacing w:line="218" w:lineRule="exact" w:before="47"/>
                                    <w:ind w:left="50"/>
                                    <w:rPr>
                                      <w:sz w:val="20"/>
                                    </w:rPr>
                                  </w:pPr>
                                  <w:r>
                                    <w:rPr>
                                      <w:sz w:val="20"/>
                                    </w:rPr>
                                    <w:t>three</w:t>
                                  </w:r>
                                  <w:r>
                                    <w:rPr>
                                      <w:spacing w:val="35"/>
                                      <w:sz w:val="20"/>
                                    </w:rPr>
                                    <w:t> </w:t>
                                  </w:r>
                                  <w:r>
                                    <w:rPr>
                                      <w:sz w:val="20"/>
                                    </w:rPr>
                                    <w:t>highest</w:t>
                                  </w:r>
                                  <w:r>
                                    <w:rPr>
                                      <w:spacing w:val="36"/>
                                      <w:sz w:val="20"/>
                                    </w:rPr>
                                    <w:t> </w:t>
                                  </w:r>
                                  <w:r>
                                    <w:rPr>
                                      <w:sz w:val="20"/>
                                    </w:rPr>
                                    <w:t>of</w:t>
                                  </w:r>
                                  <w:r>
                                    <w:rPr>
                                      <w:spacing w:val="35"/>
                                      <w:sz w:val="20"/>
                                    </w:rPr>
                                    <w:t> </w:t>
                                  </w:r>
                                  <w:r>
                                    <w:rPr>
                                      <w:sz w:val="20"/>
                                    </w:rPr>
                                    <w:t>76</w:t>
                                  </w:r>
                                  <w:r>
                                    <w:rPr>
                                      <w:spacing w:val="36"/>
                                      <w:sz w:val="20"/>
                                    </w:rPr>
                                    <w:t> </w:t>
                                  </w:r>
                                  <w:r>
                                    <w:rPr>
                                      <w:sz w:val="20"/>
                                    </w:rPr>
                                    <w:t>provinces</w:t>
                                  </w:r>
                                  <w:r>
                                    <w:rPr>
                                      <w:spacing w:val="35"/>
                                      <w:sz w:val="20"/>
                                    </w:rPr>
                                    <w:t> </w:t>
                                  </w:r>
                                  <w:r>
                                    <w:rPr>
                                      <w:sz w:val="20"/>
                                    </w:rPr>
                                    <w:t>while</w:t>
                                  </w:r>
                                  <w:r>
                                    <w:rPr>
                                      <w:spacing w:val="36"/>
                                      <w:sz w:val="20"/>
                                    </w:rPr>
                                    <w:t> </w:t>
                                  </w:r>
                                  <w:r>
                                    <w:rPr>
                                      <w:sz w:val="20"/>
                                    </w:rPr>
                                    <w:t>total</w:t>
                                  </w:r>
                                  <w:r>
                                    <w:rPr>
                                      <w:spacing w:val="35"/>
                                      <w:sz w:val="20"/>
                                    </w:rPr>
                                    <w:t> </w:t>
                                  </w:r>
                                  <w:r>
                                    <w:rPr>
                                      <w:sz w:val="20"/>
                                    </w:rPr>
                                    <w:t>fertilizer</w:t>
                                  </w:r>
                                  <w:r>
                                    <w:rPr>
                                      <w:spacing w:val="36"/>
                                      <w:sz w:val="20"/>
                                    </w:rPr>
                                    <w:t> </w:t>
                                  </w:r>
                                  <w:r>
                                    <w:rPr>
                                      <w:sz w:val="20"/>
                                    </w:rPr>
                                    <w:t>is</w:t>
                                  </w:r>
                                  <w:r>
                                    <w:rPr>
                                      <w:spacing w:val="35"/>
                                      <w:sz w:val="20"/>
                                    </w:rPr>
                                    <w:t> </w:t>
                                  </w:r>
                                  <w:r>
                                    <w:rPr>
                                      <w:spacing w:val="-2"/>
                                      <w:sz w:val="20"/>
                                    </w:rPr>
                                    <w:t>below</w:t>
                                  </w:r>
                                </w:p>
                              </w:tc>
                              <w:tc>
                                <w:tcPr>
                                  <w:tcW w:w="2942" w:type="dxa"/>
                                  <w:tcBorders>
                                    <w:bottom w:val="single" w:sz="4" w:space="0" w:color="000000"/>
                                  </w:tcBorders>
                                </w:tcPr>
                                <w:p>
                                  <w:pPr>
                                    <w:pStyle w:val="TableParagraph"/>
                                    <w:spacing w:before="55"/>
                                    <w:ind w:left="119"/>
                                    <w:rPr>
                                      <w:sz w:val="18"/>
                                    </w:rPr>
                                  </w:pPr>
                                  <w:r>
                                    <w:rPr>
                                      <w:spacing w:val="-2"/>
                                      <w:sz w:val="18"/>
                                    </w:rPr>
                                    <w:t>Predictor</w:t>
                                  </w:r>
                                </w:p>
                              </w:tc>
                              <w:tc>
                                <w:tcPr>
                                  <w:tcW w:w="976" w:type="dxa"/>
                                  <w:tcBorders>
                                    <w:bottom w:val="single" w:sz="4" w:space="0" w:color="000000"/>
                                  </w:tcBorders>
                                </w:tcPr>
                                <w:p>
                                  <w:pPr>
                                    <w:pStyle w:val="TableParagraph"/>
                                    <w:spacing w:before="55"/>
                                    <w:ind w:left="1"/>
                                    <w:jc w:val="center"/>
                                    <w:rPr>
                                      <w:sz w:val="18"/>
                                    </w:rPr>
                                  </w:pPr>
                                  <w:r>
                                    <w:rPr>
                                      <w:spacing w:val="-2"/>
                                      <w:sz w:val="18"/>
                                    </w:rPr>
                                    <w:t>Validation</w:t>
                                  </w:r>
                                </w:p>
                              </w:tc>
                              <w:tc>
                                <w:tcPr>
                                  <w:tcW w:w="642" w:type="dxa"/>
                                  <w:tcBorders>
                                    <w:bottom w:val="single" w:sz="4" w:space="0" w:color="000000"/>
                                  </w:tcBorders>
                                </w:tcPr>
                                <w:p>
                                  <w:pPr>
                                    <w:pStyle w:val="TableParagraph"/>
                                    <w:spacing w:before="55"/>
                                    <w:ind w:left="2"/>
                                    <w:jc w:val="center"/>
                                    <w:rPr>
                                      <w:sz w:val="18"/>
                                    </w:rPr>
                                  </w:pPr>
                                  <w:r>
                                    <w:rPr>
                                      <w:spacing w:val="-4"/>
                                      <w:sz w:val="18"/>
                                    </w:rPr>
                                    <w:t>Test</w:t>
                                  </w:r>
                                </w:p>
                              </w:tc>
                            </w:tr>
                            <w:tr>
                              <w:trPr>
                                <w:trHeight w:val="257" w:hRule="atLeast"/>
                              </w:trPr>
                              <w:tc>
                                <w:tcPr>
                                  <w:tcW w:w="5540" w:type="dxa"/>
                                </w:tcPr>
                                <w:p>
                                  <w:pPr>
                                    <w:pStyle w:val="TableParagraph"/>
                                    <w:spacing w:line="221" w:lineRule="exact"/>
                                    <w:ind w:left="50"/>
                                    <w:rPr>
                                      <w:sz w:val="20"/>
                                    </w:rPr>
                                  </w:pPr>
                                  <w:r>
                                    <w:rPr>
                                      <w:sz w:val="20"/>
                                    </w:rPr>
                                    <w:t>average</w:t>
                                  </w:r>
                                  <w:r>
                                    <w:rPr>
                                      <w:spacing w:val="28"/>
                                      <w:sz w:val="20"/>
                                    </w:rPr>
                                    <w:t> </w:t>
                                  </w:r>
                                  <w:r>
                                    <w:rPr>
                                      <w:sz w:val="20"/>
                                    </w:rPr>
                                    <w:t>(169</w:t>
                                  </w:r>
                                  <w:r>
                                    <w:rPr>
                                      <w:spacing w:val="28"/>
                                      <w:sz w:val="20"/>
                                    </w:rPr>
                                    <w:t> </w:t>
                                  </w:r>
                                  <w:r>
                                    <w:rPr>
                                      <w:sz w:val="20"/>
                                    </w:rPr>
                                    <w:t>and</w:t>
                                  </w:r>
                                  <w:r>
                                    <w:rPr>
                                      <w:spacing w:val="29"/>
                                      <w:sz w:val="20"/>
                                    </w:rPr>
                                    <w:t> </w:t>
                                  </w:r>
                                  <w:r>
                                    <w:rPr>
                                      <w:sz w:val="20"/>
                                    </w:rPr>
                                    <w:t>162</w:t>
                                  </w:r>
                                  <w:r>
                                    <w:rPr>
                                      <w:spacing w:val="28"/>
                                      <w:sz w:val="20"/>
                                    </w:rPr>
                                    <w:t> </w:t>
                                  </w:r>
                                  <w:r>
                                    <w:rPr>
                                      <w:sz w:val="20"/>
                                    </w:rPr>
                                    <w:t>versus</w:t>
                                  </w:r>
                                  <w:r>
                                    <w:rPr>
                                      <w:spacing w:val="28"/>
                                      <w:sz w:val="20"/>
                                    </w:rPr>
                                    <w:t> </w:t>
                                  </w:r>
                                  <w:r>
                                    <w:rPr>
                                      <w:sz w:val="20"/>
                                    </w:rPr>
                                    <w:t>means</w:t>
                                  </w:r>
                                  <w:r>
                                    <w:rPr>
                                      <w:spacing w:val="29"/>
                                      <w:sz w:val="20"/>
                                    </w:rPr>
                                    <w:t> </w:t>
                                  </w:r>
                                  <w:r>
                                    <w:rPr>
                                      <w:sz w:val="20"/>
                                    </w:rPr>
                                    <w:t>of</w:t>
                                  </w:r>
                                  <w:r>
                                    <w:rPr>
                                      <w:spacing w:val="28"/>
                                      <w:sz w:val="20"/>
                                    </w:rPr>
                                    <w:t> </w:t>
                                  </w:r>
                                  <w:r>
                                    <w:rPr>
                                      <w:sz w:val="20"/>
                                    </w:rPr>
                                    <w:t>234</w:t>
                                  </w:r>
                                  <w:r>
                                    <w:rPr>
                                      <w:spacing w:val="28"/>
                                      <w:sz w:val="20"/>
                                    </w:rPr>
                                    <w:t> </w:t>
                                  </w:r>
                                  <w:r>
                                    <w:rPr>
                                      <w:sz w:val="20"/>
                                    </w:rPr>
                                    <w:t>and</w:t>
                                  </w:r>
                                  <w:r>
                                    <w:rPr>
                                      <w:spacing w:val="29"/>
                                      <w:sz w:val="20"/>
                                    </w:rPr>
                                    <w:t> </w:t>
                                  </w:r>
                                  <w:r>
                                    <w:rPr>
                                      <w:sz w:val="20"/>
                                    </w:rPr>
                                    <w:t>215</w:t>
                                  </w:r>
                                  <w:r>
                                    <w:rPr>
                                      <w:spacing w:val="28"/>
                                      <w:sz w:val="20"/>
                                    </w:rPr>
                                    <w:t> </w:t>
                                  </w:r>
                                  <w:r>
                                    <w:rPr>
                                      <w:spacing w:val="-2"/>
                                      <w:sz w:val="20"/>
                                    </w:rPr>
                                    <w:t>kg/ha).</w:t>
                                  </w:r>
                                </w:p>
                              </w:tc>
                              <w:tc>
                                <w:tcPr>
                                  <w:tcW w:w="2942" w:type="dxa"/>
                                  <w:tcBorders>
                                    <w:top w:val="single" w:sz="4" w:space="0" w:color="000000"/>
                                  </w:tcBorders>
                                </w:tcPr>
                                <w:p>
                                  <w:pPr>
                                    <w:pStyle w:val="TableParagraph"/>
                                    <w:spacing w:line="174" w:lineRule="exact" w:before="29"/>
                                    <w:ind w:left="119"/>
                                    <w:rPr>
                                      <w:sz w:val="18"/>
                                    </w:rPr>
                                  </w:pPr>
                                  <w:r>
                                    <w:rPr>
                                      <w:sz w:val="18"/>
                                    </w:rPr>
                                    <w:t>Training</w:t>
                                  </w:r>
                                  <w:r>
                                    <w:rPr>
                                      <w:spacing w:val="3"/>
                                      <w:sz w:val="18"/>
                                    </w:rPr>
                                    <w:t> </w:t>
                                  </w:r>
                                  <w:r>
                                    <w:rPr>
                                      <w:spacing w:val="-4"/>
                                      <w:sz w:val="18"/>
                                    </w:rPr>
                                    <w:t>mean</w:t>
                                  </w:r>
                                </w:p>
                              </w:tc>
                              <w:tc>
                                <w:tcPr>
                                  <w:tcW w:w="976" w:type="dxa"/>
                                  <w:tcBorders>
                                    <w:top w:val="single" w:sz="4" w:space="0" w:color="000000"/>
                                  </w:tcBorders>
                                </w:tcPr>
                                <w:p>
                                  <w:pPr>
                                    <w:pStyle w:val="TableParagraph"/>
                                    <w:spacing w:line="174" w:lineRule="exact" w:before="29"/>
                                    <w:ind w:left="1"/>
                                    <w:jc w:val="center"/>
                                    <w:rPr>
                                      <w:sz w:val="18"/>
                                    </w:rPr>
                                  </w:pPr>
                                  <w:r>
                                    <w:rPr>
                                      <w:spacing w:val="-2"/>
                                      <w:sz w:val="18"/>
                                    </w:rPr>
                                    <w:t>0.859</w:t>
                                  </w:r>
                                </w:p>
                              </w:tc>
                              <w:tc>
                                <w:tcPr>
                                  <w:tcW w:w="642" w:type="dxa"/>
                                  <w:tcBorders>
                                    <w:top w:val="single" w:sz="4" w:space="0" w:color="000000"/>
                                  </w:tcBorders>
                                </w:tcPr>
                                <w:p>
                                  <w:pPr>
                                    <w:pStyle w:val="TableParagraph"/>
                                    <w:spacing w:line="174" w:lineRule="exact" w:before="29"/>
                                    <w:ind w:left="2"/>
                                    <w:jc w:val="center"/>
                                    <w:rPr>
                                      <w:sz w:val="18"/>
                                    </w:rPr>
                                  </w:pPr>
                                  <w:r>
                                    <w:rPr>
                                      <w:spacing w:val="-2"/>
                                      <w:sz w:val="18"/>
                                    </w:rPr>
                                    <w:t>0.845</w:t>
                                  </w:r>
                                </w:p>
                              </w:tc>
                            </w:tr>
                            <w:tr>
                              <w:trPr>
                                <w:trHeight w:val="215" w:hRule="atLeast"/>
                              </w:trPr>
                              <w:tc>
                                <w:tcPr>
                                  <w:tcW w:w="5540" w:type="dxa"/>
                                </w:tcPr>
                                <w:p>
                                  <w:pPr>
                                    <w:pStyle w:val="TableParagraph"/>
                                    <w:spacing w:line="195" w:lineRule="exact"/>
                                    <w:ind w:left="50"/>
                                    <w:rPr>
                                      <w:sz w:val="20"/>
                                    </w:rPr>
                                  </w:pPr>
                                  <w:r>
                                    <w:rPr>
                                      <w:sz w:val="20"/>
                                    </w:rPr>
                                    <w:t>The</w:t>
                                  </w:r>
                                  <w:r>
                                    <w:rPr>
                                      <w:spacing w:val="42"/>
                                      <w:sz w:val="20"/>
                                    </w:rPr>
                                    <w:t> </w:t>
                                  </w:r>
                                  <w:r>
                                    <w:rPr>
                                      <w:sz w:val="20"/>
                                    </w:rPr>
                                    <w:t>model</w:t>
                                  </w:r>
                                  <w:r>
                                    <w:rPr>
                                      <w:spacing w:val="43"/>
                                      <w:sz w:val="20"/>
                                    </w:rPr>
                                    <w:t> </w:t>
                                  </w:r>
                                  <w:r>
                                    <w:rPr>
                                      <w:sz w:val="20"/>
                                    </w:rPr>
                                    <w:t>read</w:t>
                                  </w:r>
                                  <w:r>
                                    <w:rPr>
                                      <w:spacing w:val="43"/>
                                      <w:sz w:val="20"/>
                                    </w:rPr>
                                    <w:t> </w:t>
                                  </w:r>
                                  <w:r>
                                    <w:rPr>
                                      <w:sz w:val="20"/>
                                    </w:rPr>
                                    <w:t>the</w:t>
                                  </w:r>
                                  <w:r>
                                    <w:rPr>
                                      <w:spacing w:val="43"/>
                                      <w:sz w:val="20"/>
                                    </w:rPr>
                                    <w:t> </w:t>
                                  </w:r>
                                  <w:r>
                                    <w:rPr>
                                      <w:sz w:val="20"/>
                                    </w:rPr>
                                    <w:t>high</w:t>
                                  </w:r>
                                  <w:r>
                                    <w:rPr>
                                      <w:spacing w:val="43"/>
                                      <w:sz w:val="20"/>
                                    </w:rPr>
                                    <w:t> </w:t>
                                  </w:r>
                                  <w:r>
                                    <w:rPr>
                                      <w:sz w:val="20"/>
                                    </w:rPr>
                                    <w:t>P</w:t>
                                  </w:r>
                                  <w:r>
                                    <w:rPr>
                                      <w:spacing w:val="43"/>
                                      <w:sz w:val="20"/>
                                    </w:rPr>
                                    <w:t> </w:t>
                                  </w:r>
                                  <w:r>
                                    <w:rPr>
                                      <w:sz w:val="20"/>
                                    </w:rPr>
                                    <w:t>and</w:t>
                                  </w:r>
                                  <w:r>
                                    <w:rPr>
                                      <w:spacing w:val="43"/>
                                      <w:sz w:val="20"/>
                                    </w:rPr>
                                    <w:t> </w:t>
                                  </w:r>
                                  <w:r>
                                    <w:rPr>
                                      <w:sz w:val="20"/>
                                    </w:rPr>
                                    <w:t>K</w:t>
                                  </w:r>
                                  <w:r>
                                    <w:rPr>
                                      <w:spacing w:val="43"/>
                                      <w:sz w:val="20"/>
                                    </w:rPr>
                                    <w:t> </w:t>
                                  </w:r>
                                  <w:r>
                                    <w:rPr>
                                      <w:sz w:val="20"/>
                                    </w:rPr>
                                    <w:t>as</w:t>
                                  </w:r>
                                  <w:r>
                                    <w:rPr>
                                      <w:spacing w:val="42"/>
                                      <w:sz w:val="20"/>
                                    </w:rPr>
                                    <w:t> </w:t>
                                  </w:r>
                                  <w:r>
                                    <w:rPr>
                                      <w:sz w:val="20"/>
                                    </w:rPr>
                                    <w:t>higher</w:t>
                                  </w:r>
                                  <w:r>
                                    <w:rPr>
                                      <w:spacing w:val="43"/>
                                      <w:sz w:val="20"/>
                                    </w:rPr>
                                    <w:t> </w:t>
                                  </w:r>
                                  <w:r>
                                    <w:rPr>
                                      <w:sz w:val="20"/>
                                    </w:rPr>
                                    <w:t>yield,</w:t>
                                  </w:r>
                                  <w:r>
                                    <w:rPr>
                                      <w:spacing w:val="43"/>
                                      <w:sz w:val="20"/>
                                    </w:rPr>
                                    <w:t> </w:t>
                                  </w:r>
                                  <w:r>
                                    <w:rPr>
                                      <w:spacing w:val="-2"/>
                                      <w:sz w:val="20"/>
                                    </w:rPr>
                                    <w:t>adding</w:t>
                                  </w:r>
                                </w:p>
                              </w:tc>
                              <w:tc>
                                <w:tcPr>
                                  <w:tcW w:w="2942" w:type="dxa"/>
                                </w:tcPr>
                                <w:p>
                                  <w:pPr>
                                    <w:pStyle w:val="TableParagraph"/>
                                    <w:spacing w:line="190" w:lineRule="exact" w:before="5"/>
                                    <w:ind w:left="119"/>
                                    <w:rPr>
                                      <w:sz w:val="18"/>
                                    </w:rPr>
                                  </w:pPr>
                                  <w:r>
                                    <w:rPr>
                                      <w:sz w:val="18"/>
                                    </w:rPr>
                                    <w:t>Mean</w:t>
                                  </w:r>
                                  <w:r>
                                    <w:rPr>
                                      <w:spacing w:val="13"/>
                                      <w:sz w:val="18"/>
                                    </w:rPr>
                                    <w:t> </w:t>
                                  </w:r>
                                  <w:r>
                                    <w:rPr>
                                      <w:sz w:val="18"/>
                                    </w:rPr>
                                    <w:t>per</w:t>
                                  </w:r>
                                  <w:r>
                                    <w:rPr>
                                      <w:spacing w:val="14"/>
                                      <w:sz w:val="18"/>
                                    </w:rPr>
                                    <w:t> </w:t>
                                  </w:r>
                                  <w:r>
                                    <w:rPr>
                                      <w:spacing w:val="-2"/>
                                      <w:sz w:val="18"/>
                                    </w:rPr>
                                    <w:t>ecosystem</w:t>
                                  </w:r>
                                </w:p>
                              </w:tc>
                              <w:tc>
                                <w:tcPr>
                                  <w:tcW w:w="976" w:type="dxa"/>
                                </w:tcPr>
                                <w:p>
                                  <w:pPr>
                                    <w:pStyle w:val="TableParagraph"/>
                                    <w:spacing w:line="190" w:lineRule="exact" w:before="5"/>
                                    <w:ind w:left="1"/>
                                    <w:jc w:val="center"/>
                                    <w:rPr>
                                      <w:sz w:val="18"/>
                                    </w:rPr>
                                  </w:pPr>
                                  <w:r>
                                    <w:rPr>
                                      <w:spacing w:val="-2"/>
                                      <w:sz w:val="18"/>
                                    </w:rPr>
                                    <w:t>0.725</w:t>
                                  </w:r>
                                </w:p>
                              </w:tc>
                              <w:tc>
                                <w:tcPr>
                                  <w:tcW w:w="642" w:type="dxa"/>
                                </w:tcPr>
                                <w:p>
                                  <w:pPr>
                                    <w:pStyle w:val="TableParagraph"/>
                                    <w:spacing w:line="190" w:lineRule="exact" w:before="5"/>
                                    <w:ind w:left="2"/>
                                    <w:jc w:val="center"/>
                                    <w:rPr>
                                      <w:sz w:val="18"/>
                                    </w:rPr>
                                  </w:pPr>
                                  <w:r>
                                    <w:rPr>
                                      <w:spacing w:val="-2"/>
                                      <w:sz w:val="18"/>
                                    </w:rPr>
                                    <w:t>0.722</w:t>
                                  </w:r>
                                </w:p>
                              </w:tc>
                            </w:tr>
                            <w:tr>
                              <w:trPr>
                                <w:trHeight w:val="289" w:hRule="atLeast"/>
                              </w:trPr>
                              <w:tc>
                                <w:tcPr>
                                  <w:tcW w:w="5540" w:type="dxa"/>
                                </w:tcPr>
                                <w:p>
                                  <w:pPr>
                                    <w:pStyle w:val="TableParagraph"/>
                                    <w:spacing w:line="227" w:lineRule="exact"/>
                                    <w:ind w:left="50"/>
                                    <w:rPr>
                                      <w:sz w:val="20"/>
                                    </w:rPr>
                                  </w:pPr>
                                  <w:r>
                                    <w:rPr>
                                      <w:sz w:val="20"/>
                                    </w:rPr>
                                    <w:t>roughly</w:t>
                                  </w:r>
                                  <w:r>
                                    <w:rPr>
                                      <w:spacing w:val="6"/>
                                      <w:sz w:val="20"/>
                                    </w:rPr>
                                    <w:t> </w:t>
                                  </w:r>
                                  <w:r>
                                    <w:rPr>
                                      <w:sz w:val="20"/>
                                    </w:rPr>
                                    <w:t>0.5–0.7</w:t>
                                  </w:r>
                                  <w:r>
                                    <w:rPr>
                                      <w:spacing w:val="7"/>
                                      <w:sz w:val="20"/>
                                    </w:rPr>
                                    <w:t> </w:t>
                                  </w:r>
                                  <w:r>
                                    <w:rPr>
                                      <w:sz w:val="20"/>
                                    </w:rPr>
                                    <w:t>MT/ha</w:t>
                                  </w:r>
                                  <w:r>
                                    <w:rPr>
                                      <w:spacing w:val="7"/>
                                      <w:sz w:val="20"/>
                                    </w:rPr>
                                    <w:t> </w:t>
                                  </w:r>
                                  <w:r>
                                    <w:rPr>
                                      <w:sz w:val="20"/>
                                    </w:rPr>
                                    <w:t>relative</w:t>
                                  </w:r>
                                  <w:r>
                                    <w:rPr>
                                      <w:spacing w:val="7"/>
                                      <w:sz w:val="20"/>
                                    </w:rPr>
                                    <w:t> </w:t>
                                  </w:r>
                                  <w:r>
                                    <w:rPr>
                                      <w:sz w:val="20"/>
                                    </w:rPr>
                                    <w:t>to</w:t>
                                  </w:r>
                                  <w:r>
                                    <w:rPr>
                                      <w:spacing w:val="7"/>
                                      <w:sz w:val="20"/>
                                    </w:rPr>
                                    <w:t> </w:t>
                                  </w:r>
                                  <w:r>
                                    <w:rPr>
                                      <w:sz w:val="20"/>
                                    </w:rPr>
                                    <w:t>the</w:t>
                                  </w:r>
                                  <w:r>
                                    <w:rPr>
                                      <w:spacing w:val="7"/>
                                      <w:sz w:val="20"/>
                                    </w:rPr>
                                    <w:t> </w:t>
                                  </w:r>
                                  <w:r>
                                    <w:rPr>
                                      <w:sz w:val="20"/>
                                    </w:rPr>
                                    <w:t>average</w:t>
                                  </w:r>
                                  <w:r>
                                    <w:rPr>
                                      <w:spacing w:val="7"/>
                                      <w:sz w:val="20"/>
                                    </w:rPr>
                                    <w:t> </w:t>
                                  </w:r>
                                  <w:r>
                                    <w:rPr>
                                      <w:sz w:val="20"/>
                                    </w:rPr>
                                    <w:t>training</w:t>
                                  </w:r>
                                  <w:r>
                                    <w:rPr>
                                      <w:spacing w:val="6"/>
                                      <w:sz w:val="20"/>
                                    </w:rPr>
                                    <w:t> </w:t>
                                  </w:r>
                                  <w:r>
                                    <w:rPr>
                                      <w:sz w:val="20"/>
                                    </w:rPr>
                                    <w:t>row</w:t>
                                  </w:r>
                                  <w:r>
                                    <w:rPr>
                                      <w:spacing w:val="7"/>
                                      <w:sz w:val="20"/>
                                    </w:rPr>
                                    <w:t> </w:t>
                                  </w:r>
                                  <w:r>
                                    <w:rPr>
                                      <w:spacing w:val="-5"/>
                                      <w:sz w:val="20"/>
                                    </w:rPr>
                                    <w:t>in</w:t>
                                  </w:r>
                                </w:p>
                              </w:tc>
                              <w:tc>
                                <w:tcPr>
                                  <w:tcW w:w="2942" w:type="dxa"/>
                                </w:tcPr>
                                <w:p>
                                  <w:pPr>
                                    <w:pStyle w:val="TableParagraph"/>
                                    <w:spacing w:line="196" w:lineRule="exact"/>
                                    <w:ind w:left="119"/>
                                    <w:rPr>
                                      <w:sz w:val="18"/>
                                    </w:rPr>
                                  </w:pPr>
                                  <w:r>
                                    <w:rPr>
                                      <w:sz w:val="18"/>
                                    </w:rPr>
                                    <w:t>Mean</w:t>
                                  </w:r>
                                  <w:r>
                                    <w:rPr>
                                      <w:spacing w:val="13"/>
                                      <w:sz w:val="18"/>
                                    </w:rPr>
                                    <w:t> </w:t>
                                  </w:r>
                                  <w:r>
                                    <w:rPr>
                                      <w:sz w:val="18"/>
                                    </w:rPr>
                                    <w:t>per</w:t>
                                  </w:r>
                                  <w:r>
                                    <w:rPr>
                                      <w:spacing w:val="14"/>
                                      <w:sz w:val="18"/>
                                    </w:rPr>
                                    <w:t> </w:t>
                                  </w:r>
                                  <w:r>
                                    <w:rPr>
                                      <w:spacing w:val="-2"/>
                                      <w:sz w:val="18"/>
                                    </w:rPr>
                                    <w:t>season</w:t>
                                  </w:r>
                                  <w:r>
                                    <w:rPr>
                                      <w:rFonts w:ascii="Verdana" w:hAnsi="Verdana"/>
                                      <w:i/>
                                      <w:spacing w:val="-2"/>
                                      <w:sz w:val="18"/>
                                    </w:rPr>
                                    <w:t>×</w:t>
                                  </w:r>
                                  <w:r>
                                    <w:rPr>
                                      <w:spacing w:val="-2"/>
                                      <w:sz w:val="18"/>
                                    </w:rPr>
                                    <w:t>ecosystem</w:t>
                                  </w:r>
                                  <w:r>
                                    <w:rPr>
                                      <w:rFonts w:ascii="Verdana" w:hAnsi="Verdana"/>
                                      <w:i/>
                                      <w:spacing w:val="-2"/>
                                      <w:sz w:val="18"/>
                                    </w:rPr>
                                    <w:t>×</w:t>
                                  </w:r>
                                  <w:r>
                                    <w:rPr>
                                      <w:spacing w:val="-2"/>
                                      <w:sz w:val="18"/>
                                    </w:rPr>
                                    <w:t>island</w:t>
                                  </w:r>
                                </w:p>
                              </w:tc>
                              <w:tc>
                                <w:tcPr>
                                  <w:tcW w:w="976" w:type="dxa"/>
                                </w:tcPr>
                                <w:p>
                                  <w:pPr>
                                    <w:pStyle w:val="TableParagraph"/>
                                    <w:spacing w:line="196" w:lineRule="exact"/>
                                    <w:ind w:left="1"/>
                                    <w:jc w:val="center"/>
                                    <w:rPr>
                                      <w:sz w:val="18"/>
                                    </w:rPr>
                                  </w:pPr>
                                  <w:r>
                                    <w:rPr>
                                      <w:spacing w:val="-2"/>
                                      <w:sz w:val="18"/>
                                    </w:rPr>
                                    <w:t>0.704</w:t>
                                  </w:r>
                                </w:p>
                              </w:tc>
                              <w:tc>
                                <w:tcPr>
                                  <w:tcW w:w="642" w:type="dxa"/>
                                </w:tcPr>
                                <w:p>
                                  <w:pPr>
                                    <w:pStyle w:val="TableParagraph"/>
                                    <w:spacing w:line="196" w:lineRule="exact"/>
                                    <w:ind w:left="2"/>
                                    <w:jc w:val="center"/>
                                    <w:rPr>
                                      <w:sz w:val="18"/>
                                    </w:rPr>
                                  </w:pPr>
                                  <w:r>
                                    <w:rPr>
                                      <w:spacing w:val="-2"/>
                                      <w:sz w:val="18"/>
                                    </w:rPr>
                                    <w:t>0.619</w:t>
                                  </w:r>
                                </w:p>
                              </w:tc>
                            </w:tr>
                          </w:tbl>
                          <w:p>
                            <w:pPr>
                              <w:pStyle w:val="BodyText"/>
                            </w:pPr>
                          </w:p>
                        </w:txbxContent>
                      </wps:txbx>
                      <wps:bodyPr wrap="square" lIns="0" tIns="0" rIns="0" bIns="0" rtlCol="0">
                        <a:noAutofit/>
                      </wps:bodyPr>
                    </wps:wsp>
                  </a:graphicData>
                </a:graphic>
              </wp:anchor>
            </w:drawing>
          </mc:Choice>
          <mc:Fallback>
            <w:pict>
              <v:shape style="position:absolute;margin-left:43.464001pt;margin-top:9.575386pt;width:511.1pt;height:52.8pt;mso-position-horizontal-relative:page;mso-position-vertical-relative:paragraph;z-index:15738880" type="#_x0000_t202" id="docshape9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0"/>
                        <w:gridCol w:w="2942"/>
                        <w:gridCol w:w="976"/>
                        <w:gridCol w:w="642"/>
                      </w:tblGrid>
                      <w:tr>
                        <w:trPr>
                          <w:trHeight w:val="285" w:hRule="atLeast"/>
                        </w:trPr>
                        <w:tc>
                          <w:tcPr>
                            <w:tcW w:w="5540" w:type="dxa"/>
                          </w:tcPr>
                          <w:p>
                            <w:pPr>
                              <w:pStyle w:val="TableParagraph"/>
                              <w:spacing w:line="218" w:lineRule="exact" w:before="47"/>
                              <w:ind w:left="50"/>
                              <w:rPr>
                                <w:sz w:val="20"/>
                              </w:rPr>
                            </w:pPr>
                            <w:r>
                              <w:rPr>
                                <w:sz w:val="20"/>
                              </w:rPr>
                              <w:t>three</w:t>
                            </w:r>
                            <w:r>
                              <w:rPr>
                                <w:spacing w:val="35"/>
                                <w:sz w:val="20"/>
                              </w:rPr>
                              <w:t> </w:t>
                            </w:r>
                            <w:r>
                              <w:rPr>
                                <w:sz w:val="20"/>
                              </w:rPr>
                              <w:t>highest</w:t>
                            </w:r>
                            <w:r>
                              <w:rPr>
                                <w:spacing w:val="36"/>
                                <w:sz w:val="20"/>
                              </w:rPr>
                              <w:t> </w:t>
                            </w:r>
                            <w:r>
                              <w:rPr>
                                <w:sz w:val="20"/>
                              </w:rPr>
                              <w:t>of</w:t>
                            </w:r>
                            <w:r>
                              <w:rPr>
                                <w:spacing w:val="35"/>
                                <w:sz w:val="20"/>
                              </w:rPr>
                              <w:t> </w:t>
                            </w:r>
                            <w:r>
                              <w:rPr>
                                <w:sz w:val="20"/>
                              </w:rPr>
                              <w:t>76</w:t>
                            </w:r>
                            <w:r>
                              <w:rPr>
                                <w:spacing w:val="36"/>
                                <w:sz w:val="20"/>
                              </w:rPr>
                              <w:t> </w:t>
                            </w:r>
                            <w:r>
                              <w:rPr>
                                <w:sz w:val="20"/>
                              </w:rPr>
                              <w:t>provinces</w:t>
                            </w:r>
                            <w:r>
                              <w:rPr>
                                <w:spacing w:val="35"/>
                                <w:sz w:val="20"/>
                              </w:rPr>
                              <w:t> </w:t>
                            </w:r>
                            <w:r>
                              <w:rPr>
                                <w:sz w:val="20"/>
                              </w:rPr>
                              <w:t>while</w:t>
                            </w:r>
                            <w:r>
                              <w:rPr>
                                <w:spacing w:val="36"/>
                                <w:sz w:val="20"/>
                              </w:rPr>
                              <w:t> </w:t>
                            </w:r>
                            <w:r>
                              <w:rPr>
                                <w:sz w:val="20"/>
                              </w:rPr>
                              <w:t>total</w:t>
                            </w:r>
                            <w:r>
                              <w:rPr>
                                <w:spacing w:val="35"/>
                                <w:sz w:val="20"/>
                              </w:rPr>
                              <w:t> </w:t>
                            </w:r>
                            <w:r>
                              <w:rPr>
                                <w:sz w:val="20"/>
                              </w:rPr>
                              <w:t>fertilizer</w:t>
                            </w:r>
                            <w:r>
                              <w:rPr>
                                <w:spacing w:val="36"/>
                                <w:sz w:val="20"/>
                              </w:rPr>
                              <w:t> </w:t>
                            </w:r>
                            <w:r>
                              <w:rPr>
                                <w:sz w:val="20"/>
                              </w:rPr>
                              <w:t>is</w:t>
                            </w:r>
                            <w:r>
                              <w:rPr>
                                <w:spacing w:val="35"/>
                                <w:sz w:val="20"/>
                              </w:rPr>
                              <w:t> </w:t>
                            </w:r>
                            <w:r>
                              <w:rPr>
                                <w:spacing w:val="-2"/>
                                <w:sz w:val="20"/>
                              </w:rPr>
                              <w:t>below</w:t>
                            </w:r>
                          </w:p>
                        </w:tc>
                        <w:tc>
                          <w:tcPr>
                            <w:tcW w:w="2942" w:type="dxa"/>
                            <w:tcBorders>
                              <w:bottom w:val="single" w:sz="4" w:space="0" w:color="000000"/>
                            </w:tcBorders>
                          </w:tcPr>
                          <w:p>
                            <w:pPr>
                              <w:pStyle w:val="TableParagraph"/>
                              <w:spacing w:before="55"/>
                              <w:ind w:left="119"/>
                              <w:rPr>
                                <w:sz w:val="18"/>
                              </w:rPr>
                            </w:pPr>
                            <w:r>
                              <w:rPr>
                                <w:spacing w:val="-2"/>
                                <w:sz w:val="18"/>
                              </w:rPr>
                              <w:t>Predictor</w:t>
                            </w:r>
                          </w:p>
                        </w:tc>
                        <w:tc>
                          <w:tcPr>
                            <w:tcW w:w="976" w:type="dxa"/>
                            <w:tcBorders>
                              <w:bottom w:val="single" w:sz="4" w:space="0" w:color="000000"/>
                            </w:tcBorders>
                          </w:tcPr>
                          <w:p>
                            <w:pPr>
                              <w:pStyle w:val="TableParagraph"/>
                              <w:spacing w:before="55"/>
                              <w:ind w:left="1"/>
                              <w:jc w:val="center"/>
                              <w:rPr>
                                <w:sz w:val="18"/>
                              </w:rPr>
                            </w:pPr>
                            <w:r>
                              <w:rPr>
                                <w:spacing w:val="-2"/>
                                <w:sz w:val="18"/>
                              </w:rPr>
                              <w:t>Validation</w:t>
                            </w:r>
                          </w:p>
                        </w:tc>
                        <w:tc>
                          <w:tcPr>
                            <w:tcW w:w="642" w:type="dxa"/>
                            <w:tcBorders>
                              <w:bottom w:val="single" w:sz="4" w:space="0" w:color="000000"/>
                            </w:tcBorders>
                          </w:tcPr>
                          <w:p>
                            <w:pPr>
                              <w:pStyle w:val="TableParagraph"/>
                              <w:spacing w:before="55"/>
                              <w:ind w:left="2"/>
                              <w:jc w:val="center"/>
                              <w:rPr>
                                <w:sz w:val="18"/>
                              </w:rPr>
                            </w:pPr>
                            <w:r>
                              <w:rPr>
                                <w:spacing w:val="-4"/>
                                <w:sz w:val="18"/>
                              </w:rPr>
                              <w:t>Test</w:t>
                            </w:r>
                          </w:p>
                        </w:tc>
                      </w:tr>
                      <w:tr>
                        <w:trPr>
                          <w:trHeight w:val="257" w:hRule="atLeast"/>
                        </w:trPr>
                        <w:tc>
                          <w:tcPr>
                            <w:tcW w:w="5540" w:type="dxa"/>
                          </w:tcPr>
                          <w:p>
                            <w:pPr>
                              <w:pStyle w:val="TableParagraph"/>
                              <w:spacing w:line="221" w:lineRule="exact"/>
                              <w:ind w:left="50"/>
                              <w:rPr>
                                <w:sz w:val="20"/>
                              </w:rPr>
                            </w:pPr>
                            <w:r>
                              <w:rPr>
                                <w:sz w:val="20"/>
                              </w:rPr>
                              <w:t>average</w:t>
                            </w:r>
                            <w:r>
                              <w:rPr>
                                <w:spacing w:val="28"/>
                                <w:sz w:val="20"/>
                              </w:rPr>
                              <w:t> </w:t>
                            </w:r>
                            <w:r>
                              <w:rPr>
                                <w:sz w:val="20"/>
                              </w:rPr>
                              <w:t>(169</w:t>
                            </w:r>
                            <w:r>
                              <w:rPr>
                                <w:spacing w:val="28"/>
                                <w:sz w:val="20"/>
                              </w:rPr>
                              <w:t> </w:t>
                            </w:r>
                            <w:r>
                              <w:rPr>
                                <w:sz w:val="20"/>
                              </w:rPr>
                              <w:t>and</w:t>
                            </w:r>
                            <w:r>
                              <w:rPr>
                                <w:spacing w:val="29"/>
                                <w:sz w:val="20"/>
                              </w:rPr>
                              <w:t> </w:t>
                            </w:r>
                            <w:r>
                              <w:rPr>
                                <w:sz w:val="20"/>
                              </w:rPr>
                              <w:t>162</w:t>
                            </w:r>
                            <w:r>
                              <w:rPr>
                                <w:spacing w:val="28"/>
                                <w:sz w:val="20"/>
                              </w:rPr>
                              <w:t> </w:t>
                            </w:r>
                            <w:r>
                              <w:rPr>
                                <w:sz w:val="20"/>
                              </w:rPr>
                              <w:t>versus</w:t>
                            </w:r>
                            <w:r>
                              <w:rPr>
                                <w:spacing w:val="28"/>
                                <w:sz w:val="20"/>
                              </w:rPr>
                              <w:t> </w:t>
                            </w:r>
                            <w:r>
                              <w:rPr>
                                <w:sz w:val="20"/>
                              </w:rPr>
                              <w:t>means</w:t>
                            </w:r>
                            <w:r>
                              <w:rPr>
                                <w:spacing w:val="29"/>
                                <w:sz w:val="20"/>
                              </w:rPr>
                              <w:t> </w:t>
                            </w:r>
                            <w:r>
                              <w:rPr>
                                <w:sz w:val="20"/>
                              </w:rPr>
                              <w:t>of</w:t>
                            </w:r>
                            <w:r>
                              <w:rPr>
                                <w:spacing w:val="28"/>
                                <w:sz w:val="20"/>
                              </w:rPr>
                              <w:t> </w:t>
                            </w:r>
                            <w:r>
                              <w:rPr>
                                <w:sz w:val="20"/>
                              </w:rPr>
                              <w:t>234</w:t>
                            </w:r>
                            <w:r>
                              <w:rPr>
                                <w:spacing w:val="28"/>
                                <w:sz w:val="20"/>
                              </w:rPr>
                              <w:t> </w:t>
                            </w:r>
                            <w:r>
                              <w:rPr>
                                <w:sz w:val="20"/>
                              </w:rPr>
                              <w:t>and</w:t>
                            </w:r>
                            <w:r>
                              <w:rPr>
                                <w:spacing w:val="29"/>
                                <w:sz w:val="20"/>
                              </w:rPr>
                              <w:t> </w:t>
                            </w:r>
                            <w:r>
                              <w:rPr>
                                <w:sz w:val="20"/>
                              </w:rPr>
                              <w:t>215</w:t>
                            </w:r>
                            <w:r>
                              <w:rPr>
                                <w:spacing w:val="28"/>
                                <w:sz w:val="20"/>
                              </w:rPr>
                              <w:t> </w:t>
                            </w:r>
                            <w:r>
                              <w:rPr>
                                <w:spacing w:val="-2"/>
                                <w:sz w:val="20"/>
                              </w:rPr>
                              <w:t>kg/ha).</w:t>
                            </w:r>
                          </w:p>
                        </w:tc>
                        <w:tc>
                          <w:tcPr>
                            <w:tcW w:w="2942" w:type="dxa"/>
                            <w:tcBorders>
                              <w:top w:val="single" w:sz="4" w:space="0" w:color="000000"/>
                            </w:tcBorders>
                          </w:tcPr>
                          <w:p>
                            <w:pPr>
                              <w:pStyle w:val="TableParagraph"/>
                              <w:spacing w:line="174" w:lineRule="exact" w:before="29"/>
                              <w:ind w:left="119"/>
                              <w:rPr>
                                <w:sz w:val="18"/>
                              </w:rPr>
                            </w:pPr>
                            <w:r>
                              <w:rPr>
                                <w:sz w:val="18"/>
                              </w:rPr>
                              <w:t>Training</w:t>
                            </w:r>
                            <w:r>
                              <w:rPr>
                                <w:spacing w:val="3"/>
                                <w:sz w:val="18"/>
                              </w:rPr>
                              <w:t> </w:t>
                            </w:r>
                            <w:r>
                              <w:rPr>
                                <w:spacing w:val="-4"/>
                                <w:sz w:val="18"/>
                              </w:rPr>
                              <w:t>mean</w:t>
                            </w:r>
                          </w:p>
                        </w:tc>
                        <w:tc>
                          <w:tcPr>
                            <w:tcW w:w="976" w:type="dxa"/>
                            <w:tcBorders>
                              <w:top w:val="single" w:sz="4" w:space="0" w:color="000000"/>
                            </w:tcBorders>
                          </w:tcPr>
                          <w:p>
                            <w:pPr>
                              <w:pStyle w:val="TableParagraph"/>
                              <w:spacing w:line="174" w:lineRule="exact" w:before="29"/>
                              <w:ind w:left="1"/>
                              <w:jc w:val="center"/>
                              <w:rPr>
                                <w:sz w:val="18"/>
                              </w:rPr>
                            </w:pPr>
                            <w:r>
                              <w:rPr>
                                <w:spacing w:val="-2"/>
                                <w:sz w:val="18"/>
                              </w:rPr>
                              <w:t>0.859</w:t>
                            </w:r>
                          </w:p>
                        </w:tc>
                        <w:tc>
                          <w:tcPr>
                            <w:tcW w:w="642" w:type="dxa"/>
                            <w:tcBorders>
                              <w:top w:val="single" w:sz="4" w:space="0" w:color="000000"/>
                            </w:tcBorders>
                          </w:tcPr>
                          <w:p>
                            <w:pPr>
                              <w:pStyle w:val="TableParagraph"/>
                              <w:spacing w:line="174" w:lineRule="exact" w:before="29"/>
                              <w:ind w:left="2"/>
                              <w:jc w:val="center"/>
                              <w:rPr>
                                <w:sz w:val="18"/>
                              </w:rPr>
                            </w:pPr>
                            <w:r>
                              <w:rPr>
                                <w:spacing w:val="-2"/>
                                <w:sz w:val="18"/>
                              </w:rPr>
                              <w:t>0.845</w:t>
                            </w:r>
                          </w:p>
                        </w:tc>
                      </w:tr>
                      <w:tr>
                        <w:trPr>
                          <w:trHeight w:val="215" w:hRule="atLeast"/>
                        </w:trPr>
                        <w:tc>
                          <w:tcPr>
                            <w:tcW w:w="5540" w:type="dxa"/>
                          </w:tcPr>
                          <w:p>
                            <w:pPr>
                              <w:pStyle w:val="TableParagraph"/>
                              <w:spacing w:line="195" w:lineRule="exact"/>
                              <w:ind w:left="50"/>
                              <w:rPr>
                                <w:sz w:val="20"/>
                              </w:rPr>
                            </w:pPr>
                            <w:r>
                              <w:rPr>
                                <w:sz w:val="20"/>
                              </w:rPr>
                              <w:t>The</w:t>
                            </w:r>
                            <w:r>
                              <w:rPr>
                                <w:spacing w:val="42"/>
                                <w:sz w:val="20"/>
                              </w:rPr>
                              <w:t> </w:t>
                            </w:r>
                            <w:r>
                              <w:rPr>
                                <w:sz w:val="20"/>
                              </w:rPr>
                              <w:t>model</w:t>
                            </w:r>
                            <w:r>
                              <w:rPr>
                                <w:spacing w:val="43"/>
                                <w:sz w:val="20"/>
                              </w:rPr>
                              <w:t> </w:t>
                            </w:r>
                            <w:r>
                              <w:rPr>
                                <w:sz w:val="20"/>
                              </w:rPr>
                              <w:t>read</w:t>
                            </w:r>
                            <w:r>
                              <w:rPr>
                                <w:spacing w:val="43"/>
                                <w:sz w:val="20"/>
                              </w:rPr>
                              <w:t> </w:t>
                            </w:r>
                            <w:r>
                              <w:rPr>
                                <w:sz w:val="20"/>
                              </w:rPr>
                              <w:t>the</w:t>
                            </w:r>
                            <w:r>
                              <w:rPr>
                                <w:spacing w:val="43"/>
                                <w:sz w:val="20"/>
                              </w:rPr>
                              <w:t> </w:t>
                            </w:r>
                            <w:r>
                              <w:rPr>
                                <w:sz w:val="20"/>
                              </w:rPr>
                              <w:t>high</w:t>
                            </w:r>
                            <w:r>
                              <w:rPr>
                                <w:spacing w:val="43"/>
                                <w:sz w:val="20"/>
                              </w:rPr>
                              <w:t> </w:t>
                            </w:r>
                            <w:r>
                              <w:rPr>
                                <w:sz w:val="20"/>
                              </w:rPr>
                              <w:t>P</w:t>
                            </w:r>
                            <w:r>
                              <w:rPr>
                                <w:spacing w:val="43"/>
                                <w:sz w:val="20"/>
                              </w:rPr>
                              <w:t> </w:t>
                            </w:r>
                            <w:r>
                              <w:rPr>
                                <w:sz w:val="20"/>
                              </w:rPr>
                              <w:t>and</w:t>
                            </w:r>
                            <w:r>
                              <w:rPr>
                                <w:spacing w:val="43"/>
                                <w:sz w:val="20"/>
                              </w:rPr>
                              <w:t> </w:t>
                            </w:r>
                            <w:r>
                              <w:rPr>
                                <w:sz w:val="20"/>
                              </w:rPr>
                              <w:t>K</w:t>
                            </w:r>
                            <w:r>
                              <w:rPr>
                                <w:spacing w:val="43"/>
                                <w:sz w:val="20"/>
                              </w:rPr>
                              <w:t> </w:t>
                            </w:r>
                            <w:r>
                              <w:rPr>
                                <w:sz w:val="20"/>
                              </w:rPr>
                              <w:t>as</w:t>
                            </w:r>
                            <w:r>
                              <w:rPr>
                                <w:spacing w:val="42"/>
                                <w:sz w:val="20"/>
                              </w:rPr>
                              <w:t> </w:t>
                            </w:r>
                            <w:r>
                              <w:rPr>
                                <w:sz w:val="20"/>
                              </w:rPr>
                              <w:t>higher</w:t>
                            </w:r>
                            <w:r>
                              <w:rPr>
                                <w:spacing w:val="43"/>
                                <w:sz w:val="20"/>
                              </w:rPr>
                              <w:t> </w:t>
                            </w:r>
                            <w:r>
                              <w:rPr>
                                <w:sz w:val="20"/>
                              </w:rPr>
                              <w:t>yield,</w:t>
                            </w:r>
                            <w:r>
                              <w:rPr>
                                <w:spacing w:val="43"/>
                                <w:sz w:val="20"/>
                              </w:rPr>
                              <w:t> </w:t>
                            </w:r>
                            <w:r>
                              <w:rPr>
                                <w:spacing w:val="-2"/>
                                <w:sz w:val="20"/>
                              </w:rPr>
                              <w:t>adding</w:t>
                            </w:r>
                          </w:p>
                        </w:tc>
                        <w:tc>
                          <w:tcPr>
                            <w:tcW w:w="2942" w:type="dxa"/>
                          </w:tcPr>
                          <w:p>
                            <w:pPr>
                              <w:pStyle w:val="TableParagraph"/>
                              <w:spacing w:line="190" w:lineRule="exact" w:before="5"/>
                              <w:ind w:left="119"/>
                              <w:rPr>
                                <w:sz w:val="18"/>
                              </w:rPr>
                            </w:pPr>
                            <w:r>
                              <w:rPr>
                                <w:sz w:val="18"/>
                              </w:rPr>
                              <w:t>Mean</w:t>
                            </w:r>
                            <w:r>
                              <w:rPr>
                                <w:spacing w:val="13"/>
                                <w:sz w:val="18"/>
                              </w:rPr>
                              <w:t> </w:t>
                            </w:r>
                            <w:r>
                              <w:rPr>
                                <w:sz w:val="18"/>
                              </w:rPr>
                              <w:t>per</w:t>
                            </w:r>
                            <w:r>
                              <w:rPr>
                                <w:spacing w:val="14"/>
                                <w:sz w:val="18"/>
                              </w:rPr>
                              <w:t> </w:t>
                            </w:r>
                            <w:r>
                              <w:rPr>
                                <w:spacing w:val="-2"/>
                                <w:sz w:val="18"/>
                              </w:rPr>
                              <w:t>ecosystem</w:t>
                            </w:r>
                          </w:p>
                        </w:tc>
                        <w:tc>
                          <w:tcPr>
                            <w:tcW w:w="976" w:type="dxa"/>
                          </w:tcPr>
                          <w:p>
                            <w:pPr>
                              <w:pStyle w:val="TableParagraph"/>
                              <w:spacing w:line="190" w:lineRule="exact" w:before="5"/>
                              <w:ind w:left="1"/>
                              <w:jc w:val="center"/>
                              <w:rPr>
                                <w:sz w:val="18"/>
                              </w:rPr>
                            </w:pPr>
                            <w:r>
                              <w:rPr>
                                <w:spacing w:val="-2"/>
                                <w:sz w:val="18"/>
                              </w:rPr>
                              <w:t>0.725</w:t>
                            </w:r>
                          </w:p>
                        </w:tc>
                        <w:tc>
                          <w:tcPr>
                            <w:tcW w:w="642" w:type="dxa"/>
                          </w:tcPr>
                          <w:p>
                            <w:pPr>
                              <w:pStyle w:val="TableParagraph"/>
                              <w:spacing w:line="190" w:lineRule="exact" w:before="5"/>
                              <w:ind w:left="2"/>
                              <w:jc w:val="center"/>
                              <w:rPr>
                                <w:sz w:val="18"/>
                              </w:rPr>
                            </w:pPr>
                            <w:r>
                              <w:rPr>
                                <w:spacing w:val="-2"/>
                                <w:sz w:val="18"/>
                              </w:rPr>
                              <w:t>0.722</w:t>
                            </w:r>
                          </w:p>
                        </w:tc>
                      </w:tr>
                      <w:tr>
                        <w:trPr>
                          <w:trHeight w:val="289" w:hRule="atLeast"/>
                        </w:trPr>
                        <w:tc>
                          <w:tcPr>
                            <w:tcW w:w="5540" w:type="dxa"/>
                          </w:tcPr>
                          <w:p>
                            <w:pPr>
                              <w:pStyle w:val="TableParagraph"/>
                              <w:spacing w:line="227" w:lineRule="exact"/>
                              <w:ind w:left="50"/>
                              <w:rPr>
                                <w:sz w:val="20"/>
                              </w:rPr>
                            </w:pPr>
                            <w:r>
                              <w:rPr>
                                <w:sz w:val="20"/>
                              </w:rPr>
                              <w:t>roughly</w:t>
                            </w:r>
                            <w:r>
                              <w:rPr>
                                <w:spacing w:val="6"/>
                                <w:sz w:val="20"/>
                              </w:rPr>
                              <w:t> </w:t>
                            </w:r>
                            <w:r>
                              <w:rPr>
                                <w:sz w:val="20"/>
                              </w:rPr>
                              <w:t>0.5–0.7</w:t>
                            </w:r>
                            <w:r>
                              <w:rPr>
                                <w:spacing w:val="7"/>
                                <w:sz w:val="20"/>
                              </w:rPr>
                              <w:t> </w:t>
                            </w:r>
                            <w:r>
                              <w:rPr>
                                <w:sz w:val="20"/>
                              </w:rPr>
                              <w:t>MT/ha</w:t>
                            </w:r>
                            <w:r>
                              <w:rPr>
                                <w:spacing w:val="7"/>
                                <w:sz w:val="20"/>
                              </w:rPr>
                              <w:t> </w:t>
                            </w:r>
                            <w:r>
                              <w:rPr>
                                <w:sz w:val="20"/>
                              </w:rPr>
                              <w:t>relative</w:t>
                            </w:r>
                            <w:r>
                              <w:rPr>
                                <w:spacing w:val="7"/>
                                <w:sz w:val="20"/>
                              </w:rPr>
                              <w:t> </w:t>
                            </w:r>
                            <w:r>
                              <w:rPr>
                                <w:sz w:val="20"/>
                              </w:rPr>
                              <w:t>to</w:t>
                            </w:r>
                            <w:r>
                              <w:rPr>
                                <w:spacing w:val="7"/>
                                <w:sz w:val="20"/>
                              </w:rPr>
                              <w:t> </w:t>
                            </w:r>
                            <w:r>
                              <w:rPr>
                                <w:sz w:val="20"/>
                              </w:rPr>
                              <w:t>the</w:t>
                            </w:r>
                            <w:r>
                              <w:rPr>
                                <w:spacing w:val="7"/>
                                <w:sz w:val="20"/>
                              </w:rPr>
                              <w:t> </w:t>
                            </w:r>
                            <w:r>
                              <w:rPr>
                                <w:sz w:val="20"/>
                              </w:rPr>
                              <w:t>average</w:t>
                            </w:r>
                            <w:r>
                              <w:rPr>
                                <w:spacing w:val="7"/>
                                <w:sz w:val="20"/>
                              </w:rPr>
                              <w:t> </w:t>
                            </w:r>
                            <w:r>
                              <w:rPr>
                                <w:sz w:val="20"/>
                              </w:rPr>
                              <w:t>training</w:t>
                            </w:r>
                            <w:r>
                              <w:rPr>
                                <w:spacing w:val="6"/>
                                <w:sz w:val="20"/>
                              </w:rPr>
                              <w:t> </w:t>
                            </w:r>
                            <w:r>
                              <w:rPr>
                                <w:sz w:val="20"/>
                              </w:rPr>
                              <w:t>row</w:t>
                            </w:r>
                            <w:r>
                              <w:rPr>
                                <w:spacing w:val="7"/>
                                <w:sz w:val="20"/>
                              </w:rPr>
                              <w:t> </w:t>
                            </w:r>
                            <w:r>
                              <w:rPr>
                                <w:spacing w:val="-5"/>
                                <w:sz w:val="20"/>
                              </w:rPr>
                              <w:t>in</w:t>
                            </w:r>
                          </w:p>
                        </w:tc>
                        <w:tc>
                          <w:tcPr>
                            <w:tcW w:w="2942" w:type="dxa"/>
                          </w:tcPr>
                          <w:p>
                            <w:pPr>
                              <w:pStyle w:val="TableParagraph"/>
                              <w:spacing w:line="196" w:lineRule="exact"/>
                              <w:ind w:left="119"/>
                              <w:rPr>
                                <w:sz w:val="18"/>
                              </w:rPr>
                            </w:pPr>
                            <w:r>
                              <w:rPr>
                                <w:sz w:val="18"/>
                              </w:rPr>
                              <w:t>Mean</w:t>
                            </w:r>
                            <w:r>
                              <w:rPr>
                                <w:spacing w:val="13"/>
                                <w:sz w:val="18"/>
                              </w:rPr>
                              <w:t> </w:t>
                            </w:r>
                            <w:r>
                              <w:rPr>
                                <w:sz w:val="18"/>
                              </w:rPr>
                              <w:t>per</w:t>
                            </w:r>
                            <w:r>
                              <w:rPr>
                                <w:spacing w:val="14"/>
                                <w:sz w:val="18"/>
                              </w:rPr>
                              <w:t> </w:t>
                            </w:r>
                            <w:r>
                              <w:rPr>
                                <w:spacing w:val="-2"/>
                                <w:sz w:val="18"/>
                              </w:rPr>
                              <w:t>season</w:t>
                            </w:r>
                            <w:r>
                              <w:rPr>
                                <w:rFonts w:ascii="Verdana" w:hAnsi="Verdana"/>
                                <w:i/>
                                <w:spacing w:val="-2"/>
                                <w:sz w:val="18"/>
                              </w:rPr>
                              <w:t>×</w:t>
                            </w:r>
                            <w:r>
                              <w:rPr>
                                <w:spacing w:val="-2"/>
                                <w:sz w:val="18"/>
                              </w:rPr>
                              <w:t>ecosystem</w:t>
                            </w:r>
                            <w:r>
                              <w:rPr>
                                <w:rFonts w:ascii="Verdana" w:hAnsi="Verdana"/>
                                <w:i/>
                                <w:spacing w:val="-2"/>
                                <w:sz w:val="18"/>
                              </w:rPr>
                              <w:t>×</w:t>
                            </w:r>
                            <w:r>
                              <w:rPr>
                                <w:spacing w:val="-2"/>
                                <w:sz w:val="18"/>
                              </w:rPr>
                              <w:t>island</w:t>
                            </w:r>
                          </w:p>
                        </w:tc>
                        <w:tc>
                          <w:tcPr>
                            <w:tcW w:w="976" w:type="dxa"/>
                          </w:tcPr>
                          <w:p>
                            <w:pPr>
                              <w:pStyle w:val="TableParagraph"/>
                              <w:spacing w:line="196" w:lineRule="exact"/>
                              <w:ind w:left="1"/>
                              <w:jc w:val="center"/>
                              <w:rPr>
                                <w:sz w:val="18"/>
                              </w:rPr>
                            </w:pPr>
                            <w:r>
                              <w:rPr>
                                <w:spacing w:val="-2"/>
                                <w:sz w:val="18"/>
                              </w:rPr>
                              <w:t>0.704</w:t>
                            </w:r>
                          </w:p>
                        </w:tc>
                        <w:tc>
                          <w:tcPr>
                            <w:tcW w:w="642" w:type="dxa"/>
                          </w:tcPr>
                          <w:p>
                            <w:pPr>
                              <w:pStyle w:val="TableParagraph"/>
                              <w:spacing w:line="196" w:lineRule="exact"/>
                              <w:ind w:left="2"/>
                              <w:jc w:val="center"/>
                              <w:rPr>
                                <w:sz w:val="18"/>
                              </w:rPr>
                            </w:pPr>
                            <w:r>
                              <w:rPr>
                                <w:spacing w:val="-2"/>
                                <w:sz w:val="18"/>
                              </w:rPr>
                              <w:t>0.619</w:t>
                            </w:r>
                          </w:p>
                        </w:tc>
                      </w:tr>
                    </w:tbl>
                    <w:p>
                      <w:pPr>
                        <w:pStyle w:val="BodyText"/>
                      </w:pPr>
                    </w:p>
                  </w:txbxContent>
                </v:textbox>
                <w10:wrap type="none"/>
              </v:shape>
            </w:pict>
          </mc:Fallback>
        </mc:AlternateContent>
      </w:r>
      <w:r>
        <w:rPr/>
        <w:t>relies</w:t>
      </w:r>
      <w:r>
        <w:rPr>
          <w:spacing w:val="12"/>
        </w:rPr>
        <w:t> </w:t>
      </w:r>
      <w:r>
        <w:rPr/>
        <w:t>on.</w:t>
      </w:r>
      <w:r>
        <w:rPr>
          <w:spacing w:val="12"/>
        </w:rPr>
        <w:t> </w:t>
      </w:r>
      <w:r>
        <w:rPr/>
        <w:t>Its</w:t>
      </w:r>
      <w:r>
        <w:rPr>
          <w:spacing w:val="13"/>
        </w:rPr>
        <w:t> </w:t>
      </w:r>
      <w:r>
        <w:rPr/>
        <w:t>phosphorus</w:t>
      </w:r>
      <w:r>
        <w:rPr>
          <w:spacing w:val="12"/>
        </w:rPr>
        <w:t> </w:t>
      </w:r>
      <w:r>
        <w:rPr/>
        <w:t>and</w:t>
      </w:r>
      <w:r>
        <w:rPr>
          <w:spacing w:val="12"/>
        </w:rPr>
        <w:t> </w:t>
      </w:r>
      <w:r>
        <w:rPr/>
        <w:t>potassium</w:t>
      </w:r>
      <w:r>
        <w:rPr>
          <w:spacing w:val="13"/>
        </w:rPr>
        <w:t> </w:t>
      </w:r>
      <w:r>
        <w:rPr/>
        <w:t>rates</w:t>
      </w:r>
      <w:r>
        <w:rPr>
          <w:spacing w:val="12"/>
        </w:rPr>
        <w:t> </w:t>
      </w:r>
      <w:r>
        <w:rPr/>
        <w:t>rank</w:t>
      </w:r>
      <w:r>
        <w:rPr>
          <w:spacing w:val="12"/>
        </w:rPr>
        <w:t> </w:t>
      </w:r>
      <w:r>
        <w:rPr/>
        <w:t>among</w:t>
      </w:r>
      <w:r>
        <w:rPr>
          <w:spacing w:val="13"/>
        </w:rPr>
        <w:t> </w:t>
      </w:r>
      <w:r>
        <w:rPr>
          <w:spacing w:val="-5"/>
        </w:rPr>
        <w:t>the</w:t>
      </w:r>
      <w:r>
        <w:rPr/>
        <w:tab/>
      </w:r>
      <w:r>
        <w:rPr>
          <w:u w:val="single"/>
        </w:rPr>
        <w:tab/>
      </w:r>
    </w:p>
    <w:p>
      <w:pPr>
        <w:pStyle w:val="BodyText"/>
      </w:pPr>
    </w:p>
    <w:p>
      <w:pPr>
        <w:pStyle w:val="BodyText"/>
      </w:pPr>
    </w:p>
    <w:p>
      <w:pPr>
        <w:pStyle w:val="BodyText"/>
        <w:spacing w:before="124"/>
      </w:pPr>
    </w:p>
    <w:p>
      <w:pPr>
        <w:pStyle w:val="BodyText"/>
        <w:spacing w:after="0"/>
        <w:sectPr>
          <w:type w:val="continuous"/>
          <w:pgSz w:w="12240" w:h="15840"/>
          <w:pgMar w:top="900" w:bottom="280" w:left="720" w:right="360"/>
        </w:sectPr>
      </w:pPr>
    </w:p>
    <w:p>
      <w:pPr>
        <w:pStyle w:val="BodyText"/>
        <w:spacing w:line="249" w:lineRule="auto" w:before="151"/>
        <w:ind w:left="259"/>
        <w:jc w:val="both"/>
      </w:pPr>
      <w:r>
        <w:rPr/>
        <w:t>its ecosystem-island-season cell, while observed yields </w:t>
      </w:r>
      <w:r>
        <w:rPr/>
        <w:t>were among</w:t>
      </w:r>
      <w:r>
        <w:rPr>
          <w:spacing w:val="40"/>
        </w:rPr>
        <w:t> </w:t>
      </w:r>
      <w:r>
        <w:rPr/>
        <w:t>the</w:t>
      </w:r>
      <w:r>
        <w:rPr>
          <w:spacing w:val="40"/>
        </w:rPr>
        <w:t> </w:t>
      </w:r>
      <w:r>
        <w:rPr/>
        <w:t>lowest</w:t>
      </w:r>
      <w:r>
        <w:rPr>
          <w:spacing w:val="40"/>
        </w:rPr>
        <w:t> </w:t>
      </w:r>
      <w:r>
        <w:rPr/>
        <w:t>in</w:t>
      </w:r>
      <w:r>
        <w:rPr>
          <w:spacing w:val="40"/>
        </w:rPr>
        <w:t> </w:t>
      </w:r>
      <w:r>
        <w:rPr/>
        <w:t>the</w:t>
      </w:r>
      <w:r>
        <w:rPr>
          <w:spacing w:val="40"/>
        </w:rPr>
        <w:t> </w:t>
      </w:r>
      <w:r>
        <w:rPr/>
        <w:t>country.</w:t>
      </w:r>
      <w:r>
        <w:rPr>
          <w:spacing w:val="40"/>
        </w:rPr>
        <w:t> </w:t>
      </w:r>
      <w:r>
        <w:rPr/>
        <w:t>A</w:t>
      </w:r>
      <w:r>
        <w:rPr>
          <w:spacing w:val="40"/>
        </w:rPr>
        <w:t> </w:t>
      </w:r>
      <w:r>
        <w:rPr/>
        <w:t>smaller</w:t>
      </w:r>
      <w:r>
        <w:rPr>
          <w:spacing w:val="40"/>
        </w:rPr>
        <w:t> </w:t>
      </w:r>
      <w:r>
        <w:rPr/>
        <w:t>miss</w:t>
      </w:r>
      <w:r>
        <w:rPr>
          <w:spacing w:val="40"/>
        </w:rPr>
        <w:t> </w:t>
      </w:r>
      <w:r>
        <w:rPr/>
        <w:t>occurred at Negros Occidental (non-irrigated, 2022 S1: actual 1.45, predicted 2.83). Mean absolute error is near parity across ecosystems (irrigated 0.459, non-irrigated 0.494).</w:t>
      </w:r>
    </w:p>
    <w:p>
      <w:pPr>
        <w:pStyle w:val="ListParagraph"/>
        <w:numPr>
          <w:ilvl w:val="0"/>
          <w:numId w:val="3"/>
        </w:numPr>
        <w:tabs>
          <w:tab w:pos="502" w:val="left" w:leader="none"/>
        </w:tabs>
        <w:spacing w:line="240" w:lineRule="auto" w:before="140" w:after="0"/>
        <w:ind w:left="502" w:right="0" w:hanging="243"/>
        <w:jc w:val="both"/>
        <w:rPr>
          <w:i/>
          <w:sz w:val="20"/>
        </w:rPr>
      </w:pPr>
      <w:r>
        <w:rPr>
          <w:i/>
          <w:sz w:val="20"/>
        </w:rPr>
        <w:t>Comparison</w:t>
      </w:r>
      <w:r>
        <w:rPr>
          <w:i/>
          <w:spacing w:val="9"/>
          <w:sz w:val="20"/>
        </w:rPr>
        <w:t> </w:t>
      </w:r>
      <w:r>
        <w:rPr>
          <w:i/>
          <w:sz w:val="20"/>
        </w:rPr>
        <w:t>with</w:t>
      </w:r>
      <w:r>
        <w:rPr>
          <w:i/>
          <w:spacing w:val="10"/>
          <w:sz w:val="20"/>
        </w:rPr>
        <w:t> </w:t>
      </w:r>
      <w:r>
        <w:rPr>
          <w:i/>
          <w:sz w:val="20"/>
        </w:rPr>
        <w:t>Simple</w:t>
      </w:r>
      <w:r>
        <w:rPr>
          <w:i/>
          <w:spacing w:val="10"/>
          <w:sz w:val="20"/>
        </w:rPr>
        <w:t> </w:t>
      </w:r>
      <w:r>
        <w:rPr>
          <w:i/>
          <w:sz w:val="20"/>
        </w:rPr>
        <w:t>Baselines</w:t>
      </w:r>
      <w:r>
        <w:rPr>
          <w:i/>
          <w:spacing w:val="9"/>
          <w:sz w:val="20"/>
        </w:rPr>
        <w:t> </w:t>
      </w:r>
      <w:r>
        <w:rPr>
          <w:i/>
          <w:sz w:val="20"/>
        </w:rPr>
        <w:t>(Post</w:t>
      </w:r>
      <w:r>
        <w:rPr>
          <w:i/>
          <w:spacing w:val="10"/>
          <w:sz w:val="20"/>
        </w:rPr>
        <w:t> </w:t>
      </w:r>
      <w:r>
        <w:rPr>
          <w:i/>
          <w:spacing w:val="-4"/>
          <w:sz w:val="20"/>
        </w:rPr>
        <w:t>Hoc)</w:t>
      </w:r>
    </w:p>
    <w:p>
      <w:pPr>
        <w:pStyle w:val="BodyText"/>
        <w:spacing w:line="249" w:lineRule="auto" w:before="75"/>
        <w:ind w:left="259" w:firstLine="199"/>
        <w:jc w:val="both"/>
      </w:pPr>
      <w:r>
        <w:rPr/>
        <w:t>After</w:t>
      </w:r>
      <w:r>
        <w:rPr>
          <w:spacing w:val="-10"/>
        </w:rPr>
        <w:t> </w:t>
      </w:r>
      <w:r>
        <w:rPr/>
        <w:t>the</w:t>
      </w:r>
      <w:r>
        <w:rPr>
          <w:spacing w:val="-10"/>
        </w:rPr>
        <w:t> </w:t>
      </w:r>
      <w:r>
        <w:rPr/>
        <w:t>test</w:t>
      </w:r>
      <w:r>
        <w:rPr>
          <w:spacing w:val="-10"/>
        </w:rPr>
        <w:t> </w:t>
      </w:r>
      <w:r>
        <w:rPr/>
        <w:t>evaluation</w:t>
      </w:r>
      <w:r>
        <w:rPr>
          <w:spacing w:val="-10"/>
        </w:rPr>
        <w:t> </w:t>
      </w:r>
      <w:r>
        <w:rPr/>
        <w:t>we</w:t>
      </w:r>
      <w:r>
        <w:rPr>
          <w:spacing w:val="-10"/>
        </w:rPr>
        <w:t> </w:t>
      </w:r>
      <w:r>
        <w:rPr/>
        <w:t>asked</w:t>
      </w:r>
      <w:r>
        <w:rPr>
          <w:spacing w:val="-10"/>
        </w:rPr>
        <w:t> </w:t>
      </w:r>
      <w:r>
        <w:rPr/>
        <w:t>how</w:t>
      </w:r>
      <w:r>
        <w:rPr>
          <w:spacing w:val="-10"/>
        </w:rPr>
        <w:t> </w:t>
      </w:r>
      <w:r>
        <w:rPr/>
        <w:t>much</w:t>
      </w:r>
      <w:r>
        <w:rPr>
          <w:spacing w:val="-10"/>
        </w:rPr>
        <w:t> </w:t>
      </w:r>
      <w:r>
        <w:rPr/>
        <w:t>of</w:t>
      </w:r>
      <w:r>
        <w:rPr>
          <w:spacing w:val="-10"/>
        </w:rPr>
        <w:t> </w:t>
      </w:r>
      <w:r>
        <w:rPr/>
        <w:t>the</w:t>
      </w:r>
      <w:r>
        <w:rPr>
          <w:spacing w:val="-10"/>
        </w:rPr>
        <w:t> </w:t>
      </w:r>
      <w:r>
        <w:rPr/>
        <w:t>accuracy comes</w:t>
      </w:r>
      <w:r>
        <w:rPr>
          <w:spacing w:val="-2"/>
        </w:rPr>
        <w:t> </w:t>
      </w:r>
      <w:r>
        <w:rPr/>
        <w:t>from</w:t>
      </w:r>
      <w:r>
        <w:rPr>
          <w:spacing w:val="-2"/>
        </w:rPr>
        <w:t> </w:t>
      </w:r>
      <w:r>
        <w:rPr/>
        <w:t>fertilizer,</w:t>
      </w:r>
      <w:r>
        <w:rPr>
          <w:spacing w:val="-2"/>
        </w:rPr>
        <w:t> </w:t>
      </w:r>
      <w:r>
        <w:rPr/>
        <w:t>climate,</w:t>
      </w:r>
      <w:r>
        <w:rPr>
          <w:spacing w:val="-2"/>
        </w:rPr>
        <w:t> </w:t>
      </w:r>
      <w:r>
        <w:rPr/>
        <w:t>and</w:t>
      </w:r>
      <w:r>
        <w:rPr>
          <w:spacing w:val="-2"/>
        </w:rPr>
        <w:t> </w:t>
      </w:r>
      <w:r>
        <w:rPr/>
        <w:t>soil</w:t>
      </w:r>
      <w:r>
        <w:rPr>
          <w:spacing w:val="-2"/>
        </w:rPr>
        <w:t> </w:t>
      </w:r>
      <w:r>
        <w:rPr/>
        <w:t>rather</w:t>
      </w:r>
      <w:r>
        <w:rPr>
          <w:spacing w:val="-2"/>
        </w:rPr>
        <w:t> </w:t>
      </w:r>
      <w:r>
        <w:rPr/>
        <w:t>than</w:t>
      </w:r>
      <w:r>
        <w:rPr>
          <w:spacing w:val="-2"/>
        </w:rPr>
        <w:t> </w:t>
      </w:r>
      <w:r>
        <w:rPr/>
        <w:t>from</w:t>
      </w:r>
      <w:r>
        <w:rPr>
          <w:spacing w:val="-2"/>
        </w:rPr>
        <w:t> </w:t>
      </w:r>
      <w:r>
        <w:rPr/>
        <w:t>where and how rice is grown. Three fixed predictors were scored under the same protocols using training provinces only: the training</w:t>
      </w:r>
      <w:r>
        <w:rPr>
          <w:spacing w:val="63"/>
        </w:rPr>
        <w:t> </w:t>
      </w:r>
      <w:r>
        <w:rPr/>
        <w:t>mean;</w:t>
      </w:r>
      <w:r>
        <w:rPr>
          <w:spacing w:val="63"/>
        </w:rPr>
        <w:t> </w:t>
      </w:r>
      <w:r>
        <w:rPr/>
        <w:t>the</w:t>
      </w:r>
      <w:r>
        <w:rPr>
          <w:spacing w:val="63"/>
        </w:rPr>
        <w:t> </w:t>
      </w:r>
      <w:r>
        <w:rPr/>
        <w:t>training</w:t>
      </w:r>
      <w:r>
        <w:rPr>
          <w:spacing w:val="63"/>
        </w:rPr>
        <w:t> </w:t>
      </w:r>
      <w:r>
        <w:rPr/>
        <w:t>mean</w:t>
      </w:r>
      <w:r>
        <w:rPr>
          <w:spacing w:val="63"/>
        </w:rPr>
        <w:t> </w:t>
      </w:r>
      <w:r>
        <w:rPr/>
        <w:t>per</w:t>
      </w:r>
      <w:r>
        <w:rPr>
          <w:spacing w:val="64"/>
        </w:rPr>
        <w:t> </w:t>
      </w:r>
      <w:r>
        <w:rPr/>
        <w:t>ecosystem;</w:t>
      </w:r>
      <w:r>
        <w:rPr>
          <w:spacing w:val="63"/>
        </w:rPr>
        <w:t> </w:t>
      </w:r>
      <w:r>
        <w:rPr/>
        <w:t>and</w:t>
      </w:r>
      <w:r>
        <w:rPr>
          <w:spacing w:val="63"/>
        </w:rPr>
        <w:t> </w:t>
      </w:r>
      <w:r>
        <w:rPr>
          <w:spacing w:val="-5"/>
        </w:rPr>
        <w:t>the</w:t>
      </w:r>
    </w:p>
    <w:p>
      <w:pPr>
        <w:pStyle w:val="BodyText"/>
        <w:spacing w:line="208" w:lineRule="auto"/>
        <w:ind w:left="259"/>
        <w:jc w:val="both"/>
      </w:pPr>
      <w:r>
        <w:rPr/>
        <w:t>training mean per season </w:t>
      </w:r>
      <w:r>
        <w:rPr>
          <w:rFonts w:ascii="Lucida Sans Unicode" w:hAnsi="Lucida Sans Unicode"/>
        </w:rPr>
        <w:t>× </w:t>
      </w:r>
      <w:r>
        <w:rPr/>
        <w:t>ecosystem </w:t>
      </w:r>
      <w:r>
        <w:rPr>
          <w:rFonts w:ascii="Lucida Sans Unicode" w:hAnsi="Lucida Sans Unicode"/>
        </w:rPr>
        <w:t>× </w:t>
      </w:r>
      <w:r>
        <w:rPr/>
        <w:t>island-group </w:t>
      </w:r>
      <w:r>
        <w:rPr/>
        <w:t>cell</w:t>
      </w:r>
      <w:r>
        <w:rPr>
          <w:spacing w:val="40"/>
        </w:rPr>
        <w:t> </w:t>
      </w:r>
      <w:r>
        <w:rPr/>
        <w:t>(12</w:t>
      </w:r>
      <w:r>
        <w:rPr>
          <w:spacing w:val="14"/>
        </w:rPr>
        <w:t> </w:t>
      </w:r>
      <w:r>
        <w:rPr/>
        <w:t>cells,</w:t>
      </w:r>
      <w:r>
        <w:rPr>
          <w:spacing w:val="15"/>
        </w:rPr>
        <w:t> </w:t>
      </w:r>
      <w:r>
        <w:rPr/>
        <w:t>at</w:t>
      </w:r>
      <w:r>
        <w:rPr>
          <w:spacing w:val="14"/>
        </w:rPr>
        <w:t> </w:t>
      </w:r>
      <w:r>
        <w:rPr/>
        <w:t>least</w:t>
      </w:r>
      <w:r>
        <w:rPr>
          <w:spacing w:val="15"/>
        </w:rPr>
        <w:t> </w:t>
      </w:r>
      <w:r>
        <w:rPr/>
        <w:t>12</w:t>
      </w:r>
      <w:r>
        <w:rPr>
          <w:spacing w:val="15"/>
        </w:rPr>
        <w:t> </w:t>
      </w:r>
      <w:r>
        <w:rPr/>
        <w:t>training</w:t>
      </w:r>
      <w:r>
        <w:rPr>
          <w:spacing w:val="14"/>
        </w:rPr>
        <w:t> </w:t>
      </w:r>
      <w:r>
        <w:rPr/>
        <w:t>rows</w:t>
      </w:r>
      <w:r>
        <w:rPr>
          <w:spacing w:val="15"/>
        </w:rPr>
        <w:t> </w:t>
      </w:r>
      <w:r>
        <w:rPr/>
        <w:t>each).</w:t>
      </w:r>
      <w:r>
        <w:rPr>
          <w:spacing w:val="15"/>
        </w:rPr>
        <w:t> </w:t>
      </w:r>
      <w:r>
        <w:rPr/>
        <w:t>The</w:t>
      </w:r>
      <w:r>
        <w:rPr>
          <w:spacing w:val="14"/>
        </w:rPr>
        <w:t> </w:t>
      </w:r>
      <w:r>
        <w:rPr/>
        <w:t>selected</w:t>
      </w:r>
      <w:r>
        <w:rPr>
          <w:spacing w:val="15"/>
        </w:rPr>
        <w:t> </w:t>
      </w:r>
      <w:r>
        <w:rPr>
          <w:spacing w:val="-2"/>
        </w:rPr>
        <w:t>model</w:t>
      </w:r>
    </w:p>
    <w:p>
      <w:pPr>
        <w:pStyle w:val="BodyText"/>
        <w:spacing w:before="10"/>
        <w:ind w:left="259"/>
        <w:jc w:val="both"/>
      </w:pPr>
      <w:r>
        <w:rPr/>
        <w:t>was</w:t>
      </w:r>
      <w:r>
        <w:rPr>
          <w:spacing w:val="15"/>
        </w:rPr>
        <w:t> </w:t>
      </w:r>
      <w:r>
        <w:rPr/>
        <w:t>not</w:t>
      </w:r>
      <w:r>
        <w:rPr>
          <w:spacing w:val="15"/>
        </w:rPr>
        <w:t> </w:t>
      </w:r>
      <w:r>
        <w:rPr/>
        <w:t>changed</w:t>
      </w:r>
      <w:r>
        <w:rPr>
          <w:spacing w:val="15"/>
        </w:rPr>
        <w:t> </w:t>
      </w:r>
      <w:r>
        <w:rPr/>
        <w:t>on</w:t>
      </w:r>
      <w:r>
        <w:rPr>
          <w:spacing w:val="15"/>
        </w:rPr>
        <w:t> </w:t>
      </w:r>
      <w:r>
        <w:rPr/>
        <w:t>this</w:t>
      </w:r>
      <w:r>
        <w:rPr>
          <w:spacing w:val="15"/>
        </w:rPr>
        <w:t> </w:t>
      </w:r>
      <w:r>
        <w:rPr>
          <w:spacing w:val="-2"/>
        </w:rPr>
        <w:t>basis.</w:t>
      </w:r>
    </w:p>
    <w:p>
      <w:pPr>
        <w:pStyle w:val="BodyText"/>
        <w:spacing w:line="247" w:lineRule="auto" w:before="10"/>
        <w:ind w:left="259" w:firstLine="199"/>
        <w:jc w:val="both"/>
      </w:pPr>
      <w:r>
        <w:rPr/>
        <w:t>Against the training mean the selected model’s RMSE </w:t>
      </w:r>
      <w:r>
        <w:rPr/>
        <w:t>is 22% lower in validation and 17% lower on test; against the ecosystem</w:t>
      </w:r>
      <w:r>
        <w:rPr>
          <w:spacing w:val="-10"/>
        </w:rPr>
        <w:t> </w:t>
      </w:r>
      <w:r>
        <w:rPr/>
        <w:t>mean,</w:t>
      </w:r>
      <w:r>
        <w:rPr>
          <w:spacing w:val="-10"/>
        </w:rPr>
        <w:t> </w:t>
      </w:r>
      <w:r>
        <w:rPr/>
        <w:t>8%</w:t>
      </w:r>
      <w:r>
        <w:rPr>
          <w:spacing w:val="-10"/>
        </w:rPr>
        <w:t> </w:t>
      </w:r>
      <w:r>
        <w:rPr/>
        <w:t>and</w:t>
      </w:r>
      <w:r>
        <w:rPr>
          <w:spacing w:val="-10"/>
        </w:rPr>
        <w:t> </w:t>
      </w:r>
      <w:r>
        <w:rPr/>
        <w:t>3%</w:t>
      </w:r>
      <w:r>
        <w:rPr>
          <w:spacing w:val="-10"/>
        </w:rPr>
        <w:t> </w:t>
      </w:r>
      <w:r>
        <w:rPr/>
        <w:t>lower;</w:t>
      </w:r>
      <w:r>
        <w:rPr>
          <w:spacing w:val="-11"/>
        </w:rPr>
        <w:t> </w:t>
      </w:r>
      <w:r>
        <w:rPr/>
        <w:t>against</w:t>
      </w:r>
      <w:r>
        <w:rPr>
          <w:spacing w:val="-10"/>
        </w:rPr>
        <w:t> </w:t>
      </w:r>
      <w:r>
        <w:rPr/>
        <w:t>the</w:t>
      </w:r>
      <w:r>
        <w:rPr>
          <w:spacing w:val="-10"/>
        </w:rPr>
        <w:t> </w:t>
      </w:r>
      <w:r>
        <w:rPr/>
        <w:t>12-cell</w:t>
      </w:r>
      <w:r>
        <w:rPr>
          <w:spacing w:val="-10"/>
        </w:rPr>
        <w:t> </w:t>
      </w:r>
      <w:r>
        <w:rPr/>
        <w:t>lookup, 5% lower in validation but 13% higher on test (test </w:t>
      </w:r>
      <w:r>
        <w:rPr>
          <w:rFonts w:ascii="Bookman Old Style" w:hAnsi="Bookman Old Style"/>
          <w:i/>
        </w:rPr>
        <w:t>R</w:t>
      </w:r>
      <w:r>
        <w:rPr>
          <w:rFonts w:ascii="Bookman Old Style" w:hAnsi="Bookman Old Style"/>
          <w:vertAlign w:val="superscript"/>
        </w:rPr>
        <w:t>2</w:t>
      </w:r>
      <w:r>
        <w:rPr>
          <w:rFonts w:ascii="Bookman Old Style" w:hAnsi="Bookman Old Style"/>
          <w:vertAlign w:val="baseline"/>
        </w:rPr>
        <w:t> </w:t>
      </w:r>
      <w:r>
        <w:rPr>
          <w:vertAlign w:val="baseline"/>
        </w:rPr>
        <w:t>0.442 for</w:t>
      </w:r>
      <w:r>
        <w:rPr>
          <w:spacing w:val="45"/>
          <w:vertAlign w:val="baseline"/>
        </w:rPr>
        <w:t> </w:t>
      </w:r>
      <w:r>
        <w:rPr>
          <w:vertAlign w:val="baseline"/>
        </w:rPr>
        <w:t>the</w:t>
      </w:r>
      <w:r>
        <w:rPr>
          <w:spacing w:val="45"/>
          <w:vertAlign w:val="baseline"/>
        </w:rPr>
        <w:t> </w:t>
      </w:r>
      <w:r>
        <w:rPr>
          <w:vertAlign w:val="baseline"/>
        </w:rPr>
        <w:t>lookup</w:t>
      </w:r>
      <w:r>
        <w:rPr>
          <w:spacing w:val="46"/>
          <w:vertAlign w:val="baseline"/>
        </w:rPr>
        <w:t> </w:t>
      </w:r>
      <w:r>
        <w:rPr>
          <w:vertAlign w:val="baseline"/>
        </w:rPr>
        <w:t>versus</w:t>
      </w:r>
      <w:r>
        <w:rPr>
          <w:spacing w:val="45"/>
          <w:vertAlign w:val="baseline"/>
        </w:rPr>
        <w:t> </w:t>
      </w:r>
      <w:r>
        <w:rPr>
          <w:vertAlign w:val="baseline"/>
        </w:rPr>
        <w:t>0.282).</w:t>
      </w:r>
      <w:r>
        <w:rPr>
          <w:spacing w:val="46"/>
          <w:vertAlign w:val="baseline"/>
        </w:rPr>
        <w:t> </w:t>
      </w:r>
      <w:r>
        <w:rPr>
          <w:vertAlign w:val="baseline"/>
        </w:rPr>
        <w:t>The</w:t>
      </w:r>
      <w:r>
        <w:rPr>
          <w:spacing w:val="45"/>
          <w:vertAlign w:val="baseline"/>
        </w:rPr>
        <w:t> </w:t>
      </w:r>
      <w:r>
        <w:rPr>
          <w:vertAlign w:val="baseline"/>
        </w:rPr>
        <w:t>reversal</w:t>
      </w:r>
      <w:r>
        <w:rPr>
          <w:spacing w:val="45"/>
          <w:vertAlign w:val="baseline"/>
        </w:rPr>
        <w:t> </w:t>
      </w:r>
      <w:r>
        <w:rPr>
          <w:vertAlign w:val="baseline"/>
        </w:rPr>
        <w:t>is</w:t>
      </w:r>
      <w:r>
        <w:rPr>
          <w:spacing w:val="46"/>
          <w:vertAlign w:val="baseline"/>
        </w:rPr>
        <w:t> </w:t>
      </w:r>
      <w:r>
        <w:rPr>
          <w:vertAlign w:val="baseline"/>
        </w:rPr>
        <w:t>produced</w:t>
      </w:r>
      <w:r>
        <w:rPr>
          <w:spacing w:val="45"/>
          <w:vertAlign w:val="baseline"/>
        </w:rPr>
        <w:t> </w:t>
      </w:r>
      <w:r>
        <w:rPr>
          <w:spacing w:val="-5"/>
          <w:vertAlign w:val="baseline"/>
        </w:rPr>
        <w:t>by</w:t>
      </w:r>
    </w:p>
    <w:p>
      <w:pPr>
        <w:tabs>
          <w:tab w:pos="3108" w:val="left" w:leader="none"/>
          <w:tab w:pos="3918" w:val="left" w:leader="none"/>
        </w:tabs>
        <w:spacing w:before="91"/>
        <w:ind w:left="0" w:right="418" w:firstLine="0"/>
        <w:jc w:val="center"/>
        <w:rPr>
          <w:b/>
          <w:sz w:val="18"/>
        </w:rPr>
      </w:pPr>
      <w:r>
        <w:rPr/>
        <w:br w:type="column"/>
      </w:r>
      <w:r>
        <w:rPr>
          <w:b/>
          <w:sz w:val="18"/>
        </w:rPr>
        <w:t>Selected:</w:t>
      </w:r>
      <w:r>
        <w:rPr>
          <w:b/>
          <w:spacing w:val="16"/>
          <w:sz w:val="18"/>
        </w:rPr>
        <w:t> </w:t>
      </w:r>
      <w:r>
        <w:rPr>
          <w:b/>
          <w:sz w:val="18"/>
        </w:rPr>
        <w:t>Ridge,</w:t>
      </w:r>
      <w:r>
        <w:rPr>
          <w:b/>
          <w:spacing w:val="16"/>
          <w:sz w:val="18"/>
        </w:rPr>
        <w:t> </w:t>
      </w:r>
      <w:r>
        <w:rPr>
          <w:b/>
          <w:sz w:val="18"/>
        </w:rPr>
        <w:t>mixup</w:t>
      </w:r>
      <w:r>
        <w:rPr>
          <w:b/>
          <w:spacing w:val="17"/>
          <w:sz w:val="18"/>
        </w:rPr>
        <w:t> </w:t>
      </w:r>
      <w:r>
        <w:rPr>
          <w:rFonts w:ascii="Garamond" w:hAnsi="Garamond"/>
          <w:spacing w:val="-5"/>
          <w:sz w:val="18"/>
        </w:rPr>
        <w:t>3</w:t>
      </w:r>
      <w:r>
        <w:rPr>
          <w:rFonts w:ascii="Verdana" w:hAnsi="Verdana"/>
          <w:i/>
          <w:spacing w:val="-5"/>
          <w:sz w:val="18"/>
        </w:rPr>
        <w:t>×</w:t>
      </w:r>
      <w:r>
        <w:rPr>
          <w:rFonts w:ascii="Verdana" w:hAnsi="Verdana"/>
          <w:i/>
          <w:sz w:val="18"/>
        </w:rPr>
        <w:tab/>
      </w:r>
      <w:r>
        <w:rPr>
          <w:b/>
          <w:spacing w:val="-2"/>
          <w:sz w:val="18"/>
        </w:rPr>
        <w:t>0.667</w:t>
      </w:r>
      <w:r>
        <w:rPr>
          <w:sz w:val="18"/>
        </w:rPr>
        <w:tab/>
      </w:r>
      <w:r>
        <w:rPr>
          <w:b/>
          <w:spacing w:val="-2"/>
          <w:sz w:val="18"/>
        </w:rPr>
        <w:t>0.702</w:t>
      </w:r>
    </w:p>
    <w:p>
      <w:pPr>
        <w:spacing w:line="182" w:lineRule="exact" w:before="406"/>
        <w:ind w:left="0" w:right="418" w:firstLine="0"/>
        <w:jc w:val="center"/>
        <w:rPr>
          <w:sz w:val="16"/>
        </w:rPr>
      </w:pPr>
      <w:r>
        <w:rPr>
          <w:sz w:val="16"/>
        </w:rPr>
        <mc:AlternateContent>
          <mc:Choice Requires="wps">
            <w:drawing>
              <wp:anchor distT="0" distB="0" distL="0" distR="0" allowOverlap="1" layoutInCell="1" locked="0" behindDoc="0" simplePos="0" relativeHeight="15735808">
                <wp:simplePos x="0" y="0"/>
                <wp:positionH relativeFrom="page">
                  <wp:posOffset>4108183</wp:posOffset>
                </wp:positionH>
                <wp:positionV relativeFrom="paragraph">
                  <wp:posOffset>35939</wp:posOffset>
                </wp:positionV>
                <wp:extent cx="2896870"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896870" cy="1270"/>
                        </a:xfrm>
                        <a:custGeom>
                          <a:avLst/>
                          <a:gdLst/>
                          <a:ahLst/>
                          <a:cxnLst/>
                          <a:rect l="l" t="t" r="r" b="b"/>
                          <a:pathLst>
                            <a:path w="2896870" h="0">
                              <a:moveTo>
                                <a:pt x="0" y="0"/>
                              </a:moveTo>
                              <a:lnTo>
                                <a:pt x="289631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323.479004pt,2.829844pt" to="551.535004pt,2.829844pt" stroked="true" strokeweight=".797pt" strokecolor="#000000">
                <v:stroke dashstyle="solid"/>
                <w10:wrap type="none"/>
              </v:line>
            </w:pict>
          </mc:Fallback>
        </mc:AlternateContent>
      </w:r>
      <w:r>
        <w:rPr>
          <w:spacing w:val="-2"/>
          <w:sz w:val="16"/>
        </w:rPr>
        <w:t>TABLE</w:t>
      </w:r>
      <w:r>
        <w:rPr>
          <w:spacing w:val="4"/>
          <w:sz w:val="16"/>
        </w:rPr>
        <w:t> </w:t>
      </w:r>
      <w:r>
        <w:rPr>
          <w:spacing w:val="-5"/>
          <w:sz w:val="16"/>
        </w:rPr>
        <w:t>III</w:t>
      </w:r>
    </w:p>
    <w:p>
      <w:pPr>
        <w:spacing w:line="179" w:lineRule="exact" w:before="0"/>
        <w:ind w:left="0" w:right="418" w:firstLine="0"/>
        <w:jc w:val="center"/>
        <w:rPr>
          <w:sz w:val="16"/>
        </w:rPr>
      </w:pPr>
      <w:r>
        <w:rPr>
          <w:smallCaps/>
          <w:sz w:val="16"/>
        </w:rPr>
        <w:t>Ridge</w:t>
      </w:r>
      <w:r>
        <w:rPr>
          <w:smallCaps/>
          <w:spacing w:val="37"/>
          <w:sz w:val="16"/>
        </w:rPr>
        <w:t> </w:t>
      </w:r>
      <w:r>
        <w:rPr>
          <w:smallCaps/>
          <w:sz w:val="16"/>
        </w:rPr>
        <w:t>Minus</w:t>
      </w:r>
      <w:r>
        <w:rPr>
          <w:smallCaps/>
          <w:spacing w:val="38"/>
          <w:sz w:val="16"/>
        </w:rPr>
        <w:t> </w:t>
      </w:r>
      <w:r>
        <w:rPr>
          <w:smallCaps/>
          <w:sz w:val="16"/>
        </w:rPr>
        <w:t>12-Cell</w:t>
      </w:r>
      <w:r>
        <w:rPr>
          <w:smallCaps/>
          <w:spacing w:val="37"/>
          <w:sz w:val="16"/>
        </w:rPr>
        <w:t> </w:t>
      </w:r>
      <w:r>
        <w:rPr>
          <w:smallCaps/>
          <w:sz w:val="16"/>
        </w:rPr>
        <w:t>Lookup:</w:t>
      </w:r>
      <w:r>
        <w:rPr>
          <w:smallCaps/>
          <w:spacing w:val="28"/>
          <w:sz w:val="16"/>
        </w:rPr>
        <w:t> </w:t>
      </w:r>
      <w:r>
        <w:rPr>
          <w:smallCaps/>
          <w:sz w:val="16"/>
        </w:rPr>
        <w:t>Paired</w:t>
      </w:r>
      <w:r>
        <w:rPr>
          <w:smallCaps/>
          <w:spacing w:val="38"/>
          <w:sz w:val="16"/>
        </w:rPr>
        <w:t> </w:t>
      </w:r>
      <w:r>
        <w:rPr>
          <w:smallCaps/>
          <w:sz w:val="16"/>
        </w:rPr>
        <w:t>RMSE</w:t>
      </w:r>
      <w:r>
        <w:rPr>
          <w:smallCaps/>
          <w:spacing w:val="28"/>
          <w:sz w:val="16"/>
        </w:rPr>
        <w:t> </w:t>
      </w:r>
      <w:r>
        <w:rPr>
          <w:smallCaps/>
          <w:spacing w:val="-2"/>
          <w:sz w:val="16"/>
        </w:rPr>
        <w:t>Difference</w:t>
      </w:r>
    </w:p>
    <w:p>
      <w:pPr>
        <w:spacing w:line="182" w:lineRule="exact" w:before="0"/>
        <w:ind w:left="0" w:right="418" w:firstLine="0"/>
        <w:jc w:val="center"/>
        <w:rPr>
          <w:sz w:val="16"/>
        </w:rPr>
      </w:pPr>
      <w:r>
        <w:rPr>
          <w:smallCaps/>
          <w:spacing w:val="2"/>
          <w:sz w:val="16"/>
        </w:rPr>
        <w:t>(Province-Level</w:t>
      </w:r>
      <w:r>
        <w:rPr>
          <w:smallCaps/>
          <w:spacing w:val="51"/>
          <w:sz w:val="16"/>
        </w:rPr>
        <w:t> </w:t>
      </w:r>
      <w:r>
        <w:rPr>
          <w:smallCaps/>
          <w:spacing w:val="-2"/>
          <w:sz w:val="16"/>
        </w:rPr>
        <w:t>Bootstrap)</w:t>
      </w:r>
    </w:p>
    <w:p>
      <w:pPr>
        <w:tabs>
          <w:tab w:pos="2078" w:val="left" w:leader="none"/>
          <w:tab w:pos="2125" w:val="left" w:leader="none"/>
          <w:tab w:pos="2959" w:val="left" w:leader="none"/>
          <w:tab w:pos="3262" w:val="left" w:leader="none"/>
          <w:tab w:pos="4375" w:val="left" w:leader="none"/>
          <w:tab w:pos="4778" w:val="left" w:leader="none"/>
        </w:tabs>
        <w:spacing w:line="290" w:lineRule="atLeast" w:before="174"/>
        <w:ind w:left="318" w:right="343" w:firstLine="0"/>
        <w:jc w:val="left"/>
        <w:rPr>
          <w:sz w:val="18"/>
        </w:rPr>
      </w:pPr>
      <w:r>
        <w:rPr>
          <w:sz w:val="18"/>
        </w:rPr>
        <mc:AlternateContent>
          <mc:Choice Requires="wps">
            <w:drawing>
              <wp:anchor distT="0" distB="0" distL="0" distR="0" allowOverlap="1" layoutInCell="1" locked="0" behindDoc="0" simplePos="0" relativeHeight="15736320">
                <wp:simplePos x="0" y="0"/>
                <wp:positionH relativeFrom="page">
                  <wp:posOffset>3962120</wp:posOffset>
                </wp:positionH>
                <wp:positionV relativeFrom="paragraph">
                  <wp:posOffset>134056</wp:posOffset>
                </wp:positionV>
                <wp:extent cx="3438525"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3438525" cy="1270"/>
                        </a:xfrm>
                        <a:custGeom>
                          <a:avLst/>
                          <a:gdLst/>
                          <a:ahLst/>
                          <a:cxnLst/>
                          <a:rect l="l" t="t" r="r" b="b"/>
                          <a:pathLst>
                            <a:path w="3438525" h="0">
                              <a:moveTo>
                                <a:pt x="0" y="0"/>
                              </a:moveTo>
                              <a:lnTo>
                                <a:pt x="343851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11.977997pt,10.555649pt" to="582.726997pt,10.555649pt" stroked="true" strokeweight=".797pt" strokecolor="#000000">
                <v:stroke dashstyle="solid"/>
                <w10:wrap type="none"/>
              </v:line>
            </w:pict>
          </mc:Fallback>
        </mc:AlternateContent>
      </w:r>
      <w:r>
        <w:rPr>
          <w:sz w:val="18"/>
        </w:rPr>
        <mc:AlternateContent>
          <mc:Choice Requires="wps">
            <w:drawing>
              <wp:anchor distT="0" distB="0" distL="0" distR="0" allowOverlap="1" layoutInCell="1" locked="0" behindDoc="1" simplePos="0" relativeHeight="486724608">
                <wp:simplePos x="0" y="0"/>
                <wp:positionH relativeFrom="page">
                  <wp:posOffset>3962120</wp:posOffset>
                </wp:positionH>
                <wp:positionV relativeFrom="paragraph">
                  <wp:posOffset>328595</wp:posOffset>
                </wp:positionV>
                <wp:extent cx="3438525"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3438525" cy="1270"/>
                        </a:xfrm>
                        <a:custGeom>
                          <a:avLst/>
                          <a:gdLst/>
                          <a:ahLst/>
                          <a:cxnLst/>
                          <a:rect l="l" t="t" r="r" b="b"/>
                          <a:pathLst>
                            <a:path w="3438525" h="0">
                              <a:moveTo>
                                <a:pt x="0" y="0"/>
                              </a:moveTo>
                              <a:lnTo>
                                <a:pt x="343851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1872" from="311.977997pt,25.873648pt" to="582.726997pt,25.873648pt" stroked="true" strokeweight=".498pt" strokecolor="#000000">
                <v:stroke dashstyle="solid"/>
                <w10:wrap type="none"/>
              </v:line>
            </w:pict>
          </mc:Fallback>
        </mc:AlternateContent>
      </w:r>
      <w:r>
        <w:rPr>
          <w:spacing w:val="-2"/>
          <w:sz w:val="18"/>
        </w:rPr>
        <w:t>Evaluation</w:t>
      </w:r>
      <w:r>
        <w:rPr>
          <w:sz w:val="18"/>
        </w:rPr>
        <w:tab/>
      </w:r>
      <w:r>
        <w:rPr>
          <w:rFonts w:ascii="Garamond" w:hAnsi="Garamond"/>
          <w:spacing w:val="-2"/>
          <w:sz w:val="18"/>
        </w:rPr>
        <w:t>∆</w:t>
      </w:r>
      <w:r>
        <w:rPr>
          <w:spacing w:val="-2"/>
          <w:sz w:val="18"/>
        </w:rPr>
        <w:t>RMSE</w:t>
      </w:r>
      <w:r>
        <w:rPr>
          <w:sz w:val="18"/>
        </w:rPr>
        <w:tab/>
        <w:tab/>
        <w:t>95% CI</w:t>
        <w:tab/>
        <w:t>P(Ridge</w:t>
      </w:r>
      <w:r>
        <w:rPr>
          <w:spacing w:val="-5"/>
          <w:sz w:val="18"/>
        </w:rPr>
        <w:t> </w:t>
      </w:r>
      <w:r>
        <w:rPr>
          <w:sz w:val="18"/>
        </w:rPr>
        <w:t>better) Validation (60 prov.)</w:t>
        <w:tab/>
        <w:tab/>
      </w:r>
      <w:r>
        <w:rPr>
          <w:rFonts w:ascii="Verdana" w:hAnsi="Verdana"/>
          <w:i/>
          <w:spacing w:val="-2"/>
          <w:sz w:val="18"/>
        </w:rPr>
        <w:t>−</w:t>
      </w:r>
      <w:r>
        <w:rPr>
          <w:spacing w:val="-2"/>
          <w:sz w:val="18"/>
        </w:rPr>
        <w:t>0.037</w:t>
      </w:r>
      <w:r>
        <w:rPr>
          <w:sz w:val="18"/>
        </w:rPr>
        <w:tab/>
        <w:t>[</w:t>
      </w:r>
      <w:r>
        <w:rPr>
          <w:rFonts w:ascii="Verdana" w:hAnsi="Verdana"/>
          <w:i/>
          <w:sz w:val="18"/>
        </w:rPr>
        <w:t>−</w:t>
      </w:r>
      <w:r>
        <w:rPr>
          <w:sz w:val="18"/>
        </w:rPr>
        <w:t>0.128, 0.042]</w:t>
      </w:r>
      <w:r>
        <w:rPr>
          <w:sz w:val="18"/>
        </w:rPr>
        <w:tab/>
        <w:tab/>
      </w:r>
      <w:r>
        <w:rPr>
          <w:spacing w:val="-4"/>
          <w:sz w:val="18"/>
        </w:rPr>
        <w:t>0.80</w:t>
      </w:r>
    </w:p>
    <w:p>
      <w:pPr>
        <w:tabs>
          <w:tab w:pos="2125" w:val="left" w:leader="none"/>
          <w:tab w:pos="2959" w:val="left" w:leader="none"/>
          <w:tab w:pos="4778" w:val="left" w:leader="none"/>
        </w:tabs>
        <w:spacing w:line="198" w:lineRule="exact" w:before="0"/>
        <w:ind w:left="318" w:right="0" w:firstLine="0"/>
        <w:jc w:val="left"/>
        <w:rPr>
          <w:sz w:val="18"/>
        </w:rPr>
      </w:pPr>
      <w:r>
        <w:rPr>
          <w:sz w:val="18"/>
        </w:rPr>
        <w:t>Test</w:t>
      </w:r>
      <w:r>
        <w:rPr>
          <w:spacing w:val="7"/>
          <w:sz w:val="18"/>
        </w:rPr>
        <w:t> </w:t>
      </w:r>
      <w:r>
        <w:rPr>
          <w:sz w:val="18"/>
        </w:rPr>
        <w:t>(16</w:t>
      </w:r>
      <w:r>
        <w:rPr>
          <w:spacing w:val="8"/>
          <w:sz w:val="18"/>
        </w:rPr>
        <w:t> </w:t>
      </w:r>
      <w:r>
        <w:rPr>
          <w:spacing w:val="-2"/>
          <w:sz w:val="18"/>
        </w:rPr>
        <w:t>prov.)</w:t>
      </w:r>
      <w:r>
        <w:rPr>
          <w:sz w:val="18"/>
        </w:rPr>
        <w:tab/>
      </w:r>
      <w:r>
        <w:rPr>
          <w:rFonts w:ascii="Garamond" w:hAnsi="Garamond"/>
          <w:spacing w:val="-2"/>
          <w:sz w:val="18"/>
        </w:rPr>
        <w:t>+</w:t>
      </w:r>
      <w:r>
        <w:rPr>
          <w:spacing w:val="-2"/>
          <w:sz w:val="18"/>
        </w:rPr>
        <w:t>0.083</w:t>
      </w:r>
      <w:r>
        <w:rPr>
          <w:sz w:val="18"/>
        </w:rPr>
        <w:tab/>
        <w:t>[</w:t>
      </w:r>
      <w:r>
        <w:rPr>
          <w:rFonts w:ascii="Verdana" w:hAnsi="Verdana"/>
          <w:i/>
          <w:sz w:val="18"/>
        </w:rPr>
        <w:t>−</w:t>
      </w:r>
      <w:r>
        <w:rPr>
          <w:sz w:val="18"/>
        </w:rPr>
        <w:t>0.111,</w:t>
      </w:r>
      <w:r>
        <w:rPr>
          <w:spacing w:val="7"/>
          <w:sz w:val="18"/>
        </w:rPr>
        <w:t> </w:t>
      </w:r>
      <w:r>
        <w:rPr>
          <w:spacing w:val="-2"/>
          <w:sz w:val="18"/>
        </w:rPr>
        <w:t>0.236]</w:t>
      </w:r>
      <w:r>
        <w:rPr>
          <w:sz w:val="18"/>
        </w:rPr>
        <w:tab/>
      </w:r>
      <w:r>
        <w:rPr>
          <w:spacing w:val="-4"/>
          <w:sz w:val="18"/>
        </w:rPr>
        <w:t>0.29</w:t>
      </w:r>
    </w:p>
    <w:p>
      <w:pPr>
        <w:tabs>
          <w:tab w:pos="2125" w:val="left" w:leader="none"/>
          <w:tab w:pos="2959" w:val="left" w:leader="none"/>
          <w:tab w:pos="4778" w:val="left" w:leader="none"/>
        </w:tabs>
        <w:spacing w:line="205" w:lineRule="exact" w:before="0"/>
        <w:ind w:left="318" w:right="0" w:firstLine="0"/>
        <w:jc w:val="left"/>
        <w:rPr>
          <w:sz w:val="18"/>
        </w:rPr>
      </w:pPr>
      <w:r>
        <w:rPr>
          <w:sz w:val="18"/>
        </w:rPr>
        <mc:AlternateContent>
          <mc:Choice Requires="wps">
            <w:drawing>
              <wp:anchor distT="0" distB="0" distL="0" distR="0" allowOverlap="1" layoutInCell="1" locked="0" behindDoc="0" simplePos="0" relativeHeight="15737344">
                <wp:simplePos x="0" y="0"/>
                <wp:positionH relativeFrom="page">
                  <wp:posOffset>3962120</wp:posOffset>
                </wp:positionH>
                <wp:positionV relativeFrom="paragraph">
                  <wp:posOffset>171610</wp:posOffset>
                </wp:positionV>
                <wp:extent cx="3438525"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3438525" cy="1270"/>
                        </a:xfrm>
                        <a:custGeom>
                          <a:avLst/>
                          <a:gdLst/>
                          <a:ahLst/>
                          <a:cxnLst/>
                          <a:rect l="l" t="t" r="r" b="b"/>
                          <a:pathLst>
                            <a:path w="3438525" h="0">
                              <a:moveTo>
                                <a:pt x="0" y="0"/>
                              </a:moveTo>
                              <a:lnTo>
                                <a:pt x="343851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11.977997pt,13.512656pt" to="582.726997pt,13.512656pt" stroked="true" strokeweight=".797pt" strokecolor="#000000">
                <v:stroke dashstyle="solid"/>
                <w10:wrap type="none"/>
              </v:line>
            </w:pict>
          </mc:Fallback>
        </mc:AlternateContent>
      </w:r>
      <w:r>
        <w:rPr>
          <w:sz w:val="18"/>
        </w:rPr>
        <w:t>Pooled</w:t>
      </w:r>
      <w:r>
        <w:rPr>
          <w:spacing w:val="13"/>
          <w:sz w:val="18"/>
        </w:rPr>
        <w:t> </w:t>
      </w:r>
      <w:r>
        <w:rPr>
          <w:sz w:val="18"/>
        </w:rPr>
        <w:t>(76</w:t>
      </w:r>
      <w:r>
        <w:rPr>
          <w:spacing w:val="13"/>
          <w:sz w:val="18"/>
        </w:rPr>
        <w:t> </w:t>
      </w:r>
      <w:r>
        <w:rPr>
          <w:spacing w:val="-2"/>
          <w:sz w:val="18"/>
        </w:rPr>
        <w:t>prov.)</w:t>
      </w:r>
      <w:r>
        <w:rPr>
          <w:sz w:val="18"/>
        </w:rPr>
        <w:tab/>
      </w:r>
      <w:r>
        <w:rPr>
          <w:rFonts w:ascii="Verdana" w:hAnsi="Verdana"/>
          <w:i/>
          <w:spacing w:val="-2"/>
          <w:sz w:val="18"/>
        </w:rPr>
        <w:t>−</w:t>
      </w:r>
      <w:r>
        <w:rPr>
          <w:spacing w:val="-2"/>
          <w:sz w:val="18"/>
        </w:rPr>
        <w:t>0.014</w:t>
      </w:r>
      <w:r>
        <w:rPr>
          <w:sz w:val="18"/>
        </w:rPr>
        <w:tab/>
        <w:t>[</w:t>
      </w:r>
      <w:r>
        <w:rPr>
          <w:rFonts w:ascii="Verdana" w:hAnsi="Verdana"/>
          <w:i/>
          <w:sz w:val="18"/>
        </w:rPr>
        <w:t>−</w:t>
      </w:r>
      <w:r>
        <w:rPr>
          <w:sz w:val="18"/>
        </w:rPr>
        <w:t>0.100,</w:t>
      </w:r>
      <w:r>
        <w:rPr>
          <w:spacing w:val="7"/>
          <w:sz w:val="18"/>
        </w:rPr>
        <w:t> </w:t>
      </w:r>
      <w:r>
        <w:rPr>
          <w:spacing w:val="-2"/>
          <w:sz w:val="18"/>
        </w:rPr>
        <w:t>0.065]</w:t>
      </w:r>
      <w:r>
        <w:rPr>
          <w:sz w:val="18"/>
        </w:rPr>
        <w:tab/>
      </w:r>
      <w:r>
        <w:rPr>
          <w:spacing w:val="-4"/>
          <w:sz w:val="18"/>
        </w:rPr>
        <w:t>0.64</w:t>
      </w:r>
    </w:p>
    <w:p>
      <w:pPr>
        <w:pStyle w:val="BodyText"/>
        <w:spacing w:before="544"/>
        <w:ind w:left="199"/>
        <w:jc w:val="both"/>
      </w:pPr>
      <w:r>
        <w:rPr/>
        <w:t>Dinagat:</w:t>
      </w:r>
      <w:r>
        <w:rPr>
          <w:spacing w:val="-9"/>
        </w:rPr>
        <w:t> </w:t>
      </w:r>
      <w:r>
        <w:rPr/>
        <w:t>on</w:t>
      </w:r>
      <w:r>
        <w:rPr>
          <w:spacing w:val="-9"/>
        </w:rPr>
        <w:t> </w:t>
      </w:r>
      <w:r>
        <w:rPr/>
        <w:t>its</w:t>
      </w:r>
      <w:r>
        <w:rPr>
          <w:spacing w:val="-9"/>
        </w:rPr>
        <w:t> </w:t>
      </w:r>
      <w:r>
        <w:rPr/>
        <w:t>four</w:t>
      </w:r>
      <w:r>
        <w:rPr>
          <w:spacing w:val="-8"/>
        </w:rPr>
        <w:t> </w:t>
      </w:r>
      <w:r>
        <w:rPr/>
        <w:t>rows</w:t>
      </w:r>
      <w:r>
        <w:rPr>
          <w:spacing w:val="-9"/>
        </w:rPr>
        <w:t> </w:t>
      </w:r>
      <w:r>
        <w:rPr/>
        <w:t>Ridge’s</w:t>
      </w:r>
      <w:r>
        <w:rPr>
          <w:spacing w:val="-9"/>
        </w:rPr>
        <w:t> </w:t>
      </w:r>
      <w:r>
        <w:rPr/>
        <w:t>squared</w:t>
      </w:r>
      <w:r>
        <w:rPr>
          <w:spacing w:val="-9"/>
        </w:rPr>
        <w:t> </w:t>
      </w:r>
      <w:r>
        <w:rPr/>
        <w:t>error</w:t>
      </w:r>
      <w:r>
        <w:rPr>
          <w:spacing w:val="-8"/>
        </w:rPr>
        <w:t> </w:t>
      </w:r>
      <w:r>
        <w:rPr/>
        <w:t>is</w:t>
      </w:r>
      <w:r>
        <w:rPr>
          <w:spacing w:val="-9"/>
        </w:rPr>
        <w:t> </w:t>
      </w:r>
      <w:r>
        <w:rPr/>
        <w:t>17.92</w:t>
      </w:r>
      <w:r>
        <w:rPr>
          <w:spacing w:val="-9"/>
        </w:rPr>
        <w:t> </w:t>
      </w:r>
      <w:r>
        <w:rPr>
          <w:spacing w:val="-2"/>
        </w:rPr>
        <w:t>against</w:t>
      </w:r>
    </w:p>
    <w:p>
      <w:pPr>
        <w:pStyle w:val="BodyText"/>
        <w:spacing w:line="249" w:lineRule="auto" w:before="9"/>
        <w:ind w:left="199" w:right="617"/>
        <w:jc w:val="both"/>
      </w:pPr>
      <w:r>
        <w:rPr/>
        <w:t>9.69 for the lookup, while on the other 54 rows Ridge is</w:t>
      </w:r>
      <w:r>
        <w:rPr>
          <w:spacing w:val="80"/>
        </w:rPr>
        <w:t> </w:t>
      </w:r>
      <w:r>
        <w:rPr/>
        <w:t>better (10.68 versus 12.53; RMSE 0.445 versus 0.482), and Ridge is better in 9 of 16 test provinces. A province-</w:t>
      </w:r>
      <w:r>
        <w:rPr/>
        <w:t>level paired bootstrap (Table III) shows the differences are not distinguishable from zero in validation, on test, or pooled across all 76 provinces.</w:t>
      </w:r>
    </w:p>
    <w:p>
      <w:pPr>
        <w:pStyle w:val="BodyText"/>
        <w:spacing w:before="18"/>
        <w:ind w:left="398"/>
        <w:jc w:val="both"/>
      </w:pPr>
      <w:r>
        <w:rPr/>
        <w:t>The</w:t>
      </w:r>
      <w:r>
        <w:rPr>
          <w:spacing w:val="11"/>
        </w:rPr>
        <w:t> </w:t>
      </w:r>
      <w:r>
        <w:rPr/>
        <w:t>saved</w:t>
      </w:r>
      <w:r>
        <w:rPr>
          <w:spacing w:val="12"/>
        </w:rPr>
        <w:t> </w:t>
      </w:r>
      <w:r>
        <w:rPr/>
        <w:t>Ridge</w:t>
      </w:r>
      <w:r>
        <w:rPr>
          <w:spacing w:val="11"/>
        </w:rPr>
        <w:t> </w:t>
      </w:r>
      <w:r>
        <w:rPr/>
        <w:t>coefficients</w:t>
      </w:r>
      <w:r>
        <w:rPr>
          <w:spacing w:val="12"/>
        </w:rPr>
        <w:t> </w:t>
      </w:r>
      <w:r>
        <w:rPr/>
        <w:t>agree:</w:t>
      </w:r>
      <w:r>
        <w:rPr>
          <w:spacing w:val="11"/>
        </w:rPr>
        <w:t> </w:t>
      </w:r>
      <w:r>
        <w:rPr/>
        <w:t>they</w:t>
      </w:r>
      <w:r>
        <w:rPr>
          <w:spacing w:val="12"/>
        </w:rPr>
        <w:t> </w:t>
      </w:r>
      <w:r>
        <w:rPr/>
        <w:t>are</w:t>
      </w:r>
      <w:r>
        <w:rPr>
          <w:spacing w:val="11"/>
        </w:rPr>
        <w:t> </w:t>
      </w:r>
      <w:r>
        <w:rPr/>
        <w:t>dominated</w:t>
      </w:r>
      <w:r>
        <w:rPr>
          <w:spacing w:val="12"/>
        </w:rPr>
        <w:t> </w:t>
      </w:r>
      <w:r>
        <w:rPr>
          <w:spacing w:val="-5"/>
        </w:rPr>
        <w:t>by</w:t>
      </w:r>
    </w:p>
    <w:p>
      <w:pPr>
        <w:pStyle w:val="BodyText"/>
        <w:spacing w:after="0"/>
        <w:jc w:val="both"/>
        <w:sectPr>
          <w:type w:val="continuous"/>
          <w:pgSz w:w="12240" w:h="15840"/>
          <w:pgMar w:top="900" w:bottom="280" w:left="720" w:right="360"/>
          <w:cols w:num="2" w:equalWidth="0">
            <w:col w:w="5281" w:space="40"/>
            <w:col w:w="5839"/>
          </w:cols>
        </w:sectPr>
      </w:pPr>
    </w:p>
    <w:p>
      <w:pPr>
        <w:spacing w:line="182" w:lineRule="exact" w:before="109"/>
        <w:ind w:left="259" w:right="0" w:firstLine="0"/>
        <w:jc w:val="center"/>
        <w:rPr>
          <w:sz w:val="16"/>
        </w:rPr>
      </w:pPr>
      <w:r>
        <w:rPr>
          <w:spacing w:val="-2"/>
          <w:sz w:val="16"/>
        </w:rPr>
        <w:t>TABLE</w:t>
      </w:r>
      <w:r>
        <w:rPr>
          <w:spacing w:val="4"/>
          <w:sz w:val="16"/>
        </w:rPr>
        <w:t> </w:t>
      </w:r>
      <w:r>
        <w:rPr>
          <w:spacing w:val="-5"/>
          <w:sz w:val="16"/>
        </w:rPr>
        <w:t>IV</w:t>
      </w:r>
    </w:p>
    <w:p>
      <w:pPr>
        <w:spacing w:line="182" w:lineRule="exact" w:before="0"/>
        <w:ind w:left="259" w:right="0" w:firstLine="0"/>
        <w:jc w:val="center"/>
        <w:rPr>
          <w:sz w:val="16"/>
        </w:rPr>
      </w:pPr>
      <w:r>
        <w:rPr>
          <w:smallCaps/>
          <w:sz w:val="16"/>
        </w:rPr>
        <w:t>Ridge</w:t>
      </w:r>
      <w:r>
        <w:rPr>
          <w:smallCaps/>
          <w:spacing w:val="38"/>
          <w:sz w:val="16"/>
        </w:rPr>
        <w:t> </w:t>
      </w:r>
      <w:r>
        <w:rPr>
          <w:smallCaps/>
          <w:sz w:val="16"/>
        </w:rPr>
        <w:t>Feature-Group</w:t>
      </w:r>
      <w:r>
        <w:rPr>
          <w:smallCaps/>
          <w:spacing w:val="39"/>
          <w:sz w:val="16"/>
        </w:rPr>
        <w:t> </w:t>
      </w:r>
      <w:r>
        <w:rPr>
          <w:smallCaps/>
          <w:sz w:val="16"/>
        </w:rPr>
        <w:t>Ablations</w:t>
      </w:r>
      <w:r>
        <w:rPr>
          <w:smallCaps/>
          <w:spacing w:val="38"/>
          <w:sz w:val="16"/>
        </w:rPr>
        <w:t> </w:t>
      </w:r>
      <w:r>
        <w:rPr>
          <w:smallCaps/>
          <w:sz w:val="16"/>
        </w:rPr>
        <w:t>(Validation,</w:t>
      </w:r>
      <w:r>
        <w:rPr>
          <w:smallCaps/>
          <w:spacing w:val="29"/>
          <w:sz w:val="16"/>
        </w:rPr>
        <w:t> </w:t>
      </w:r>
      <w:r>
        <w:rPr>
          <w:smallCaps/>
          <w:sz w:val="16"/>
        </w:rPr>
        <w:t>No</w:t>
      </w:r>
      <w:r>
        <w:rPr>
          <w:smallCaps/>
          <w:spacing w:val="39"/>
          <w:sz w:val="16"/>
        </w:rPr>
        <w:t> </w:t>
      </w:r>
      <w:r>
        <w:rPr>
          <w:smallCaps/>
          <w:spacing w:val="-2"/>
          <w:sz w:val="16"/>
        </w:rPr>
        <w:t>Augmentation)</w:t>
      </w:r>
    </w:p>
    <w:p>
      <w:pPr>
        <w:pStyle w:val="BodyText"/>
        <w:spacing w:before="2"/>
        <w:rPr>
          <w:sz w:val="16"/>
        </w:rPr>
      </w:pPr>
      <w:r>
        <w:rPr>
          <w:sz w:val="16"/>
        </w:rPr>
        <mc:AlternateContent>
          <mc:Choice Requires="wps">
            <w:drawing>
              <wp:anchor distT="0" distB="0" distL="0" distR="0" allowOverlap="1" layoutInCell="1" locked="0" behindDoc="1" simplePos="0" relativeHeight="487598592">
                <wp:simplePos x="0" y="0"/>
                <wp:positionH relativeFrom="page">
                  <wp:posOffset>852220</wp:posOffset>
                </wp:positionH>
                <wp:positionV relativeFrom="paragraph">
                  <wp:posOffset>133791</wp:posOffset>
                </wp:positionV>
                <wp:extent cx="272796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2727960" cy="1270"/>
                        </a:xfrm>
                        <a:custGeom>
                          <a:avLst/>
                          <a:gdLst/>
                          <a:ahLst/>
                          <a:cxnLst/>
                          <a:rect l="l" t="t" r="r" b="b"/>
                          <a:pathLst>
                            <a:path w="2727960" h="0">
                              <a:moveTo>
                                <a:pt x="0" y="0"/>
                              </a:moveTo>
                              <a:lnTo>
                                <a:pt x="272769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03996pt;margin-top:10.53474pt;width:214.8pt;height:.1pt;mso-position-horizontal-relative:page;mso-position-vertical-relative:paragraph;z-index:-15717888;mso-wrap-distance-left:0;mso-wrap-distance-right:0" id="docshape98" coordorigin="1342,211" coordsize="4296,0" path="m1342,211l5638,211e" filled="false" stroked="true" strokeweight=".797pt" strokecolor="#000000">
                <v:path arrowok="t"/>
                <v:stroke dashstyle="solid"/>
                <w10:wrap type="topAndBottom"/>
              </v:shape>
            </w:pict>
          </mc:Fallback>
        </mc:AlternateContent>
      </w:r>
    </w:p>
    <w:p>
      <w:pPr>
        <w:tabs>
          <w:tab w:pos="3084" w:val="left" w:leader="none"/>
          <w:tab w:pos="3902" w:val="left" w:leader="none"/>
        </w:tabs>
        <w:spacing w:before="41"/>
        <w:ind w:left="159" w:right="0" w:firstLine="0"/>
        <w:jc w:val="center"/>
        <w:rPr>
          <w:rFonts w:ascii="Bookman Old Style"/>
          <w:sz w:val="18"/>
        </w:rPr>
      </w:pPr>
      <w:r>
        <w:rPr>
          <w:sz w:val="18"/>
        </w:rPr>
        <w:t>Features</w:t>
      </w:r>
      <w:r>
        <w:rPr>
          <w:spacing w:val="10"/>
          <w:sz w:val="18"/>
        </w:rPr>
        <w:t> </w:t>
      </w:r>
      <w:r>
        <w:rPr>
          <w:spacing w:val="-4"/>
          <w:sz w:val="18"/>
        </w:rPr>
        <w:t>used</w:t>
      </w:r>
      <w:r>
        <w:rPr>
          <w:sz w:val="18"/>
        </w:rPr>
        <w:tab/>
      </w:r>
      <w:r>
        <w:rPr>
          <w:spacing w:val="-4"/>
          <w:sz w:val="18"/>
        </w:rPr>
        <w:t>RMSE</w:t>
      </w:r>
      <w:r>
        <w:rPr>
          <w:sz w:val="18"/>
        </w:rPr>
        <w:tab/>
      </w:r>
      <w:r>
        <w:rPr>
          <w:rFonts w:ascii="Arial"/>
          <w:i/>
          <w:spacing w:val="-5"/>
          <w:sz w:val="18"/>
        </w:rPr>
        <w:t>R</w:t>
      </w:r>
      <w:r>
        <w:rPr>
          <w:rFonts w:ascii="Bookman Old Style"/>
          <w:spacing w:val="-5"/>
          <w:sz w:val="18"/>
          <w:vertAlign w:val="superscript"/>
        </w:rPr>
        <w:t>2</w:t>
      </w:r>
    </w:p>
    <w:p>
      <w:pPr>
        <w:pStyle w:val="BodyText"/>
        <w:spacing w:before="1"/>
        <w:rPr>
          <w:rFonts w:ascii="Bookman Old Style"/>
          <w:sz w:val="5"/>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7"/>
        <w:gridCol w:w="685"/>
        <w:gridCol w:w="664"/>
      </w:tblGrid>
      <w:tr>
        <w:trPr>
          <w:trHeight w:val="239" w:hRule="atLeast"/>
        </w:trPr>
        <w:tc>
          <w:tcPr>
            <w:tcW w:w="2947" w:type="dxa"/>
            <w:tcBorders>
              <w:top w:val="single" w:sz="4" w:space="0" w:color="000000"/>
            </w:tcBorders>
          </w:tcPr>
          <w:p>
            <w:pPr>
              <w:pStyle w:val="TableParagraph"/>
              <w:spacing w:line="190" w:lineRule="exact" w:before="29"/>
              <w:ind w:left="119"/>
              <w:rPr>
                <w:sz w:val="18"/>
              </w:rPr>
            </w:pPr>
            <w:r>
              <w:rPr>
                <w:sz w:val="18"/>
              </w:rPr>
              <w:t>All</w:t>
            </w:r>
            <w:r>
              <w:rPr>
                <w:spacing w:val="14"/>
                <w:sz w:val="18"/>
              </w:rPr>
              <w:t> </w:t>
            </w:r>
            <w:r>
              <w:rPr>
                <w:sz w:val="18"/>
              </w:rPr>
              <w:t>14</w:t>
            </w:r>
            <w:r>
              <w:rPr>
                <w:spacing w:val="15"/>
                <w:sz w:val="18"/>
              </w:rPr>
              <w:t> </w:t>
            </w:r>
            <w:r>
              <w:rPr>
                <w:spacing w:val="-2"/>
                <w:sz w:val="18"/>
              </w:rPr>
              <w:t>features</w:t>
            </w:r>
          </w:p>
        </w:tc>
        <w:tc>
          <w:tcPr>
            <w:tcW w:w="685" w:type="dxa"/>
            <w:tcBorders>
              <w:top w:val="single" w:sz="4" w:space="0" w:color="000000"/>
            </w:tcBorders>
          </w:tcPr>
          <w:p>
            <w:pPr>
              <w:pStyle w:val="TableParagraph"/>
              <w:spacing w:line="190" w:lineRule="exact" w:before="29"/>
              <w:jc w:val="center"/>
              <w:rPr>
                <w:sz w:val="18"/>
              </w:rPr>
            </w:pPr>
            <w:r>
              <w:rPr>
                <w:spacing w:val="-2"/>
                <w:sz w:val="18"/>
              </w:rPr>
              <w:t>0.675</w:t>
            </w:r>
          </w:p>
        </w:tc>
        <w:tc>
          <w:tcPr>
            <w:tcW w:w="664" w:type="dxa"/>
            <w:tcBorders>
              <w:top w:val="single" w:sz="4" w:space="0" w:color="000000"/>
            </w:tcBorders>
          </w:tcPr>
          <w:p>
            <w:pPr>
              <w:pStyle w:val="TableParagraph"/>
              <w:spacing w:line="190" w:lineRule="exact" w:before="29"/>
              <w:ind w:left="20"/>
              <w:jc w:val="center"/>
              <w:rPr>
                <w:sz w:val="18"/>
              </w:rPr>
            </w:pPr>
            <w:r>
              <w:rPr>
                <w:spacing w:val="-2"/>
                <w:sz w:val="18"/>
              </w:rPr>
              <w:t>0.372</w:t>
            </w:r>
          </w:p>
        </w:tc>
      </w:tr>
      <w:tr>
        <w:trPr>
          <w:trHeight w:val="199" w:hRule="atLeast"/>
        </w:trPr>
        <w:tc>
          <w:tcPr>
            <w:tcW w:w="2947" w:type="dxa"/>
          </w:tcPr>
          <w:p>
            <w:pPr>
              <w:pStyle w:val="TableParagraph"/>
              <w:spacing w:line="179" w:lineRule="exact"/>
              <w:ind w:left="119"/>
              <w:rPr>
                <w:sz w:val="18"/>
              </w:rPr>
            </w:pPr>
            <w:r>
              <w:rPr>
                <w:sz w:val="18"/>
              </w:rPr>
              <w:t>Without</w:t>
            </w:r>
            <w:r>
              <w:rPr>
                <w:spacing w:val="10"/>
                <w:sz w:val="18"/>
              </w:rPr>
              <w:t> </w:t>
            </w:r>
            <w:r>
              <w:rPr>
                <w:sz w:val="18"/>
              </w:rPr>
              <w:t>soil</w:t>
            </w:r>
            <w:r>
              <w:rPr>
                <w:spacing w:val="11"/>
                <w:sz w:val="18"/>
              </w:rPr>
              <w:t> </w:t>
            </w:r>
            <w:r>
              <w:rPr>
                <w:sz w:val="18"/>
              </w:rPr>
              <w:t>pH</w:t>
            </w:r>
            <w:r>
              <w:rPr>
                <w:spacing w:val="11"/>
                <w:sz w:val="18"/>
              </w:rPr>
              <w:t> </w:t>
            </w:r>
            <w:r>
              <w:rPr>
                <w:spacing w:val="-2"/>
                <w:sz w:val="18"/>
              </w:rPr>
              <w:t>(simulated)</w:t>
            </w:r>
          </w:p>
        </w:tc>
        <w:tc>
          <w:tcPr>
            <w:tcW w:w="685" w:type="dxa"/>
          </w:tcPr>
          <w:p>
            <w:pPr>
              <w:pStyle w:val="TableParagraph"/>
              <w:spacing w:line="179" w:lineRule="exact"/>
              <w:jc w:val="center"/>
              <w:rPr>
                <w:sz w:val="18"/>
              </w:rPr>
            </w:pPr>
            <w:r>
              <w:rPr>
                <w:spacing w:val="-2"/>
                <w:sz w:val="18"/>
              </w:rPr>
              <w:t>0.669</w:t>
            </w:r>
          </w:p>
        </w:tc>
        <w:tc>
          <w:tcPr>
            <w:tcW w:w="664" w:type="dxa"/>
          </w:tcPr>
          <w:p>
            <w:pPr>
              <w:pStyle w:val="TableParagraph"/>
              <w:spacing w:line="179" w:lineRule="exact"/>
              <w:ind w:left="20"/>
              <w:jc w:val="center"/>
              <w:rPr>
                <w:sz w:val="18"/>
              </w:rPr>
            </w:pPr>
            <w:r>
              <w:rPr>
                <w:spacing w:val="-2"/>
                <w:sz w:val="18"/>
              </w:rPr>
              <w:t>0.382</w:t>
            </w:r>
          </w:p>
        </w:tc>
      </w:tr>
      <w:tr>
        <w:trPr>
          <w:trHeight w:val="199" w:hRule="atLeast"/>
        </w:trPr>
        <w:tc>
          <w:tcPr>
            <w:tcW w:w="2947" w:type="dxa"/>
          </w:tcPr>
          <w:p>
            <w:pPr>
              <w:pStyle w:val="TableParagraph"/>
              <w:spacing w:line="179" w:lineRule="exact"/>
              <w:ind w:left="119"/>
              <w:rPr>
                <w:sz w:val="18"/>
              </w:rPr>
            </w:pPr>
            <w:r>
              <w:rPr>
                <w:sz w:val="18"/>
              </w:rPr>
              <w:t>Without</w:t>
            </w:r>
            <w:r>
              <w:rPr>
                <w:spacing w:val="10"/>
                <w:sz w:val="18"/>
              </w:rPr>
              <w:t> </w:t>
            </w:r>
            <w:r>
              <w:rPr>
                <w:sz w:val="18"/>
              </w:rPr>
              <w:t>climate</w:t>
            </w:r>
            <w:r>
              <w:rPr>
                <w:spacing w:val="10"/>
                <w:sz w:val="18"/>
              </w:rPr>
              <w:t> </w:t>
            </w:r>
            <w:r>
              <w:rPr>
                <w:sz w:val="18"/>
              </w:rPr>
              <w:t>(4</w:t>
            </w:r>
            <w:r>
              <w:rPr>
                <w:spacing w:val="10"/>
                <w:sz w:val="18"/>
              </w:rPr>
              <w:t> </w:t>
            </w:r>
            <w:r>
              <w:rPr>
                <w:spacing w:val="-2"/>
                <w:sz w:val="18"/>
              </w:rPr>
              <w:t>variables)</w:t>
            </w:r>
          </w:p>
        </w:tc>
        <w:tc>
          <w:tcPr>
            <w:tcW w:w="685" w:type="dxa"/>
          </w:tcPr>
          <w:p>
            <w:pPr>
              <w:pStyle w:val="TableParagraph"/>
              <w:spacing w:line="179" w:lineRule="exact"/>
              <w:jc w:val="center"/>
              <w:rPr>
                <w:sz w:val="18"/>
              </w:rPr>
            </w:pPr>
            <w:r>
              <w:rPr>
                <w:spacing w:val="-2"/>
                <w:sz w:val="18"/>
              </w:rPr>
              <w:t>0.663</w:t>
            </w:r>
          </w:p>
        </w:tc>
        <w:tc>
          <w:tcPr>
            <w:tcW w:w="664" w:type="dxa"/>
          </w:tcPr>
          <w:p>
            <w:pPr>
              <w:pStyle w:val="TableParagraph"/>
              <w:spacing w:line="179" w:lineRule="exact"/>
              <w:ind w:left="20"/>
              <w:jc w:val="center"/>
              <w:rPr>
                <w:sz w:val="18"/>
              </w:rPr>
            </w:pPr>
            <w:r>
              <w:rPr>
                <w:spacing w:val="-2"/>
                <w:sz w:val="18"/>
              </w:rPr>
              <w:t>0.393</w:t>
            </w:r>
          </w:p>
        </w:tc>
      </w:tr>
      <w:tr>
        <w:trPr>
          <w:trHeight w:val="199" w:hRule="atLeast"/>
        </w:trPr>
        <w:tc>
          <w:tcPr>
            <w:tcW w:w="2947" w:type="dxa"/>
          </w:tcPr>
          <w:p>
            <w:pPr>
              <w:pStyle w:val="TableParagraph"/>
              <w:spacing w:line="179" w:lineRule="exact"/>
              <w:ind w:left="119"/>
              <w:rPr>
                <w:sz w:val="18"/>
              </w:rPr>
            </w:pPr>
            <w:r>
              <w:rPr>
                <w:sz w:val="18"/>
              </w:rPr>
              <w:t>Without</w:t>
            </w:r>
            <w:r>
              <w:rPr>
                <w:spacing w:val="9"/>
                <w:sz w:val="18"/>
              </w:rPr>
              <w:t> </w:t>
            </w:r>
            <w:r>
              <w:rPr>
                <w:sz w:val="18"/>
              </w:rPr>
              <w:t>fertilizer</w:t>
            </w:r>
            <w:r>
              <w:rPr>
                <w:spacing w:val="10"/>
                <w:sz w:val="18"/>
              </w:rPr>
              <w:t> </w:t>
            </w:r>
            <w:r>
              <w:rPr>
                <w:sz w:val="18"/>
              </w:rPr>
              <w:t>(5</w:t>
            </w:r>
            <w:r>
              <w:rPr>
                <w:spacing w:val="10"/>
                <w:sz w:val="18"/>
              </w:rPr>
              <w:t> </w:t>
            </w:r>
            <w:r>
              <w:rPr>
                <w:spacing w:val="-2"/>
                <w:sz w:val="18"/>
              </w:rPr>
              <w:t>variables)</w:t>
            </w:r>
          </w:p>
        </w:tc>
        <w:tc>
          <w:tcPr>
            <w:tcW w:w="685" w:type="dxa"/>
          </w:tcPr>
          <w:p>
            <w:pPr>
              <w:pStyle w:val="TableParagraph"/>
              <w:spacing w:line="179" w:lineRule="exact"/>
              <w:jc w:val="center"/>
              <w:rPr>
                <w:sz w:val="18"/>
              </w:rPr>
            </w:pPr>
            <w:r>
              <w:rPr>
                <w:spacing w:val="-2"/>
                <w:sz w:val="18"/>
              </w:rPr>
              <w:t>0.694</w:t>
            </w:r>
          </w:p>
        </w:tc>
        <w:tc>
          <w:tcPr>
            <w:tcW w:w="664" w:type="dxa"/>
          </w:tcPr>
          <w:p>
            <w:pPr>
              <w:pStyle w:val="TableParagraph"/>
              <w:spacing w:line="179" w:lineRule="exact"/>
              <w:ind w:left="20"/>
              <w:jc w:val="center"/>
              <w:rPr>
                <w:sz w:val="18"/>
              </w:rPr>
            </w:pPr>
            <w:r>
              <w:rPr>
                <w:spacing w:val="-2"/>
                <w:sz w:val="18"/>
              </w:rPr>
              <w:t>0.336</w:t>
            </w:r>
          </w:p>
        </w:tc>
      </w:tr>
      <w:tr>
        <w:trPr>
          <w:trHeight w:val="199" w:hRule="atLeast"/>
        </w:trPr>
        <w:tc>
          <w:tcPr>
            <w:tcW w:w="2947" w:type="dxa"/>
          </w:tcPr>
          <w:p>
            <w:pPr>
              <w:pStyle w:val="TableParagraph"/>
              <w:spacing w:line="179" w:lineRule="exact"/>
              <w:ind w:left="119"/>
              <w:rPr>
                <w:sz w:val="18"/>
              </w:rPr>
            </w:pPr>
            <w:r>
              <w:rPr>
                <w:sz w:val="18"/>
              </w:rPr>
              <w:t>Season,</w:t>
            </w:r>
            <w:r>
              <w:rPr>
                <w:spacing w:val="11"/>
                <w:sz w:val="18"/>
              </w:rPr>
              <w:t> </w:t>
            </w:r>
            <w:r>
              <w:rPr>
                <w:sz w:val="18"/>
              </w:rPr>
              <w:t>ecosystem,</w:t>
            </w:r>
            <w:r>
              <w:rPr>
                <w:spacing w:val="12"/>
                <w:sz w:val="18"/>
              </w:rPr>
              <w:t> </w:t>
            </w:r>
            <w:r>
              <w:rPr>
                <w:sz w:val="18"/>
              </w:rPr>
              <w:t>island,</w:t>
            </w:r>
            <w:r>
              <w:rPr>
                <w:spacing w:val="12"/>
                <w:sz w:val="18"/>
              </w:rPr>
              <w:t> </w:t>
            </w:r>
            <w:r>
              <w:rPr>
                <w:sz w:val="18"/>
              </w:rPr>
              <w:t>area</w:t>
            </w:r>
            <w:r>
              <w:rPr>
                <w:spacing w:val="11"/>
                <w:sz w:val="18"/>
              </w:rPr>
              <w:t> </w:t>
            </w:r>
            <w:r>
              <w:rPr>
                <w:spacing w:val="-4"/>
                <w:sz w:val="18"/>
              </w:rPr>
              <w:t>only</w:t>
            </w:r>
          </w:p>
        </w:tc>
        <w:tc>
          <w:tcPr>
            <w:tcW w:w="685" w:type="dxa"/>
          </w:tcPr>
          <w:p>
            <w:pPr>
              <w:pStyle w:val="TableParagraph"/>
              <w:spacing w:line="179" w:lineRule="exact"/>
              <w:jc w:val="center"/>
              <w:rPr>
                <w:sz w:val="18"/>
              </w:rPr>
            </w:pPr>
            <w:r>
              <w:rPr>
                <w:spacing w:val="-2"/>
                <w:sz w:val="18"/>
              </w:rPr>
              <w:t>0.685</w:t>
            </w:r>
          </w:p>
        </w:tc>
        <w:tc>
          <w:tcPr>
            <w:tcW w:w="664" w:type="dxa"/>
          </w:tcPr>
          <w:p>
            <w:pPr>
              <w:pStyle w:val="TableParagraph"/>
              <w:spacing w:line="179" w:lineRule="exact"/>
              <w:ind w:left="20"/>
              <w:jc w:val="center"/>
              <w:rPr>
                <w:sz w:val="18"/>
              </w:rPr>
            </w:pPr>
            <w:r>
              <w:rPr>
                <w:spacing w:val="-2"/>
                <w:sz w:val="18"/>
              </w:rPr>
              <w:t>0.352</w:t>
            </w:r>
          </w:p>
        </w:tc>
      </w:tr>
      <w:tr>
        <w:trPr>
          <w:trHeight w:val="199" w:hRule="atLeast"/>
        </w:trPr>
        <w:tc>
          <w:tcPr>
            <w:tcW w:w="2947" w:type="dxa"/>
          </w:tcPr>
          <w:p>
            <w:pPr>
              <w:pStyle w:val="TableParagraph"/>
              <w:spacing w:line="179" w:lineRule="exact"/>
              <w:ind w:left="119"/>
              <w:rPr>
                <w:sz w:val="18"/>
              </w:rPr>
            </w:pPr>
            <w:r>
              <w:rPr>
                <w:sz w:val="18"/>
              </w:rPr>
              <w:t>Season,</w:t>
            </w:r>
            <w:r>
              <w:rPr>
                <w:spacing w:val="11"/>
                <w:sz w:val="18"/>
              </w:rPr>
              <w:t> </w:t>
            </w:r>
            <w:r>
              <w:rPr>
                <w:sz w:val="18"/>
              </w:rPr>
              <w:t>ecosystem,</w:t>
            </w:r>
            <w:r>
              <w:rPr>
                <w:spacing w:val="11"/>
                <w:sz w:val="18"/>
              </w:rPr>
              <w:t> </w:t>
            </w:r>
            <w:r>
              <w:rPr>
                <w:sz w:val="18"/>
              </w:rPr>
              <w:t>island</w:t>
            </w:r>
            <w:r>
              <w:rPr>
                <w:spacing w:val="11"/>
                <w:sz w:val="18"/>
              </w:rPr>
              <w:t> </w:t>
            </w:r>
            <w:r>
              <w:rPr>
                <w:spacing w:val="-4"/>
                <w:sz w:val="18"/>
              </w:rPr>
              <w:t>only</w:t>
            </w:r>
          </w:p>
        </w:tc>
        <w:tc>
          <w:tcPr>
            <w:tcW w:w="685" w:type="dxa"/>
          </w:tcPr>
          <w:p>
            <w:pPr>
              <w:pStyle w:val="TableParagraph"/>
              <w:spacing w:line="179" w:lineRule="exact"/>
              <w:jc w:val="center"/>
              <w:rPr>
                <w:sz w:val="18"/>
              </w:rPr>
            </w:pPr>
            <w:r>
              <w:rPr>
                <w:spacing w:val="-2"/>
                <w:sz w:val="18"/>
              </w:rPr>
              <w:t>0.707</w:t>
            </w:r>
          </w:p>
        </w:tc>
        <w:tc>
          <w:tcPr>
            <w:tcW w:w="664" w:type="dxa"/>
          </w:tcPr>
          <w:p>
            <w:pPr>
              <w:pStyle w:val="TableParagraph"/>
              <w:spacing w:line="179" w:lineRule="exact"/>
              <w:ind w:left="20"/>
              <w:jc w:val="center"/>
              <w:rPr>
                <w:sz w:val="18"/>
              </w:rPr>
            </w:pPr>
            <w:r>
              <w:rPr>
                <w:spacing w:val="-2"/>
                <w:sz w:val="18"/>
              </w:rPr>
              <w:t>0.311</w:t>
            </w:r>
          </w:p>
        </w:tc>
      </w:tr>
      <w:tr>
        <w:trPr>
          <w:trHeight w:val="250" w:hRule="atLeast"/>
        </w:trPr>
        <w:tc>
          <w:tcPr>
            <w:tcW w:w="2947" w:type="dxa"/>
            <w:tcBorders>
              <w:bottom w:val="single" w:sz="8" w:space="0" w:color="000000"/>
            </w:tcBorders>
          </w:tcPr>
          <w:p>
            <w:pPr>
              <w:pStyle w:val="TableParagraph"/>
              <w:spacing w:line="196" w:lineRule="exact"/>
              <w:ind w:left="119"/>
              <w:rPr>
                <w:sz w:val="18"/>
              </w:rPr>
            </w:pPr>
            <w:r>
              <w:rPr>
                <w:sz w:val="18"/>
              </w:rPr>
              <w:t>Ecosystem</w:t>
            </w:r>
            <w:r>
              <w:rPr>
                <w:spacing w:val="9"/>
                <w:sz w:val="18"/>
              </w:rPr>
              <w:t> </w:t>
            </w:r>
            <w:r>
              <w:rPr>
                <w:spacing w:val="-4"/>
                <w:sz w:val="18"/>
              </w:rPr>
              <w:t>only</w:t>
            </w:r>
          </w:p>
        </w:tc>
        <w:tc>
          <w:tcPr>
            <w:tcW w:w="685" w:type="dxa"/>
            <w:tcBorders>
              <w:bottom w:val="single" w:sz="8" w:space="0" w:color="000000"/>
            </w:tcBorders>
          </w:tcPr>
          <w:p>
            <w:pPr>
              <w:pStyle w:val="TableParagraph"/>
              <w:spacing w:line="196" w:lineRule="exact"/>
              <w:jc w:val="center"/>
              <w:rPr>
                <w:sz w:val="18"/>
              </w:rPr>
            </w:pPr>
            <w:r>
              <w:rPr>
                <w:spacing w:val="-2"/>
                <w:sz w:val="18"/>
              </w:rPr>
              <w:t>0.725</w:t>
            </w:r>
          </w:p>
        </w:tc>
        <w:tc>
          <w:tcPr>
            <w:tcW w:w="664" w:type="dxa"/>
            <w:tcBorders>
              <w:bottom w:val="single" w:sz="8" w:space="0" w:color="000000"/>
            </w:tcBorders>
          </w:tcPr>
          <w:p>
            <w:pPr>
              <w:pStyle w:val="TableParagraph"/>
              <w:spacing w:line="196" w:lineRule="exact"/>
              <w:ind w:left="20"/>
              <w:jc w:val="center"/>
              <w:rPr>
                <w:sz w:val="18"/>
              </w:rPr>
            </w:pPr>
            <w:r>
              <w:rPr>
                <w:spacing w:val="-2"/>
                <w:sz w:val="18"/>
              </w:rPr>
              <w:t>0.276</w:t>
            </w:r>
          </w:p>
        </w:tc>
      </w:tr>
    </w:tbl>
    <w:p>
      <w:pPr>
        <w:pStyle w:val="BodyText"/>
        <w:spacing w:before="190"/>
        <w:rPr>
          <w:rFonts w:ascii="Bookman Old Style"/>
          <w:sz w:val="18"/>
        </w:rPr>
      </w:pPr>
    </w:p>
    <w:p>
      <w:pPr>
        <w:pStyle w:val="BodyText"/>
        <w:spacing w:line="228" w:lineRule="auto"/>
        <w:ind w:left="259"/>
        <w:jc w:val="both"/>
      </w:pPr>
      <w:r>
        <w:rPr/>
        <w:t>non-irrigated ecosystem (</w:t>
      </w:r>
      <w:r>
        <w:rPr>
          <w:rFonts w:ascii="Lucida Sans Unicode" w:hAnsi="Lucida Sans Unicode"/>
        </w:rPr>
        <w:t>−</w:t>
      </w:r>
      <w:r>
        <w:rPr/>
        <w:t>0.85 MT/ha) and Visayas </w:t>
      </w:r>
      <w:r>
        <w:rPr/>
        <w:t>(</w:t>
      </w:r>
      <w:r>
        <w:rPr>
          <w:rFonts w:ascii="Lucida Sans Unicode" w:hAnsi="Lucida Sans Unicode"/>
        </w:rPr>
        <w:t>−</w:t>
      </w:r>
      <w:r>
        <w:rPr/>
        <w:t>0.54), and every numeric feature contributes 0.14 MT/ha or less per standard</w:t>
      </w:r>
      <w:r>
        <w:rPr>
          <w:spacing w:val="24"/>
        </w:rPr>
        <w:t> </w:t>
      </w:r>
      <w:r>
        <w:rPr/>
        <w:t>deviation.</w:t>
      </w:r>
      <w:r>
        <w:rPr>
          <w:spacing w:val="25"/>
        </w:rPr>
        <w:t> </w:t>
      </w:r>
      <w:r>
        <w:rPr/>
        <w:t>Feature-group</w:t>
      </w:r>
      <w:r>
        <w:rPr>
          <w:spacing w:val="24"/>
        </w:rPr>
        <w:t> </w:t>
      </w:r>
      <w:r>
        <w:rPr/>
        <w:t>ablations</w:t>
      </w:r>
      <w:r>
        <w:rPr>
          <w:spacing w:val="25"/>
        </w:rPr>
        <w:t> </w:t>
      </w:r>
      <w:r>
        <w:rPr/>
        <w:t>(Table</w:t>
      </w:r>
      <w:r>
        <w:rPr>
          <w:spacing w:val="25"/>
        </w:rPr>
        <w:t> </w:t>
      </w:r>
      <w:r>
        <w:rPr/>
        <w:t>IV)</w:t>
      </w:r>
      <w:r>
        <w:rPr>
          <w:spacing w:val="24"/>
        </w:rPr>
        <w:t> </w:t>
      </w:r>
      <w:r>
        <w:rPr>
          <w:spacing w:val="-4"/>
        </w:rPr>
        <w:t>show</w:t>
      </w:r>
    </w:p>
    <w:p>
      <w:pPr>
        <w:pStyle w:val="BodyText"/>
        <w:spacing w:line="249" w:lineRule="auto" w:before="10"/>
        <w:ind w:left="259"/>
        <w:jc w:val="both"/>
      </w:pPr>
      <w:r>
        <w:rPr/>
        <w:t>fertilizer is the only group that clearly helps; removing </w:t>
      </w:r>
      <w:r>
        <w:rPr/>
        <w:t>sim-ulated pH or climate slightly lowers validation RMSE. Note that adding area harvested to the three categorical features improves RMSE by about as much (0.022) as fertilizer does (0.019), and area is largely an ecosystem and scale proxy. The ablations carry no confidence intervals, so we report them as diagnostics only.</w:t>
      </w:r>
    </w:p>
    <w:p>
      <w:pPr>
        <w:pStyle w:val="ListParagraph"/>
        <w:numPr>
          <w:ilvl w:val="0"/>
          <w:numId w:val="3"/>
        </w:numPr>
        <w:tabs>
          <w:tab w:pos="551" w:val="left" w:leader="none"/>
        </w:tabs>
        <w:spacing w:line="240" w:lineRule="auto" w:before="147" w:after="0"/>
        <w:ind w:left="551" w:right="0" w:hanging="292"/>
        <w:jc w:val="both"/>
        <w:rPr>
          <w:i/>
          <w:sz w:val="20"/>
        </w:rPr>
      </w:pPr>
      <w:r>
        <w:rPr>
          <w:i/>
          <w:sz w:val="20"/>
        </w:rPr>
        <w:t>Seed</w:t>
      </w:r>
      <w:r>
        <w:rPr>
          <w:i/>
          <w:spacing w:val="11"/>
          <w:sz w:val="20"/>
        </w:rPr>
        <w:t> </w:t>
      </w:r>
      <w:r>
        <w:rPr>
          <w:i/>
          <w:sz w:val="20"/>
        </w:rPr>
        <w:t>Sensitivity</w:t>
      </w:r>
      <w:r>
        <w:rPr>
          <w:i/>
          <w:spacing w:val="11"/>
          <w:sz w:val="20"/>
        </w:rPr>
        <w:t> </w:t>
      </w:r>
      <w:r>
        <w:rPr>
          <w:i/>
          <w:sz w:val="20"/>
        </w:rPr>
        <w:t>of</w:t>
      </w:r>
      <w:r>
        <w:rPr>
          <w:i/>
          <w:spacing w:val="11"/>
          <w:sz w:val="20"/>
        </w:rPr>
        <w:t> </w:t>
      </w:r>
      <w:r>
        <w:rPr>
          <w:i/>
          <w:sz w:val="20"/>
        </w:rPr>
        <w:t>Mixup</w:t>
      </w:r>
      <w:r>
        <w:rPr>
          <w:i/>
          <w:spacing w:val="11"/>
          <w:sz w:val="20"/>
        </w:rPr>
        <w:t> </w:t>
      </w:r>
      <w:r>
        <w:rPr>
          <w:i/>
          <w:sz w:val="20"/>
        </w:rPr>
        <w:t>(Post</w:t>
      </w:r>
      <w:r>
        <w:rPr>
          <w:i/>
          <w:spacing w:val="12"/>
          <w:sz w:val="20"/>
        </w:rPr>
        <w:t> </w:t>
      </w:r>
      <w:r>
        <w:rPr>
          <w:i/>
          <w:spacing w:val="-4"/>
          <w:sz w:val="20"/>
        </w:rPr>
        <w:t>Hoc)</w:t>
      </w:r>
    </w:p>
    <w:p>
      <w:pPr>
        <w:pStyle w:val="BodyText"/>
        <w:spacing w:line="232" w:lineRule="auto" w:before="82"/>
        <w:ind w:left="259" w:firstLine="199"/>
        <w:jc w:val="both"/>
      </w:pPr>
      <w:r>
        <w:rPr/>
        <w:t>The validation sweep used a single seed per </w:t>
      </w:r>
      <w:r>
        <w:rPr/>
        <w:t>configuration. Re-running Ridge with mixup over 11 seeds (Appendix D) gives</w:t>
      </w:r>
      <w:r>
        <w:rPr>
          <w:spacing w:val="14"/>
        </w:rPr>
        <w:t> </w:t>
      </w:r>
      <w:r>
        <w:rPr/>
        <w:t>mean</w:t>
      </w:r>
      <w:r>
        <w:rPr>
          <w:spacing w:val="15"/>
        </w:rPr>
        <w:t> </w:t>
      </w:r>
      <w:r>
        <w:rPr/>
        <w:t>RMSE</w:t>
      </w:r>
      <w:r>
        <w:rPr>
          <w:spacing w:val="15"/>
        </w:rPr>
        <w:t> </w:t>
      </w:r>
      <w:r>
        <w:rPr/>
        <w:t>0.6770</w:t>
      </w:r>
      <w:r>
        <w:rPr>
          <w:spacing w:val="15"/>
        </w:rPr>
        <w:t> </w:t>
      </w:r>
      <w:r>
        <w:rPr/>
        <w:t>(SD</w:t>
      </w:r>
      <w:r>
        <w:rPr>
          <w:spacing w:val="15"/>
        </w:rPr>
        <w:t> </w:t>
      </w:r>
      <w:r>
        <w:rPr/>
        <w:t>0.0049)</w:t>
      </w:r>
      <w:r>
        <w:rPr>
          <w:spacing w:val="15"/>
        </w:rPr>
        <w:t> </w:t>
      </w:r>
      <w:r>
        <w:rPr/>
        <w:t>at</w:t>
      </w:r>
      <w:r>
        <w:rPr>
          <w:spacing w:val="14"/>
        </w:rPr>
        <w:t> </w:t>
      </w:r>
      <w:r>
        <w:rPr>
          <w:rFonts w:ascii="Book Antiqua" w:hAnsi="Book Antiqua"/>
        </w:rPr>
        <w:t>3</w:t>
      </w:r>
      <w:r>
        <w:rPr>
          <w:rFonts w:ascii="Lucida Sans Unicode" w:hAnsi="Lucida Sans Unicode"/>
        </w:rPr>
        <w:t>×</w:t>
      </w:r>
      <w:r>
        <w:rPr/>
        <w:t>,</w:t>
      </w:r>
      <w:r>
        <w:rPr>
          <w:spacing w:val="15"/>
        </w:rPr>
        <w:t> </w:t>
      </w:r>
      <w:r>
        <w:rPr/>
        <w:t>0.6784</w:t>
      </w:r>
      <w:r>
        <w:rPr>
          <w:spacing w:val="15"/>
        </w:rPr>
        <w:t> </w:t>
      </w:r>
      <w:r>
        <w:rPr/>
        <w:t>at</w:t>
      </w:r>
      <w:r>
        <w:rPr>
          <w:spacing w:val="15"/>
        </w:rPr>
        <w:t> </w:t>
      </w:r>
      <w:r>
        <w:rPr>
          <w:rFonts w:ascii="Book Antiqua" w:hAnsi="Book Antiqua"/>
          <w:spacing w:val="-5"/>
        </w:rPr>
        <w:t>2</w:t>
      </w:r>
      <w:r>
        <w:rPr>
          <w:rFonts w:ascii="Lucida Sans Unicode" w:hAnsi="Lucida Sans Unicode"/>
          <w:spacing w:val="-5"/>
        </w:rPr>
        <w:t>×</w:t>
      </w:r>
      <w:r>
        <w:rPr>
          <w:spacing w:val="-5"/>
        </w:rPr>
        <w:t>,</w:t>
      </w:r>
    </w:p>
    <w:p>
      <w:pPr>
        <w:pStyle w:val="BodyText"/>
        <w:spacing w:line="208" w:lineRule="exact"/>
        <w:ind w:left="259"/>
        <w:jc w:val="both"/>
      </w:pPr>
      <w:r>
        <w:rPr/>
        <w:t>and</w:t>
      </w:r>
      <w:r>
        <w:rPr>
          <w:spacing w:val="15"/>
        </w:rPr>
        <w:t> </w:t>
      </w:r>
      <w:r>
        <w:rPr/>
        <w:t>0.6778</w:t>
      </w:r>
      <w:r>
        <w:rPr>
          <w:spacing w:val="15"/>
        </w:rPr>
        <w:t> </w:t>
      </w:r>
      <w:r>
        <w:rPr/>
        <w:t>at</w:t>
      </w:r>
      <w:r>
        <w:rPr>
          <w:spacing w:val="15"/>
        </w:rPr>
        <w:t> </w:t>
      </w:r>
      <w:r>
        <w:rPr>
          <w:rFonts w:ascii="Book Antiqua" w:hAnsi="Book Antiqua"/>
        </w:rPr>
        <w:t>5</w:t>
      </w:r>
      <w:r>
        <w:rPr>
          <w:rFonts w:ascii="Lucida Sans Unicode" w:hAnsi="Lucida Sans Unicode"/>
        </w:rPr>
        <w:t>×</w:t>
      </w:r>
      <w:r>
        <w:rPr/>
        <w:t>,</w:t>
      </w:r>
      <w:r>
        <w:rPr>
          <w:spacing w:val="15"/>
        </w:rPr>
        <w:t> </w:t>
      </w:r>
      <w:r>
        <w:rPr/>
        <w:t>against</w:t>
      </w:r>
      <w:r>
        <w:rPr>
          <w:spacing w:val="15"/>
        </w:rPr>
        <w:t> </w:t>
      </w:r>
      <w:r>
        <w:rPr/>
        <w:t>0.6749</w:t>
      </w:r>
      <w:r>
        <w:rPr>
          <w:spacing w:val="15"/>
        </w:rPr>
        <w:t> </w:t>
      </w:r>
      <w:r>
        <w:rPr/>
        <w:t>without</w:t>
      </w:r>
      <w:r>
        <w:rPr>
          <w:spacing w:val="16"/>
        </w:rPr>
        <w:t> </w:t>
      </w:r>
      <w:r>
        <w:rPr/>
        <w:t>augmentation.</w:t>
      </w:r>
      <w:r>
        <w:rPr>
          <w:spacing w:val="15"/>
        </w:rPr>
        <w:t> </w:t>
      </w:r>
      <w:r>
        <w:rPr>
          <w:spacing w:val="-5"/>
        </w:rPr>
        <w:t>The</w:t>
      </w:r>
    </w:p>
    <w:p>
      <w:pPr>
        <w:pStyle w:val="BodyText"/>
        <w:spacing w:line="196" w:lineRule="auto" w:before="6"/>
        <w:ind w:left="259"/>
        <w:jc w:val="both"/>
      </w:pPr>
      <w:r>
        <w:rPr/>
        <w:t>reported 0.6669 is the best of the 11 seeds at </w:t>
      </w:r>
      <w:r>
        <w:rPr>
          <w:rFonts w:ascii="Book Antiqua" w:hAnsi="Book Antiqua"/>
        </w:rPr>
        <w:t>3</w:t>
      </w:r>
      <w:r>
        <w:rPr>
          <w:rFonts w:ascii="Lucida Sans Unicode" w:hAnsi="Lucida Sans Unicode"/>
        </w:rPr>
        <w:t>×</w:t>
      </w:r>
      <w:r>
        <w:rPr/>
        <w:t>, so </w:t>
      </w:r>
      <w:r>
        <w:rPr/>
        <w:t>mixup showed no reliable benefit for Ridge and the </w:t>
      </w:r>
      <w:r>
        <w:rPr>
          <w:rFonts w:ascii="Book Antiqua" w:hAnsi="Book Antiqua"/>
        </w:rPr>
        <w:t>3</w:t>
      </w:r>
      <w:r>
        <w:rPr>
          <w:rFonts w:ascii="Lucida Sans Unicode" w:hAnsi="Lucida Sans Unicode"/>
        </w:rPr>
        <w:t>×</w:t>
      </w:r>
      <w:r>
        <w:rPr>
          <w:rFonts w:ascii="Lucida Sans Unicode" w:hAnsi="Lucida Sans Unicode"/>
          <w:spacing w:val="-8"/>
        </w:rPr>
        <w:t> </w:t>
      </w:r>
      <w:r>
        <w:rPr/>
        <w:t>result is best read as a favorable random draw.</w:t>
      </w:r>
    </w:p>
    <w:p>
      <w:pPr>
        <w:pStyle w:val="ListParagraph"/>
        <w:numPr>
          <w:ilvl w:val="0"/>
          <w:numId w:val="3"/>
        </w:numPr>
        <w:tabs>
          <w:tab w:pos="551" w:val="left" w:leader="none"/>
        </w:tabs>
        <w:spacing w:line="240" w:lineRule="auto" w:before="165" w:after="0"/>
        <w:ind w:left="551" w:right="0" w:hanging="292"/>
        <w:jc w:val="both"/>
        <w:rPr>
          <w:i/>
          <w:sz w:val="20"/>
        </w:rPr>
      </w:pPr>
      <w:r>
        <w:rPr>
          <w:i/>
          <w:sz w:val="20"/>
        </w:rPr>
        <w:t>Application</w:t>
      </w:r>
      <w:r>
        <w:rPr>
          <w:i/>
          <w:spacing w:val="9"/>
          <w:sz w:val="20"/>
        </w:rPr>
        <w:t> </w:t>
      </w:r>
      <w:r>
        <w:rPr>
          <w:i/>
          <w:spacing w:val="-2"/>
          <w:sz w:val="20"/>
        </w:rPr>
        <w:t>Evidence</w:t>
      </w:r>
    </w:p>
    <w:p>
      <w:pPr>
        <w:pStyle w:val="BodyText"/>
        <w:spacing w:line="249" w:lineRule="auto" w:before="77"/>
        <w:ind w:left="259" w:firstLine="199"/>
        <w:jc w:val="both"/>
      </w:pPr>
      <w:r>
        <w:rPr/>
        <w:t>The</w:t>
      </w:r>
      <w:r>
        <w:rPr>
          <w:spacing w:val="-7"/>
        </w:rPr>
        <w:t> </w:t>
      </w:r>
      <w:r>
        <w:rPr/>
        <w:t>selected</w:t>
      </w:r>
      <w:r>
        <w:rPr>
          <w:spacing w:val="-7"/>
        </w:rPr>
        <w:t> </w:t>
      </w:r>
      <w:r>
        <w:rPr/>
        <w:t>model</w:t>
      </w:r>
      <w:r>
        <w:rPr>
          <w:spacing w:val="-7"/>
        </w:rPr>
        <w:t> </w:t>
      </w:r>
      <w:r>
        <w:rPr/>
        <w:t>and</w:t>
      </w:r>
      <w:r>
        <w:rPr>
          <w:spacing w:val="-7"/>
        </w:rPr>
        <w:t> </w:t>
      </w:r>
      <w:r>
        <w:rPr/>
        <w:t>preprocessing</w:t>
      </w:r>
      <w:r>
        <w:rPr>
          <w:spacing w:val="-7"/>
        </w:rPr>
        <w:t> </w:t>
      </w:r>
      <w:r>
        <w:rPr/>
        <w:t>pipeline</w:t>
      </w:r>
      <w:r>
        <w:rPr>
          <w:spacing w:val="-7"/>
        </w:rPr>
        <w:t> </w:t>
      </w:r>
      <w:r>
        <w:rPr/>
        <w:t>are</w:t>
      </w:r>
      <w:r>
        <w:rPr>
          <w:spacing w:val="-7"/>
        </w:rPr>
        <w:t> </w:t>
      </w:r>
      <w:r>
        <w:rPr/>
        <w:t>deployed as</w:t>
      </w:r>
      <w:r>
        <w:rPr>
          <w:spacing w:val="-5"/>
        </w:rPr>
        <w:t> </w:t>
      </w:r>
      <w:r>
        <w:rPr/>
        <w:t>a</w:t>
      </w:r>
      <w:r>
        <w:rPr>
          <w:spacing w:val="-5"/>
        </w:rPr>
        <w:t> </w:t>
      </w:r>
      <w:r>
        <w:rPr/>
        <w:t>local</w:t>
      </w:r>
      <w:r>
        <w:rPr>
          <w:spacing w:val="-5"/>
        </w:rPr>
        <w:t> </w:t>
      </w:r>
      <w:r>
        <w:rPr/>
        <w:t>Streamlit</w:t>
      </w:r>
      <w:r>
        <w:rPr>
          <w:spacing w:val="-5"/>
        </w:rPr>
        <w:t> </w:t>
      </w:r>
      <w:r>
        <w:rPr/>
        <w:t>application</w:t>
      </w:r>
      <w:r>
        <w:rPr>
          <w:spacing w:val="-5"/>
        </w:rPr>
        <w:t> </w:t>
      </w:r>
      <w:r>
        <w:rPr/>
        <w:t>that</w:t>
      </w:r>
      <w:r>
        <w:rPr>
          <w:spacing w:val="-5"/>
        </w:rPr>
        <w:t> </w:t>
      </w:r>
      <w:r>
        <w:rPr/>
        <w:t>accepts</w:t>
      </w:r>
      <w:r>
        <w:rPr>
          <w:spacing w:val="-5"/>
        </w:rPr>
        <w:t> </w:t>
      </w:r>
      <w:r>
        <w:rPr/>
        <w:t>season,</w:t>
      </w:r>
      <w:r>
        <w:rPr>
          <w:spacing w:val="-5"/>
        </w:rPr>
        <w:t> </w:t>
      </w:r>
      <w:r>
        <w:rPr/>
        <w:t>ecosystem, island</w:t>
      </w:r>
      <w:r>
        <w:rPr>
          <w:spacing w:val="-4"/>
        </w:rPr>
        <w:t> </w:t>
      </w:r>
      <w:r>
        <w:rPr/>
        <w:t>group,</w:t>
      </w:r>
      <w:r>
        <w:rPr>
          <w:spacing w:val="-4"/>
        </w:rPr>
        <w:t> </w:t>
      </w:r>
      <w:r>
        <w:rPr/>
        <w:t>area</w:t>
      </w:r>
      <w:r>
        <w:rPr>
          <w:spacing w:val="-4"/>
        </w:rPr>
        <w:t> </w:t>
      </w:r>
      <w:r>
        <w:rPr/>
        <w:t>harvested,</w:t>
      </w:r>
      <w:r>
        <w:rPr>
          <w:spacing w:val="-4"/>
        </w:rPr>
        <w:t> </w:t>
      </w:r>
      <w:r>
        <w:rPr/>
        <w:t>soil</w:t>
      </w:r>
      <w:r>
        <w:rPr>
          <w:spacing w:val="-4"/>
        </w:rPr>
        <w:t> </w:t>
      </w:r>
      <w:r>
        <w:rPr/>
        <w:t>pH,</w:t>
      </w:r>
      <w:r>
        <w:rPr>
          <w:spacing w:val="-4"/>
        </w:rPr>
        <w:t> </w:t>
      </w:r>
      <w:r>
        <w:rPr/>
        <w:t>climate,</w:t>
      </w:r>
      <w:r>
        <w:rPr>
          <w:spacing w:val="-4"/>
        </w:rPr>
        <w:t> </w:t>
      </w:r>
      <w:r>
        <w:rPr/>
        <w:t>and</w:t>
      </w:r>
      <w:r>
        <w:rPr>
          <w:spacing w:val="-4"/>
        </w:rPr>
        <w:t> </w:t>
      </w:r>
      <w:r>
        <w:rPr/>
        <w:t>per-element and per-grade fertilizer inputs (province is not an input, consistent</w:t>
      </w:r>
      <w:r>
        <w:rPr>
          <w:spacing w:val="-9"/>
        </w:rPr>
        <w:t> </w:t>
      </w:r>
      <w:r>
        <w:rPr/>
        <w:t>with</w:t>
      </w:r>
      <w:r>
        <w:rPr>
          <w:spacing w:val="-9"/>
        </w:rPr>
        <w:t> </w:t>
      </w:r>
      <w:r>
        <w:rPr/>
        <w:t>its</w:t>
      </w:r>
      <w:r>
        <w:rPr>
          <w:spacing w:val="-9"/>
        </w:rPr>
        <w:t> </w:t>
      </w:r>
      <w:r>
        <w:rPr/>
        <w:t>exclusion</w:t>
      </w:r>
      <w:r>
        <w:rPr>
          <w:spacing w:val="-9"/>
        </w:rPr>
        <w:t> </w:t>
      </w:r>
      <w:r>
        <w:rPr/>
        <w:t>as</w:t>
      </w:r>
      <w:r>
        <w:rPr>
          <w:spacing w:val="-9"/>
        </w:rPr>
        <w:t> </w:t>
      </w:r>
      <w:r>
        <w:rPr/>
        <w:t>a</w:t>
      </w:r>
      <w:r>
        <w:rPr>
          <w:spacing w:val="-9"/>
        </w:rPr>
        <w:t> </w:t>
      </w:r>
      <w:r>
        <w:rPr/>
        <w:t>feature).</w:t>
      </w:r>
      <w:r>
        <w:rPr>
          <w:spacing w:val="-9"/>
        </w:rPr>
        <w:t> </w:t>
      </w:r>
      <w:r>
        <w:rPr/>
        <w:t>Eight</w:t>
      </w:r>
      <w:r>
        <w:rPr>
          <w:spacing w:val="-9"/>
        </w:rPr>
        <w:t> </w:t>
      </w:r>
      <w:r>
        <w:rPr/>
        <w:t>scenarios</w:t>
      </w:r>
      <w:r>
        <w:rPr>
          <w:spacing w:val="-9"/>
        </w:rPr>
        <w:t> </w:t>
      </w:r>
      <w:r>
        <w:rPr/>
        <w:t>were run (sample inputs and outputs in Appendix C). The criterion was that the application returned a finite prediction without error on valid, boundary, and logically inconsistent inputs, including minimum temperature above maximum, which the interface does not validate. Several scenarios lie outside the training range (zero fertilizer, 10 ha, 3500 mm), so they test robustness, not prediction validity. Predictions moved in a plausible</w:t>
      </w:r>
      <w:r>
        <w:rPr>
          <w:spacing w:val="40"/>
        </w:rPr>
        <w:t> </w:t>
      </w:r>
      <w:r>
        <w:rPr/>
        <w:t>direction</w:t>
      </w:r>
      <w:r>
        <w:rPr>
          <w:spacing w:val="39"/>
        </w:rPr>
        <w:t> </w:t>
      </w:r>
      <w:r>
        <w:rPr/>
        <w:t>for</w:t>
      </w:r>
      <w:r>
        <w:rPr>
          <w:spacing w:val="41"/>
        </w:rPr>
        <w:t> </w:t>
      </w:r>
      <w:r>
        <w:rPr/>
        <w:t>ecosystem,</w:t>
      </w:r>
      <w:r>
        <w:rPr>
          <w:spacing w:val="40"/>
        </w:rPr>
        <w:t> </w:t>
      </w:r>
      <w:r>
        <w:rPr/>
        <w:t>area,</w:t>
      </w:r>
      <w:r>
        <w:rPr>
          <w:spacing w:val="40"/>
        </w:rPr>
        <w:t> </w:t>
      </w:r>
      <w:r>
        <w:rPr/>
        <w:t>and</w:t>
      </w:r>
      <w:r>
        <w:rPr>
          <w:spacing w:val="40"/>
        </w:rPr>
        <w:t> </w:t>
      </w:r>
      <w:r>
        <w:rPr/>
        <w:t>fertilizer;</w:t>
      </w:r>
      <w:r>
        <w:rPr>
          <w:spacing w:val="40"/>
        </w:rPr>
        <w:t> </w:t>
      </w:r>
      <w:r>
        <w:rPr>
          <w:spacing w:val="-2"/>
        </w:rPr>
        <w:t>yield</w:t>
      </w:r>
    </w:p>
    <w:p>
      <w:pPr>
        <w:pStyle w:val="BodyText"/>
        <w:spacing w:line="213" w:lineRule="auto" w:before="20"/>
        <w:ind w:left="259"/>
        <w:jc w:val="both"/>
      </w:pPr>
      <w:r>
        <w:rPr/>
        <w:t>also rose with rainfall although the raw correlation is </w:t>
      </w:r>
      <w:r>
        <w:rPr/>
        <w:t>weakly negative (</w:t>
      </w:r>
      <w:r>
        <w:rPr>
          <w:rFonts w:ascii="Lucida Sans Unicode" w:hAnsi="Lucida Sans Unicode"/>
        </w:rPr>
        <w:t>−</w:t>
      </w:r>
      <w:r>
        <w:rPr/>
        <w:t>0.112), which should not be read as an agronomic </w:t>
      </w:r>
      <w:r>
        <w:rPr>
          <w:spacing w:val="-2"/>
        </w:rPr>
        <w:t>effect.</w:t>
      </w:r>
    </w:p>
    <w:p>
      <w:pPr>
        <w:pStyle w:val="ListParagraph"/>
        <w:numPr>
          <w:ilvl w:val="0"/>
          <w:numId w:val="1"/>
        </w:numPr>
        <w:tabs>
          <w:tab w:pos="2401" w:val="left" w:leader="none"/>
        </w:tabs>
        <w:spacing w:line="240" w:lineRule="auto" w:before="161" w:after="0"/>
        <w:ind w:left="2401" w:right="0" w:hanging="342"/>
        <w:jc w:val="left"/>
        <w:rPr>
          <w:sz w:val="20"/>
        </w:rPr>
      </w:pPr>
      <w:r>
        <w:rPr>
          <w:smallCaps/>
          <w:spacing w:val="-2"/>
          <w:sz w:val="20"/>
        </w:rPr>
        <w:t>Discussion</w:t>
      </w:r>
    </w:p>
    <w:p>
      <w:pPr>
        <w:pStyle w:val="ListParagraph"/>
        <w:numPr>
          <w:ilvl w:val="0"/>
          <w:numId w:val="4"/>
        </w:numPr>
        <w:tabs>
          <w:tab w:pos="529" w:val="left" w:leader="none"/>
        </w:tabs>
        <w:spacing w:line="240" w:lineRule="auto" w:before="81" w:after="0"/>
        <w:ind w:left="529" w:right="0" w:hanging="270"/>
        <w:jc w:val="both"/>
        <w:rPr>
          <w:i/>
          <w:sz w:val="20"/>
        </w:rPr>
      </w:pPr>
      <w:r>
        <w:rPr>
          <w:i/>
          <w:sz w:val="20"/>
        </w:rPr>
        <w:t>Why</w:t>
      </w:r>
      <w:r>
        <w:rPr>
          <w:i/>
          <w:spacing w:val="11"/>
          <w:sz w:val="20"/>
        </w:rPr>
        <w:t> </w:t>
      </w:r>
      <w:r>
        <w:rPr>
          <w:i/>
          <w:sz w:val="20"/>
        </w:rPr>
        <w:t>Ridge</w:t>
      </w:r>
      <w:r>
        <w:rPr>
          <w:i/>
          <w:spacing w:val="12"/>
          <w:sz w:val="20"/>
        </w:rPr>
        <w:t> </w:t>
      </w:r>
      <w:r>
        <w:rPr>
          <w:i/>
          <w:sz w:val="20"/>
        </w:rPr>
        <w:t>Performed</w:t>
      </w:r>
      <w:r>
        <w:rPr>
          <w:i/>
          <w:spacing w:val="12"/>
          <w:sz w:val="20"/>
        </w:rPr>
        <w:t> </w:t>
      </w:r>
      <w:r>
        <w:rPr>
          <w:i/>
          <w:sz w:val="20"/>
        </w:rPr>
        <w:t>Best,</w:t>
      </w:r>
      <w:r>
        <w:rPr>
          <w:i/>
          <w:spacing w:val="12"/>
          <w:sz w:val="20"/>
        </w:rPr>
        <w:t> </w:t>
      </w:r>
      <w:r>
        <w:rPr>
          <w:i/>
          <w:sz w:val="20"/>
        </w:rPr>
        <w:t>and</w:t>
      </w:r>
      <w:r>
        <w:rPr>
          <w:i/>
          <w:spacing w:val="12"/>
          <w:sz w:val="20"/>
        </w:rPr>
        <w:t> </w:t>
      </w:r>
      <w:r>
        <w:rPr>
          <w:i/>
          <w:sz w:val="20"/>
        </w:rPr>
        <w:t>What</w:t>
      </w:r>
      <w:r>
        <w:rPr>
          <w:i/>
          <w:spacing w:val="12"/>
          <w:sz w:val="20"/>
        </w:rPr>
        <w:t> </w:t>
      </w:r>
      <w:r>
        <w:rPr>
          <w:i/>
          <w:sz w:val="20"/>
        </w:rPr>
        <w:t>That</w:t>
      </w:r>
      <w:r>
        <w:rPr>
          <w:i/>
          <w:spacing w:val="12"/>
          <w:sz w:val="20"/>
        </w:rPr>
        <w:t> </w:t>
      </w:r>
      <w:r>
        <w:rPr>
          <w:i/>
          <w:spacing w:val="-2"/>
          <w:sz w:val="20"/>
        </w:rPr>
        <w:t>Means</w:t>
      </w:r>
    </w:p>
    <w:p>
      <w:pPr>
        <w:pStyle w:val="BodyText"/>
        <w:spacing w:line="249" w:lineRule="auto" w:before="77"/>
        <w:ind w:left="259" w:firstLine="199"/>
        <w:jc w:val="both"/>
      </w:pPr>
      <w:r>
        <w:rPr/>
        <w:t>Ridge was best on RMSE, but all four models fall </w:t>
      </w:r>
      <w:r>
        <w:rPr/>
        <w:t>within about 0.03 RMSE of each other, within bootstrap noise, and none clearly beats a lookup that uses only season, ecosystem, and</w:t>
      </w:r>
      <w:r>
        <w:rPr>
          <w:spacing w:val="37"/>
        </w:rPr>
        <w:t> </w:t>
      </w:r>
      <w:r>
        <w:rPr/>
        <w:t>island</w:t>
      </w:r>
      <w:r>
        <w:rPr>
          <w:spacing w:val="38"/>
        </w:rPr>
        <w:t> </w:t>
      </w:r>
      <w:r>
        <w:rPr/>
        <w:t>group</w:t>
      </w:r>
      <w:r>
        <w:rPr>
          <w:spacing w:val="37"/>
        </w:rPr>
        <w:t> </w:t>
      </w:r>
      <w:r>
        <w:rPr/>
        <w:t>(Table</w:t>
      </w:r>
      <w:r>
        <w:rPr>
          <w:spacing w:val="38"/>
        </w:rPr>
        <w:t> </w:t>
      </w:r>
      <w:r>
        <w:rPr/>
        <w:t>II).</w:t>
      </w:r>
      <w:r>
        <w:rPr>
          <w:spacing w:val="37"/>
        </w:rPr>
        <w:t> </w:t>
      </w:r>
      <w:r>
        <w:rPr/>
        <w:t>The</w:t>
      </w:r>
      <w:r>
        <w:rPr>
          <w:spacing w:val="38"/>
        </w:rPr>
        <w:t> </w:t>
      </w:r>
      <w:r>
        <w:rPr/>
        <w:t>honest</w:t>
      </w:r>
      <w:r>
        <w:rPr>
          <w:spacing w:val="37"/>
        </w:rPr>
        <w:t> </w:t>
      </w:r>
      <w:r>
        <w:rPr/>
        <w:t>reading</w:t>
      </w:r>
      <w:r>
        <w:rPr>
          <w:spacing w:val="38"/>
        </w:rPr>
        <w:t> </w:t>
      </w:r>
      <w:r>
        <w:rPr/>
        <w:t>is</w:t>
      </w:r>
      <w:r>
        <w:rPr>
          <w:spacing w:val="37"/>
        </w:rPr>
        <w:t> </w:t>
      </w:r>
      <w:r>
        <w:rPr/>
        <w:t>that</w:t>
      </w:r>
      <w:r>
        <w:rPr>
          <w:spacing w:val="38"/>
        </w:rPr>
        <w:t> </w:t>
      </w:r>
      <w:r>
        <w:rPr>
          <w:spacing w:val="-5"/>
        </w:rPr>
        <w:t>the</w:t>
      </w:r>
    </w:p>
    <w:p>
      <w:pPr>
        <w:pStyle w:val="BodyText"/>
        <w:spacing w:line="249" w:lineRule="auto" w:before="71"/>
        <w:ind w:left="199" w:right="617"/>
        <w:jc w:val="both"/>
      </w:pPr>
      <w:r>
        <w:rPr/>
        <w:br w:type="column"/>
      </w:r>
      <w:r>
        <w:rPr/>
        <w:t>model’s</w:t>
      </w:r>
      <w:r>
        <w:rPr>
          <w:spacing w:val="-5"/>
        </w:rPr>
        <w:t> </w:t>
      </w:r>
      <w:r>
        <w:rPr/>
        <w:t>skill</w:t>
      </w:r>
      <w:r>
        <w:rPr>
          <w:spacing w:val="-5"/>
        </w:rPr>
        <w:t> </w:t>
      </w:r>
      <w:r>
        <w:rPr/>
        <w:t>comes</w:t>
      </w:r>
      <w:r>
        <w:rPr>
          <w:spacing w:val="-5"/>
        </w:rPr>
        <w:t> </w:t>
      </w:r>
      <w:r>
        <w:rPr/>
        <w:t>mostly</w:t>
      </w:r>
      <w:r>
        <w:rPr>
          <w:spacing w:val="-5"/>
        </w:rPr>
        <w:t> </w:t>
      </w:r>
      <w:r>
        <w:rPr/>
        <w:t>from</w:t>
      </w:r>
      <w:r>
        <w:rPr>
          <w:spacing w:val="-5"/>
        </w:rPr>
        <w:t> </w:t>
      </w:r>
      <w:r>
        <w:rPr/>
        <w:t>two</w:t>
      </w:r>
      <w:r>
        <w:rPr>
          <w:spacing w:val="-5"/>
        </w:rPr>
        <w:t> </w:t>
      </w:r>
      <w:r>
        <w:rPr/>
        <w:t>facts,</w:t>
      </w:r>
      <w:r>
        <w:rPr>
          <w:spacing w:val="-5"/>
        </w:rPr>
        <w:t> </w:t>
      </w:r>
      <w:r>
        <w:rPr/>
        <w:t>whether</w:t>
      </w:r>
      <w:r>
        <w:rPr>
          <w:spacing w:val="-5"/>
        </w:rPr>
        <w:t> </w:t>
      </w:r>
      <w:r>
        <w:rPr/>
        <w:t>the</w:t>
      </w:r>
      <w:r>
        <w:rPr>
          <w:spacing w:val="-5"/>
        </w:rPr>
        <w:t> </w:t>
      </w:r>
      <w:r>
        <w:rPr/>
        <w:t>land</w:t>
      </w:r>
      <w:r>
        <w:rPr>
          <w:spacing w:val="-5"/>
        </w:rPr>
        <w:t> </w:t>
      </w:r>
      <w:r>
        <w:rPr/>
        <w:t>is irrigated and which island group it is in, with fertilizer adding a</w:t>
      </w:r>
      <w:r>
        <w:rPr>
          <w:spacing w:val="-5"/>
        </w:rPr>
        <w:t> </w:t>
      </w:r>
      <w:r>
        <w:rPr/>
        <w:t>small</w:t>
      </w:r>
      <w:r>
        <w:rPr>
          <w:spacing w:val="-5"/>
        </w:rPr>
        <w:t> </w:t>
      </w:r>
      <w:r>
        <w:rPr/>
        <w:t>signal</w:t>
      </w:r>
      <w:r>
        <w:rPr>
          <w:spacing w:val="-5"/>
        </w:rPr>
        <w:t> </w:t>
      </w:r>
      <w:r>
        <w:rPr/>
        <w:t>and</w:t>
      </w:r>
      <w:r>
        <w:rPr>
          <w:spacing w:val="-5"/>
        </w:rPr>
        <w:t> </w:t>
      </w:r>
      <w:r>
        <w:rPr/>
        <w:t>climate</w:t>
      </w:r>
      <w:r>
        <w:rPr>
          <w:spacing w:val="-5"/>
        </w:rPr>
        <w:t> </w:t>
      </w:r>
      <w:r>
        <w:rPr/>
        <w:t>and</w:t>
      </w:r>
      <w:r>
        <w:rPr>
          <w:spacing w:val="-5"/>
        </w:rPr>
        <w:t> </w:t>
      </w:r>
      <w:r>
        <w:rPr/>
        <w:t>simulated</w:t>
      </w:r>
      <w:r>
        <w:rPr>
          <w:spacing w:val="-5"/>
        </w:rPr>
        <w:t> </w:t>
      </w:r>
      <w:r>
        <w:rPr/>
        <w:t>pH</w:t>
      </w:r>
      <w:r>
        <w:rPr>
          <w:spacing w:val="-5"/>
        </w:rPr>
        <w:t> </w:t>
      </w:r>
      <w:r>
        <w:rPr/>
        <w:t>adding</w:t>
      </w:r>
      <w:r>
        <w:rPr>
          <w:spacing w:val="-5"/>
        </w:rPr>
        <w:t> </w:t>
      </w:r>
      <w:r>
        <w:rPr/>
        <w:t>essentially none.</w:t>
      </w:r>
      <w:r>
        <w:rPr>
          <w:spacing w:val="-6"/>
        </w:rPr>
        <w:t> </w:t>
      </w:r>
      <w:r>
        <w:rPr/>
        <w:t>Against</w:t>
      </w:r>
      <w:r>
        <w:rPr>
          <w:spacing w:val="-6"/>
        </w:rPr>
        <w:t> </w:t>
      </w:r>
      <w:r>
        <w:rPr/>
        <w:t>the</w:t>
      </w:r>
      <w:r>
        <w:rPr>
          <w:spacing w:val="-6"/>
        </w:rPr>
        <w:t> </w:t>
      </w:r>
      <w:r>
        <w:rPr/>
        <w:t>training</w:t>
      </w:r>
      <w:r>
        <w:rPr>
          <w:spacing w:val="-6"/>
        </w:rPr>
        <w:t> </w:t>
      </w:r>
      <w:r>
        <w:rPr/>
        <w:t>mean</w:t>
      </w:r>
      <w:r>
        <w:rPr>
          <w:spacing w:val="-6"/>
        </w:rPr>
        <w:t> </w:t>
      </w:r>
      <w:r>
        <w:rPr/>
        <w:t>the</w:t>
      </w:r>
      <w:r>
        <w:rPr>
          <w:spacing w:val="-6"/>
        </w:rPr>
        <w:t> </w:t>
      </w:r>
      <w:r>
        <w:rPr/>
        <w:t>model</w:t>
      </w:r>
      <w:r>
        <w:rPr>
          <w:spacing w:val="-6"/>
        </w:rPr>
        <w:t> </w:t>
      </w:r>
      <w:r>
        <w:rPr/>
        <w:t>cuts</w:t>
      </w:r>
      <w:r>
        <w:rPr>
          <w:spacing w:val="-6"/>
        </w:rPr>
        <w:t> </w:t>
      </w:r>
      <w:r>
        <w:rPr/>
        <w:t>RMSE</w:t>
      </w:r>
      <w:r>
        <w:rPr>
          <w:spacing w:val="-6"/>
        </w:rPr>
        <w:t> </w:t>
      </w:r>
      <w:r>
        <w:rPr/>
        <w:t>by</w:t>
      </w:r>
      <w:r>
        <w:rPr>
          <w:spacing w:val="-6"/>
        </w:rPr>
        <w:t> </w:t>
      </w:r>
      <w:r>
        <w:rPr/>
        <w:t>22% (validation) and 17% (test), but that is the weakest baseline; against the ecosystem mean the reductions are 8% and 3%.</w:t>
      </w:r>
    </w:p>
    <w:p>
      <w:pPr>
        <w:pStyle w:val="ListParagraph"/>
        <w:numPr>
          <w:ilvl w:val="0"/>
          <w:numId w:val="4"/>
        </w:numPr>
        <w:tabs>
          <w:tab w:pos="469" w:val="left" w:leader="none"/>
        </w:tabs>
        <w:spacing w:line="240" w:lineRule="auto" w:before="220" w:after="0"/>
        <w:ind w:left="469" w:right="0" w:hanging="270"/>
        <w:jc w:val="both"/>
        <w:rPr>
          <w:i/>
          <w:sz w:val="20"/>
        </w:rPr>
      </w:pPr>
      <w:r>
        <w:rPr>
          <w:i/>
          <w:sz w:val="20"/>
        </w:rPr>
        <w:t>An</w:t>
      </w:r>
      <w:r>
        <w:rPr>
          <w:i/>
          <w:spacing w:val="13"/>
          <w:sz w:val="20"/>
        </w:rPr>
        <w:t> </w:t>
      </w:r>
      <w:r>
        <w:rPr>
          <w:i/>
          <w:sz w:val="20"/>
        </w:rPr>
        <w:t>Information</w:t>
      </w:r>
      <w:r>
        <w:rPr>
          <w:i/>
          <w:spacing w:val="14"/>
          <w:sz w:val="20"/>
        </w:rPr>
        <w:t> </w:t>
      </w:r>
      <w:r>
        <w:rPr>
          <w:i/>
          <w:sz w:val="20"/>
        </w:rPr>
        <w:t>Ceiling,</w:t>
      </w:r>
      <w:r>
        <w:rPr>
          <w:i/>
          <w:spacing w:val="14"/>
          <w:sz w:val="20"/>
        </w:rPr>
        <w:t> </w:t>
      </w:r>
      <w:r>
        <w:rPr>
          <w:i/>
          <w:sz w:val="20"/>
        </w:rPr>
        <w:t>Not</w:t>
      </w:r>
      <w:r>
        <w:rPr>
          <w:i/>
          <w:spacing w:val="13"/>
          <w:sz w:val="20"/>
        </w:rPr>
        <w:t> </w:t>
      </w:r>
      <w:r>
        <w:rPr>
          <w:i/>
          <w:sz w:val="20"/>
        </w:rPr>
        <w:t>a</w:t>
      </w:r>
      <w:r>
        <w:rPr>
          <w:i/>
          <w:spacing w:val="14"/>
          <w:sz w:val="20"/>
        </w:rPr>
        <w:t> </w:t>
      </w:r>
      <w:r>
        <w:rPr>
          <w:i/>
          <w:sz w:val="20"/>
        </w:rPr>
        <w:t>Modeling</w:t>
      </w:r>
      <w:r>
        <w:rPr>
          <w:i/>
          <w:spacing w:val="14"/>
          <w:sz w:val="20"/>
        </w:rPr>
        <w:t> </w:t>
      </w:r>
      <w:r>
        <w:rPr>
          <w:i/>
          <w:spacing w:val="-2"/>
          <w:sz w:val="20"/>
        </w:rPr>
        <w:t>Failure</w:t>
      </w:r>
    </w:p>
    <w:p>
      <w:pPr>
        <w:pStyle w:val="BodyText"/>
        <w:spacing w:before="108"/>
        <w:ind w:left="398"/>
        <w:jc w:val="both"/>
      </w:pPr>
      <w:r>
        <w:rPr/>
        <w:t>The</w:t>
      </w:r>
      <w:r>
        <w:rPr>
          <w:spacing w:val="24"/>
        </w:rPr>
        <w:t> </w:t>
      </w:r>
      <w:r>
        <w:rPr/>
        <w:t>evidence</w:t>
      </w:r>
      <w:r>
        <w:rPr>
          <w:spacing w:val="25"/>
        </w:rPr>
        <w:t> </w:t>
      </w:r>
      <w:r>
        <w:rPr/>
        <w:t>points</w:t>
      </w:r>
      <w:r>
        <w:rPr>
          <w:spacing w:val="25"/>
        </w:rPr>
        <w:t> </w:t>
      </w:r>
      <w:r>
        <w:rPr/>
        <w:t>to</w:t>
      </w:r>
      <w:r>
        <w:rPr>
          <w:spacing w:val="25"/>
        </w:rPr>
        <w:t> </w:t>
      </w:r>
      <w:r>
        <w:rPr/>
        <w:t>the</w:t>
      </w:r>
      <w:r>
        <w:rPr>
          <w:spacing w:val="24"/>
        </w:rPr>
        <w:t> </w:t>
      </w:r>
      <w:r>
        <w:rPr/>
        <w:t>data</w:t>
      </w:r>
      <w:r>
        <w:rPr>
          <w:spacing w:val="25"/>
        </w:rPr>
        <w:t> </w:t>
      </w:r>
      <w:r>
        <w:rPr/>
        <w:t>rather</w:t>
      </w:r>
      <w:r>
        <w:rPr>
          <w:spacing w:val="25"/>
        </w:rPr>
        <w:t> </w:t>
      </w:r>
      <w:r>
        <w:rPr/>
        <w:t>than</w:t>
      </w:r>
      <w:r>
        <w:rPr>
          <w:spacing w:val="25"/>
        </w:rPr>
        <w:t> </w:t>
      </w:r>
      <w:r>
        <w:rPr/>
        <w:t>the</w:t>
      </w:r>
      <w:r>
        <w:rPr>
          <w:spacing w:val="25"/>
        </w:rPr>
        <w:t> </w:t>
      </w:r>
      <w:r>
        <w:rPr>
          <w:spacing w:val="-2"/>
        </w:rPr>
        <w:t>algorithm.</w:t>
      </w:r>
    </w:p>
    <w:p>
      <w:pPr>
        <w:pStyle w:val="BodyText"/>
        <w:spacing w:line="247" w:lineRule="auto" w:before="7"/>
        <w:ind w:left="199" w:right="617"/>
        <w:jc w:val="both"/>
      </w:pPr>
      <w:r>
        <w:rPr/>
        <w:t>(i) The 12-cell lookup reaches validation </w:t>
      </w:r>
      <w:r>
        <w:rPr>
          <w:rFonts w:ascii="Bookman Old Style" w:hAnsi="Bookman Old Style"/>
          <w:i/>
        </w:rPr>
        <w:t>R</w:t>
      </w:r>
      <w:r>
        <w:rPr>
          <w:rFonts w:ascii="Bookman Old Style" w:hAnsi="Bookman Old Style"/>
          <w:vertAlign w:val="superscript"/>
        </w:rPr>
        <w:t>2</w:t>
      </w:r>
      <w:r>
        <w:rPr>
          <w:rFonts w:ascii="Bookman Old Style" w:hAnsi="Bookman Old Style"/>
          <w:vertAlign w:val="baseline"/>
        </w:rPr>
        <w:t> </w:t>
      </w:r>
      <w:r>
        <w:rPr>
          <w:vertAlign w:val="baseline"/>
        </w:rPr>
        <w:t>0.32 against the model’s 0.39</w:t>
      </w:r>
      <w:r>
        <w:rPr>
          <w:spacing w:val="-1"/>
          <w:vertAlign w:val="baseline"/>
        </w:rPr>
        <w:t> </w:t>
      </w:r>
      <w:r>
        <w:rPr>
          <w:vertAlign w:val="baseline"/>
        </w:rPr>
        <w:t>and is statistically tied</w:t>
      </w:r>
      <w:r>
        <w:rPr>
          <w:spacing w:val="-1"/>
          <w:vertAlign w:val="baseline"/>
        </w:rPr>
        <w:t> </w:t>
      </w:r>
      <w:r>
        <w:rPr>
          <w:vertAlign w:val="baseline"/>
        </w:rPr>
        <w:t>with it. (ii)</w:t>
      </w:r>
      <w:r>
        <w:rPr>
          <w:spacing w:val="-1"/>
          <w:vertAlign w:val="baseline"/>
        </w:rPr>
        <w:t> </w:t>
      </w:r>
      <w:r>
        <w:rPr>
          <w:vertAlign w:val="baseline"/>
        </w:rPr>
        <w:t>Only </w:t>
      </w:r>
      <w:r>
        <w:rPr>
          <w:vertAlign w:val="baseline"/>
        </w:rPr>
        <w:t>fertilizer helps</w:t>
      </w:r>
      <w:r>
        <w:rPr>
          <w:spacing w:val="24"/>
          <w:vertAlign w:val="baseline"/>
        </w:rPr>
        <w:t> </w:t>
      </w:r>
      <w:r>
        <w:rPr>
          <w:vertAlign w:val="baseline"/>
        </w:rPr>
        <w:t>in</w:t>
      </w:r>
      <w:r>
        <w:rPr>
          <w:spacing w:val="24"/>
          <w:vertAlign w:val="baseline"/>
        </w:rPr>
        <w:t> </w:t>
      </w:r>
      <w:r>
        <w:rPr>
          <w:vertAlign w:val="baseline"/>
        </w:rPr>
        <w:t>the</w:t>
      </w:r>
      <w:r>
        <w:rPr>
          <w:spacing w:val="24"/>
          <w:vertAlign w:val="baseline"/>
        </w:rPr>
        <w:t> </w:t>
      </w:r>
      <w:r>
        <w:rPr>
          <w:vertAlign w:val="baseline"/>
        </w:rPr>
        <w:t>ablations.</w:t>
      </w:r>
      <w:r>
        <w:rPr>
          <w:spacing w:val="24"/>
          <w:vertAlign w:val="baseline"/>
        </w:rPr>
        <w:t> </w:t>
      </w:r>
      <w:r>
        <w:rPr>
          <w:vertAlign w:val="baseline"/>
        </w:rPr>
        <w:t>(iii)</w:t>
      </w:r>
      <w:r>
        <w:rPr>
          <w:spacing w:val="24"/>
          <w:vertAlign w:val="baseline"/>
        </w:rPr>
        <w:t> </w:t>
      </w:r>
      <w:r>
        <w:rPr>
          <w:vertAlign w:val="baseline"/>
        </w:rPr>
        <w:t>Linear</w:t>
      </w:r>
      <w:r>
        <w:rPr>
          <w:spacing w:val="24"/>
          <w:vertAlign w:val="baseline"/>
        </w:rPr>
        <w:t> </w:t>
      </w:r>
      <w:r>
        <w:rPr>
          <w:vertAlign w:val="baseline"/>
        </w:rPr>
        <w:t>and</w:t>
      </w:r>
      <w:r>
        <w:rPr>
          <w:spacing w:val="24"/>
          <w:vertAlign w:val="baseline"/>
        </w:rPr>
        <w:t> </w:t>
      </w:r>
      <w:r>
        <w:rPr>
          <w:vertAlign w:val="baseline"/>
        </w:rPr>
        <w:t>tree</w:t>
      </w:r>
      <w:r>
        <w:rPr>
          <w:spacing w:val="24"/>
          <w:vertAlign w:val="baseline"/>
        </w:rPr>
        <w:t> </w:t>
      </w:r>
      <w:r>
        <w:rPr>
          <w:vertAlign w:val="baseline"/>
        </w:rPr>
        <w:t>models</w:t>
      </w:r>
      <w:r>
        <w:rPr>
          <w:spacing w:val="24"/>
          <w:vertAlign w:val="baseline"/>
        </w:rPr>
        <w:t> </w:t>
      </w:r>
      <w:r>
        <w:rPr>
          <w:vertAlign w:val="baseline"/>
        </w:rPr>
        <w:t>converge to similar RMSE, evidence against substantial unexploited nonlinear structure. (iv) Random Forest and LightGBM fit training rows far better than held-out provinces (training </w:t>
      </w:r>
      <w:r>
        <w:rPr>
          <w:rFonts w:ascii="Bookman Old Style" w:hAnsi="Bookman Old Style"/>
          <w:i/>
          <w:vertAlign w:val="baseline"/>
        </w:rPr>
        <w:t>R</w:t>
      </w:r>
      <w:r>
        <w:rPr>
          <w:rFonts w:ascii="Bookman Old Style" w:hAnsi="Bookman Old Style"/>
          <w:vertAlign w:val="superscript"/>
        </w:rPr>
        <w:t>2</w:t>
      </w:r>
      <w:r>
        <w:rPr>
          <w:rFonts w:ascii="Bookman Old Style" w:hAnsi="Bookman Old Style"/>
          <w:vertAlign w:val="baseline"/>
        </w:rPr>
        <w:t> </w:t>
      </w:r>
      <w:r>
        <w:rPr>
          <w:vertAlign w:val="baseline"/>
        </w:rPr>
        <w:t>0.91 and 0.79 versus validation 0.37 and 0.32; Appendix D), so</w:t>
      </w:r>
      <w:r>
        <w:rPr>
          <w:spacing w:val="36"/>
          <w:vertAlign w:val="baseline"/>
        </w:rPr>
        <w:t> </w:t>
      </w:r>
      <w:r>
        <w:rPr>
          <w:vertAlign w:val="baseline"/>
        </w:rPr>
        <w:t>the</w:t>
      </w:r>
      <w:r>
        <w:rPr>
          <w:spacing w:val="36"/>
          <w:vertAlign w:val="baseline"/>
        </w:rPr>
        <w:t> </w:t>
      </w:r>
      <w:r>
        <w:rPr>
          <w:vertAlign w:val="baseline"/>
        </w:rPr>
        <w:t>limit</w:t>
      </w:r>
      <w:r>
        <w:rPr>
          <w:spacing w:val="37"/>
          <w:vertAlign w:val="baseline"/>
        </w:rPr>
        <w:t> </w:t>
      </w:r>
      <w:r>
        <w:rPr>
          <w:vertAlign w:val="baseline"/>
        </w:rPr>
        <w:t>is</w:t>
      </w:r>
      <w:r>
        <w:rPr>
          <w:spacing w:val="36"/>
          <w:vertAlign w:val="baseline"/>
        </w:rPr>
        <w:t> </w:t>
      </w:r>
      <w:r>
        <w:rPr>
          <w:vertAlign w:val="baseline"/>
        </w:rPr>
        <w:t>generalizable</w:t>
      </w:r>
      <w:r>
        <w:rPr>
          <w:spacing w:val="36"/>
          <w:vertAlign w:val="baseline"/>
        </w:rPr>
        <w:t> </w:t>
      </w:r>
      <w:r>
        <w:rPr>
          <w:vertAlign w:val="baseline"/>
        </w:rPr>
        <w:t>signal,</w:t>
      </w:r>
      <w:r>
        <w:rPr>
          <w:spacing w:val="37"/>
          <w:vertAlign w:val="baseline"/>
        </w:rPr>
        <w:t> </w:t>
      </w:r>
      <w:r>
        <w:rPr>
          <w:vertAlign w:val="baseline"/>
        </w:rPr>
        <w:t>not</w:t>
      </w:r>
      <w:r>
        <w:rPr>
          <w:spacing w:val="36"/>
          <w:vertAlign w:val="baseline"/>
        </w:rPr>
        <w:t> </w:t>
      </w:r>
      <w:r>
        <w:rPr>
          <w:vertAlign w:val="baseline"/>
        </w:rPr>
        <w:t>an</w:t>
      </w:r>
      <w:r>
        <w:rPr>
          <w:spacing w:val="37"/>
          <w:vertAlign w:val="baseline"/>
        </w:rPr>
        <w:t> </w:t>
      </w:r>
      <w:r>
        <w:rPr>
          <w:vertAlign w:val="baseline"/>
        </w:rPr>
        <w:t>under-fit</w:t>
      </w:r>
      <w:r>
        <w:rPr>
          <w:spacing w:val="36"/>
          <w:vertAlign w:val="baseline"/>
        </w:rPr>
        <w:t> </w:t>
      </w:r>
      <w:r>
        <w:rPr>
          <w:spacing w:val="-2"/>
          <w:vertAlign w:val="baseline"/>
        </w:rPr>
        <w:t>model.</w:t>
      </w:r>
    </w:p>
    <w:p>
      <w:pPr>
        <w:pStyle w:val="BodyText"/>
        <w:spacing w:line="249" w:lineRule="auto" w:before="9"/>
        <w:ind w:left="199" w:right="617"/>
        <w:jc w:val="both"/>
      </w:pPr>
      <w:r>
        <w:rPr/>
        <w:t>(v)</w:t>
      </w:r>
      <w:r>
        <w:rPr>
          <w:spacing w:val="-2"/>
        </w:rPr>
        <w:t> </w:t>
      </w:r>
      <w:r>
        <w:rPr/>
        <w:t>In</w:t>
      </w:r>
      <w:r>
        <w:rPr>
          <w:spacing w:val="-2"/>
        </w:rPr>
        <w:t> </w:t>
      </w:r>
      <w:r>
        <w:rPr/>
        <w:t>an</w:t>
      </w:r>
      <w:r>
        <w:rPr>
          <w:spacing w:val="-2"/>
        </w:rPr>
        <w:t> </w:t>
      </w:r>
      <w:r>
        <w:rPr/>
        <w:t>exploratory</w:t>
      </w:r>
      <w:r>
        <w:rPr>
          <w:spacing w:val="-2"/>
        </w:rPr>
        <w:t> </w:t>
      </w:r>
      <w:r>
        <w:rPr/>
        <w:t>learning</w:t>
      </w:r>
      <w:r>
        <w:rPr>
          <w:spacing w:val="-2"/>
        </w:rPr>
        <w:t> </w:t>
      </w:r>
      <w:r>
        <w:rPr/>
        <w:t>curve,</w:t>
      </w:r>
      <w:r>
        <w:rPr>
          <w:spacing w:val="-2"/>
        </w:rPr>
        <w:t> </w:t>
      </w:r>
      <w:r>
        <w:rPr/>
        <w:t>validation</w:t>
      </w:r>
      <w:r>
        <w:rPr>
          <w:spacing w:val="-2"/>
        </w:rPr>
        <w:t> </w:t>
      </w:r>
      <w:r>
        <w:rPr/>
        <w:t>RMSE</w:t>
      </w:r>
      <w:r>
        <w:rPr>
          <w:spacing w:val="-2"/>
        </w:rPr>
        <w:t> </w:t>
      </w:r>
      <w:r>
        <w:rPr/>
        <w:t>flattens</w:t>
      </w:r>
      <w:r>
        <w:rPr/>
        <w:t> between 75% and 100% of training provinces. Two </w:t>
      </w:r>
      <w:r>
        <w:rPr/>
        <w:t>cautions</w:t>
      </w:r>
      <w:r>
        <w:rPr/>
        <w:t> apply: convergence across models is also consistent with </w:t>
      </w:r>
      <w:r>
        <w:rPr/>
        <w:t>225</w:t>
      </w:r>
      <w:r>
        <w:rPr/>
        <w:t> rows being too few for trees to find structure, and the </w:t>
      </w:r>
      <w:r>
        <w:rPr/>
        <w:t>learning</w:t>
      </w:r>
      <w:r>
        <w:rPr/>
        <w:t> curve used one or two repeats. The results are </w:t>
      </w:r>
      <w:r>
        <w:rPr/>
        <w:t>therefore</w:t>
      </w:r>
      <w:r>
        <w:rPr/>
        <w:t> consistent</w:t>
      </w:r>
      <w:r>
        <w:rPr>
          <w:spacing w:val="-7"/>
        </w:rPr>
        <w:t> </w:t>
      </w:r>
      <w:r>
        <w:rPr/>
        <w:t>with</w:t>
      </w:r>
      <w:r>
        <w:rPr>
          <w:spacing w:val="-7"/>
        </w:rPr>
        <w:t> </w:t>
      </w:r>
      <w:r>
        <w:rPr/>
        <w:t>a</w:t>
      </w:r>
      <w:r>
        <w:rPr>
          <w:spacing w:val="-7"/>
        </w:rPr>
        <w:t> </w:t>
      </w:r>
      <w:r>
        <w:rPr/>
        <w:t>ceiling</w:t>
      </w:r>
      <w:r>
        <w:rPr>
          <w:spacing w:val="-7"/>
        </w:rPr>
        <w:t> </w:t>
      </w:r>
      <w:r>
        <w:rPr/>
        <w:t>set</w:t>
      </w:r>
      <w:r>
        <w:rPr>
          <w:spacing w:val="-7"/>
        </w:rPr>
        <w:t> </w:t>
      </w:r>
      <w:r>
        <w:rPr/>
        <w:t>by</w:t>
      </w:r>
      <w:r>
        <w:rPr>
          <w:spacing w:val="-7"/>
        </w:rPr>
        <w:t> </w:t>
      </w:r>
      <w:r>
        <w:rPr/>
        <w:t>feature</w:t>
      </w:r>
      <w:r>
        <w:rPr>
          <w:spacing w:val="-7"/>
        </w:rPr>
        <w:t> </w:t>
      </w:r>
      <w:r>
        <w:rPr/>
        <w:t>granularity,</w:t>
      </w:r>
      <w:r>
        <w:rPr>
          <w:spacing w:val="-7"/>
        </w:rPr>
        <w:t> </w:t>
      </w:r>
      <w:r>
        <w:rPr/>
        <w:t>not</w:t>
      </w:r>
      <w:r>
        <w:rPr>
          <w:spacing w:val="-7"/>
        </w:rPr>
        <w:t> </w:t>
      </w:r>
      <w:r>
        <w:rPr/>
        <w:t>proof</w:t>
      </w:r>
      <w:r>
        <w:rPr>
          <w:spacing w:val="-7"/>
        </w:rPr>
        <w:t> </w:t>
      </w:r>
      <w:r>
        <w:rPr/>
        <w:t>of</w:t>
      </w:r>
      <w:r>
        <w:rPr/>
        <w:t> one. The feature set is coarse by construction: province-</w:t>
      </w:r>
      <w:r>
        <w:rPr/>
        <w:t>mean</w:t>
      </w:r>
      <w:r>
        <w:rPr/>
        <w:t> fertilizer,</w:t>
      </w:r>
      <w:r>
        <w:rPr>
          <w:spacing w:val="-4"/>
        </w:rPr>
        <w:t> </w:t>
      </w:r>
      <w:r>
        <w:rPr/>
        <w:t>season-aggregated</w:t>
      </w:r>
      <w:r>
        <w:rPr>
          <w:spacing w:val="-3"/>
        </w:rPr>
        <w:t> </w:t>
      </w:r>
      <w:r>
        <w:rPr/>
        <w:t>climate</w:t>
      </w:r>
      <w:r>
        <w:rPr>
          <w:spacing w:val="-3"/>
        </w:rPr>
        <w:t> </w:t>
      </w:r>
      <w:r>
        <w:rPr/>
        <w:t>at</w:t>
      </w:r>
      <w:r>
        <w:rPr>
          <w:spacing w:val="-4"/>
        </w:rPr>
        <w:t> </w:t>
      </w:r>
      <w:r>
        <w:rPr/>
        <w:t>one</w:t>
      </w:r>
      <w:r>
        <w:rPr>
          <w:spacing w:val="-4"/>
        </w:rPr>
        <w:t> </w:t>
      </w:r>
      <w:r>
        <w:rPr/>
        <w:t>point</w:t>
      </w:r>
      <w:r>
        <w:rPr>
          <w:spacing w:val="-3"/>
        </w:rPr>
        <w:t> </w:t>
      </w:r>
      <w:r>
        <w:rPr/>
        <w:t>per</w:t>
      </w:r>
      <w:r>
        <w:rPr>
          <w:spacing w:val="-4"/>
        </w:rPr>
        <w:t> </w:t>
      </w:r>
      <w:r>
        <w:rPr/>
        <w:t>province,</w:t>
      </w:r>
      <w:r>
        <w:rPr/>
        <w:t> and simulated pH.</w:t>
      </w:r>
    </w:p>
    <w:p>
      <w:pPr>
        <w:pStyle w:val="ListParagraph"/>
        <w:numPr>
          <w:ilvl w:val="0"/>
          <w:numId w:val="4"/>
        </w:numPr>
        <w:tabs>
          <w:tab w:pos="480" w:val="left" w:leader="none"/>
        </w:tabs>
        <w:spacing w:line="240" w:lineRule="auto" w:before="220" w:after="0"/>
        <w:ind w:left="480" w:right="0" w:hanging="281"/>
        <w:jc w:val="both"/>
        <w:rPr>
          <w:i/>
          <w:sz w:val="20"/>
        </w:rPr>
      </w:pPr>
      <w:r>
        <w:rPr>
          <w:i/>
          <w:sz w:val="20"/>
        </w:rPr>
        <w:t>A</w:t>
      </w:r>
      <w:r>
        <w:rPr>
          <w:i/>
          <w:spacing w:val="13"/>
          <w:sz w:val="20"/>
        </w:rPr>
        <w:t> </w:t>
      </w:r>
      <w:r>
        <w:rPr>
          <w:i/>
          <w:sz w:val="20"/>
        </w:rPr>
        <w:t>Granularity</w:t>
      </w:r>
      <w:r>
        <w:rPr>
          <w:i/>
          <w:spacing w:val="13"/>
          <w:sz w:val="20"/>
        </w:rPr>
        <w:t> </w:t>
      </w:r>
      <w:r>
        <w:rPr>
          <w:i/>
          <w:sz w:val="20"/>
        </w:rPr>
        <w:t>Ceiling,</w:t>
      </w:r>
      <w:r>
        <w:rPr>
          <w:i/>
          <w:spacing w:val="14"/>
          <w:sz w:val="20"/>
        </w:rPr>
        <w:t> </w:t>
      </w:r>
      <w:r>
        <w:rPr>
          <w:i/>
          <w:sz w:val="20"/>
        </w:rPr>
        <w:t>Not</w:t>
      </w:r>
      <w:r>
        <w:rPr>
          <w:i/>
          <w:spacing w:val="13"/>
          <w:sz w:val="20"/>
        </w:rPr>
        <w:t> </w:t>
      </w:r>
      <w:r>
        <w:rPr>
          <w:i/>
          <w:sz w:val="20"/>
        </w:rPr>
        <w:t>a</w:t>
      </w:r>
      <w:r>
        <w:rPr>
          <w:i/>
          <w:spacing w:val="14"/>
          <w:sz w:val="20"/>
        </w:rPr>
        <w:t> </w:t>
      </w:r>
      <w:r>
        <w:rPr>
          <w:i/>
          <w:sz w:val="20"/>
        </w:rPr>
        <w:t>Sampling</w:t>
      </w:r>
      <w:r>
        <w:rPr>
          <w:i/>
          <w:spacing w:val="13"/>
          <w:sz w:val="20"/>
        </w:rPr>
        <w:t> </w:t>
      </w:r>
      <w:r>
        <w:rPr>
          <w:i/>
          <w:spacing w:val="-2"/>
          <w:sz w:val="20"/>
        </w:rPr>
        <w:t>Limit</w:t>
      </w:r>
    </w:p>
    <w:p>
      <w:pPr>
        <w:pStyle w:val="BodyText"/>
        <w:spacing w:line="249" w:lineRule="auto" w:before="108"/>
        <w:ind w:left="199" w:right="617" w:firstLine="199"/>
        <w:jc w:val="both"/>
      </w:pPr>
      <w:r>
        <w:rPr/>
        <w:t>The</w:t>
      </w:r>
      <w:r>
        <w:rPr>
          <w:spacing w:val="40"/>
        </w:rPr>
        <w:t> </w:t>
      </w:r>
      <w:r>
        <w:rPr/>
        <w:t>study</w:t>
      </w:r>
      <w:r>
        <w:rPr>
          <w:spacing w:val="40"/>
        </w:rPr>
        <w:t> </w:t>
      </w:r>
      <w:r>
        <w:rPr/>
        <w:t>size</w:t>
      </w:r>
      <w:r>
        <w:rPr>
          <w:spacing w:val="40"/>
        </w:rPr>
        <w:t> </w:t>
      </w:r>
      <w:r>
        <w:rPr/>
        <w:t>follows</w:t>
      </w:r>
      <w:r>
        <w:rPr>
          <w:spacing w:val="40"/>
        </w:rPr>
        <w:t> </w:t>
      </w:r>
      <w:r>
        <w:rPr/>
        <w:t>from</w:t>
      </w:r>
      <w:r>
        <w:rPr>
          <w:spacing w:val="40"/>
        </w:rPr>
        <w:t> </w:t>
      </w:r>
      <w:r>
        <w:rPr/>
        <w:t>the</w:t>
      </w:r>
      <w:r>
        <w:rPr>
          <w:spacing w:val="40"/>
        </w:rPr>
        <w:t> </w:t>
      </w:r>
      <w:r>
        <w:rPr/>
        <w:t>publication</w:t>
      </w:r>
      <w:r>
        <w:rPr>
          <w:spacing w:val="40"/>
        </w:rPr>
        <w:t> </w:t>
      </w:r>
      <w:r>
        <w:rPr/>
        <w:t>window</w:t>
      </w:r>
      <w:r>
        <w:rPr>
          <w:spacing w:val="40"/>
        </w:rPr>
        <w:t> </w:t>
      </w:r>
      <w:r>
        <w:rPr/>
        <w:t>of the fertilizer application-rate survey, available only for 2021 Semester 2 and 2022 Semester 1. Yield, area, and climate sources</w:t>
      </w:r>
      <w:r>
        <w:rPr>
          <w:spacing w:val="28"/>
        </w:rPr>
        <w:t> </w:t>
      </w:r>
      <w:r>
        <w:rPr/>
        <w:t>extend</w:t>
      </w:r>
      <w:r>
        <w:rPr>
          <w:spacing w:val="28"/>
        </w:rPr>
        <w:t> </w:t>
      </w:r>
      <w:r>
        <w:rPr/>
        <w:t>across</w:t>
      </w:r>
      <w:r>
        <w:rPr>
          <w:spacing w:val="28"/>
        </w:rPr>
        <w:t> </w:t>
      </w:r>
      <w:r>
        <w:rPr/>
        <w:t>longer</w:t>
      </w:r>
      <w:r>
        <w:rPr>
          <w:spacing w:val="28"/>
        </w:rPr>
        <w:t> </w:t>
      </w:r>
      <w:r>
        <w:rPr/>
        <w:t>periods;</w:t>
      </w:r>
      <w:r>
        <w:rPr>
          <w:spacing w:val="28"/>
        </w:rPr>
        <w:t> </w:t>
      </w:r>
      <w:r>
        <w:rPr/>
        <w:t>the</w:t>
      </w:r>
      <w:r>
        <w:rPr>
          <w:spacing w:val="28"/>
        </w:rPr>
        <w:t> </w:t>
      </w:r>
      <w:r>
        <w:rPr/>
        <w:t>binding</w:t>
      </w:r>
      <w:r>
        <w:rPr>
          <w:spacing w:val="28"/>
        </w:rPr>
        <w:t> </w:t>
      </w:r>
      <w:r>
        <w:rPr/>
        <w:t>constraint is</w:t>
      </w:r>
      <w:r>
        <w:rPr>
          <w:spacing w:val="22"/>
        </w:rPr>
        <w:t> </w:t>
      </w:r>
      <w:r>
        <w:rPr/>
        <w:t>their</w:t>
      </w:r>
      <w:r>
        <w:rPr>
          <w:spacing w:val="22"/>
        </w:rPr>
        <w:t> </w:t>
      </w:r>
      <w:r>
        <w:rPr/>
        <w:t>intersection</w:t>
      </w:r>
      <w:r>
        <w:rPr>
          <w:spacing w:val="22"/>
        </w:rPr>
        <w:t> </w:t>
      </w:r>
      <w:r>
        <w:rPr/>
        <w:t>with</w:t>
      </w:r>
      <w:r>
        <w:rPr>
          <w:spacing w:val="22"/>
        </w:rPr>
        <w:t> </w:t>
      </w:r>
      <w:r>
        <w:rPr/>
        <w:t>fertilizer</w:t>
      </w:r>
      <w:r>
        <w:rPr>
          <w:spacing w:val="22"/>
        </w:rPr>
        <w:t> </w:t>
      </w:r>
      <w:r>
        <w:rPr/>
        <w:t>data.</w:t>
      </w:r>
      <w:r>
        <w:rPr>
          <w:spacing w:val="22"/>
        </w:rPr>
        <w:t> </w:t>
      </w:r>
      <w:r>
        <w:rPr/>
        <w:t>Seventy-six</w:t>
      </w:r>
      <w:r>
        <w:rPr>
          <w:spacing w:val="22"/>
        </w:rPr>
        <w:t> </w:t>
      </w:r>
      <w:r>
        <w:rPr/>
        <w:t>of</w:t>
      </w:r>
      <w:r>
        <w:rPr>
          <w:spacing w:val="22"/>
        </w:rPr>
        <w:t> </w:t>
      </w:r>
      <w:r>
        <w:rPr>
          <w:spacing w:val="-2"/>
        </w:rPr>
        <w:t>about</w:t>
      </w:r>
    </w:p>
    <w:p>
      <w:pPr>
        <w:pStyle w:val="BodyText"/>
        <w:spacing w:line="249" w:lineRule="auto"/>
        <w:ind w:left="199" w:right="617"/>
        <w:jc w:val="both"/>
      </w:pPr>
      <w:r>
        <w:rPr/>
        <w:t>81</w:t>
      </w:r>
      <w:r>
        <w:rPr>
          <w:spacing w:val="40"/>
        </w:rPr>
        <w:t> </w:t>
      </w:r>
      <w:r>
        <w:rPr/>
        <w:t>reporting</w:t>
      </w:r>
      <w:r>
        <w:rPr>
          <w:spacing w:val="40"/>
        </w:rPr>
        <w:t> </w:t>
      </w:r>
      <w:r>
        <w:rPr/>
        <w:t>provinces</w:t>
      </w:r>
      <w:r>
        <w:rPr>
          <w:spacing w:val="40"/>
        </w:rPr>
        <w:t> </w:t>
      </w:r>
      <w:r>
        <w:rPr/>
        <w:t>are</w:t>
      </w:r>
      <w:r>
        <w:rPr>
          <w:spacing w:val="40"/>
        </w:rPr>
        <w:t> </w:t>
      </w:r>
      <w:r>
        <w:rPr/>
        <w:t>represented,</w:t>
      </w:r>
      <w:r>
        <w:rPr>
          <w:spacing w:val="40"/>
        </w:rPr>
        <w:t> </w:t>
      </w:r>
      <w:r>
        <w:rPr/>
        <w:t>closer</w:t>
      </w:r>
      <w:r>
        <w:rPr>
          <w:spacing w:val="40"/>
        </w:rPr>
        <w:t> </w:t>
      </w:r>
      <w:r>
        <w:rPr/>
        <w:t>to</w:t>
      </w:r>
      <w:r>
        <w:rPr>
          <w:spacing w:val="40"/>
        </w:rPr>
        <w:t> </w:t>
      </w:r>
      <w:r>
        <w:rPr/>
        <w:t>a</w:t>
      </w:r>
      <w:r>
        <w:rPr>
          <w:spacing w:val="40"/>
        </w:rPr>
        <w:t> </w:t>
      </w:r>
      <w:r>
        <w:rPr/>
        <w:t>near-census</w:t>
      </w:r>
      <w:r>
        <w:rPr>
          <w:spacing w:val="-2"/>
        </w:rPr>
        <w:t> </w:t>
      </w:r>
      <w:r>
        <w:rPr/>
        <w:t>of</w:t>
      </w:r>
      <w:r>
        <w:rPr>
          <w:spacing w:val="-2"/>
        </w:rPr>
        <w:t> </w:t>
      </w:r>
      <w:r>
        <w:rPr/>
        <w:t>published</w:t>
      </w:r>
      <w:r>
        <w:rPr>
          <w:spacing w:val="-2"/>
        </w:rPr>
        <w:t> </w:t>
      </w:r>
      <w:r>
        <w:rPr/>
        <w:t>provinces</w:t>
      </w:r>
      <w:r>
        <w:rPr>
          <w:spacing w:val="-2"/>
        </w:rPr>
        <w:t> </w:t>
      </w:r>
      <w:r>
        <w:rPr/>
        <w:t>than</w:t>
      </w:r>
      <w:r>
        <w:rPr>
          <w:spacing w:val="-2"/>
        </w:rPr>
        <w:t> </w:t>
      </w:r>
      <w:r>
        <w:rPr/>
        <w:t>a</w:t>
      </w:r>
      <w:r>
        <w:rPr>
          <w:spacing w:val="-2"/>
        </w:rPr>
        <w:t> </w:t>
      </w:r>
      <w:r>
        <w:rPr/>
        <w:t>small</w:t>
      </w:r>
      <w:r>
        <w:rPr>
          <w:spacing w:val="-2"/>
        </w:rPr>
        <w:t> </w:t>
      </w:r>
      <w:r>
        <w:rPr/>
        <w:t>sample.</w:t>
      </w:r>
      <w:r>
        <w:rPr>
          <w:spacing w:val="-2"/>
        </w:rPr>
        <w:t> </w:t>
      </w:r>
      <w:r>
        <w:rPr/>
        <w:t>That</w:t>
      </w:r>
      <w:r>
        <w:rPr>
          <w:spacing w:val="-2"/>
        </w:rPr>
        <w:t> </w:t>
      </w:r>
      <w:r>
        <w:rPr/>
        <w:t>claim concerns provinces, not time: with two seasons, the data say little about year-to-year weather variation. Province-season-ecosystem</w:t>
      </w:r>
      <w:r>
        <w:rPr>
          <w:spacing w:val="-11"/>
        </w:rPr>
        <w:t> </w:t>
      </w:r>
      <w:r>
        <w:rPr/>
        <w:t>is</w:t>
      </w:r>
      <w:r>
        <w:rPr>
          <w:spacing w:val="-11"/>
        </w:rPr>
        <w:t> </w:t>
      </w:r>
      <w:r>
        <w:rPr/>
        <w:t>the</w:t>
      </w:r>
      <w:r>
        <w:rPr>
          <w:spacing w:val="-11"/>
        </w:rPr>
        <w:t> </w:t>
      </w:r>
      <w:r>
        <w:rPr/>
        <w:t>finest</w:t>
      </w:r>
      <w:r>
        <w:rPr>
          <w:spacing w:val="-11"/>
        </w:rPr>
        <w:t> </w:t>
      </w:r>
      <w:r>
        <w:rPr/>
        <w:t>resolution</w:t>
      </w:r>
      <w:r>
        <w:rPr>
          <w:spacing w:val="-11"/>
        </w:rPr>
        <w:t> </w:t>
      </w:r>
      <w:r>
        <w:rPr/>
        <w:t>at</w:t>
      </w:r>
      <w:r>
        <w:rPr>
          <w:spacing w:val="-11"/>
        </w:rPr>
        <w:t> </w:t>
      </w:r>
      <w:r>
        <w:rPr/>
        <w:t>which</w:t>
      </w:r>
      <w:r>
        <w:rPr>
          <w:spacing w:val="-11"/>
        </w:rPr>
        <w:t> </w:t>
      </w:r>
      <w:r>
        <w:rPr/>
        <w:t>fertilizer</w:t>
      </w:r>
      <w:r>
        <w:rPr>
          <w:spacing w:val="-11"/>
        </w:rPr>
        <w:t> </w:t>
      </w:r>
      <w:r>
        <w:rPr/>
        <w:t>application rates are published, so the limitation is framed as a granularity ceiling, addressed here by grouped validation, province-level uncertainty, and seed checks rather than by unsupported data </w:t>
      </w:r>
      <w:r>
        <w:rPr>
          <w:spacing w:val="-2"/>
        </w:rPr>
        <w:t>expansion.</w:t>
      </w:r>
    </w:p>
    <w:p>
      <w:pPr>
        <w:pStyle w:val="ListParagraph"/>
        <w:numPr>
          <w:ilvl w:val="0"/>
          <w:numId w:val="4"/>
        </w:numPr>
        <w:tabs>
          <w:tab w:pos="491" w:val="left" w:leader="none"/>
        </w:tabs>
        <w:spacing w:line="240" w:lineRule="auto" w:before="219" w:after="0"/>
        <w:ind w:left="491" w:right="0" w:hanging="292"/>
        <w:jc w:val="both"/>
        <w:rPr>
          <w:i/>
          <w:sz w:val="20"/>
        </w:rPr>
      </w:pPr>
      <w:r>
        <w:rPr>
          <w:i/>
          <w:sz w:val="20"/>
        </w:rPr>
        <w:t>Mixup,</w:t>
      </w:r>
      <w:r>
        <w:rPr>
          <w:i/>
          <w:spacing w:val="10"/>
          <w:sz w:val="20"/>
        </w:rPr>
        <w:t> </w:t>
      </w:r>
      <w:r>
        <w:rPr>
          <w:i/>
          <w:sz w:val="20"/>
        </w:rPr>
        <w:t>Errors,</w:t>
      </w:r>
      <w:r>
        <w:rPr>
          <w:i/>
          <w:spacing w:val="11"/>
          <w:sz w:val="20"/>
        </w:rPr>
        <w:t> </w:t>
      </w:r>
      <w:r>
        <w:rPr>
          <w:i/>
          <w:sz w:val="20"/>
        </w:rPr>
        <w:t>and</w:t>
      </w:r>
      <w:r>
        <w:rPr>
          <w:i/>
          <w:spacing w:val="10"/>
          <w:sz w:val="20"/>
        </w:rPr>
        <w:t> </w:t>
      </w:r>
      <w:r>
        <w:rPr>
          <w:i/>
          <w:spacing w:val="-2"/>
          <w:sz w:val="20"/>
        </w:rPr>
        <w:t>Tradeoffs</w:t>
      </w:r>
    </w:p>
    <w:p>
      <w:pPr>
        <w:pStyle w:val="BodyText"/>
        <w:spacing w:line="204" w:lineRule="auto" w:before="135"/>
        <w:ind w:left="199" w:right="617" w:firstLine="199"/>
        <w:jc w:val="both"/>
      </w:pPr>
      <w:r>
        <w:rPr/>
        <w:t>Mixup effects were small and inconsistent: relative to </w:t>
      </w:r>
      <w:r>
        <w:rPr/>
        <w:t>no augmentation, Ridge improved only at </w:t>
      </w:r>
      <w:r>
        <w:rPr>
          <w:rFonts w:ascii="Book Antiqua" w:hAnsi="Book Antiqua"/>
        </w:rPr>
        <w:t>3</w:t>
      </w:r>
      <w:r>
        <w:rPr>
          <w:rFonts w:ascii="Lucida Sans Unicode" w:hAnsi="Lucida Sans Unicode"/>
        </w:rPr>
        <w:t>×</w:t>
      </w:r>
      <w:r>
        <w:rPr>
          <w:rFonts w:ascii="Lucida Sans Unicode" w:hAnsi="Lucida Sans Unicode"/>
          <w:spacing w:val="-1"/>
        </w:rPr>
        <w:t> </w:t>
      </w:r>
      <w:r>
        <w:rPr/>
        <w:t>(</w:t>
      </w:r>
      <w:r>
        <w:rPr>
          <w:rFonts w:ascii="Lucida Sans Unicode" w:hAnsi="Lucida Sans Unicode"/>
        </w:rPr>
        <w:t>−</w:t>
      </w:r>
      <w:r>
        <w:rPr/>
        <w:t>0.008) and was worse at </w:t>
      </w:r>
      <w:r>
        <w:rPr>
          <w:rFonts w:ascii="Book Antiqua" w:hAnsi="Book Antiqua"/>
        </w:rPr>
        <w:t>2</w:t>
      </w:r>
      <w:r>
        <w:rPr>
          <w:rFonts w:ascii="Lucida Sans Unicode" w:hAnsi="Lucida Sans Unicode"/>
        </w:rPr>
        <w:t>× </w:t>
      </w:r>
      <w:r>
        <w:rPr/>
        <w:t>and </w:t>
      </w:r>
      <w:r>
        <w:rPr>
          <w:rFonts w:ascii="Book Antiqua" w:hAnsi="Book Antiqua"/>
        </w:rPr>
        <w:t>5</w:t>
      </w:r>
      <w:r>
        <w:rPr>
          <w:rFonts w:ascii="Lucida Sans Unicode" w:hAnsi="Lucida Sans Unicode"/>
        </w:rPr>
        <w:t>×</w:t>
      </w:r>
      <w:r>
        <w:rPr/>
        <w:t>; Random Forest was worse at every multiplier;</w:t>
      </w:r>
      <w:r>
        <w:rPr>
          <w:spacing w:val="17"/>
        </w:rPr>
        <w:t> </w:t>
      </w:r>
      <w:r>
        <w:rPr/>
        <w:t>LightGBM</w:t>
      </w:r>
      <w:r>
        <w:rPr>
          <w:spacing w:val="17"/>
        </w:rPr>
        <w:t> </w:t>
      </w:r>
      <w:r>
        <w:rPr/>
        <w:t>improved</w:t>
      </w:r>
      <w:r>
        <w:rPr>
          <w:spacing w:val="17"/>
        </w:rPr>
        <w:t> </w:t>
      </w:r>
      <w:r>
        <w:rPr/>
        <w:t>at</w:t>
      </w:r>
      <w:r>
        <w:rPr>
          <w:spacing w:val="17"/>
        </w:rPr>
        <w:t> </w:t>
      </w:r>
      <w:r>
        <w:rPr/>
        <w:t>every</w:t>
      </w:r>
      <w:r>
        <w:rPr>
          <w:spacing w:val="17"/>
        </w:rPr>
        <w:t> </w:t>
      </w:r>
      <w:r>
        <w:rPr/>
        <w:t>multiplier</w:t>
      </w:r>
      <w:r>
        <w:rPr>
          <w:spacing w:val="18"/>
        </w:rPr>
        <w:t> </w:t>
      </w:r>
      <w:r>
        <w:rPr/>
        <w:t>by</w:t>
      </w:r>
      <w:r>
        <w:rPr>
          <w:spacing w:val="17"/>
        </w:rPr>
        <w:t> </w:t>
      </w:r>
      <w:r>
        <w:rPr>
          <w:spacing w:val="-2"/>
        </w:rPr>
        <w:t>about</w:t>
      </w:r>
    </w:p>
    <w:p>
      <w:pPr>
        <w:pStyle w:val="BodyText"/>
        <w:spacing w:line="249" w:lineRule="auto" w:before="15"/>
        <w:ind w:left="199" w:right="617"/>
        <w:jc w:val="both"/>
      </w:pPr>
      <w:r>
        <w:rPr/>
        <w:t>0.012;</w:t>
      </w:r>
      <w:r>
        <w:rPr>
          <w:spacing w:val="20"/>
        </w:rPr>
        <w:t> </w:t>
      </w:r>
      <w:r>
        <w:rPr/>
        <w:t>all</w:t>
      </w:r>
      <w:r>
        <w:rPr>
          <w:spacing w:val="21"/>
        </w:rPr>
        <w:t> </w:t>
      </w:r>
      <w:r>
        <w:rPr/>
        <w:t>within</w:t>
      </w:r>
      <w:r>
        <w:rPr>
          <w:spacing w:val="21"/>
        </w:rPr>
        <w:t> </w:t>
      </w:r>
      <w:r>
        <w:rPr/>
        <w:t>seed</w:t>
      </w:r>
      <w:r>
        <w:rPr>
          <w:spacing w:val="21"/>
        </w:rPr>
        <w:t> </w:t>
      </w:r>
      <w:r>
        <w:rPr/>
        <w:t>noise</w:t>
      </w:r>
      <w:r>
        <w:rPr>
          <w:spacing w:val="20"/>
        </w:rPr>
        <w:t> </w:t>
      </w:r>
      <w:r>
        <w:rPr/>
        <w:t>(Section</w:t>
      </w:r>
      <w:r>
        <w:rPr>
          <w:spacing w:val="20"/>
        </w:rPr>
        <w:t> </w:t>
      </w:r>
      <w:r>
        <w:rPr/>
        <w:t>III-G).</w:t>
      </w:r>
      <w:r>
        <w:rPr>
          <w:spacing w:val="21"/>
        </w:rPr>
        <w:t> </w:t>
      </w:r>
      <w:r>
        <w:rPr/>
        <w:t>It</w:t>
      </w:r>
      <w:r>
        <w:rPr>
          <w:spacing w:val="20"/>
        </w:rPr>
        <w:t> </w:t>
      </w:r>
      <w:r>
        <w:rPr/>
        <w:t>is</w:t>
      </w:r>
      <w:r>
        <w:rPr>
          <w:spacing w:val="21"/>
        </w:rPr>
        <w:t> </w:t>
      </w:r>
      <w:r>
        <w:rPr/>
        <w:t>reported</w:t>
      </w:r>
      <w:r>
        <w:rPr>
          <w:spacing w:val="20"/>
        </w:rPr>
        <w:t> </w:t>
      </w:r>
      <w:r>
        <w:rPr/>
        <w:t>as</w:t>
      </w:r>
      <w:r>
        <w:rPr/>
        <w:t> a null result alongside the copula negative result. The </w:t>
      </w:r>
      <w:r>
        <w:rPr/>
        <w:t>main</w:t>
      </w:r>
      <w:r>
        <w:rPr/>
        <w:t> error tradeoff is that the model trades a small gain in </w:t>
      </w:r>
      <w:r>
        <w:rPr/>
        <w:t>typical</w:t>
      </w:r>
      <w:r>
        <w:rPr/>
        <w:t> accuracy for large misses on provinces whose irrigation </w:t>
      </w:r>
      <w:r>
        <w:rPr/>
        <w:t>or</w:t>
      </w:r>
      <w:r>
        <w:rPr/>
        <w:t> fertilizer profile departs from the pattern (Dinagat </w:t>
      </w:r>
      <w:r>
        <w:rPr/>
        <w:t>Islands,</w:t>
      </w:r>
      <w:r>
        <w:rPr/>
        <w:t> Negros Occidental); RMSE was chosen as the primary </w:t>
      </w:r>
      <w:r>
        <w:rPr/>
        <w:t>metric</w:t>
      </w:r>
      <w:r>
        <w:rPr/>
        <w:t> precisely because such misses are costly for decisions.</w:t>
      </w:r>
    </w:p>
    <w:p>
      <w:pPr>
        <w:pStyle w:val="BodyText"/>
        <w:spacing w:after="0" w:line="249" w:lineRule="auto"/>
        <w:jc w:val="both"/>
        <w:sectPr>
          <w:pgSz w:w="12240" w:h="15840"/>
          <w:pgMar w:top="920" w:bottom="280" w:left="720" w:right="360"/>
          <w:cols w:num="2" w:equalWidth="0">
            <w:col w:w="5281" w:space="40"/>
            <w:col w:w="5839"/>
          </w:cols>
        </w:sectPr>
      </w:pPr>
    </w:p>
    <w:p>
      <w:pPr>
        <w:pStyle w:val="ListParagraph"/>
        <w:numPr>
          <w:ilvl w:val="0"/>
          <w:numId w:val="4"/>
        </w:numPr>
        <w:tabs>
          <w:tab w:pos="529" w:val="left" w:leader="none"/>
        </w:tabs>
        <w:spacing w:line="240" w:lineRule="auto" w:before="71" w:after="0"/>
        <w:ind w:left="529" w:right="0" w:hanging="270"/>
        <w:jc w:val="both"/>
        <w:rPr>
          <w:i/>
          <w:sz w:val="20"/>
        </w:rPr>
      </w:pPr>
      <w:r>
        <w:rPr>
          <w:i/>
          <w:sz w:val="20"/>
        </w:rPr>
        <w:t>Influential</w:t>
      </w:r>
      <w:r>
        <w:rPr>
          <w:i/>
          <w:spacing w:val="8"/>
          <w:sz w:val="20"/>
        </w:rPr>
        <w:t> </w:t>
      </w:r>
      <w:r>
        <w:rPr>
          <w:i/>
          <w:sz w:val="20"/>
        </w:rPr>
        <w:t>Observations</w:t>
      </w:r>
      <w:r>
        <w:rPr>
          <w:i/>
          <w:spacing w:val="9"/>
          <w:sz w:val="20"/>
        </w:rPr>
        <w:t> </w:t>
      </w:r>
      <w:r>
        <w:rPr>
          <w:i/>
          <w:sz w:val="20"/>
        </w:rPr>
        <w:t>and</w:t>
      </w:r>
      <w:r>
        <w:rPr>
          <w:i/>
          <w:spacing w:val="9"/>
          <w:sz w:val="20"/>
        </w:rPr>
        <w:t> </w:t>
      </w:r>
      <w:r>
        <w:rPr>
          <w:i/>
          <w:spacing w:val="-2"/>
          <w:sz w:val="20"/>
        </w:rPr>
        <w:t>Limitations</w:t>
      </w:r>
    </w:p>
    <w:p>
      <w:pPr>
        <w:pStyle w:val="BodyText"/>
        <w:spacing w:line="249" w:lineRule="auto" w:before="117"/>
        <w:ind w:left="259" w:firstLine="199"/>
        <w:jc w:val="both"/>
      </w:pPr>
      <w:r>
        <w:rPr/>
        <w:t>Nueva</w:t>
      </w:r>
      <w:r>
        <w:rPr>
          <w:spacing w:val="40"/>
        </w:rPr>
        <w:t> </w:t>
      </w:r>
      <w:r>
        <w:rPr/>
        <w:t>Ecija</w:t>
      </w:r>
      <w:r>
        <w:rPr>
          <w:spacing w:val="40"/>
        </w:rPr>
        <w:t> </w:t>
      </w:r>
      <w:r>
        <w:rPr/>
        <w:t>(highest</w:t>
      </w:r>
      <w:r>
        <w:rPr>
          <w:spacing w:val="40"/>
        </w:rPr>
        <w:t> </w:t>
      </w:r>
      <w:r>
        <w:rPr/>
        <w:t>yield</w:t>
      </w:r>
      <w:r>
        <w:rPr>
          <w:spacing w:val="40"/>
        </w:rPr>
        <w:t> </w:t>
      </w:r>
      <w:r>
        <w:rPr/>
        <w:t>and</w:t>
      </w:r>
      <w:r>
        <w:rPr>
          <w:spacing w:val="40"/>
        </w:rPr>
        <w:t> </w:t>
      </w:r>
      <w:r>
        <w:rPr/>
        <w:t>fertilizer</w:t>
      </w:r>
      <w:r>
        <w:rPr>
          <w:spacing w:val="40"/>
        </w:rPr>
        <w:t> </w:t>
      </w:r>
      <w:r>
        <w:rPr/>
        <w:t>in</w:t>
      </w:r>
      <w:r>
        <w:rPr>
          <w:spacing w:val="40"/>
        </w:rPr>
        <w:t> </w:t>
      </w:r>
      <w:r>
        <w:rPr/>
        <w:t>the</w:t>
      </w:r>
      <w:r>
        <w:rPr>
          <w:spacing w:val="40"/>
        </w:rPr>
        <w:t> </w:t>
      </w:r>
      <w:r>
        <w:rPr/>
        <w:t>dataset) and Dinagat Islands (dominant test error) are single provinces with outsized influence on their evaluation splits, a structural consequence</w:t>
      </w:r>
      <w:r>
        <w:rPr>
          <w:spacing w:val="25"/>
        </w:rPr>
        <w:t> </w:t>
      </w:r>
      <w:r>
        <w:rPr/>
        <w:t>of</w:t>
      </w:r>
      <w:r>
        <w:rPr>
          <w:spacing w:val="25"/>
        </w:rPr>
        <w:t> </w:t>
      </w:r>
      <w:r>
        <w:rPr/>
        <w:t>grouped</w:t>
      </w:r>
      <w:r>
        <w:rPr>
          <w:spacing w:val="25"/>
        </w:rPr>
        <w:t> </w:t>
      </w:r>
      <w:r>
        <w:rPr/>
        <w:t>evaluation</w:t>
      </w:r>
      <w:r>
        <w:rPr>
          <w:spacing w:val="25"/>
        </w:rPr>
        <w:t> </w:t>
      </w:r>
      <w:r>
        <w:rPr/>
        <w:t>at</w:t>
      </w:r>
      <w:r>
        <w:rPr>
          <w:spacing w:val="25"/>
        </w:rPr>
        <w:t> </w:t>
      </w:r>
      <w:r>
        <w:rPr/>
        <w:t>this</w:t>
      </w:r>
      <w:r>
        <w:rPr>
          <w:spacing w:val="25"/>
        </w:rPr>
        <w:t> </w:t>
      </w:r>
      <w:r>
        <w:rPr/>
        <w:t>size,</w:t>
      </w:r>
      <w:r>
        <w:rPr>
          <w:spacing w:val="25"/>
        </w:rPr>
        <w:t> </w:t>
      </w:r>
      <w:r>
        <w:rPr/>
        <w:t>not</w:t>
      </w:r>
      <w:r>
        <w:rPr>
          <w:spacing w:val="25"/>
        </w:rPr>
        <w:t> </w:t>
      </w:r>
      <w:r>
        <w:rPr/>
        <w:t>an</w:t>
      </w:r>
      <w:r>
        <w:rPr>
          <w:spacing w:val="25"/>
        </w:rPr>
        <w:t> </w:t>
      </w:r>
      <w:r>
        <w:rPr/>
        <w:t>error to be removed. Limitations are:</w:t>
      </w:r>
    </w:p>
    <w:p>
      <w:pPr>
        <w:pStyle w:val="ListParagraph"/>
        <w:numPr>
          <w:ilvl w:val="1"/>
          <w:numId w:val="4"/>
        </w:numPr>
        <w:tabs>
          <w:tab w:pos="657" w:val="left" w:leader="none"/>
          <w:tab w:pos="659" w:val="left" w:leader="none"/>
        </w:tabs>
        <w:spacing w:line="249" w:lineRule="auto" w:before="67" w:after="0"/>
        <w:ind w:left="659" w:right="0" w:hanging="202"/>
        <w:jc w:val="both"/>
        <w:rPr>
          <w:sz w:val="20"/>
        </w:rPr>
      </w:pPr>
      <w:r>
        <w:rPr>
          <w:sz w:val="20"/>
        </w:rPr>
        <w:t>the</w:t>
      </w:r>
      <w:r>
        <w:rPr>
          <w:spacing w:val="-1"/>
          <w:sz w:val="20"/>
        </w:rPr>
        <w:t> </w:t>
      </w:r>
      <w:r>
        <w:rPr>
          <w:sz w:val="20"/>
        </w:rPr>
        <w:t>granularity</w:t>
      </w:r>
      <w:r>
        <w:rPr>
          <w:spacing w:val="-1"/>
          <w:sz w:val="20"/>
        </w:rPr>
        <w:t> </w:t>
      </w:r>
      <w:r>
        <w:rPr>
          <w:sz w:val="20"/>
        </w:rPr>
        <w:t>ceiling,</w:t>
      </w:r>
      <w:r>
        <w:rPr>
          <w:spacing w:val="-1"/>
          <w:sz w:val="20"/>
        </w:rPr>
        <w:t> </w:t>
      </w:r>
      <w:r>
        <w:rPr>
          <w:sz w:val="20"/>
        </w:rPr>
        <w:t>and</w:t>
      </w:r>
      <w:r>
        <w:rPr>
          <w:spacing w:val="-1"/>
          <w:sz w:val="20"/>
        </w:rPr>
        <w:t> </w:t>
      </w:r>
      <w:r>
        <w:rPr>
          <w:sz w:val="20"/>
        </w:rPr>
        <w:t>only</w:t>
      </w:r>
      <w:r>
        <w:rPr>
          <w:spacing w:val="-1"/>
          <w:sz w:val="20"/>
        </w:rPr>
        <w:t> </w:t>
      </w:r>
      <w:r>
        <w:rPr>
          <w:sz w:val="20"/>
        </w:rPr>
        <w:t>two</w:t>
      </w:r>
      <w:r>
        <w:rPr>
          <w:spacing w:val="-1"/>
          <w:sz w:val="20"/>
        </w:rPr>
        <w:t> </w:t>
      </w:r>
      <w:r>
        <w:rPr>
          <w:sz w:val="20"/>
        </w:rPr>
        <w:t>seasons</w:t>
      </w:r>
      <w:r>
        <w:rPr>
          <w:spacing w:val="-1"/>
          <w:sz w:val="20"/>
        </w:rPr>
        <w:t> </w:t>
      </w:r>
      <w:r>
        <w:rPr>
          <w:sz w:val="20"/>
        </w:rPr>
        <w:t>that</w:t>
      </w:r>
      <w:r>
        <w:rPr>
          <w:spacing w:val="-1"/>
          <w:sz w:val="20"/>
        </w:rPr>
        <w:t> </w:t>
      </w:r>
      <w:r>
        <w:rPr>
          <w:sz w:val="20"/>
        </w:rPr>
        <w:t>are</w:t>
      </w:r>
      <w:r>
        <w:rPr>
          <w:spacing w:val="-1"/>
          <w:sz w:val="20"/>
        </w:rPr>
        <w:t> </w:t>
      </w:r>
      <w:r>
        <w:rPr>
          <w:sz w:val="20"/>
        </w:rPr>
        <w:t>also two years;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sz w:val="20"/>
        </w:rPr>
        <w:t>simulated soil pH whose range depends on </w:t>
      </w:r>
      <w:r>
        <w:rPr>
          <w:sz w:val="20"/>
        </w:rPr>
        <w:t>ecosystem, giving no independent soil evidence;</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sz w:val="20"/>
        </w:rPr>
        <w:t>an assumed (unconfirmed) per-hectare fertilizer unit </w:t>
      </w:r>
      <w:r>
        <w:rPr>
          <w:sz w:val="20"/>
        </w:rPr>
        <w:t>and</w:t>
      </w:r>
      <w:r>
        <w:rPr>
          <w:spacing w:val="40"/>
          <w:sz w:val="20"/>
        </w:rPr>
        <w:t> </w:t>
      </w:r>
      <w:r>
        <w:rPr>
          <w:sz w:val="20"/>
        </w:rPr>
        <w:t>a top-five grade encoding that does not mean zero use;</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sz w:val="20"/>
        </w:rPr>
        <w:t>climate taken at one point per province, and area </w:t>
      </w:r>
      <w:r>
        <w:rPr>
          <w:sz w:val="20"/>
        </w:rPr>
        <w:t>har-vested, which is known only after harvest, so the model</w:t>
      </w:r>
      <w:r>
        <w:rPr>
          <w:spacing w:val="40"/>
          <w:sz w:val="20"/>
        </w:rPr>
        <w:t> </w:t>
      </w:r>
      <w:r>
        <w:rPr>
          <w:sz w:val="20"/>
        </w:rPr>
        <w:t>is a retrospective estimate, not a forecast;</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sz w:val="20"/>
        </w:rPr>
        <w:t>no hyperparameter search and one seed per </w:t>
      </w:r>
      <w:r>
        <w:rPr>
          <w:sz w:val="20"/>
        </w:rPr>
        <w:t>configuration in the validation sweep;</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sz w:val="20"/>
        </w:rPr>
        <w:t>a 16-province test set dominated by one province, </w:t>
      </w:r>
      <w:r>
        <w:rPr>
          <w:sz w:val="20"/>
        </w:rPr>
        <w:t>and baselines added after the test was opened;</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sz w:val="20"/>
        </w:rPr>
        <w:t>overlapping</w:t>
      </w:r>
      <w:r>
        <w:rPr>
          <w:spacing w:val="-13"/>
          <w:sz w:val="20"/>
        </w:rPr>
        <w:t> </w:t>
      </w:r>
      <w:r>
        <w:rPr>
          <w:sz w:val="20"/>
        </w:rPr>
        <w:t>confidence</w:t>
      </w:r>
      <w:r>
        <w:rPr>
          <w:spacing w:val="-12"/>
          <w:sz w:val="20"/>
        </w:rPr>
        <w:t> </w:t>
      </w:r>
      <w:r>
        <w:rPr>
          <w:sz w:val="20"/>
        </w:rPr>
        <w:t>intervals</w:t>
      </w:r>
      <w:r>
        <w:rPr>
          <w:spacing w:val="-13"/>
          <w:sz w:val="20"/>
        </w:rPr>
        <w:t> </w:t>
      </w:r>
      <w:r>
        <w:rPr>
          <w:sz w:val="20"/>
        </w:rPr>
        <w:t>across</w:t>
      </w:r>
      <w:r>
        <w:rPr>
          <w:spacing w:val="-12"/>
          <w:sz w:val="20"/>
        </w:rPr>
        <w:t> </w:t>
      </w:r>
      <w:r>
        <w:rPr>
          <w:sz w:val="20"/>
        </w:rPr>
        <w:t>augmentation</w:t>
      </w:r>
      <w:r>
        <w:rPr>
          <w:spacing w:val="-13"/>
          <w:sz w:val="20"/>
        </w:rPr>
        <w:t> </w:t>
      </w:r>
      <w:r>
        <w:rPr>
          <w:sz w:val="20"/>
        </w:rPr>
        <w:t>set-tings and algorithms;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sz w:val="20"/>
        </w:rPr>
        <w:t>observational data, so coefficients are associations, </w:t>
      </w:r>
      <w:r>
        <w:rPr>
          <w:sz w:val="20"/>
        </w:rPr>
        <w:t>not causal effects;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sz w:val="20"/>
        </w:rPr>
        <w:t>deployment tests mostly outside the training range, </w:t>
      </w:r>
      <w:r>
        <w:rPr>
          <w:sz w:val="20"/>
        </w:rPr>
        <w:t>no temperature validity check, and local-only deployment.</w:t>
      </w:r>
    </w:p>
    <w:p>
      <w:pPr>
        <w:pStyle w:val="BodyText"/>
        <w:spacing w:before="12"/>
      </w:pPr>
    </w:p>
    <w:p>
      <w:pPr>
        <w:pStyle w:val="ListParagraph"/>
        <w:numPr>
          <w:ilvl w:val="0"/>
          <w:numId w:val="1"/>
        </w:numPr>
        <w:tabs>
          <w:tab w:pos="1198" w:val="left" w:leader="none"/>
        </w:tabs>
        <w:spacing w:line="240" w:lineRule="auto" w:before="1" w:after="0"/>
        <w:ind w:left="1198" w:right="0" w:hanging="266"/>
        <w:jc w:val="left"/>
        <w:rPr>
          <w:sz w:val="20"/>
        </w:rPr>
      </w:pPr>
      <w:r>
        <w:rPr>
          <w:smallCaps/>
          <w:sz w:val="20"/>
        </w:rPr>
        <w:t>Conclusion</w:t>
      </w:r>
      <w:r>
        <w:rPr>
          <w:smallCaps/>
          <w:spacing w:val="61"/>
          <w:sz w:val="20"/>
        </w:rPr>
        <w:t> </w:t>
      </w:r>
      <w:r>
        <w:rPr>
          <w:smallCaps/>
          <w:sz w:val="20"/>
        </w:rPr>
        <w:t>and</w:t>
      </w:r>
      <w:r>
        <w:rPr>
          <w:smallCaps/>
          <w:spacing w:val="61"/>
          <w:sz w:val="20"/>
        </w:rPr>
        <w:t> </w:t>
      </w:r>
      <w:r>
        <w:rPr>
          <w:smallCaps/>
          <w:spacing w:val="-2"/>
          <w:sz w:val="20"/>
        </w:rPr>
        <w:t>Recommendations</w:t>
      </w:r>
    </w:p>
    <w:p>
      <w:pPr>
        <w:pStyle w:val="BodyText"/>
        <w:spacing w:line="249" w:lineRule="auto" w:before="149"/>
        <w:ind w:left="259" w:firstLine="199"/>
        <w:jc w:val="both"/>
      </w:pPr>
      <w:r>
        <w:rPr/>
        <w:t>Province-level rice yield can be predicted with modest </w:t>
      </w:r>
      <w:r>
        <w:rPr/>
        <w:t>skill from public data, and most of that skill comes from knowing whether the land is irrigated and which island group the province belongs to. Fertilizer adds a small signal within ecosystems;</w:t>
      </w:r>
      <w:r>
        <w:rPr>
          <w:spacing w:val="61"/>
        </w:rPr>
        <w:t> </w:t>
      </w:r>
      <w:r>
        <w:rPr/>
        <w:t>climate</w:t>
      </w:r>
      <w:r>
        <w:rPr>
          <w:spacing w:val="61"/>
        </w:rPr>
        <w:t> </w:t>
      </w:r>
      <w:r>
        <w:rPr/>
        <w:t>and</w:t>
      </w:r>
      <w:r>
        <w:rPr>
          <w:spacing w:val="62"/>
        </w:rPr>
        <w:t> </w:t>
      </w:r>
      <w:r>
        <w:rPr/>
        <w:t>the</w:t>
      </w:r>
      <w:r>
        <w:rPr>
          <w:spacing w:val="61"/>
        </w:rPr>
        <w:t> </w:t>
      </w:r>
      <w:r>
        <w:rPr/>
        <w:t>simulated</w:t>
      </w:r>
      <w:r>
        <w:rPr>
          <w:spacing w:val="61"/>
        </w:rPr>
        <w:t> </w:t>
      </w:r>
      <w:r>
        <w:rPr/>
        <w:t>soil</w:t>
      </w:r>
      <w:r>
        <w:rPr>
          <w:spacing w:val="62"/>
        </w:rPr>
        <w:t> </w:t>
      </w:r>
      <w:r>
        <w:rPr/>
        <w:t>pH</w:t>
      </w:r>
      <w:r>
        <w:rPr>
          <w:spacing w:val="61"/>
        </w:rPr>
        <w:t> </w:t>
      </w:r>
      <w:r>
        <w:rPr/>
        <w:t>add</w:t>
      </w:r>
      <w:r>
        <w:rPr>
          <w:spacing w:val="62"/>
        </w:rPr>
        <w:t> </w:t>
      </w:r>
      <w:r>
        <w:rPr>
          <w:spacing w:val="-2"/>
        </w:rPr>
        <w:t>little.</w:t>
      </w:r>
    </w:p>
    <w:p>
      <w:pPr>
        <w:pStyle w:val="BodyText"/>
        <w:spacing w:line="208" w:lineRule="auto"/>
        <w:ind w:left="259"/>
        <w:jc w:val="both"/>
      </w:pPr>
      <w:r>
        <w:rPr/>
        <w:t>The selected model, Ridge Regression with 3</w:t>
      </w:r>
      <w:r>
        <w:rPr>
          <w:rFonts w:ascii="Lucida Sans Unicode" w:hAnsi="Lucida Sans Unicode"/>
        </w:rPr>
        <w:t>× </w:t>
      </w:r>
      <w:r>
        <w:rPr/>
        <w:t>stratified mixup,</w:t>
      </w:r>
      <w:r>
        <w:rPr>
          <w:spacing w:val="4"/>
        </w:rPr>
        <w:t> </w:t>
      </w:r>
      <w:r>
        <w:rPr/>
        <w:t>reached</w:t>
      </w:r>
      <w:r>
        <w:rPr>
          <w:spacing w:val="5"/>
        </w:rPr>
        <w:t> </w:t>
      </w:r>
      <w:r>
        <w:rPr/>
        <w:t>a</w:t>
      </w:r>
      <w:r>
        <w:rPr>
          <w:spacing w:val="4"/>
        </w:rPr>
        <w:t> </w:t>
      </w:r>
      <w:r>
        <w:rPr/>
        <w:t>one-time</w:t>
      </w:r>
      <w:r>
        <w:rPr>
          <w:spacing w:val="5"/>
        </w:rPr>
        <w:t> </w:t>
      </w:r>
      <w:r>
        <w:rPr/>
        <w:t>test</w:t>
      </w:r>
      <w:r>
        <w:rPr>
          <w:spacing w:val="5"/>
        </w:rPr>
        <w:t> </w:t>
      </w:r>
      <w:r>
        <w:rPr/>
        <w:t>RMSE</w:t>
      </w:r>
      <w:r>
        <w:rPr>
          <w:spacing w:val="4"/>
        </w:rPr>
        <w:t> </w:t>
      </w:r>
      <w:r>
        <w:rPr/>
        <w:t>of</w:t>
      </w:r>
      <w:r>
        <w:rPr>
          <w:spacing w:val="5"/>
        </w:rPr>
        <w:t> </w:t>
      </w:r>
      <w:r>
        <w:rPr/>
        <w:t>0.702</w:t>
      </w:r>
      <w:r>
        <w:rPr>
          <w:spacing w:val="5"/>
        </w:rPr>
        <w:t> </w:t>
      </w:r>
      <w:r>
        <w:rPr/>
        <w:t>(MAE</w:t>
      </w:r>
      <w:r>
        <w:rPr>
          <w:spacing w:val="4"/>
        </w:rPr>
        <w:t> </w:t>
      </w:r>
      <w:r>
        <w:rPr>
          <w:spacing w:val="-2"/>
        </w:rPr>
        <w:t>0.475),</w:t>
      </w:r>
    </w:p>
    <w:p>
      <w:pPr>
        <w:pStyle w:val="BodyText"/>
        <w:spacing w:line="249" w:lineRule="auto" w:before="10"/>
        <w:ind w:left="259"/>
        <w:jc w:val="both"/>
      </w:pPr>
      <w:r>
        <w:rPr/>
        <w:t>statistically consistent with validation and not </w:t>
      </w:r>
      <w:r>
        <w:rPr/>
        <w:t>distinguishable from</w:t>
      </w:r>
      <w:r>
        <w:rPr>
          <w:spacing w:val="40"/>
        </w:rPr>
        <w:t> </w:t>
      </w:r>
      <w:r>
        <w:rPr/>
        <w:t>a</w:t>
      </w:r>
      <w:r>
        <w:rPr>
          <w:spacing w:val="40"/>
        </w:rPr>
        <w:t> </w:t>
      </w:r>
      <w:r>
        <w:rPr/>
        <w:t>simple</w:t>
      </w:r>
      <w:r>
        <w:rPr>
          <w:spacing w:val="40"/>
        </w:rPr>
        <w:t> </w:t>
      </w:r>
      <w:r>
        <w:rPr/>
        <w:t>12-cell</w:t>
      </w:r>
      <w:r>
        <w:rPr>
          <w:spacing w:val="40"/>
        </w:rPr>
        <w:t> </w:t>
      </w:r>
      <w:r>
        <w:rPr/>
        <w:t>lookup,</w:t>
      </w:r>
      <w:r>
        <w:rPr>
          <w:spacing w:val="40"/>
        </w:rPr>
        <w:t> </w:t>
      </w:r>
      <w:r>
        <w:rPr/>
        <w:t>with</w:t>
      </w:r>
      <w:r>
        <w:rPr>
          <w:spacing w:val="40"/>
        </w:rPr>
        <w:t> </w:t>
      </w:r>
      <w:r>
        <w:rPr/>
        <w:t>test</w:t>
      </w:r>
      <w:r>
        <w:rPr>
          <w:spacing w:val="40"/>
        </w:rPr>
        <w:t> </w:t>
      </w:r>
      <w:r>
        <w:rPr/>
        <w:t>error</w:t>
      </w:r>
      <w:r>
        <w:rPr>
          <w:spacing w:val="40"/>
        </w:rPr>
        <w:t> </w:t>
      </w:r>
      <w:r>
        <w:rPr/>
        <w:t>concentrated in one atypical province. Mixup showed no reliable benefit.</w:t>
      </w:r>
      <w:r>
        <w:rPr>
          <w:spacing w:val="40"/>
        </w:rPr>
        <w:t> </w:t>
      </w:r>
      <w:r>
        <w:rPr/>
        <w:t>Its practical value is as a coarse, illustrative, retrospective estimate, not a farm-level or causal tool.</w:t>
      </w:r>
    </w:p>
    <w:p>
      <w:pPr>
        <w:pStyle w:val="BodyText"/>
        <w:spacing w:line="249" w:lineRule="auto" w:before="13"/>
        <w:ind w:left="259" w:firstLine="199"/>
        <w:jc w:val="both"/>
      </w:pPr>
      <w:r>
        <w:rPr/>
        <w:t>Realistic improvements are municipal-level yield </w:t>
      </w:r>
      <w:r>
        <w:rPr/>
        <w:t>paired with gridded rather than centroid climate and soil estimates (stating any carried-forward fertilizer assumptions explicitly), measured soil data in place of the simulated proxy, more seasons to separate season from year, hyperparameter search with province-grouped nested validation, and a naive-baseline comparison planned before the test set is opened. A more ambitious direction outside this course project is variety-specific nitrogen-potassium response modeling with lodging and pest or disease risk constraints.</w:t>
      </w:r>
    </w:p>
    <w:p>
      <w:pPr>
        <w:pStyle w:val="BodyText"/>
        <w:spacing w:before="13"/>
      </w:pPr>
    </w:p>
    <w:p>
      <w:pPr>
        <w:pStyle w:val="BodyText"/>
        <w:ind w:left="1900"/>
      </w:pPr>
      <w:r>
        <w:rPr>
          <w:smallCaps/>
          <w:spacing w:val="-2"/>
        </w:rPr>
        <w:t>Acknowledgment</w:t>
      </w:r>
    </w:p>
    <w:p>
      <w:pPr>
        <w:pStyle w:val="BodyText"/>
        <w:spacing w:line="249" w:lineRule="auto" w:before="149"/>
        <w:ind w:left="259" w:firstLine="199"/>
        <w:jc w:val="both"/>
      </w:pPr>
      <w:r>
        <w:rPr/>
        <w:t>The authors thank the Philippine Statistics Authority </w:t>
      </w:r>
      <w:r>
        <w:rPr/>
        <w:t>and PhilRice for public data access through Ricelytics, and Open-Meteo for public climate data.</w:t>
      </w:r>
    </w:p>
    <w:p>
      <w:pPr>
        <w:pStyle w:val="BodyText"/>
        <w:spacing w:before="71"/>
        <w:ind w:right="418"/>
        <w:jc w:val="center"/>
      </w:pPr>
      <w:r>
        <w:rPr/>
        <w:br w:type="column"/>
      </w:r>
      <w:r>
        <w:rPr>
          <w:smallCaps/>
          <w:spacing w:val="-2"/>
        </w:rPr>
        <w:t>References</w:t>
      </w:r>
    </w:p>
    <w:p>
      <w:pPr>
        <w:pStyle w:val="ListParagraph"/>
        <w:numPr>
          <w:ilvl w:val="0"/>
          <w:numId w:val="5"/>
        </w:numPr>
        <w:tabs>
          <w:tab w:pos="562" w:val="left" w:leader="none"/>
          <w:tab w:pos="564" w:val="left" w:leader="none"/>
        </w:tabs>
        <w:spacing w:line="232" w:lineRule="auto" w:before="129" w:after="0"/>
        <w:ind w:left="564" w:right="617" w:hanging="286"/>
        <w:jc w:val="both"/>
        <w:rPr>
          <w:sz w:val="16"/>
        </w:rPr>
      </w:pPr>
      <w:r>
        <w:rPr>
          <w:sz w:val="16"/>
        </w:rPr>
        <w:t>T. van Klompenburg, A. Kassahun, and C. Catal, “Crop </w:t>
      </w:r>
      <w:r>
        <w:rPr>
          <w:sz w:val="16"/>
        </w:rPr>
        <w:t>yield</w:t>
      </w:r>
      <w:r>
        <w:rPr>
          <w:spacing w:val="80"/>
          <w:sz w:val="16"/>
        </w:rPr>
        <w:t> </w:t>
      </w:r>
      <w:r>
        <w:rPr>
          <w:sz w:val="16"/>
        </w:rPr>
        <w:t>prediction using machine learning: A systematic literature review,”</w:t>
      </w:r>
      <w:r>
        <w:rPr>
          <w:spacing w:val="40"/>
          <w:sz w:val="16"/>
        </w:rPr>
        <w:t> </w:t>
      </w:r>
      <w:r>
        <w:rPr>
          <w:i/>
          <w:sz w:val="16"/>
        </w:rPr>
        <w:t>Comput. Electron. Agric.</w:t>
      </w:r>
      <w:r>
        <w:rPr>
          <w:sz w:val="16"/>
        </w:rPr>
        <w:t>, vol. 177, Art. no. 105709, 2020, doi:</w:t>
      </w:r>
      <w:r>
        <w:rPr>
          <w:spacing w:val="40"/>
          <w:sz w:val="16"/>
        </w:rPr>
        <w:t> </w:t>
      </w:r>
      <w:r>
        <w:rPr>
          <w:spacing w:val="-2"/>
          <w:sz w:val="16"/>
        </w:rPr>
        <w:t>10.1016/j.compag.2020.105709.</w:t>
      </w:r>
    </w:p>
    <w:p>
      <w:pPr>
        <w:pStyle w:val="ListParagraph"/>
        <w:numPr>
          <w:ilvl w:val="0"/>
          <w:numId w:val="5"/>
        </w:numPr>
        <w:tabs>
          <w:tab w:pos="562" w:val="left" w:leader="none"/>
          <w:tab w:pos="564" w:val="left" w:leader="none"/>
        </w:tabs>
        <w:spacing w:line="232" w:lineRule="auto" w:before="6" w:after="0"/>
        <w:ind w:left="564" w:right="617" w:hanging="286"/>
        <w:jc w:val="both"/>
        <w:rPr>
          <w:sz w:val="16"/>
        </w:rPr>
      </w:pPr>
      <w:r>
        <w:rPr>
          <w:sz w:val="16"/>
        </w:rPr>
        <w:t>A. Dobermann </w:t>
      </w:r>
      <w:r>
        <w:rPr>
          <w:i/>
          <w:sz w:val="16"/>
        </w:rPr>
        <w:t>et al.</w:t>
      </w:r>
      <w:r>
        <w:rPr>
          <w:sz w:val="16"/>
        </w:rPr>
        <w:t>, “Site-specific nutrient management for </w:t>
      </w:r>
      <w:r>
        <w:rPr>
          <w:sz w:val="16"/>
        </w:rPr>
        <w:t>intensive</w:t>
      </w:r>
      <w:r>
        <w:rPr>
          <w:spacing w:val="40"/>
          <w:sz w:val="16"/>
        </w:rPr>
        <w:t> </w:t>
      </w:r>
      <w:r>
        <w:rPr>
          <w:sz w:val="16"/>
        </w:rPr>
        <w:t>rice</w:t>
      </w:r>
      <w:r>
        <w:rPr>
          <w:spacing w:val="24"/>
          <w:sz w:val="16"/>
        </w:rPr>
        <w:t> </w:t>
      </w:r>
      <w:r>
        <w:rPr>
          <w:sz w:val="16"/>
        </w:rPr>
        <w:t>cropping</w:t>
      </w:r>
      <w:r>
        <w:rPr>
          <w:spacing w:val="24"/>
          <w:sz w:val="16"/>
        </w:rPr>
        <w:t> </w:t>
      </w:r>
      <w:r>
        <w:rPr>
          <w:sz w:val="16"/>
        </w:rPr>
        <w:t>systems</w:t>
      </w:r>
      <w:r>
        <w:rPr>
          <w:spacing w:val="24"/>
          <w:sz w:val="16"/>
        </w:rPr>
        <w:t> </w:t>
      </w:r>
      <w:r>
        <w:rPr>
          <w:sz w:val="16"/>
        </w:rPr>
        <w:t>in</w:t>
      </w:r>
      <w:r>
        <w:rPr>
          <w:spacing w:val="24"/>
          <w:sz w:val="16"/>
        </w:rPr>
        <w:t> </w:t>
      </w:r>
      <w:r>
        <w:rPr>
          <w:sz w:val="16"/>
        </w:rPr>
        <w:t>Asia,”</w:t>
      </w:r>
      <w:r>
        <w:rPr>
          <w:spacing w:val="24"/>
          <w:sz w:val="16"/>
        </w:rPr>
        <w:t> </w:t>
      </w:r>
      <w:r>
        <w:rPr>
          <w:i/>
          <w:sz w:val="16"/>
        </w:rPr>
        <w:t>Field</w:t>
      </w:r>
      <w:r>
        <w:rPr>
          <w:i/>
          <w:spacing w:val="24"/>
          <w:sz w:val="16"/>
        </w:rPr>
        <w:t> </w:t>
      </w:r>
      <w:r>
        <w:rPr>
          <w:i/>
          <w:sz w:val="16"/>
        </w:rPr>
        <w:t>Crops</w:t>
      </w:r>
      <w:r>
        <w:rPr>
          <w:i/>
          <w:spacing w:val="24"/>
          <w:sz w:val="16"/>
        </w:rPr>
        <w:t> </w:t>
      </w:r>
      <w:r>
        <w:rPr>
          <w:i/>
          <w:sz w:val="16"/>
        </w:rPr>
        <w:t>Res.</w:t>
      </w:r>
      <w:r>
        <w:rPr>
          <w:sz w:val="16"/>
        </w:rPr>
        <w:t>,</w:t>
      </w:r>
      <w:r>
        <w:rPr>
          <w:spacing w:val="24"/>
          <w:sz w:val="16"/>
        </w:rPr>
        <w:t> </w:t>
      </w:r>
      <w:r>
        <w:rPr>
          <w:sz w:val="16"/>
        </w:rPr>
        <w:t>vol.</w:t>
      </w:r>
      <w:r>
        <w:rPr>
          <w:spacing w:val="24"/>
          <w:sz w:val="16"/>
        </w:rPr>
        <w:t> </w:t>
      </w:r>
      <w:r>
        <w:rPr>
          <w:sz w:val="16"/>
        </w:rPr>
        <w:t>74,</w:t>
      </w:r>
      <w:r>
        <w:rPr>
          <w:spacing w:val="24"/>
          <w:sz w:val="16"/>
        </w:rPr>
        <w:t> </w:t>
      </w:r>
      <w:r>
        <w:rPr>
          <w:sz w:val="16"/>
        </w:rPr>
        <w:t>no.</w:t>
      </w:r>
      <w:r>
        <w:rPr>
          <w:spacing w:val="24"/>
          <w:sz w:val="16"/>
        </w:rPr>
        <w:t> </w:t>
      </w:r>
      <w:r>
        <w:rPr>
          <w:sz w:val="16"/>
        </w:rPr>
        <w:t>1,</w:t>
      </w:r>
      <w:r>
        <w:rPr>
          <w:spacing w:val="24"/>
          <w:sz w:val="16"/>
        </w:rPr>
        <w:t> </w:t>
      </w:r>
      <w:r>
        <w:rPr>
          <w:sz w:val="16"/>
        </w:rPr>
        <w:t>pp.</w:t>
      </w:r>
      <w:r>
        <w:rPr>
          <w:spacing w:val="40"/>
          <w:sz w:val="16"/>
        </w:rPr>
        <w:t> </w:t>
      </w:r>
      <w:r>
        <w:rPr>
          <w:sz w:val="16"/>
        </w:rPr>
        <w:t>37–66, 2002.</w:t>
      </w:r>
    </w:p>
    <w:p>
      <w:pPr>
        <w:pStyle w:val="ListParagraph"/>
        <w:numPr>
          <w:ilvl w:val="0"/>
          <w:numId w:val="5"/>
        </w:numPr>
        <w:tabs>
          <w:tab w:pos="562" w:val="left" w:leader="none"/>
          <w:tab w:pos="564" w:val="left" w:leader="none"/>
        </w:tabs>
        <w:spacing w:line="232" w:lineRule="auto" w:before="4" w:after="0"/>
        <w:ind w:left="564" w:right="617" w:hanging="286"/>
        <w:jc w:val="both"/>
        <w:rPr>
          <w:sz w:val="16"/>
        </w:rPr>
      </w:pPr>
      <w:r>
        <w:rPr>
          <w:sz w:val="16"/>
        </w:rPr>
        <w:t>M. F. Pampolino, P. J. O. Sinohin, J. A. H. T. Torres, M. I. </w:t>
      </w:r>
      <w:r>
        <w:rPr>
          <w:sz w:val="16"/>
        </w:rPr>
        <w:t>Samson,</w:t>
      </w:r>
      <w:r>
        <w:rPr>
          <w:spacing w:val="80"/>
          <w:sz w:val="16"/>
        </w:rPr>
        <w:t> </w:t>
      </w:r>
      <w:r>
        <w:rPr>
          <w:sz w:val="16"/>
        </w:rPr>
        <w:t>and R. J. Buresh, “Nutrient Manager: A simple tool for providing field-specific guidelines on nutrient management for rice,” </w:t>
      </w:r>
      <w:r>
        <w:rPr>
          <w:i/>
          <w:sz w:val="16"/>
        </w:rPr>
        <w:t>Philipp. J. Crop</w:t>
      </w:r>
      <w:r>
        <w:rPr>
          <w:i/>
          <w:spacing w:val="40"/>
          <w:sz w:val="16"/>
        </w:rPr>
        <w:t> </w:t>
      </w:r>
      <w:r>
        <w:rPr>
          <w:i/>
          <w:sz w:val="16"/>
        </w:rPr>
        <w:t>Sci.</w:t>
      </w:r>
      <w:r>
        <w:rPr>
          <w:sz w:val="16"/>
        </w:rPr>
        <w:t>,</w:t>
      </w:r>
      <w:r>
        <w:rPr>
          <w:spacing w:val="-1"/>
          <w:sz w:val="16"/>
        </w:rPr>
        <w:t> </w:t>
      </w:r>
      <w:r>
        <w:rPr>
          <w:sz w:val="16"/>
        </w:rPr>
        <w:t>vol.</w:t>
      </w:r>
      <w:r>
        <w:rPr>
          <w:spacing w:val="-1"/>
          <w:sz w:val="16"/>
        </w:rPr>
        <w:t> </w:t>
      </w:r>
      <w:r>
        <w:rPr>
          <w:sz w:val="16"/>
        </w:rPr>
        <w:t>50,</w:t>
      </w:r>
      <w:r>
        <w:rPr>
          <w:spacing w:val="-1"/>
          <w:sz w:val="16"/>
        </w:rPr>
        <w:t> </w:t>
      </w:r>
      <w:r>
        <w:rPr>
          <w:sz w:val="16"/>
        </w:rPr>
        <w:t>2008</w:t>
      </w:r>
      <w:r>
        <w:rPr>
          <w:spacing w:val="-1"/>
          <w:sz w:val="16"/>
        </w:rPr>
        <w:t> </w:t>
      </w:r>
      <w:r>
        <w:rPr>
          <w:sz w:val="16"/>
        </w:rPr>
        <w:t>(abstract,</w:t>
      </w:r>
      <w:r>
        <w:rPr>
          <w:spacing w:val="-1"/>
          <w:sz w:val="16"/>
        </w:rPr>
        <w:t> </w:t>
      </w:r>
      <w:r>
        <w:rPr>
          <w:sz w:val="16"/>
        </w:rPr>
        <w:t>38th</w:t>
      </w:r>
      <w:r>
        <w:rPr>
          <w:spacing w:val="-1"/>
          <w:sz w:val="16"/>
        </w:rPr>
        <w:t> </w:t>
      </w:r>
      <w:r>
        <w:rPr>
          <w:sz w:val="16"/>
        </w:rPr>
        <w:t>Annual</w:t>
      </w:r>
      <w:r>
        <w:rPr>
          <w:spacing w:val="-1"/>
          <w:sz w:val="16"/>
        </w:rPr>
        <w:t> </w:t>
      </w:r>
      <w:r>
        <w:rPr>
          <w:sz w:val="16"/>
        </w:rPr>
        <w:t>Scientific</w:t>
      </w:r>
      <w:r>
        <w:rPr>
          <w:spacing w:val="-1"/>
          <w:sz w:val="16"/>
        </w:rPr>
        <w:t> </w:t>
      </w:r>
      <w:r>
        <w:rPr>
          <w:sz w:val="16"/>
        </w:rPr>
        <w:t>Meeting</w:t>
      </w:r>
      <w:r>
        <w:rPr>
          <w:spacing w:val="-1"/>
          <w:sz w:val="16"/>
        </w:rPr>
        <w:t> </w:t>
      </w:r>
      <w:r>
        <w:rPr>
          <w:sz w:val="16"/>
        </w:rPr>
        <w:t>of</w:t>
      </w:r>
      <w:r>
        <w:rPr>
          <w:spacing w:val="-1"/>
          <w:sz w:val="16"/>
        </w:rPr>
        <w:t> </w:t>
      </w:r>
      <w:r>
        <w:rPr>
          <w:sz w:val="16"/>
        </w:rPr>
        <w:t>the</w:t>
      </w:r>
      <w:r>
        <w:rPr>
          <w:spacing w:val="-1"/>
          <w:sz w:val="16"/>
        </w:rPr>
        <w:t> </w:t>
      </w:r>
      <w:r>
        <w:rPr>
          <w:sz w:val="16"/>
        </w:rPr>
        <w:t>Crop</w:t>
      </w:r>
      <w:r>
        <w:rPr>
          <w:spacing w:val="40"/>
          <w:sz w:val="16"/>
        </w:rPr>
        <w:t> </w:t>
      </w:r>
      <w:r>
        <w:rPr>
          <w:sz w:val="16"/>
        </w:rPr>
        <w:t>Science Society of the Philippines, Iloilo City).</w:t>
      </w:r>
    </w:p>
    <w:p>
      <w:pPr>
        <w:pStyle w:val="ListParagraph"/>
        <w:numPr>
          <w:ilvl w:val="0"/>
          <w:numId w:val="5"/>
        </w:numPr>
        <w:tabs>
          <w:tab w:pos="562" w:val="left" w:leader="none"/>
          <w:tab w:pos="564" w:val="left" w:leader="none"/>
        </w:tabs>
        <w:spacing w:line="232" w:lineRule="auto" w:before="7" w:after="0"/>
        <w:ind w:left="564" w:right="617" w:hanging="286"/>
        <w:jc w:val="both"/>
        <w:rPr>
          <w:sz w:val="16"/>
        </w:rPr>
      </w:pPr>
      <w:r>
        <w:rPr>
          <w:sz w:val="16"/>
        </w:rPr>
        <w:t>Philippine</w:t>
      </w:r>
      <w:r>
        <w:rPr>
          <w:spacing w:val="40"/>
          <w:sz w:val="16"/>
        </w:rPr>
        <w:t> </w:t>
      </w:r>
      <w:r>
        <w:rPr>
          <w:sz w:val="16"/>
        </w:rPr>
        <w:t>Statistics</w:t>
      </w:r>
      <w:r>
        <w:rPr>
          <w:spacing w:val="40"/>
          <w:sz w:val="16"/>
        </w:rPr>
        <w:t> </w:t>
      </w:r>
      <w:r>
        <w:rPr>
          <w:sz w:val="16"/>
        </w:rPr>
        <w:t>Authority,</w:t>
      </w:r>
      <w:r>
        <w:rPr>
          <w:spacing w:val="40"/>
          <w:sz w:val="16"/>
        </w:rPr>
        <w:t> </w:t>
      </w:r>
      <w:r>
        <w:rPr>
          <w:sz w:val="16"/>
        </w:rPr>
        <w:t>rice</w:t>
      </w:r>
      <w:r>
        <w:rPr>
          <w:spacing w:val="40"/>
          <w:sz w:val="16"/>
        </w:rPr>
        <w:t> </w:t>
      </w:r>
      <w:r>
        <w:rPr>
          <w:sz w:val="16"/>
        </w:rPr>
        <w:t>yield,</w:t>
      </w:r>
      <w:r>
        <w:rPr>
          <w:spacing w:val="40"/>
          <w:sz w:val="16"/>
        </w:rPr>
        <w:t> </w:t>
      </w:r>
      <w:r>
        <w:rPr>
          <w:sz w:val="16"/>
        </w:rPr>
        <w:t>area,</w:t>
      </w:r>
      <w:r>
        <w:rPr>
          <w:spacing w:val="40"/>
          <w:sz w:val="16"/>
        </w:rPr>
        <w:t> </w:t>
      </w:r>
      <w:r>
        <w:rPr>
          <w:sz w:val="16"/>
        </w:rPr>
        <w:t>and</w:t>
      </w:r>
      <w:r>
        <w:rPr>
          <w:spacing w:val="40"/>
          <w:sz w:val="16"/>
        </w:rPr>
        <w:t> </w:t>
      </w:r>
      <w:r>
        <w:rPr>
          <w:sz w:val="16"/>
        </w:rPr>
        <w:t>fertilizer</w:t>
      </w:r>
      <w:r>
        <w:rPr>
          <w:spacing w:val="40"/>
          <w:sz w:val="16"/>
        </w:rPr>
        <w:t> </w:t>
      </w:r>
      <w:r>
        <w:rPr>
          <w:sz w:val="16"/>
        </w:rPr>
        <w:t>statistics, accessed via PhilRice Ricelytics. [Online]. Available:</w:t>
      </w:r>
      <w:r>
        <w:rPr>
          <w:spacing w:val="40"/>
          <w:sz w:val="16"/>
        </w:rPr>
        <w:t> </w:t>
      </w:r>
      <w:hyperlink r:id="rId15">
        <w:r>
          <w:rPr>
            <w:spacing w:val="-2"/>
            <w:sz w:val="16"/>
          </w:rPr>
          <w:t>https://ricelytics.philrice.gov.ph/</w:t>
        </w:r>
      </w:hyperlink>
    </w:p>
    <w:p>
      <w:pPr>
        <w:pStyle w:val="ListParagraph"/>
        <w:numPr>
          <w:ilvl w:val="0"/>
          <w:numId w:val="5"/>
        </w:numPr>
        <w:tabs>
          <w:tab w:pos="562" w:val="left" w:leader="none"/>
          <w:tab w:pos="564" w:val="left" w:leader="none"/>
        </w:tabs>
        <w:spacing w:line="232" w:lineRule="auto" w:before="4" w:after="0"/>
        <w:ind w:left="564" w:right="617" w:hanging="286"/>
        <w:jc w:val="both"/>
        <w:rPr>
          <w:sz w:val="16"/>
        </w:rPr>
      </w:pPr>
      <w:r>
        <w:rPr>
          <w:sz w:val="16"/>
        </w:rPr>
        <w:t>Open-Meteo, “Historical Weather API.” [Online]. </w:t>
      </w:r>
      <w:r>
        <w:rPr>
          <w:sz w:val="16"/>
        </w:rPr>
        <w:t>Available:</w:t>
      </w:r>
      <w:r>
        <w:rPr>
          <w:spacing w:val="40"/>
          <w:sz w:val="16"/>
        </w:rPr>
        <w:t> </w:t>
      </w:r>
      <w:hyperlink r:id="rId16">
        <w:r>
          <w:rPr>
            <w:spacing w:val="-2"/>
            <w:sz w:val="16"/>
          </w:rPr>
          <w:t>https://open-meteo.com/</w:t>
        </w:r>
      </w:hyperlink>
    </w:p>
    <w:p>
      <w:pPr>
        <w:pStyle w:val="ListParagraph"/>
        <w:numPr>
          <w:ilvl w:val="0"/>
          <w:numId w:val="5"/>
        </w:numPr>
        <w:tabs>
          <w:tab w:pos="562" w:val="left" w:leader="none"/>
          <w:tab w:pos="564" w:val="left" w:leader="none"/>
        </w:tabs>
        <w:spacing w:line="232" w:lineRule="auto" w:before="4" w:after="0"/>
        <w:ind w:left="564" w:right="617" w:hanging="286"/>
        <w:jc w:val="both"/>
        <w:rPr>
          <w:sz w:val="16"/>
        </w:rPr>
      </w:pPr>
      <w:r>
        <w:rPr>
          <w:sz w:val="16"/>
        </w:rPr>
        <w:t>J. C. Magahud, R. B. Badayos, and P. B. Sanchez, “Soil properties of</w:t>
      </w:r>
      <w:r>
        <w:rPr>
          <w:spacing w:val="40"/>
          <w:sz w:val="16"/>
        </w:rPr>
        <w:t> </w:t>
      </w:r>
      <w:r>
        <w:rPr>
          <w:sz w:val="16"/>
        </w:rPr>
        <w:t>major irrigated rice areas in the Philippines,” </w:t>
      </w:r>
      <w:r>
        <w:rPr>
          <w:i/>
          <w:sz w:val="16"/>
        </w:rPr>
        <w:t>Asia Life Sci.</w:t>
      </w:r>
      <w:r>
        <w:rPr>
          <w:sz w:val="16"/>
        </w:rPr>
        <w:t>, vol. 25, no.</w:t>
      </w:r>
      <w:r>
        <w:rPr>
          <w:spacing w:val="40"/>
          <w:sz w:val="16"/>
        </w:rPr>
        <w:t> </w:t>
      </w:r>
      <w:r>
        <w:rPr>
          <w:sz w:val="16"/>
        </w:rPr>
        <w:t>1, pp. 291–309, 2016.</w:t>
      </w:r>
    </w:p>
    <w:p>
      <w:pPr>
        <w:pStyle w:val="ListParagraph"/>
        <w:numPr>
          <w:ilvl w:val="0"/>
          <w:numId w:val="5"/>
        </w:numPr>
        <w:tabs>
          <w:tab w:pos="562" w:val="left" w:leader="none"/>
          <w:tab w:pos="564" w:val="left" w:leader="none"/>
        </w:tabs>
        <w:spacing w:line="232" w:lineRule="auto" w:before="5" w:after="0"/>
        <w:ind w:left="564" w:right="617" w:hanging="286"/>
        <w:jc w:val="both"/>
        <w:rPr>
          <w:sz w:val="16"/>
        </w:rPr>
      </w:pPr>
      <w:r>
        <w:rPr>
          <w:sz w:val="16"/>
        </w:rPr>
        <w:t>R. O. Burbos and R. L. V. Gutierrez, “Physico-chemical assessment of</w:t>
      </w:r>
      <w:r>
        <w:rPr>
          <w:spacing w:val="40"/>
          <w:sz w:val="16"/>
        </w:rPr>
        <w:t> </w:t>
      </w:r>
      <w:r>
        <w:rPr>
          <w:sz w:val="16"/>
        </w:rPr>
        <w:t>rice soils in Quirino Province, Philippines,” </w:t>
      </w:r>
      <w:r>
        <w:rPr>
          <w:i/>
          <w:sz w:val="16"/>
        </w:rPr>
        <w:t>Int. J. Biomed. Life </w:t>
      </w:r>
      <w:r>
        <w:rPr>
          <w:i/>
          <w:sz w:val="16"/>
        </w:rPr>
        <w:t>Sci.</w:t>
      </w:r>
      <w:r>
        <w:rPr>
          <w:sz w:val="16"/>
        </w:rPr>
        <w:t>,</w:t>
      </w:r>
      <w:r>
        <w:rPr>
          <w:spacing w:val="40"/>
          <w:sz w:val="16"/>
        </w:rPr>
        <w:t> </w:t>
      </w:r>
      <w:r>
        <w:rPr>
          <w:sz w:val="16"/>
        </w:rPr>
        <w:t>vol. 8, no. 1, pp. 1–10, 2023.</w:t>
      </w:r>
    </w:p>
    <w:p>
      <w:pPr>
        <w:pStyle w:val="ListParagraph"/>
        <w:numPr>
          <w:ilvl w:val="0"/>
          <w:numId w:val="5"/>
        </w:numPr>
        <w:tabs>
          <w:tab w:pos="562" w:val="left" w:leader="none"/>
          <w:tab w:pos="564" w:val="left" w:leader="none"/>
        </w:tabs>
        <w:spacing w:line="232" w:lineRule="auto" w:before="4" w:after="0"/>
        <w:ind w:left="564" w:right="617" w:hanging="286"/>
        <w:jc w:val="both"/>
        <w:rPr>
          <w:sz w:val="16"/>
        </w:rPr>
      </w:pPr>
      <w:r>
        <w:rPr>
          <w:sz w:val="16"/>
        </w:rPr>
        <w:t>F.</w:t>
      </w:r>
      <w:r>
        <w:rPr>
          <w:spacing w:val="-4"/>
          <w:sz w:val="16"/>
        </w:rPr>
        <w:t> </w:t>
      </w:r>
      <w:r>
        <w:rPr>
          <w:sz w:val="16"/>
        </w:rPr>
        <w:t>Pedregosa</w:t>
      </w:r>
      <w:r>
        <w:rPr>
          <w:spacing w:val="-4"/>
          <w:sz w:val="16"/>
        </w:rPr>
        <w:t> </w:t>
      </w:r>
      <w:r>
        <w:rPr>
          <w:i/>
          <w:sz w:val="16"/>
        </w:rPr>
        <w:t>et</w:t>
      </w:r>
      <w:r>
        <w:rPr>
          <w:i/>
          <w:spacing w:val="-4"/>
          <w:sz w:val="16"/>
        </w:rPr>
        <w:t> </w:t>
      </w:r>
      <w:r>
        <w:rPr>
          <w:i/>
          <w:sz w:val="16"/>
        </w:rPr>
        <w:t>al.</w:t>
      </w:r>
      <w:r>
        <w:rPr>
          <w:sz w:val="16"/>
        </w:rPr>
        <w:t>,</w:t>
      </w:r>
      <w:r>
        <w:rPr>
          <w:spacing w:val="-4"/>
          <w:sz w:val="16"/>
        </w:rPr>
        <w:t> </w:t>
      </w:r>
      <w:r>
        <w:rPr>
          <w:sz w:val="16"/>
        </w:rPr>
        <w:t>“Scikit-learn:</w:t>
      </w:r>
      <w:r>
        <w:rPr>
          <w:spacing w:val="-4"/>
          <w:sz w:val="16"/>
        </w:rPr>
        <w:t> </w:t>
      </w:r>
      <w:r>
        <w:rPr>
          <w:sz w:val="16"/>
        </w:rPr>
        <w:t>Machine</w:t>
      </w:r>
      <w:r>
        <w:rPr>
          <w:spacing w:val="-4"/>
          <w:sz w:val="16"/>
        </w:rPr>
        <w:t> </w:t>
      </w:r>
      <w:r>
        <w:rPr>
          <w:sz w:val="16"/>
        </w:rPr>
        <w:t>learning</w:t>
      </w:r>
      <w:r>
        <w:rPr>
          <w:spacing w:val="-4"/>
          <w:sz w:val="16"/>
        </w:rPr>
        <w:t> </w:t>
      </w:r>
      <w:r>
        <w:rPr>
          <w:sz w:val="16"/>
        </w:rPr>
        <w:t>in</w:t>
      </w:r>
      <w:r>
        <w:rPr>
          <w:spacing w:val="-4"/>
          <w:sz w:val="16"/>
        </w:rPr>
        <w:t> </w:t>
      </w:r>
      <w:r>
        <w:rPr>
          <w:sz w:val="16"/>
        </w:rPr>
        <w:t>Python,”</w:t>
      </w:r>
      <w:r>
        <w:rPr>
          <w:spacing w:val="-4"/>
          <w:sz w:val="16"/>
        </w:rPr>
        <w:t> </w:t>
      </w:r>
      <w:r>
        <w:rPr>
          <w:i/>
          <w:sz w:val="16"/>
        </w:rPr>
        <w:t>J.</w:t>
      </w:r>
      <w:r>
        <w:rPr>
          <w:i/>
          <w:spacing w:val="-4"/>
          <w:sz w:val="16"/>
        </w:rPr>
        <w:t> </w:t>
      </w:r>
      <w:r>
        <w:rPr>
          <w:i/>
          <w:sz w:val="16"/>
        </w:rPr>
        <w:t>Mach.</w:t>
      </w:r>
      <w:r>
        <w:rPr>
          <w:i/>
          <w:spacing w:val="40"/>
          <w:sz w:val="16"/>
        </w:rPr>
        <w:t> </w:t>
      </w:r>
      <w:r>
        <w:rPr>
          <w:i/>
          <w:sz w:val="16"/>
        </w:rPr>
        <w:t>Learn. Res.</w:t>
      </w:r>
      <w:r>
        <w:rPr>
          <w:sz w:val="16"/>
        </w:rPr>
        <w:t>, vol. 12, pp. 2825–2830, 2011.</w:t>
      </w:r>
    </w:p>
    <w:p>
      <w:pPr>
        <w:pStyle w:val="ListParagraph"/>
        <w:numPr>
          <w:ilvl w:val="0"/>
          <w:numId w:val="5"/>
        </w:numPr>
        <w:tabs>
          <w:tab w:pos="562" w:val="left" w:leader="none"/>
          <w:tab w:pos="564" w:val="left" w:leader="none"/>
        </w:tabs>
        <w:spacing w:line="232" w:lineRule="auto" w:before="4" w:after="0"/>
        <w:ind w:left="564" w:right="617" w:hanging="286"/>
        <w:jc w:val="both"/>
        <w:rPr>
          <w:sz w:val="16"/>
        </w:rPr>
      </w:pPr>
      <w:r>
        <w:rPr>
          <w:sz w:val="16"/>
        </w:rPr>
        <w:t>D. R. Roberts </w:t>
      </w:r>
      <w:r>
        <w:rPr>
          <w:i/>
          <w:sz w:val="16"/>
        </w:rPr>
        <w:t>et al.</w:t>
      </w:r>
      <w:r>
        <w:rPr>
          <w:sz w:val="16"/>
        </w:rPr>
        <w:t>, “Cross-validation strategies for data with temporal,</w:t>
      </w:r>
      <w:r>
        <w:rPr>
          <w:spacing w:val="40"/>
          <w:sz w:val="16"/>
        </w:rPr>
        <w:t> </w:t>
      </w:r>
      <w:r>
        <w:rPr>
          <w:sz w:val="16"/>
        </w:rPr>
        <w:t>spatial, hierarchical, or phylogenetic structure,” </w:t>
      </w:r>
      <w:r>
        <w:rPr>
          <w:i/>
          <w:sz w:val="16"/>
        </w:rPr>
        <w:t>Ecography</w:t>
      </w:r>
      <w:r>
        <w:rPr>
          <w:sz w:val="16"/>
        </w:rPr>
        <w:t>, vol. 40, no.</w:t>
      </w:r>
      <w:r>
        <w:rPr>
          <w:spacing w:val="40"/>
          <w:sz w:val="16"/>
        </w:rPr>
        <w:t> </w:t>
      </w:r>
      <w:r>
        <w:rPr>
          <w:sz w:val="16"/>
        </w:rPr>
        <w:t>8, pp. 913–929, 2017.</w:t>
      </w:r>
    </w:p>
    <w:p>
      <w:pPr>
        <w:pStyle w:val="ListParagraph"/>
        <w:numPr>
          <w:ilvl w:val="0"/>
          <w:numId w:val="5"/>
        </w:numPr>
        <w:tabs>
          <w:tab w:pos="562" w:val="left" w:leader="none"/>
          <w:tab w:pos="564" w:val="left" w:leader="none"/>
        </w:tabs>
        <w:spacing w:line="232" w:lineRule="auto" w:before="4" w:after="0"/>
        <w:ind w:left="564" w:right="617" w:hanging="366"/>
        <w:jc w:val="both"/>
        <w:rPr>
          <w:sz w:val="16"/>
        </w:rPr>
      </w:pPr>
      <w:r>
        <w:rPr>
          <w:sz w:val="16"/>
        </w:rPr>
        <w:t>A. E. Hoerl and R. W. Kennard, “Ridge regression: Biased estimation</w:t>
      </w:r>
      <w:r>
        <w:rPr>
          <w:spacing w:val="40"/>
          <w:sz w:val="16"/>
        </w:rPr>
        <w:t> </w:t>
      </w:r>
      <w:r>
        <w:rPr>
          <w:sz w:val="16"/>
        </w:rPr>
        <w:t>for nonorthogonal problems,” </w:t>
      </w:r>
      <w:r>
        <w:rPr>
          <w:i/>
          <w:sz w:val="16"/>
        </w:rPr>
        <w:t>Technometrics</w:t>
      </w:r>
      <w:r>
        <w:rPr>
          <w:sz w:val="16"/>
        </w:rPr>
        <w:t>, vol. 12, no. 1, pp. 55–</w:t>
      </w:r>
      <w:r>
        <w:rPr>
          <w:sz w:val="16"/>
        </w:rPr>
        <w:t>67,</w:t>
      </w:r>
      <w:r>
        <w:rPr>
          <w:spacing w:val="40"/>
          <w:sz w:val="16"/>
        </w:rPr>
        <w:t> </w:t>
      </w:r>
      <w:r>
        <w:rPr>
          <w:spacing w:val="-2"/>
          <w:sz w:val="16"/>
        </w:rPr>
        <w:t>1970.</w:t>
      </w:r>
    </w:p>
    <w:p>
      <w:pPr>
        <w:pStyle w:val="ListParagraph"/>
        <w:numPr>
          <w:ilvl w:val="0"/>
          <w:numId w:val="5"/>
        </w:numPr>
        <w:tabs>
          <w:tab w:pos="563" w:val="left" w:leader="none"/>
        </w:tabs>
        <w:spacing w:line="182" w:lineRule="exact" w:before="0" w:after="0"/>
        <w:ind w:left="563" w:right="0" w:hanging="364"/>
        <w:jc w:val="both"/>
        <w:rPr>
          <w:sz w:val="16"/>
        </w:rPr>
      </w:pPr>
      <w:r>
        <w:rPr>
          <w:sz w:val="16"/>
        </w:rPr>
        <w:t>L.</w:t>
      </w:r>
      <w:r>
        <w:rPr>
          <w:spacing w:val="10"/>
          <w:sz w:val="16"/>
        </w:rPr>
        <w:t> </w:t>
      </w:r>
      <w:r>
        <w:rPr>
          <w:sz w:val="16"/>
        </w:rPr>
        <w:t>Breiman,</w:t>
      </w:r>
      <w:r>
        <w:rPr>
          <w:spacing w:val="11"/>
          <w:sz w:val="16"/>
        </w:rPr>
        <w:t> </w:t>
      </w:r>
      <w:r>
        <w:rPr>
          <w:sz w:val="16"/>
        </w:rPr>
        <w:t>“Random</w:t>
      </w:r>
      <w:r>
        <w:rPr>
          <w:spacing w:val="11"/>
          <w:sz w:val="16"/>
        </w:rPr>
        <w:t> </w:t>
      </w:r>
      <w:r>
        <w:rPr>
          <w:sz w:val="16"/>
        </w:rPr>
        <w:t>forests,”</w:t>
      </w:r>
      <w:r>
        <w:rPr>
          <w:spacing w:val="11"/>
          <w:sz w:val="16"/>
        </w:rPr>
        <w:t> </w:t>
      </w:r>
      <w:r>
        <w:rPr>
          <w:i/>
          <w:sz w:val="16"/>
        </w:rPr>
        <w:t>Mach.</w:t>
      </w:r>
      <w:r>
        <w:rPr>
          <w:i/>
          <w:spacing w:val="10"/>
          <w:sz w:val="16"/>
        </w:rPr>
        <w:t> </w:t>
      </w:r>
      <w:r>
        <w:rPr>
          <w:i/>
          <w:sz w:val="16"/>
        </w:rPr>
        <w:t>Learn.</w:t>
      </w:r>
      <w:r>
        <w:rPr>
          <w:sz w:val="16"/>
        </w:rPr>
        <w:t>,</w:t>
      </w:r>
      <w:r>
        <w:rPr>
          <w:spacing w:val="11"/>
          <w:sz w:val="16"/>
        </w:rPr>
        <w:t> </w:t>
      </w:r>
      <w:r>
        <w:rPr>
          <w:sz w:val="16"/>
        </w:rPr>
        <w:t>vol.</w:t>
      </w:r>
      <w:r>
        <w:rPr>
          <w:spacing w:val="11"/>
          <w:sz w:val="16"/>
        </w:rPr>
        <w:t> </w:t>
      </w:r>
      <w:r>
        <w:rPr>
          <w:sz w:val="16"/>
        </w:rPr>
        <w:t>45,</w:t>
      </w:r>
      <w:r>
        <w:rPr>
          <w:spacing w:val="11"/>
          <w:sz w:val="16"/>
        </w:rPr>
        <w:t> </w:t>
      </w:r>
      <w:r>
        <w:rPr>
          <w:sz w:val="16"/>
        </w:rPr>
        <w:t>no.</w:t>
      </w:r>
      <w:r>
        <w:rPr>
          <w:spacing w:val="10"/>
          <w:sz w:val="16"/>
        </w:rPr>
        <w:t> </w:t>
      </w:r>
      <w:r>
        <w:rPr>
          <w:sz w:val="16"/>
        </w:rPr>
        <w:t>1,</w:t>
      </w:r>
      <w:r>
        <w:rPr>
          <w:spacing w:val="11"/>
          <w:sz w:val="16"/>
        </w:rPr>
        <w:t> </w:t>
      </w:r>
      <w:r>
        <w:rPr>
          <w:sz w:val="16"/>
        </w:rPr>
        <w:t>pp.</w:t>
      </w:r>
      <w:r>
        <w:rPr>
          <w:spacing w:val="11"/>
          <w:sz w:val="16"/>
        </w:rPr>
        <w:t> </w:t>
      </w:r>
      <w:r>
        <w:rPr>
          <w:sz w:val="16"/>
        </w:rPr>
        <w:t>5–</w:t>
      </w:r>
      <w:r>
        <w:rPr>
          <w:spacing w:val="-5"/>
          <w:sz w:val="16"/>
        </w:rPr>
        <w:t>32,</w:t>
      </w:r>
    </w:p>
    <w:p>
      <w:pPr>
        <w:spacing w:line="180" w:lineRule="exact" w:before="0"/>
        <w:ind w:left="564" w:right="0" w:firstLine="0"/>
        <w:jc w:val="left"/>
        <w:rPr>
          <w:sz w:val="16"/>
        </w:rPr>
      </w:pPr>
      <w:r>
        <w:rPr>
          <w:spacing w:val="-2"/>
          <w:sz w:val="16"/>
        </w:rPr>
        <w:t>2001.</w:t>
      </w:r>
    </w:p>
    <w:p>
      <w:pPr>
        <w:pStyle w:val="ListParagraph"/>
        <w:numPr>
          <w:ilvl w:val="0"/>
          <w:numId w:val="5"/>
        </w:numPr>
        <w:tabs>
          <w:tab w:pos="562" w:val="left" w:leader="none"/>
          <w:tab w:pos="564" w:val="left" w:leader="none"/>
        </w:tabs>
        <w:spacing w:line="232" w:lineRule="auto" w:before="4" w:after="0"/>
        <w:ind w:left="564" w:right="617" w:hanging="366"/>
        <w:jc w:val="both"/>
        <w:rPr>
          <w:sz w:val="16"/>
        </w:rPr>
      </w:pPr>
      <w:r>
        <w:rPr>
          <w:sz w:val="16"/>
        </w:rPr>
        <w:t>G. Ke </w:t>
      </w:r>
      <w:r>
        <w:rPr>
          <w:i/>
          <w:sz w:val="16"/>
        </w:rPr>
        <w:t>et al.</w:t>
      </w:r>
      <w:r>
        <w:rPr>
          <w:sz w:val="16"/>
        </w:rPr>
        <w:t>, “LightGBM: A highly efficient gradient boosting </w:t>
      </w:r>
      <w:r>
        <w:rPr>
          <w:sz w:val="16"/>
        </w:rPr>
        <w:t>decision</w:t>
      </w:r>
      <w:r>
        <w:rPr>
          <w:spacing w:val="40"/>
          <w:sz w:val="16"/>
        </w:rPr>
        <w:t> </w:t>
      </w:r>
      <w:r>
        <w:rPr>
          <w:sz w:val="16"/>
        </w:rPr>
        <w:t>tree,” in </w:t>
      </w:r>
      <w:r>
        <w:rPr>
          <w:i/>
          <w:sz w:val="16"/>
        </w:rPr>
        <w:t>Adv. Neural Inf. Process. Syst.</w:t>
      </w:r>
      <w:r>
        <w:rPr>
          <w:sz w:val="16"/>
        </w:rPr>
        <w:t>, vol. 30, 2017.</w:t>
      </w:r>
    </w:p>
    <w:p>
      <w:pPr>
        <w:pStyle w:val="ListParagraph"/>
        <w:numPr>
          <w:ilvl w:val="0"/>
          <w:numId w:val="5"/>
        </w:numPr>
        <w:tabs>
          <w:tab w:pos="562" w:val="left" w:leader="none"/>
          <w:tab w:pos="564" w:val="left" w:leader="none"/>
        </w:tabs>
        <w:spacing w:line="232" w:lineRule="auto" w:before="3" w:after="0"/>
        <w:ind w:left="564" w:right="617" w:hanging="366"/>
        <w:jc w:val="both"/>
        <w:rPr>
          <w:sz w:val="16"/>
        </w:rPr>
      </w:pPr>
      <w:r>
        <w:rPr>
          <w:sz w:val="16"/>
        </w:rPr>
        <w:t>H.</w:t>
      </w:r>
      <w:r>
        <w:rPr>
          <w:spacing w:val="-3"/>
          <w:sz w:val="16"/>
        </w:rPr>
        <w:t> </w:t>
      </w:r>
      <w:r>
        <w:rPr>
          <w:sz w:val="16"/>
        </w:rPr>
        <w:t>Zhang,</w:t>
      </w:r>
      <w:r>
        <w:rPr>
          <w:spacing w:val="-3"/>
          <w:sz w:val="16"/>
        </w:rPr>
        <w:t> </w:t>
      </w:r>
      <w:r>
        <w:rPr>
          <w:sz w:val="16"/>
        </w:rPr>
        <w:t>M.</w:t>
      </w:r>
      <w:r>
        <w:rPr>
          <w:spacing w:val="-3"/>
          <w:sz w:val="16"/>
        </w:rPr>
        <w:t> </w:t>
      </w:r>
      <w:r>
        <w:rPr>
          <w:sz w:val="16"/>
        </w:rPr>
        <w:t>Cisse,</w:t>
      </w:r>
      <w:r>
        <w:rPr>
          <w:spacing w:val="-3"/>
          <w:sz w:val="16"/>
        </w:rPr>
        <w:t> </w:t>
      </w:r>
      <w:r>
        <w:rPr>
          <w:sz w:val="16"/>
        </w:rPr>
        <w:t>Y.</w:t>
      </w:r>
      <w:r>
        <w:rPr>
          <w:spacing w:val="-3"/>
          <w:sz w:val="16"/>
        </w:rPr>
        <w:t> </w:t>
      </w:r>
      <w:r>
        <w:rPr>
          <w:sz w:val="16"/>
        </w:rPr>
        <w:t>N.</w:t>
      </w:r>
      <w:r>
        <w:rPr>
          <w:spacing w:val="-3"/>
          <w:sz w:val="16"/>
        </w:rPr>
        <w:t> </w:t>
      </w:r>
      <w:r>
        <w:rPr>
          <w:sz w:val="16"/>
        </w:rPr>
        <w:t>Dauphin,</w:t>
      </w:r>
      <w:r>
        <w:rPr>
          <w:spacing w:val="-3"/>
          <w:sz w:val="16"/>
        </w:rPr>
        <w:t> </w:t>
      </w:r>
      <w:r>
        <w:rPr>
          <w:sz w:val="16"/>
        </w:rPr>
        <w:t>and</w:t>
      </w:r>
      <w:r>
        <w:rPr>
          <w:spacing w:val="-3"/>
          <w:sz w:val="16"/>
        </w:rPr>
        <w:t> </w:t>
      </w:r>
      <w:r>
        <w:rPr>
          <w:sz w:val="16"/>
        </w:rPr>
        <w:t>D.</w:t>
      </w:r>
      <w:r>
        <w:rPr>
          <w:spacing w:val="-3"/>
          <w:sz w:val="16"/>
        </w:rPr>
        <w:t> </w:t>
      </w:r>
      <w:r>
        <w:rPr>
          <w:sz w:val="16"/>
        </w:rPr>
        <w:t>Lopez-Paz,</w:t>
      </w:r>
      <w:r>
        <w:rPr>
          <w:spacing w:val="-3"/>
          <w:sz w:val="16"/>
        </w:rPr>
        <w:t> </w:t>
      </w:r>
      <w:r>
        <w:rPr>
          <w:sz w:val="16"/>
        </w:rPr>
        <w:t>“mixup:</w:t>
      </w:r>
      <w:r>
        <w:rPr>
          <w:spacing w:val="-3"/>
          <w:sz w:val="16"/>
        </w:rPr>
        <w:t> </w:t>
      </w:r>
      <w:r>
        <w:rPr>
          <w:sz w:val="16"/>
        </w:rPr>
        <w:t>Beyond</w:t>
      </w:r>
      <w:r>
        <w:rPr>
          <w:spacing w:val="40"/>
          <w:sz w:val="16"/>
        </w:rPr>
        <w:t> </w:t>
      </w:r>
      <w:r>
        <w:rPr>
          <w:sz w:val="16"/>
        </w:rPr>
        <w:t>empirical risk minimization,” in </w:t>
      </w:r>
      <w:r>
        <w:rPr>
          <w:i/>
          <w:sz w:val="16"/>
        </w:rPr>
        <w:t>Proc. Int. Conf. Learn. Represent.</w:t>
      </w:r>
      <w:r>
        <w:rPr>
          <w:i/>
          <w:spacing w:val="40"/>
          <w:sz w:val="16"/>
        </w:rPr>
        <w:t> </w:t>
      </w:r>
      <w:r>
        <w:rPr>
          <w:i/>
          <w:sz w:val="16"/>
        </w:rPr>
        <w:t>(ICLR)</w:t>
      </w:r>
      <w:r>
        <w:rPr>
          <w:sz w:val="16"/>
        </w:rPr>
        <w:t>, 2018.</w:t>
      </w:r>
    </w:p>
    <w:p>
      <w:pPr>
        <w:pStyle w:val="ListParagraph"/>
        <w:numPr>
          <w:ilvl w:val="0"/>
          <w:numId w:val="5"/>
        </w:numPr>
        <w:tabs>
          <w:tab w:pos="562" w:val="left" w:leader="none"/>
          <w:tab w:pos="564" w:val="left" w:leader="none"/>
        </w:tabs>
        <w:spacing w:line="232" w:lineRule="auto" w:before="5" w:after="0"/>
        <w:ind w:left="564" w:right="617" w:hanging="366"/>
        <w:jc w:val="both"/>
        <w:rPr>
          <w:sz w:val="16"/>
        </w:rPr>
      </w:pPr>
      <w:r>
        <w:rPr>
          <w:sz w:val="16"/>
        </w:rPr>
        <w:t>N.</w:t>
      </w:r>
      <w:r>
        <w:rPr>
          <w:spacing w:val="-5"/>
          <w:sz w:val="16"/>
        </w:rPr>
        <w:t> </w:t>
      </w:r>
      <w:r>
        <w:rPr>
          <w:sz w:val="16"/>
        </w:rPr>
        <w:t>Patki,</w:t>
      </w:r>
      <w:r>
        <w:rPr>
          <w:spacing w:val="-5"/>
          <w:sz w:val="16"/>
        </w:rPr>
        <w:t> </w:t>
      </w:r>
      <w:r>
        <w:rPr>
          <w:sz w:val="16"/>
        </w:rPr>
        <w:t>R.</w:t>
      </w:r>
      <w:r>
        <w:rPr>
          <w:spacing w:val="-5"/>
          <w:sz w:val="16"/>
        </w:rPr>
        <w:t> </w:t>
      </w:r>
      <w:r>
        <w:rPr>
          <w:sz w:val="16"/>
        </w:rPr>
        <w:t>Wedge,</w:t>
      </w:r>
      <w:r>
        <w:rPr>
          <w:spacing w:val="-5"/>
          <w:sz w:val="16"/>
        </w:rPr>
        <w:t> </w:t>
      </w:r>
      <w:r>
        <w:rPr>
          <w:sz w:val="16"/>
        </w:rPr>
        <w:t>and</w:t>
      </w:r>
      <w:r>
        <w:rPr>
          <w:spacing w:val="-5"/>
          <w:sz w:val="16"/>
        </w:rPr>
        <w:t> </w:t>
      </w:r>
      <w:r>
        <w:rPr>
          <w:sz w:val="16"/>
        </w:rPr>
        <w:t>K.</w:t>
      </w:r>
      <w:r>
        <w:rPr>
          <w:spacing w:val="-5"/>
          <w:sz w:val="16"/>
        </w:rPr>
        <w:t> </w:t>
      </w:r>
      <w:r>
        <w:rPr>
          <w:sz w:val="16"/>
        </w:rPr>
        <w:t>Veeramachaneni,</w:t>
      </w:r>
      <w:r>
        <w:rPr>
          <w:spacing w:val="-5"/>
          <w:sz w:val="16"/>
        </w:rPr>
        <w:t> </w:t>
      </w:r>
      <w:r>
        <w:rPr>
          <w:sz w:val="16"/>
        </w:rPr>
        <w:t>“The</w:t>
      </w:r>
      <w:r>
        <w:rPr>
          <w:spacing w:val="-5"/>
          <w:sz w:val="16"/>
        </w:rPr>
        <w:t> </w:t>
      </w:r>
      <w:r>
        <w:rPr>
          <w:sz w:val="16"/>
        </w:rPr>
        <w:t>synthetic</w:t>
      </w:r>
      <w:r>
        <w:rPr>
          <w:spacing w:val="-5"/>
          <w:sz w:val="16"/>
        </w:rPr>
        <w:t> </w:t>
      </w:r>
      <w:r>
        <w:rPr>
          <w:sz w:val="16"/>
        </w:rPr>
        <w:t>data</w:t>
      </w:r>
      <w:r>
        <w:rPr>
          <w:spacing w:val="-5"/>
          <w:sz w:val="16"/>
        </w:rPr>
        <w:t> </w:t>
      </w:r>
      <w:r>
        <w:rPr>
          <w:sz w:val="16"/>
        </w:rPr>
        <w:t>vault,”</w:t>
      </w:r>
      <w:r>
        <w:rPr>
          <w:spacing w:val="40"/>
          <w:sz w:val="16"/>
        </w:rPr>
        <w:t> </w:t>
      </w:r>
      <w:r>
        <w:rPr>
          <w:sz w:val="16"/>
        </w:rPr>
        <w:t>in </w:t>
      </w:r>
      <w:r>
        <w:rPr>
          <w:i/>
          <w:sz w:val="16"/>
        </w:rPr>
        <w:t>Proc. IEEE Int. Conf. Data Sci. Adv. Analytics (DSAA)</w:t>
      </w:r>
      <w:r>
        <w:rPr>
          <w:sz w:val="16"/>
        </w:rPr>
        <w:t>, 2016, </w:t>
      </w:r>
      <w:r>
        <w:rPr>
          <w:sz w:val="16"/>
        </w:rPr>
        <w:t>pp.</w:t>
      </w:r>
      <w:r>
        <w:rPr>
          <w:spacing w:val="40"/>
          <w:sz w:val="16"/>
        </w:rPr>
        <w:t> </w:t>
      </w:r>
      <w:r>
        <w:rPr>
          <w:spacing w:val="-2"/>
          <w:sz w:val="16"/>
        </w:rPr>
        <w:t>399–410.</w:t>
      </w:r>
    </w:p>
    <w:p>
      <w:pPr>
        <w:pStyle w:val="ListParagraph"/>
        <w:numPr>
          <w:ilvl w:val="0"/>
          <w:numId w:val="5"/>
        </w:numPr>
        <w:tabs>
          <w:tab w:pos="562" w:val="left" w:leader="none"/>
          <w:tab w:pos="564" w:val="left" w:leader="none"/>
        </w:tabs>
        <w:spacing w:line="232" w:lineRule="auto" w:before="4" w:after="0"/>
        <w:ind w:left="564" w:right="617" w:hanging="366"/>
        <w:jc w:val="both"/>
        <w:rPr>
          <w:sz w:val="16"/>
        </w:rPr>
      </w:pPr>
      <w:r>
        <w:rPr>
          <w:sz w:val="16"/>
        </w:rPr>
        <w:t>B. Efron and R. J. Tibshirani, </w:t>
      </w:r>
      <w:r>
        <w:rPr>
          <w:i/>
          <w:sz w:val="16"/>
        </w:rPr>
        <w:t>An Introduction to the Bootstrap</w:t>
      </w:r>
      <w:r>
        <w:rPr>
          <w:sz w:val="16"/>
        </w:rPr>
        <w:t>. </w:t>
      </w:r>
      <w:r>
        <w:rPr>
          <w:sz w:val="16"/>
        </w:rPr>
        <w:t>New</w:t>
      </w:r>
      <w:r>
        <w:rPr>
          <w:spacing w:val="40"/>
          <w:sz w:val="16"/>
        </w:rPr>
        <w:t> </w:t>
      </w:r>
      <w:r>
        <w:rPr>
          <w:sz w:val="16"/>
        </w:rPr>
        <w:t>York, NY, USA: Chapman &amp; Hall/CRC, 1994.</w:t>
      </w:r>
    </w:p>
    <w:p>
      <w:pPr>
        <w:pStyle w:val="BodyText"/>
        <w:spacing w:before="1"/>
        <w:rPr>
          <w:sz w:val="16"/>
        </w:rPr>
      </w:pPr>
    </w:p>
    <w:p>
      <w:pPr>
        <w:pStyle w:val="BodyText"/>
        <w:spacing w:line="249" w:lineRule="auto"/>
        <w:ind w:left="1902" w:right="2217" w:firstLine="262"/>
      </w:pPr>
      <w:r>
        <w:rPr>
          <w:smallCaps/>
        </w:rPr>
        <w:t>Appendix A</w:t>
      </w:r>
      <w:r>
        <w:rPr>
          <w:smallCaps/>
          <w:spacing w:val="40"/>
        </w:rPr>
        <w:t> </w:t>
      </w:r>
      <w:r>
        <w:rPr>
          <w:smallCaps/>
        </w:rPr>
        <w:t>Data Dictionary</w:t>
      </w:r>
    </w:p>
    <w:p>
      <w:pPr>
        <w:pStyle w:val="BodyText"/>
        <w:spacing w:line="223" w:lineRule="auto" w:before="97"/>
        <w:ind w:left="199" w:right="617" w:firstLine="199"/>
        <w:jc w:val="both"/>
      </w:pPr>
      <w:r>
        <w:rPr/>
        <w:t>One row is a province-season-ecosystem observation </w:t>
      </w:r>
      <w:r>
        <w:rPr/>
        <w:t>(287 rows, 76 provinces, 2 season periods </w:t>
      </w:r>
      <w:r>
        <w:rPr>
          <w:rFonts w:ascii="Lucida Sans Unicode" w:hAnsi="Lucida Sans Unicode"/>
        </w:rPr>
        <w:t>× </w:t>
      </w:r>
      <w:r>
        <w:rPr/>
        <w:t>2 ecosystems). </w:t>
      </w:r>
      <w:r>
        <w:rPr>
          <w:rFonts w:ascii="Courier New" w:hAnsi="Courier New"/>
          <w:spacing w:val="-2"/>
        </w:rPr>
        <w:t>province</w:t>
      </w:r>
      <w:r>
        <w:rPr>
          <w:rFonts w:ascii="Courier New" w:hAnsi="Courier New"/>
          <w:spacing w:val="-28"/>
        </w:rPr>
        <w:t> </w:t>
      </w:r>
      <w:r>
        <w:rPr>
          <w:spacing w:val="-2"/>
        </w:rPr>
        <w:t>is</w:t>
      </w:r>
      <w:r>
        <w:rPr>
          <w:spacing w:val="-11"/>
        </w:rPr>
        <w:t> </w:t>
      </w:r>
      <w:r>
        <w:rPr>
          <w:spacing w:val="-2"/>
        </w:rPr>
        <w:t>kept</w:t>
      </w:r>
      <w:r>
        <w:rPr>
          <w:spacing w:val="-4"/>
        </w:rPr>
        <w:t> </w:t>
      </w:r>
      <w:r>
        <w:rPr>
          <w:spacing w:val="-2"/>
        </w:rPr>
        <w:t>for</w:t>
      </w:r>
      <w:r>
        <w:rPr/>
        <w:t> </w:t>
      </w:r>
      <w:r>
        <w:rPr>
          <w:spacing w:val="-2"/>
        </w:rPr>
        <w:t>auditability</w:t>
      </w:r>
      <w:r>
        <w:rPr/>
        <w:t> </w:t>
      </w:r>
      <w:r>
        <w:rPr>
          <w:spacing w:val="-2"/>
        </w:rPr>
        <w:t>and</w:t>
      </w:r>
      <w:r>
        <w:rPr/>
        <w:t> </w:t>
      </w:r>
      <w:r>
        <w:rPr>
          <w:spacing w:val="-2"/>
        </w:rPr>
        <w:t>leave-one-province-out </w:t>
      </w:r>
      <w:r>
        <w:rPr/>
        <w:t>grouping only; </w:t>
      </w:r>
      <w:r>
        <w:rPr>
          <w:rFonts w:ascii="Courier New" w:hAnsi="Courier New"/>
        </w:rPr>
        <w:t>island_group</w:t>
      </w:r>
      <w:r>
        <w:rPr>
          <w:rFonts w:ascii="Courier New" w:hAnsi="Courier New"/>
          <w:spacing w:val="-30"/>
        </w:rPr>
        <w:t> </w:t>
      </w:r>
      <w:r>
        <w:rPr/>
        <w:t>is the geographic feature. By-element source headers report </w:t>
      </w:r>
      <w:r>
        <w:rPr>
          <w:rFonts w:ascii="Courier New" w:hAnsi="Courier New"/>
        </w:rPr>
        <w:t>kg</w:t>
      </w:r>
      <w:r>
        <w:rPr>
          <w:rFonts w:ascii="Courier New" w:hAnsi="Courier New"/>
          <w:spacing w:val="-30"/>
        </w:rPr>
        <w:t> </w:t>
      </w:r>
      <w:r>
        <w:rPr/>
        <w:t>without a per-hectare denominator;</w:t>
      </w:r>
      <w:r>
        <w:rPr>
          <w:spacing w:val="-13"/>
        </w:rPr>
        <w:t> </w:t>
      </w:r>
      <w:r>
        <w:rPr/>
        <w:t>reading</w:t>
      </w:r>
      <w:r>
        <w:rPr>
          <w:spacing w:val="-4"/>
        </w:rPr>
        <w:t> </w:t>
      </w:r>
      <w:r>
        <w:rPr/>
        <w:t>them as </w:t>
      </w:r>
      <w:r>
        <w:rPr>
          <w:rFonts w:ascii="Courier New" w:hAnsi="Courier New"/>
        </w:rPr>
        <w:t>kg/ha</w:t>
      </w:r>
      <w:r>
        <w:rPr>
          <w:rFonts w:ascii="Courier New" w:hAnsi="Courier New"/>
          <w:spacing w:val="-30"/>
        </w:rPr>
        <w:t> </w:t>
      </w:r>
      <w:r>
        <w:rPr/>
        <w:t>is an assumption based on</w:t>
      </w:r>
      <w:r>
        <w:rPr>
          <w:spacing w:val="-13"/>
        </w:rPr>
        <w:t> </w:t>
      </w:r>
      <w:r>
        <w:rPr/>
        <w:t>plausible magnitudes. </w:t>
      </w:r>
      <w:r>
        <w:rPr>
          <w:rFonts w:ascii="Courier New" w:hAnsi="Courier New"/>
        </w:rPr>
        <w:t>soil_ph</w:t>
      </w:r>
      <w:r>
        <w:rPr>
          <w:rFonts w:ascii="Courier New" w:hAnsi="Courier New"/>
          <w:spacing w:val="-30"/>
        </w:rPr>
        <w:t> </w:t>
      </w:r>
      <w:r>
        <w:rPr/>
        <w:t>is a fixed-seed simulated proxy</w:t>
      </w:r>
      <w:r>
        <w:rPr>
          <w:spacing w:val="35"/>
        </w:rPr>
        <w:t> </w:t>
      </w:r>
      <w:r>
        <w:rPr/>
        <w:t>(SHA-256</w:t>
      </w:r>
      <w:r>
        <w:rPr>
          <w:spacing w:val="35"/>
        </w:rPr>
        <w:t> </w:t>
      </w:r>
      <w:r>
        <w:rPr/>
        <w:t>seed</w:t>
      </w:r>
      <w:r>
        <w:rPr>
          <w:spacing w:val="36"/>
        </w:rPr>
        <w:t> </w:t>
      </w:r>
      <w:r>
        <w:rPr/>
        <w:t>of</w:t>
      </w:r>
      <w:r>
        <w:rPr>
          <w:spacing w:val="35"/>
        </w:rPr>
        <w:t> </w:t>
      </w:r>
      <w:r>
        <w:rPr/>
        <w:t>province</w:t>
      </w:r>
      <w:r>
        <w:rPr>
          <w:rFonts w:ascii="Lucida Sans Unicode" w:hAnsi="Lucida Sans Unicode"/>
        </w:rPr>
        <w:t>|</w:t>
      </w:r>
      <w:r>
        <w:rPr/>
        <w:t>ecosystem;</w:t>
      </w:r>
      <w:r>
        <w:rPr>
          <w:spacing w:val="35"/>
        </w:rPr>
        <w:t> </w:t>
      </w:r>
      <w:r>
        <w:rPr/>
        <w:t>uniform</w:t>
      </w:r>
      <w:r>
        <w:rPr>
          <w:spacing w:val="36"/>
        </w:rPr>
        <w:t> </w:t>
      </w:r>
      <w:r>
        <w:rPr>
          <w:spacing w:val="-4"/>
        </w:rPr>
        <w:t>5.6–</w:t>
      </w:r>
    </w:p>
    <w:p>
      <w:pPr>
        <w:pStyle w:val="BodyText"/>
        <w:spacing w:line="191" w:lineRule="exact"/>
        <w:ind w:left="199"/>
        <w:jc w:val="both"/>
      </w:pPr>
      <w:r>
        <w:rPr/>
        <w:t>6.5</w:t>
      </w:r>
      <w:r>
        <w:rPr>
          <w:spacing w:val="32"/>
        </w:rPr>
        <w:t> </w:t>
      </w:r>
      <w:r>
        <w:rPr/>
        <w:t>irrigated,</w:t>
      </w:r>
      <w:r>
        <w:rPr>
          <w:spacing w:val="33"/>
        </w:rPr>
        <w:t> </w:t>
      </w:r>
      <w:r>
        <w:rPr/>
        <w:t>5.0–6.1</w:t>
      </w:r>
      <w:r>
        <w:rPr>
          <w:spacing w:val="33"/>
        </w:rPr>
        <w:t> </w:t>
      </w:r>
      <w:r>
        <w:rPr/>
        <w:t>non-irrigated;</w:t>
      </w:r>
      <w:r>
        <w:rPr>
          <w:spacing w:val="33"/>
        </w:rPr>
        <w:t> </w:t>
      </w:r>
      <w:r>
        <w:rPr/>
        <w:t>one</w:t>
      </w:r>
      <w:r>
        <w:rPr>
          <w:spacing w:val="32"/>
        </w:rPr>
        <w:t> </w:t>
      </w:r>
      <w:r>
        <w:rPr/>
        <w:t>value</w:t>
      </w:r>
      <w:r>
        <w:rPr>
          <w:spacing w:val="33"/>
        </w:rPr>
        <w:t> </w:t>
      </w:r>
      <w:r>
        <w:rPr/>
        <w:t>per</w:t>
      </w:r>
      <w:r>
        <w:rPr>
          <w:spacing w:val="33"/>
        </w:rPr>
        <w:t> </w:t>
      </w:r>
      <w:r>
        <w:rPr>
          <w:spacing w:val="-2"/>
        </w:rPr>
        <w:t>province-</w:t>
      </w:r>
    </w:p>
    <w:p>
      <w:pPr>
        <w:pStyle w:val="BodyText"/>
        <w:spacing w:line="249" w:lineRule="auto" w:before="9"/>
        <w:ind w:left="199" w:right="617"/>
        <w:jc w:val="both"/>
      </w:pPr>
      <w:r>
        <w:rPr/>
        <w:t>ecosystem,</w:t>
      </w:r>
      <w:r>
        <w:rPr>
          <w:spacing w:val="-7"/>
        </w:rPr>
        <w:t> </w:t>
      </w:r>
      <w:r>
        <w:rPr/>
        <w:t>constant</w:t>
      </w:r>
      <w:r>
        <w:rPr>
          <w:spacing w:val="-7"/>
        </w:rPr>
        <w:t> </w:t>
      </w:r>
      <w:r>
        <w:rPr/>
        <w:t>across</w:t>
      </w:r>
      <w:r>
        <w:rPr>
          <w:spacing w:val="-7"/>
        </w:rPr>
        <w:t> </w:t>
      </w:r>
      <w:r>
        <w:rPr/>
        <w:t>season</w:t>
      </w:r>
      <w:r>
        <w:rPr>
          <w:spacing w:val="-7"/>
        </w:rPr>
        <w:t> </w:t>
      </w:r>
      <w:r>
        <w:rPr/>
        <w:t>years),</w:t>
      </w:r>
      <w:r>
        <w:rPr>
          <w:spacing w:val="-7"/>
        </w:rPr>
        <w:t> </w:t>
      </w:r>
      <w:r>
        <w:rPr/>
        <w:t>reproducible</w:t>
      </w:r>
      <w:r>
        <w:rPr>
          <w:spacing w:val="-7"/>
        </w:rPr>
        <w:t> </w:t>
      </w:r>
      <w:r>
        <w:rPr/>
        <w:t>and</w:t>
      </w:r>
      <w:r>
        <w:rPr>
          <w:spacing w:val="-7"/>
        </w:rPr>
        <w:t> </w:t>
      </w:r>
      <w:r>
        <w:rPr/>
        <w:t>not a measurement. A grade absent from a province’s top-five list is encoded 0 meaning “unlisted.”</w:t>
      </w:r>
    </w:p>
    <w:p>
      <w:pPr>
        <w:pStyle w:val="BodyText"/>
        <w:tabs>
          <w:tab w:pos="1365" w:val="left" w:leader="none"/>
          <w:tab w:pos="1483" w:val="left" w:leader="none"/>
          <w:tab w:pos="1695" w:val="left" w:leader="none"/>
          <w:tab w:pos="1944" w:val="left" w:leader="none"/>
          <w:tab w:pos="2659" w:val="left" w:leader="none"/>
          <w:tab w:pos="2730" w:val="left" w:leader="none"/>
          <w:tab w:pos="3295" w:val="left" w:leader="none"/>
          <w:tab w:pos="3669" w:val="left" w:leader="none"/>
          <w:tab w:pos="3887" w:val="left" w:leader="none"/>
          <w:tab w:pos="4567" w:val="left" w:leader="none"/>
          <w:tab w:pos="4666" w:val="left" w:leader="none"/>
        </w:tabs>
        <w:spacing w:line="237" w:lineRule="auto" w:before="6"/>
        <w:ind w:left="199" w:right="617" w:firstLine="199"/>
      </w:pPr>
      <w:r>
        <w:rPr>
          <w:b/>
          <w:spacing w:val="-2"/>
        </w:rPr>
        <w:t>Final</w:t>
      </w:r>
      <w:r>
        <w:rPr>
          <w:b/>
        </w:rPr>
        <w:tab/>
        <w:tab/>
      </w:r>
      <w:r>
        <w:rPr>
          <w:b/>
          <w:spacing w:val="-2"/>
        </w:rPr>
        <w:t>feature</w:t>
      </w:r>
      <w:r>
        <w:rPr>
          <w:b/>
        </w:rPr>
        <w:tab/>
        <w:tab/>
      </w:r>
      <w:r>
        <w:rPr>
          <w:b/>
          <w:spacing w:val="-2"/>
        </w:rPr>
        <w:t>matrix.</w:t>
      </w:r>
      <w:r>
        <w:rPr>
          <w:b/>
        </w:rPr>
        <w:tab/>
        <w:tab/>
      </w:r>
      <w:r>
        <w:rPr>
          <w:b/>
          <w:spacing w:val="-28"/>
        </w:rPr>
        <w:t> </w:t>
      </w:r>
      <w:r>
        <w:rPr/>
        <w:t>14</w:t>
        <w:tab/>
        <w:tab/>
      </w:r>
      <w:r>
        <w:rPr>
          <w:spacing w:val="-2"/>
        </w:rPr>
        <w:t>trained features:</w:t>
      </w:r>
      <w:r>
        <w:rPr/>
        <w:tab/>
      </w:r>
      <w:r>
        <w:rPr>
          <w:spacing w:val="-10"/>
        </w:rPr>
        <w:t>3</w:t>
      </w:r>
      <w:r>
        <w:rPr/>
        <w:tab/>
        <w:tab/>
        <w:tab/>
      </w:r>
      <w:r>
        <w:rPr>
          <w:spacing w:val="-2"/>
        </w:rPr>
        <w:t>categorical</w:t>
      </w:r>
      <w:r>
        <w:rPr/>
        <w:tab/>
      </w:r>
      <w:r>
        <w:rPr>
          <w:spacing w:val="-10"/>
        </w:rPr>
        <w:t>+</w:t>
      </w:r>
      <w:r>
        <w:rPr/>
        <w:tab/>
        <w:tab/>
      </w:r>
      <w:r>
        <w:rPr>
          <w:spacing w:val="-6"/>
        </w:rPr>
        <w:t>11</w:t>
      </w:r>
      <w:r>
        <w:rPr/>
        <w:tab/>
      </w:r>
      <w:r>
        <w:rPr>
          <w:spacing w:val="-2"/>
        </w:rPr>
        <w:t>numeric </w:t>
      </w:r>
      <w:r>
        <w:rPr/>
        <w:t>(</w:t>
      </w:r>
      <w:r>
        <w:rPr>
          <w:rFonts w:ascii="Courier New"/>
        </w:rPr>
        <w:t>area_harvested_ha</w:t>
      </w:r>
      <w:r>
        <w:rPr/>
        <w:t>,</w:t>
      </w:r>
      <w:r>
        <w:rPr>
          <w:spacing w:val="80"/>
        </w:rPr>
        <w:t> </w:t>
      </w:r>
      <w:r>
        <w:rPr>
          <w:rFonts w:ascii="Courier New"/>
        </w:rPr>
        <w:t>n/p/k_application_rate</w:t>
      </w:r>
      <w:r>
        <w:rPr/>
        <w:t>, </w:t>
      </w:r>
      <w:r>
        <w:rPr>
          <w:rFonts w:ascii="Courier New"/>
          <w:spacing w:val="-2"/>
        </w:rPr>
        <w:t>total_fertilizer_kg_ha</w:t>
      </w:r>
      <w:r>
        <w:rPr>
          <w:spacing w:val="-2"/>
        </w:rPr>
        <w:t>, </w:t>
      </w:r>
      <w:r>
        <w:rPr>
          <w:rFonts w:ascii="Courier New"/>
          <w:spacing w:val="-2"/>
        </w:rPr>
        <w:t>fertilizer_diversification_index</w:t>
      </w:r>
      <w:r>
        <w:rPr>
          <w:spacing w:val="-2"/>
        </w:rPr>
        <w:t>, </w:t>
      </w:r>
      <w:r>
        <w:rPr>
          <w:rFonts w:ascii="Courier New"/>
          <w:spacing w:val="-2"/>
        </w:rPr>
        <w:t>rainfall_mm</w:t>
      </w:r>
      <w:r>
        <w:rPr>
          <w:spacing w:val="-2"/>
        </w:rPr>
        <w:t>,</w:t>
      </w:r>
      <w:r>
        <w:rPr/>
        <w:tab/>
        <w:tab/>
        <w:tab/>
      </w:r>
      <w:r>
        <w:rPr>
          <w:rFonts w:ascii="Courier New"/>
          <w:spacing w:val="-2"/>
        </w:rPr>
        <w:t>solar_radiation_mj_m2</w:t>
      </w:r>
      <w:r>
        <w:rPr>
          <w:spacing w:val="-2"/>
        </w:rPr>
        <w:t>, </w:t>
      </w:r>
      <w:r>
        <w:rPr>
          <w:rFonts w:ascii="Courier New"/>
          <w:spacing w:val="-2"/>
        </w:rPr>
        <w:t>soil_ph</w:t>
      </w:r>
      <w:r>
        <w:rPr>
          <w:spacing w:val="-2"/>
        </w:rPr>
        <w:t>,</w:t>
      </w:r>
      <w:r>
        <w:rPr/>
        <w:tab/>
        <w:tab/>
        <w:tab/>
      </w:r>
      <w:r>
        <w:rPr>
          <w:rFonts w:ascii="Courier New"/>
          <w:spacing w:val="-2"/>
        </w:rPr>
        <w:t>temp_mean_c</w:t>
      </w:r>
      <w:r>
        <w:rPr>
          <w:spacing w:val="-2"/>
        </w:rPr>
        <w:t>,</w:t>
      </w:r>
      <w:r>
        <w:rPr/>
        <w:tab/>
        <w:tab/>
      </w:r>
      <w:r>
        <w:rPr>
          <w:rFonts w:ascii="Courier New"/>
          <w:spacing w:val="-2"/>
        </w:rPr>
        <w:t>temp_range_c</w:t>
      </w:r>
      <w:r>
        <w:rPr>
          <w:spacing w:val="-2"/>
        </w:rPr>
        <w:t>).</w:t>
      </w:r>
    </w:p>
    <w:p>
      <w:pPr>
        <w:pStyle w:val="BodyText"/>
        <w:spacing w:after="0" w:line="237" w:lineRule="auto"/>
        <w:sectPr>
          <w:pgSz w:w="12240" w:h="15840"/>
          <w:pgMar w:top="920" w:bottom="280" w:left="720" w:right="360"/>
          <w:cols w:num="2" w:equalWidth="0">
            <w:col w:w="5281" w:space="40"/>
            <w:col w:w="5839"/>
          </w:cols>
        </w:sectPr>
      </w:pPr>
    </w:p>
    <w:p>
      <w:pPr>
        <w:spacing w:line="182" w:lineRule="exact" w:before="69"/>
        <w:ind w:left="0" w:right="359" w:firstLine="0"/>
        <w:jc w:val="center"/>
        <w:rPr>
          <w:sz w:val="16"/>
        </w:rPr>
      </w:pPr>
      <w:r>
        <w:rPr>
          <w:spacing w:val="-2"/>
          <w:sz w:val="16"/>
        </w:rPr>
        <w:t>TABLE</w:t>
      </w:r>
      <w:r>
        <w:rPr>
          <w:spacing w:val="4"/>
          <w:sz w:val="16"/>
        </w:rPr>
        <w:t> </w:t>
      </w:r>
      <w:r>
        <w:rPr>
          <w:spacing w:val="-10"/>
          <w:sz w:val="16"/>
        </w:rPr>
        <w:t>V</w:t>
      </w:r>
    </w:p>
    <w:p>
      <w:pPr>
        <w:spacing w:line="182" w:lineRule="exact" w:before="0"/>
        <w:ind w:left="0" w:right="357" w:firstLine="0"/>
        <w:jc w:val="center"/>
        <w:rPr>
          <w:sz w:val="16"/>
        </w:rPr>
      </w:pPr>
      <w:r>
        <w:rPr>
          <w:smallCaps/>
          <w:sz w:val="16"/>
        </w:rPr>
        <w:t>Data</w:t>
      </w:r>
      <w:r>
        <w:rPr>
          <w:smallCaps/>
          <w:spacing w:val="30"/>
          <w:sz w:val="16"/>
        </w:rPr>
        <w:t> </w:t>
      </w:r>
      <w:r>
        <w:rPr>
          <w:smallCaps/>
          <w:sz w:val="16"/>
        </w:rPr>
        <w:t>Dictionary:</w:t>
      </w:r>
      <w:r>
        <w:rPr>
          <w:smallCaps/>
          <w:spacing w:val="21"/>
          <w:sz w:val="16"/>
        </w:rPr>
        <w:t> </w:t>
      </w:r>
      <w:r>
        <w:rPr>
          <w:smallCaps/>
          <w:sz w:val="16"/>
        </w:rPr>
        <w:t>Raw</w:t>
      </w:r>
      <w:r>
        <w:rPr>
          <w:smallCaps/>
          <w:spacing w:val="30"/>
          <w:sz w:val="16"/>
        </w:rPr>
        <w:t> </w:t>
      </w:r>
      <w:r>
        <w:rPr>
          <w:smallCaps/>
          <w:sz w:val="16"/>
        </w:rPr>
        <w:t>Merged</w:t>
      </w:r>
      <w:r>
        <w:rPr>
          <w:smallCaps/>
          <w:spacing w:val="30"/>
          <w:sz w:val="16"/>
        </w:rPr>
        <w:t> </w:t>
      </w:r>
      <w:r>
        <w:rPr>
          <w:smallCaps/>
          <w:sz w:val="16"/>
        </w:rPr>
        <w:t>Columns</w:t>
      </w:r>
      <w:r>
        <w:rPr>
          <w:smallCaps/>
          <w:spacing w:val="30"/>
          <w:sz w:val="16"/>
        </w:rPr>
        <w:t> </w:t>
      </w:r>
      <w:r>
        <w:rPr>
          <w:smallCaps/>
          <w:sz w:val="16"/>
        </w:rPr>
        <w:t>and</w:t>
      </w:r>
      <w:r>
        <w:rPr>
          <w:smallCaps/>
          <w:spacing w:val="30"/>
          <w:sz w:val="16"/>
        </w:rPr>
        <w:t> </w:t>
      </w:r>
      <w:r>
        <w:rPr>
          <w:smallCaps/>
          <w:sz w:val="16"/>
        </w:rPr>
        <w:t>Modeling</w:t>
      </w:r>
      <w:r>
        <w:rPr>
          <w:smallCaps/>
          <w:spacing w:val="30"/>
          <w:sz w:val="16"/>
        </w:rPr>
        <w:t> </w:t>
      </w:r>
      <w:r>
        <w:rPr>
          <w:smallCaps/>
          <w:spacing w:val="-4"/>
          <w:sz w:val="16"/>
        </w:rPr>
        <w:t>Role</w:t>
      </w:r>
    </w:p>
    <w:p>
      <w:pPr>
        <w:pStyle w:val="BodyText"/>
        <w:spacing w:before="10"/>
        <w:rPr>
          <w:sz w:val="13"/>
        </w:rPr>
      </w:pPr>
      <w:r>
        <w:rPr>
          <w:sz w:val="13"/>
        </w:rPr>
        <mc:AlternateContent>
          <mc:Choice Requires="wps">
            <w:drawing>
              <wp:anchor distT="0" distB="0" distL="0" distR="0" allowOverlap="1" layoutInCell="1" locked="0" behindDoc="1" simplePos="0" relativeHeight="487599104">
                <wp:simplePos x="0" y="0"/>
                <wp:positionH relativeFrom="page">
                  <wp:posOffset>621842</wp:posOffset>
                </wp:positionH>
                <wp:positionV relativeFrom="paragraph">
                  <wp:posOffset>117090</wp:posOffset>
                </wp:positionV>
                <wp:extent cx="6614159"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6614159" cy="1270"/>
                        </a:xfrm>
                        <a:custGeom>
                          <a:avLst/>
                          <a:gdLst/>
                          <a:ahLst/>
                          <a:cxnLst/>
                          <a:rect l="l" t="t" r="r" b="b"/>
                          <a:pathLst>
                            <a:path w="6614159" h="0">
                              <a:moveTo>
                                <a:pt x="0" y="0"/>
                              </a:moveTo>
                              <a:lnTo>
                                <a:pt x="661382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9.21974pt;width:520.8pt;height:.1pt;mso-position-horizontal-relative:page;mso-position-vertical-relative:paragraph;z-index:-15717376;mso-wrap-distance-left:0;mso-wrap-distance-right:0" id="docshape99" coordorigin="979,184" coordsize="10416,0" path="m979,184l11395,184e" filled="false" stroked="true" strokeweight=".797pt" strokecolor="#000000">
                <v:path arrowok="t"/>
                <v:stroke dashstyle="solid"/>
                <w10:wrap type="topAndBottom"/>
              </v:shape>
            </w:pict>
          </mc:Fallback>
        </mc:AlternateContent>
      </w:r>
    </w:p>
    <w:p>
      <w:pPr>
        <w:tabs>
          <w:tab w:pos="3085" w:val="left" w:leader="none"/>
          <w:tab w:pos="7231" w:val="left" w:leader="none"/>
          <w:tab w:pos="8395" w:val="left" w:leader="none"/>
        </w:tabs>
        <w:spacing w:before="39"/>
        <w:ind w:left="378" w:right="0" w:firstLine="0"/>
        <w:jc w:val="left"/>
        <w:rPr>
          <w:sz w:val="14"/>
        </w:rPr>
      </w:pPr>
      <w:r>
        <w:rPr>
          <w:spacing w:val="-2"/>
          <w:sz w:val="14"/>
        </w:rPr>
        <w:t>Column</w:t>
      </w:r>
      <w:r>
        <w:rPr>
          <w:sz w:val="14"/>
        </w:rPr>
        <w:tab/>
        <w:t>Description</w:t>
      </w:r>
      <w:r>
        <w:rPr>
          <w:spacing w:val="9"/>
          <w:sz w:val="14"/>
        </w:rPr>
        <w:t> </w:t>
      </w:r>
      <w:r>
        <w:rPr>
          <w:sz w:val="14"/>
        </w:rPr>
        <w:t>/</w:t>
      </w:r>
      <w:r>
        <w:rPr>
          <w:spacing w:val="10"/>
          <w:sz w:val="14"/>
        </w:rPr>
        <w:t> </w:t>
      </w:r>
      <w:r>
        <w:rPr>
          <w:spacing w:val="-2"/>
          <w:sz w:val="14"/>
        </w:rPr>
        <w:t>Source</w:t>
      </w:r>
      <w:r>
        <w:rPr>
          <w:sz w:val="14"/>
        </w:rPr>
        <w:tab/>
        <w:t>Unit</w:t>
      </w:r>
      <w:r>
        <w:rPr>
          <w:spacing w:val="11"/>
          <w:sz w:val="14"/>
        </w:rPr>
        <w:t> </w:t>
      </w:r>
      <w:r>
        <w:rPr>
          <w:sz w:val="14"/>
        </w:rPr>
        <w:t>or</w:t>
      </w:r>
      <w:r>
        <w:rPr>
          <w:spacing w:val="11"/>
          <w:sz w:val="14"/>
        </w:rPr>
        <w:t> </w:t>
      </w:r>
      <w:r>
        <w:rPr>
          <w:spacing w:val="-4"/>
          <w:sz w:val="14"/>
        </w:rPr>
        <w:t>Type</w:t>
      </w:r>
      <w:r>
        <w:rPr>
          <w:sz w:val="14"/>
        </w:rPr>
        <w:tab/>
      </w:r>
      <w:r>
        <w:rPr>
          <w:spacing w:val="-4"/>
          <w:sz w:val="14"/>
        </w:rPr>
        <w:t>Role</w:t>
      </w:r>
    </w:p>
    <w:p>
      <w:pPr>
        <w:spacing w:after="0"/>
        <w:jc w:val="left"/>
        <w:rPr>
          <w:sz w:val="14"/>
        </w:rPr>
        <w:sectPr>
          <w:pgSz w:w="12240" w:h="15840"/>
          <w:pgMar w:top="960" w:bottom="280" w:left="720" w:right="360"/>
        </w:sectPr>
      </w:pPr>
    </w:p>
    <w:p>
      <w:pPr>
        <w:tabs>
          <w:tab w:pos="3085" w:val="left" w:leader="none"/>
        </w:tabs>
        <w:spacing w:line="220" w:lineRule="auto" w:before="112"/>
        <w:ind w:left="3085" w:right="0" w:hanging="2707"/>
        <w:jc w:val="left"/>
        <w:rPr>
          <w:sz w:val="14"/>
        </w:rPr>
      </w:pPr>
      <w:r>
        <w:rPr>
          <w:sz w:val="14"/>
        </w:rPr>
        <mc:AlternateContent>
          <mc:Choice Requires="wps">
            <w:drawing>
              <wp:anchor distT="0" distB="0" distL="0" distR="0" allowOverlap="1" layoutInCell="1" locked="0" behindDoc="0" simplePos="0" relativeHeight="15742976">
                <wp:simplePos x="0" y="0"/>
                <wp:positionH relativeFrom="page">
                  <wp:posOffset>621842</wp:posOffset>
                </wp:positionH>
                <wp:positionV relativeFrom="paragraph">
                  <wp:posOffset>37175</wp:posOffset>
                </wp:positionV>
                <wp:extent cx="6614159"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614159" cy="1270"/>
                        </a:xfrm>
                        <a:custGeom>
                          <a:avLst/>
                          <a:gdLst/>
                          <a:ahLst/>
                          <a:cxnLst/>
                          <a:rect l="l" t="t" r="r" b="b"/>
                          <a:pathLst>
                            <a:path w="6614159" h="0">
                              <a:moveTo>
                                <a:pt x="0" y="0"/>
                              </a:moveTo>
                              <a:lnTo>
                                <a:pt x="661382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48.964001pt,2.927184pt" to="569.738001pt,2.927184pt" stroked="true" strokeweight=".498pt" strokecolor="#000000">
                <v:stroke dashstyle="solid"/>
                <w10:wrap type="none"/>
              </v:line>
            </w:pict>
          </mc:Fallback>
        </mc:AlternateContent>
      </w:r>
      <w:r>
        <w:rPr>
          <w:sz w:val="14"/>
        </w:rPr>
        <mc:AlternateContent>
          <mc:Choice Requires="wps">
            <w:drawing>
              <wp:anchor distT="0" distB="0" distL="0" distR="0" allowOverlap="1" layoutInCell="1" locked="0" behindDoc="0" simplePos="0" relativeHeight="15743488">
                <wp:simplePos x="0" y="0"/>
                <wp:positionH relativeFrom="page">
                  <wp:posOffset>4417783</wp:posOffset>
                </wp:positionH>
                <wp:positionV relativeFrom="paragraph">
                  <wp:posOffset>156987</wp:posOffset>
                </wp:positionV>
                <wp:extent cx="44450"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44450" cy="1270"/>
                        </a:xfrm>
                        <a:custGeom>
                          <a:avLst/>
                          <a:gdLst/>
                          <a:ahLst/>
                          <a:cxnLst/>
                          <a:rect l="l" t="t" r="r" b="b"/>
                          <a:pathLst>
                            <a:path w="44450" h="0">
                              <a:moveTo>
                                <a:pt x="0" y="0"/>
                              </a:moveTo>
                              <a:lnTo>
                                <a:pt x="4428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347.856995pt,12.361183pt" to="351.343995pt,12.361183pt" stroked="true" strokeweight=".498pt" strokecolor="#000000">
                <v:stroke dashstyle="solid"/>
                <w10:wrap type="none"/>
              </v:line>
            </w:pict>
          </mc:Fallback>
        </mc:AlternateContent>
      </w:r>
      <w:r>
        <w:rPr>
          <w:sz w:val="14"/>
        </w:rPr>
        <mc:AlternateContent>
          <mc:Choice Requires="wps">
            <w:drawing>
              <wp:anchor distT="0" distB="0" distL="0" distR="0" allowOverlap="1" layoutInCell="1" locked="0" behindDoc="0" simplePos="0" relativeHeight="15744000">
                <wp:simplePos x="0" y="0"/>
                <wp:positionH relativeFrom="page">
                  <wp:posOffset>4786744</wp:posOffset>
                </wp:positionH>
                <wp:positionV relativeFrom="paragraph">
                  <wp:posOffset>156987</wp:posOffset>
                </wp:positionV>
                <wp:extent cx="4445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44450" cy="1270"/>
                        </a:xfrm>
                        <a:custGeom>
                          <a:avLst/>
                          <a:gdLst/>
                          <a:ahLst/>
                          <a:cxnLst/>
                          <a:rect l="l" t="t" r="r" b="b"/>
                          <a:pathLst>
                            <a:path w="44450" h="0">
                              <a:moveTo>
                                <a:pt x="0" y="0"/>
                              </a:moveTo>
                              <a:lnTo>
                                <a:pt x="4428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376.908997pt,12.361183pt" to="380.395997pt,12.361183pt" stroked="true" strokeweight=".498pt" strokecolor="#000000">
                <v:stroke dashstyle="solid"/>
                <w10:wrap type="none"/>
              </v:line>
            </w:pict>
          </mc:Fallback>
        </mc:AlternateContent>
      </w:r>
      <w:r>
        <w:rPr>
          <w:rFonts w:ascii="Courier New"/>
          <w:spacing w:val="-2"/>
          <w:sz w:val="14"/>
        </w:rPr>
        <w:t>season_period</w:t>
      </w:r>
      <w:r>
        <w:rPr>
          <w:rFonts w:ascii="Courier New"/>
          <w:sz w:val="14"/>
        </w:rPr>
        <w:tab/>
      </w:r>
      <w:r>
        <w:rPr>
          <w:sz w:val="14"/>
        </w:rPr>
        <w:t>PSA yield period matched to the fertilizer season (2021</w:t>
      </w:r>
      <w:r>
        <w:rPr>
          <w:spacing w:val="27"/>
          <w:sz w:val="14"/>
        </w:rPr>
        <w:t> </w:t>
      </w:r>
      <w:r>
        <w:rPr>
          <w:sz w:val="14"/>
        </w:rPr>
        <w:t>Semester</w:t>
      </w:r>
      <w:r>
        <w:rPr>
          <w:spacing w:val="27"/>
          <w:sz w:val="14"/>
        </w:rPr>
        <w:t> </w:t>
      </w:r>
      <w:r>
        <w:rPr>
          <w:sz w:val="14"/>
        </w:rPr>
        <w:t>2,</w:t>
      </w:r>
      <w:r>
        <w:rPr>
          <w:spacing w:val="40"/>
          <w:sz w:val="14"/>
        </w:rPr>
        <w:t> </w:t>
      </w:r>
      <w:r>
        <w:rPr>
          <w:sz w:val="14"/>
        </w:rPr>
        <w:t>2022</w:t>
      </w:r>
      <w:r>
        <w:rPr>
          <w:spacing w:val="40"/>
          <w:sz w:val="14"/>
        </w:rPr>
        <w:t> </w:t>
      </w:r>
      <w:r>
        <w:rPr>
          <w:sz w:val="14"/>
        </w:rPr>
        <w:t>Semester</w:t>
      </w:r>
      <w:r>
        <w:rPr>
          <w:spacing w:val="40"/>
          <w:sz w:val="14"/>
        </w:rPr>
        <w:t> </w:t>
      </w:r>
      <w:r>
        <w:rPr>
          <w:sz w:val="14"/>
        </w:rPr>
        <w:t>1).</w:t>
      </w:r>
    </w:p>
    <w:p>
      <w:pPr>
        <w:tabs>
          <w:tab w:pos="3945" w:val="left" w:leader="none"/>
        </w:tabs>
        <w:spacing w:line="20" w:lineRule="exact"/>
        <w:ind w:left="3364" w:right="0" w:firstLine="0"/>
        <w:rPr>
          <w:sz w:val="2"/>
        </w:rPr>
      </w:pPr>
      <w:r>
        <w:rPr>
          <w:sz w:val="2"/>
        </w:rPr>
        <mc:AlternateContent>
          <mc:Choice Requires="wps">
            <w:drawing>
              <wp:inline distT="0" distB="0" distL="0" distR="0">
                <wp:extent cx="44450" cy="6350"/>
                <wp:effectExtent l="9525" t="0" r="0" b="3175"/>
                <wp:docPr id="159" name="Group 159"/>
                <wp:cNvGraphicFramePr>
                  <a:graphicFrameLocks/>
                </wp:cNvGraphicFramePr>
                <a:graphic>
                  <a:graphicData uri="http://schemas.microsoft.com/office/word/2010/wordprocessingGroup">
                    <wpg:wgp>
                      <wpg:cNvPr id="159" name="Group 159"/>
                      <wpg:cNvGrpSpPr/>
                      <wpg:grpSpPr>
                        <a:xfrm>
                          <a:off x="0" y="0"/>
                          <a:ext cx="44450" cy="6350"/>
                          <a:chExt cx="44450" cy="6350"/>
                        </a:xfrm>
                      </wpg:grpSpPr>
                      <wps:wsp>
                        <wps:cNvPr id="160" name="Graphic 160"/>
                        <wps:cNvSpPr/>
                        <wps:spPr>
                          <a:xfrm>
                            <a:off x="0" y="3162"/>
                            <a:ext cx="44450" cy="1270"/>
                          </a:xfrm>
                          <a:custGeom>
                            <a:avLst/>
                            <a:gdLst/>
                            <a:ahLst/>
                            <a:cxnLst/>
                            <a:rect l="l" t="t" r="r" b="b"/>
                            <a:pathLst>
                              <a:path w="44450" h="0">
                                <a:moveTo>
                                  <a:pt x="0" y="0"/>
                                </a:moveTo>
                                <a:lnTo>
                                  <a:pt x="44284"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pt;height:.5pt;mso-position-horizontal-relative:char;mso-position-vertical-relative:line" id="docshapegroup100" coordorigin="0,0" coordsize="70,10">
                <v:line style="position:absolute" from="0,5" to="70,5" stroked="true" strokeweight=".498pt" strokecolor="#000000">
                  <v:stroke dashstyle="solid"/>
                </v:line>
              </v:group>
            </w:pict>
          </mc:Fallback>
        </mc:AlternateContent>
      </w:r>
      <w:r>
        <w:rPr>
          <w:sz w:val="2"/>
        </w:rPr>
      </w:r>
      <w:r>
        <w:rPr>
          <w:sz w:val="2"/>
        </w:rPr>
        <w:tab/>
      </w:r>
      <w:r>
        <w:rPr>
          <w:sz w:val="2"/>
        </w:rPr>
        <mc:AlternateContent>
          <mc:Choice Requires="wps">
            <w:drawing>
              <wp:inline distT="0" distB="0" distL="0" distR="0">
                <wp:extent cx="44450" cy="6350"/>
                <wp:effectExtent l="9525" t="0" r="0" b="3175"/>
                <wp:docPr id="161" name="Group 161"/>
                <wp:cNvGraphicFramePr>
                  <a:graphicFrameLocks/>
                </wp:cNvGraphicFramePr>
                <a:graphic>
                  <a:graphicData uri="http://schemas.microsoft.com/office/word/2010/wordprocessingGroup">
                    <wpg:wgp>
                      <wpg:cNvPr id="161" name="Group 161"/>
                      <wpg:cNvGrpSpPr/>
                      <wpg:grpSpPr>
                        <a:xfrm>
                          <a:off x="0" y="0"/>
                          <a:ext cx="44450" cy="6350"/>
                          <a:chExt cx="44450" cy="6350"/>
                        </a:xfrm>
                      </wpg:grpSpPr>
                      <wps:wsp>
                        <wps:cNvPr id="162" name="Graphic 162"/>
                        <wps:cNvSpPr/>
                        <wps:spPr>
                          <a:xfrm>
                            <a:off x="0" y="3162"/>
                            <a:ext cx="44450" cy="1270"/>
                          </a:xfrm>
                          <a:custGeom>
                            <a:avLst/>
                            <a:gdLst/>
                            <a:ahLst/>
                            <a:cxnLst/>
                            <a:rect l="l" t="t" r="r" b="b"/>
                            <a:pathLst>
                              <a:path w="44450" h="0">
                                <a:moveTo>
                                  <a:pt x="0" y="0"/>
                                </a:moveTo>
                                <a:lnTo>
                                  <a:pt x="44284"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pt;height:.5pt;mso-position-horizontal-relative:char;mso-position-vertical-relative:line" id="docshapegroup101" coordorigin="0,0" coordsize="70,10">
                <v:line style="position:absolute" from="0,5" to="70,5" stroked="true" strokeweight=".498pt" strokecolor="#000000">
                  <v:stroke dashstyle="solid"/>
                </v:line>
              </v:group>
            </w:pict>
          </mc:Fallback>
        </mc:AlternateContent>
      </w:r>
      <w:r>
        <w:rPr>
          <w:sz w:val="2"/>
        </w:rPr>
      </w:r>
    </w:p>
    <w:p>
      <w:pPr>
        <w:tabs>
          <w:tab w:pos="1363" w:val="left" w:leader="none"/>
        </w:tabs>
        <w:spacing w:before="102"/>
        <w:ind w:left="199" w:right="0" w:firstLine="0"/>
        <w:jc w:val="left"/>
        <w:rPr>
          <w:sz w:val="14"/>
        </w:rPr>
      </w:pPr>
      <w:r>
        <w:rPr/>
        <w:br w:type="column"/>
      </w:r>
      <w:r>
        <w:rPr>
          <w:spacing w:val="-2"/>
          <w:sz w:val="14"/>
        </w:rPr>
        <w:t>category</w:t>
      </w:r>
      <w:r>
        <w:rPr>
          <w:sz w:val="14"/>
        </w:rPr>
        <w:tab/>
        <w:t>Trained</w:t>
      </w:r>
      <w:r>
        <w:rPr>
          <w:spacing w:val="4"/>
          <w:sz w:val="14"/>
        </w:rPr>
        <w:t> </w:t>
      </w:r>
      <w:r>
        <w:rPr>
          <w:sz w:val="14"/>
        </w:rPr>
        <w:t>feature</w:t>
      </w:r>
      <w:r>
        <w:rPr>
          <w:spacing w:val="5"/>
          <w:sz w:val="14"/>
        </w:rPr>
        <w:t> </w:t>
      </w:r>
      <w:r>
        <w:rPr>
          <w:sz w:val="14"/>
        </w:rPr>
        <w:t>(one-</w:t>
      </w:r>
      <w:r>
        <w:rPr>
          <w:spacing w:val="-4"/>
          <w:sz w:val="14"/>
        </w:rPr>
        <w:t>hot)</w:t>
      </w:r>
    </w:p>
    <w:p>
      <w:pPr>
        <w:spacing w:after="0"/>
        <w:jc w:val="left"/>
        <w:rPr>
          <w:sz w:val="14"/>
        </w:rPr>
        <w:sectPr>
          <w:type w:val="continuous"/>
          <w:pgSz w:w="12240" w:h="15840"/>
          <w:pgMar w:top="900" w:bottom="280" w:left="720" w:right="360"/>
          <w:cols w:num="2" w:equalWidth="0">
            <w:col w:w="6993" w:space="40"/>
            <w:col w:w="4127"/>
          </w:cols>
        </w:sectPr>
      </w:pPr>
    </w:p>
    <w:p>
      <w:pPr>
        <w:tabs>
          <w:tab w:pos="3085" w:val="left" w:leader="none"/>
          <w:tab w:pos="7231" w:val="left" w:leader="none"/>
          <w:tab w:pos="8395" w:val="left" w:leader="none"/>
        </w:tabs>
        <w:spacing w:line="148" w:lineRule="exact" w:before="0"/>
        <w:ind w:left="378" w:right="0" w:firstLine="0"/>
        <w:jc w:val="left"/>
        <w:rPr>
          <w:sz w:val="14"/>
        </w:rPr>
      </w:pPr>
      <w:r>
        <w:rPr>
          <w:rFonts w:ascii="Courier New"/>
          <w:spacing w:val="-2"/>
          <w:sz w:val="14"/>
        </w:rPr>
        <w:t>ecosystem</w:t>
      </w:r>
      <w:r>
        <w:rPr>
          <w:rFonts w:ascii="Courier New"/>
          <w:sz w:val="14"/>
        </w:rPr>
        <w:tab/>
      </w:r>
      <w:r>
        <w:rPr>
          <w:sz w:val="14"/>
        </w:rPr>
        <w:t>PSA</w:t>
      </w:r>
      <w:r>
        <w:rPr>
          <w:spacing w:val="9"/>
          <w:sz w:val="14"/>
        </w:rPr>
        <w:t> </w:t>
      </w:r>
      <w:r>
        <w:rPr>
          <w:sz w:val="14"/>
        </w:rPr>
        <w:t>rice</w:t>
      </w:r>
      <w:r>
        <w:rPr>
          <w:spacing w:val="8"/>
          <w:sz w:val="14"/>
        </w:rPr>
        <w:t> </w:t>
      </w:r>
      <w:r>
        <w:rPr>
          <w:sz w:val="14"/>
        </w:rPr>
        <w:t>ecosystem</w:t>
      </w:r>
      <w:r>
        <w:rPr>
          <w:spacing w:val="9"/>
          <w:sz w:val="14"/>
        </w:rPr>
        <w:t> </w:t>
      </w:r>
      <w:r>
        <w:rPr>
          <w:sz w:val="14"/>
        </w:rPr>
        <w:t>(Irrigated</w:t>
      </w:r>
      <w:r>
        <w:rPr>
          <w:spacing w:val="9"/>
          <w:sz w:val="14"/>
        </w:rPr>
        <w:t> </w:t>
      </w:r>
      <w:r>
        <w:rPr>
          <w:sz w:val="14"/>
        </w:rPr>
        <w:t>/</w:t>
      </w:r>
      <w:r>
        <w:rPr>
          <w:spacing w:val="9"/>
          <w:sz w:val="14"/>
        </w:rPr>
        <w:t> </w:t>
      </w:r>
      <w:r>
        <w:rPr>
          <w:sz w:val="14"/>
        </w:rPr>
        <w:t>Non-</w:t>
      </w:r>
      <w:r>
        <w:rPr>
          <w:spacing w:val="-2"/>
          <w:sz w:val="14"/>
        </w:rPr>
        <w:t>irrigated).</w:t>
      </w:r>
      <w:r>
        <w:rPr>
          <w:sz w:val="14"/>
        </w:rPr>
        <w:tab/>
      </w:r>
      <w:r>
        <w:rPr>
          <w:spacing w:val="-2"/>
          <w:sz w:val="14"/>
        </w:rPr>
        <w:t>category</w:t>
      </w:r>
      <w:r>
        <w:rPr>
          <w:sz w:val="14"/>
        </w:rPr>
        <w:tab/>
        <w:t>Trained</w:t>
      </w:r>
      <w:r>
        <w:rPr>
          <w:spacing w:val="4"/>
          <w:sz w:val="14"/>
        </w:rPr>
        <w:t> </w:t>
      </w:r>
      <w:r>
        <w:rPr>
          <w:sz w:val="14"/>
        </w:rPr>
        <w:t>feature</w:t>
      </w:r>
      <w:r>
        <w:rPr>
          <w:spacing w:val="5"/>
          <w:sz w:val="14"/>
        </w:rPr>
        <w:t> </w:t>
      </w:r>
      <w:r>
        <w:rPr>
          <w:sz w:val="14"/>
        </w:rPr>
        <w:t>(one-</w:t>
      </w:r>
      <w:r>
        <w:rPr>
          <w:spacing w:val="-4"/>
          <w:sz w:val="14"/>
        </w:rPr>
        <w:t>hot)</w:t>
      </w:r>
    </w:p>
    <w:p>
      <w:pPr>
        <w:tabs>
          <w:tab w:pos="3085" w:val="left" w:leader="none"/>
          <w:tab w:pos="7231" w:val="left" w:leader="none"/>
          <w:tab w:pos="8395" w:val="left" w:leader="none"/>
        </w:tabs>
        <w:spacing w:line="220" w:lineRule="auto" w:before="3"/>
        <w:ind w:left="8396" w:right="602" w:hanging="8018"/>
        <w:jc w:val="left"/>
        <w:rPr>
          <w:sz w:val="14"/>
        </w:rPr>
      </w:pPr>
      <w:r>
        <w:rPr>
          <w:rFonts w:ascii="Courier New"/>
          <w:spacing w:val="-2"/>
          <w:sz w:val="14"/>
        </w:rPr>
        <w:t>province</w:t>
      </w:r>
      <w:r>
        <w:rPr>
          <w:rFonts w:ascii="Courier New"/>
          <w:sz w:val="14"/>
        </w:rPr>
        <w:tab/>
      </w:r>
      <w:r>
        <w:rPr>
          <w:sz w:val="14"/>
        </w:rPr>
        <w:t>Province name, canonicalized via aliases.</w:t>
        <w:tab/>
      </w:r>
      <w:r>
        <w:rPr>
          <w:spacing w:val="-2"/>
          <w:sz w:val="14"/>
        </w:rPr>
        <w:t>identifier</w:t>
      </w:r>
      <w:r>
        <w:rPr>
          <w:sz w:val="14"/>
        </w:rPr>
        <w:tab/>
        <w:t>Grouping/audit</w:t>
      </w:r>
      <w:r>
        <w:rPr>
          <w:spacing w:val="19"/>
          <w:sz w:val="14"/>
        </w:rPr>
        <w:t> </w:t>
      </w:r>
      <w:r>
        <w:rPr>
          <w:sz w:val="14"/>
        </w:rPr>
        <w:t>only;</w:t>
      </w:r>
      <w:r>
        <w:rPr>
          <w:spacing w:val="19"/>
          <w:sz w:val="14"/>
        </w:rPr>
        <w:t> </w:t>
      </w:r>
      <w:r>
        <w:rPr>
          <w:sz w:val="14"/>
        </w:rPr>
        <w:t>never</w:t>
      </w:r>
      <w:r>
        <w:rPr>
          <w:spacing w:val="19"/>
          <w:sz w:val="14"/>
        </w:rPr>
        <w:t> </w:t>
      </w:r>
      <w:r>
        <w:rPr>
          <w:sz w:val="14"/>
        </w:rPr>
        <w:t>a</w:t>
      </w:r>
      <w:r>
        <w:rPr>
          <w:spacing w:val="19"/>
          <w:sz w:val="14"/>
        </w:rPr>
        <w:t> </w:t>
      </w:r>
      <w:r>
        <w:rPr>
          <w:sz w:val="14"/>
        </w:rPr>
        <w:t>trained</w:t>
      </w:r>
      <w:r>
        <w:rPr>
          <w:spacing w:val="40"/>
          <w:sz w:val="14"/>
        </w:rPr>
        <w:t> </w:t>
      </w:r>
      <w:r>
        <w:rPr>
          <w:spacing w:val="-2"/>
          <w:sz w:val="14"/>
        </w:rPr>
        <w:t>feature</w:t>
      </w:r>
    </w:p>
    <w:p>
      <w:pPr>
        <w:tabs>
          <w:tab w:pos="3085" w:val="left" w:leader="none"/>
          <w:tab w:pos="7231" w:val="left" w:leader="none"/>
          <w:tab w:pos="8395" w:val="left" w:leader="none"/>
        </w:tabs>
        <w:spacing w:line="166" w:lineRule="exact" w:before="1"/>
        <w:ind w:left="378" w:right="0" w:firstLine="0"/>
        <w:jc w:val="left"/>
        <w:rPr>
          <w:sz w:val="14"/>
        </w:rPr>
      </w:pPr>
      <w:r>
        <w:rPr>
          <w:rFonts w:ascii="Courier New"/>
          <w:spacing w:val="-2"/>
          <w:sz w:val="14"/>
        </w:rPr>
        <w:t>island_group</w:t>
      </w:r>
      <w:r>
        <w:rPr>
          <w:rFonts w:ascii="Courier New"/>
          <w:sz w:val="14"/>
        </w:rPr>
        <w:tab/>
      </w:r>
      <w:r>
        <w:rPr>
          <w:sz w:val="14"/>
        </w:rPr>
        <w:t>PSGC</w:t>
      </w:r>
      <w:r>
        <w:rPr>
          <w:spacing w:val="8"/>
          <w:sz w:val="14"/>
        </w:rPr>
        <w:t> </w:t>
      </w:r>
      <w:r>
        <w:rPr>
          <w:sz w:val="14"/>
        </w:rPr>
        <w:t>island</w:t>
      </w:r>
      <w:r>
        <w:rPr>
          <w:spacing w:val="9"/>
          <w:sz w:val="14"/>
        </w:rPr>
        <w:t> </w:t>
      </w:r>
      <w:r>
        <w:rPr>
          <w:sz w:val="14"/>
        </w:rPr>
        <w:t>group</w:t>
      </w:r>
      <w:r>
        <w:rPr>
          <w:spacing w:val="9"/>
          <w:sz w:val="14"/>
        </w:rPr>
        <w:t> </w:t>
      </w:r>
      <w:r>
        <w:rPr>
          <w:sz w:val="14"/>
        </w:rPr>
        <w:t>(Luzon</w:t>
      </w:r>
      <w:r>
        <w:rPr>
          <w:spacing w:val="9"/>
          <w:sz w:val="14"/>
        </w:rPr>
        <w:t> </w:t>
      </w:r>
      <w:r>
        <w:rPr>
          <w:sz w:val="14"/>
        </w:rPr>
        <w:t>/</w:t>
      </w:r>
      <w:r>
        <w:rPr>
          <w:spacing w:val="9"/>
          <w:sz w:val="14"/>
        </w:rPr>
        <w:t> </w:t>
      </w:r>
      <w:r>
        <w:rPr>
          <w:sz w:val="14"/>
        </w:rPr>
        <w:t>Visayas</w:t>
      </w:r>
      <w:r>
        <w:rPr>
          <w:spacing w:val="9"/>
          <w:sz w:val="14"/>
        </w:rPr>
        <w:t> </w:t>
      </w:r>
      <w:r>
        <w:rPr>
          <w:sz w:val="14"/>
        </w:rPr>
        <w:t>/</w:t>
      </w:r>
      <w:r>
        <w:rPr>
          <w:spacing w:val="9"/>
          <w:sz w:val="14"/>
        </w:rPr>
        <w:t> </w:t>
      </w:r>
      <w:r>
        <w:rPr>
          <w:spacing w:val="-2"/>
          <w:sz w:val="14"/>
        </w:rPr>
        <w:t>Mindanao).</w:t>
      </w:r>
      <w:r>
        <w:rPr>
          <w:sz w:val="14"/>
        </w:rPr>
        <w:tab/>
      </w:r>
      <w:r>
        <w:rPr>
          <w:spacing w:val="-2"/>
          <w:sz w:val="14"/>
        </w:rPr>
        <w:t>category</w:t>
      </w:r>
      <w:r>
        <w:rPr>
          <w:sz w:val="14"/>
        </w:rPr>
        <w:tab/>
        <w:t>Trained</w:t>
      </w:r>
      <w:r>
        <w:rPr>
          <w:spacing w:val="13"/>
          <w:sz w:val="14"/>
        </w:rPr>
        <w:t> </w:t>
      </w:r>
      <w:r>
        <w:rPr>
          <w:sz w:val="14"/>
        </w:rPr>
        <w:t>feature</w:t>
      </w:r>
      <w:r>
        <w:rPr>
          <w:spacing w:val="14"/>
          <w:sz w:val="14"/>
        </w:rPr>
        <w:t> </w:t>
      </w:r>
      <w:r>
        <w:rPr>
          <w:sz w:val="14"/>
        </w:rPr>
        <w:t>(one-hot);</w:t>
      </w:r>
      <w:r>
        <w:rPr>
          <w:spacing w:val="14"/>
          <w:sz w:val="14"/>
        </w:rPr>
        <w:t> </w:t>
      </w:r>
      <w:r>
        <w:rPr>
          <w:spacing w:val="-2"/>
          <w:sz w:val="14"/>
        </w:rPr>
        <w:t>geographic</w:t>
      </w:r>
    </w:p>
    <w:p>
      <w:pPr>
        <w:spacing w:line="154" w:lineRule="exact" w:before="0"/>
        <w:ind w:left="8396" w:right="0" w:firstLine="0"/>
        <w:jc w:val="left"/>
        <w:rPr>
          <w:sz w:val="14"/>
        </w:rPr>
      </w:pPr>
      <w:r>
        <w:rPr>
          <w:spacing w:val="-2"/>
          <w:sz w:val="14"/>
        </w:rPr>
        <w:t>proxy</w:t>
      </w:r>
    </w:p>
    <w:p>
      <w:pPr>
        <w:tabs>
          <w:tab w:pos="3085" w:val="left" w:leader="none"/>
          <w:tab w:pos="7231" w:val="left" w:leader="none"/>
          <w:tab w:pos="8395" w:val="left" w:leader="none"/>
        </w:tabs>
        <w:spacing w:line="165" w:lineRule="exact" w:before="0"/>
        <w:ind w:left="378" w:right="0" w:firstLine="0"/>
        <w:jc w:val="both"/>
        <w:rPr>
          <w:sz w:val="14"/>
        </w:rPr>
      </w:pPr>
      <w:r>
        <w:rPr>
          <w:rFonts w:ascii="Courier New"/>
          <w:spacing w:val="-2"/>
          <w:sz w:val="14"/>
        </w:rPr>
        <w:t>yield_mt_ha</w:t>
      </w:r>
      <w:r>
        <w:rPr>
          <w:rFonts w:ascii="Courier New"/>
          <w:sz w:val="14"/>
        </w:rPr>
        <w:tab/>
      </w:r>
      <w:r>
        <w:rPr>
          <w:sz w:val="14"/>
        </w:rPr>
        <w:t>Average</w:t>
      </w:r>
      <w:r>
        <w:rPr>
          <w:spacing w:val="4"/>
          <w:sz w:val="14"/>
        </w:rPr>
        <w:t> </w:t>
      </w:r>
      <w:r>
        <w:rPr>
          <w:sz w:val="14"/>
        </w:rPr>
        <w:t>palay</w:t>
      </w:r>
      <w:r>
        <w:rPr>
          <w:spacing w:val="5"/>
          <w:sz w:val="14"/>
        </w:rPr>
        <w:t> </w:t>
      </w:r>
      <w:r>
        <w:rPr>
          <w:sz w:val="14"/>
        </w:rPr>
        <w:t>yield,</w:t>
      </w:r>
      <w:r>
        <w:rPr>
          <w:spacing w:val="5"/>
          <w:sz w:val="14"/>
        </w:rPr>
        <w:t> </w:t>
      </w:r>
      <w:r>
        <w:rPr>
          <w:spacing w:val="-4"/>
          <w:sz w:val="14"/>
        </w:rPr>
        <w:t>PSA.</w:t>
      </w:r>
      <w:r>
        <w:rPr>
          <w:sz w:val="14"/>
        </w:rPr>
        <w:tab/>
      </w:r>
      <w:r>
        <w:rPr>
          <w:spacing w:val="-2"/>
          <w:sz w:val="14"/>
        </w:rPr>
        <w:t>MT/ha</w:t>
      </w:r>
      <w:r>
        <w:rPr>
          <w:sz w:val="14"/>
        </w:rPr>
        <w:tab/>
      </w:r>
      <w:r>
        <w:rPr>
          <w:spacing w:val="-2"/>
          <w:sz w:val="14"/>
        </w:rPr>
        <w:t>TARGET</w:t>
      </w:r>
    </w:p>
    <w:p>
      <w:pPr>
        <w:tabs>
          <w:tab w:pos="3085" w:val="left" w:leader="none"/>
          <w:tab w:pos="7231" w:val="left" w:leader="none"/>
          <w:tab w:pos="8395" w:val="left" w:leader="none"/>
        </w:tabs>
        <w:spacing w:line="230" w:lineRule="auto" w:before="0"/>
        <w:ind w:left="8396" w:right="602" w:hanging="8018"/>
        <w:jc w:val="both"/>
        <w:rPr>
          <w:sz w:val="14"/>
        </w:rPr>
      </w:pPr>
      <w:r>
        <w:rPr>
          <w:rFonts w:ascii="Courier New"/>
          <w:spacing w:val="-2"/>
          <w:sz w:val="14"/>
        </w:rPr>
        <w:t>area_harvested_ha</w:t>
      </w:r>
      <w:r>
        <w:rPr>
          <w:rFonts w:ascii="Courier New"/>
          <w:sz w:val="14"/>
        </w:rPr>
        <w:tab/>
      </w:r>
      <w:r>
        <w:rPr>
          <w:sz w:val="14"/>
        </w:rPr>
        <w:t>Rice area harvested, PSA.</w:t>
        <w:tab/>
      </w:r>
      <w:r>
        <w:rPr>
          <w:spacing w:val="-6"/>
          <w:sz w:val="14"/>
        </w:rPr>
        <w:t>ha</w:t>
      </w:r>
      <w:r>
        <w:rPr>
          <w:sz w:val="14"/>
        </w:rPr>
        <w:tab/>
        <w:t>Trained; log1p-transformed </w:t>
      </w:r>
      <w:r>
        <w:rPr>
          <w:sz w:val="14"/>
        </w:rPr>
        <w:t>(skew</w:t>
      </w:r>
      <w:r>
        <w:rPr>
          <w:spacing w:val="40"/>
          <w:sz w:val="14"/>
        </w:rPr>
        <w:t> </w:t>
      </w:r>
      <w:r>
        <w:rPr>
          <w:sz w:val="14"/>
        </w:rPr>
        <w:t>3.16); scale/management proxy, not</w:t>
      </w:r>
      <w:r>
        <w:rPr>
          <w:spacing w:val="40"/>
          <w:sz w:val="14"/>
        </w:rPr>
        <w:t> </w:t>
      </w:r>
      <w:r>
        <w:rPr>
          <w:spacing w:val="-2"/>
          <w:sz w:val="14"/>
        </w:rPr>
        <w:t>causal</w:t>
      </w:r>
    </w:p>
    <w:p>
      <w:pPr>
        <w:tabs>
          <w:tab w:pos="3085" w:val="left" w:leader="none"/>
          <w:tab w:pos="7231" w:val="left" w:leader="none"/>
          <w:tab w:pos="8395" w:val="left" w:leader="none"/>
        </w:tabs>
        <w:spacing w:line="164" w:lineRule="exact" w:before="0"/>
        <w:ind w:left="378" w:right="0" w:firstLine="0"/>
        <w:jc w:val="left"/>
        <w:rPr>
          <w:sz w:val="14"/>
        </w:rPr>
      </w:pPr>
      <w:r>
        <w:rPr>
          <w:rFonts w:ascii="Courier New"/>
          <w:spacing w:val="-2"/>
          <w:sz w:val="14"/>
        </w:rPr>
        <w:t>n_application_rate</w:t>
      </w:r>
      <w:r>
        <w:rPr>
          <w:rFonts w:ascii="Courier New"/>
          <w:sz w:val="14"/>
        </w:rPr>
        <w:tab/>
      </w:r>
      <w:r>
        <w:rPr>
          <w:sz w:val="14"/>
        </w:rPr>
        <w:t>Nitrogen</w:t>
      </w:r>
      <w:r>
        <w:rPr>
          <w:spacing w:val="7"/>
          <w:sz w:val="14"/>
        </w:rPr>
        <w:t> </w:t>
      </w:r>
      <w:r>
        <w:rPr>
          <w:sz w:val="14"/>
        </w:rPr>
        <w:t>application</w:t>
      </w:r>
      <w:r>
        <w:rPr>
          <w:spacing w:val="7"/>
          <w:sz w:val="14"/>
        </w:rPr>
        <w:t> </w:t>
      </w:r>
      <w:r>
        <w:rPr>
          <w:spacing w:val="-2"/>
          <w:sz w:val="14"/>
        </w:rPr>
        <w:t>rate.</w:t>
      </w:r>
      <w:r>
        <w:rPr>
          <w:sz w:val="14"/>
        </w:rPr>
        <w:tab/>
        <w:t>assumed</w:t>
      </w:r>
      <w:r>
        <w:rPr>
          <w:spacing w:val="8"/>
          <w:sz w:val="14"/>
        </w:rPr>
        <w:t> </w:t>
      </w:r>
      <w:r>
        <w:rPr>
          <w:spacing w:val="-2"/>
          <w:sz w:val="14"/>
        </w:rPr>
        <w:t>kg/ha</w:t>
      </w:r>
      <w:r>
        <w:rPr>
          <w:sz w:val="14"/>
        </w:rPr>
        <w:tab/>
        <w:t>Trained</w:t>
      </w:r>
      <w:r>
        <w:rPr>
          <w:spacing w:val="3"/>
          <w:sz w:val="14"/>
        </w:rPr>
        <w:t> </w:t>
      </w:r>
      <w:r>
        <w:rPr>
          <w:spacing w:val="-2"/>
          <w:sz w:val="14"/>
        </w:rPr>
        <w:t>feature</w:t>
      </w:r>
    </w:p>
    <w:p>
      <w:pPr>
        <w:tabs>
          <w:tab w:pos="3085" w:val="left" w:leader="none"/>
          <w:tab w:pos="7231" w:val="left" w:leader="none"/>
          <w:tab w:pos="8395" w:val="left" w:leader="none"/>
        </w:tabs>
        <w:spacing w:line="159" w:lineRule="exact" w:before="0"/>
        <w:ind w:left="378" w:right="0" w:firstLine="0"/>
        <w:jc w:val="left"/>
        <w:rPr>
          <w:sz w:val="14"/>
        </w:rPr>
      </w:pPr>
      <w:r>
        <w:rPr>
          <w:rFonts w:ascii="Courier New"/>
          <w:spacing w:val="-2"/>
          <w:sz w:val="14"/>
        </w:rPr>
        <w:t>p_application_rate</w:t>
      </w:r>
      <w:r>
        <w:rPr>
          <w:rFonts w:ascii="Courier New"/>
          <w:sz w:val="14"/>
        </w:rPr>
        <w:tab/>
      </w:r>
      <w:r>
        <w:rPr>
          <w:sz w:val="14"/>
        </w:rPr>
        <w:t>Phosphorus</w:t>
      </w:r>
      <w:r>
        <w:rPr>
          <w:spacing w:val="6"/>
          <w:sz w:val="14"/>
        </w:rPr>
        <w:t> </w:t>
      </w:r>
      <w:r>
        <w:rPr>
          <w:sz w:val="14"/>
        </w:rPr>
        <w:t>application</w:t>
      </w:r>
      <w:r>
        <w:rPr>
          <w:spacing w:val="7"/>
          <w:sz w:val="14"/>
        </w:rPr>
        <w:t> </w:t>
      </w:r>
      <w:r>
        <w:rPr>
          <w:spacing w:val="-2"/>
          <w:sz w:val="14"/>
        </w:rPr>
        <w:t>rate.</w:t>
      </w:r>
      <w:r>
        <w:rPr>
          <w:sz w:val="14"/>
        </w:rPr>
        <w:tab/>
        <w:t>assumed</w:t>
      </w:r>
      <w:r>
        <w:rPr>
          <w:spacing w:val="8"/>
          <w:sz w:val="14"/>
        </w:rPr>
        <w:t> </w:t>
      </w:r>
      <w:r>
        <w:rPr>
          <w:spacing w:val="-2"/>
          <w:sz w:val="14"/>
        </w:rPr>
        <w:t>kg/ha</w:t>
      </w:r>
      <w:r>
        <w:rPr>
          <w:sz w:val="14"/>
        </w:rPr>
        <w:tab/>
        <w:t>Trained</w:t>
      </w:r>
      <w:r>
        <w:rPr>
          <w:spacing w:val="3"/>
          <w:sz w:val="14"/>
        </w:rPr>
        <w:t> </w:t>
      </w:r>
      <w:r>
        <w:rPr>
          <w:spacing w:val="-2"/>
          <w:sz w:val="14"/>
        </w:rPr>
        <w:t>feature</w:t>
      </w:r>
    </w:p>
    <w:p>
      <w:pPr>
        <w:tabs>
          <w:tab w:pos="3085" w:val="left" w:leader="none"/>
          <w:tab w:pos="7231" w:val="left" w:leader="none"/>
          <w:tab w:pos="8395" w:val="left" w:leader="none"/>
        </w:tabs>
        <w:spacing w:line="155" w:lineRule="exact" w:before="0"/>
        <w:ind w:left="378" w:right="0" w:firstLine="0"/>
        <w:jc w:val="left"/>
        <w:rPr>
          <w:sz w:val="14"/>
        </w:rPr>
      </w:pPr>
      <w:r>
        <w:rPr>
          <w:rFonts w:ascii="Courier New"/>
          <w:spacing w:val="-2"/>
          <w:sz w:val="14"/>
        </w:rPr>
        <w:t>k_application_rate</w:t>
      </w:r>
      <w:r>
        <w:rPr>
          <w:rFonts w:ascii="Courier New"/>
          <w:sz w:val="14"/>
        </w:rPr>
        <w:tab/>
      </w:r>
      <w:r>
        <w:rPr>
          <w:sz w:val="14"/>
        </w:rPr>
        <w:t>Potassium</w:t>
      </w:r>
      <w:r>
        <w:rPr>
          <w:spacing w:val="7"/>
          <w:sz w:val="14"/>
        </w:rPr>
        <w:t> </w:t>
      </w:r>
      <w:r>
        <w:rPr>
          <w:sz w:val="14"/>
        </w:rPr>
        <w:t>application</w:t>
      </w:r>
      <w:r>
        <w:rPr>
          <w:spacing w:val="7"/>
          <w:sz w:val="14"/>
        </w:rPr>
        <w:t> </w:t>
      </w:r>
      <w:r>
        <w:rPr>
          <w:spacing w:val="-2"/>
          <w:sz w:val="14"/>
        </w:rPr>
        <w:t>rate.</w:t>
      </w:r>
      <w:r>
        <w:rPr>
          <w:sz w:val="14"/>
        </w:rPr>
        <w:tab/>
        <w:t>assumed</w:t>
      </w:r>
      <w:r>
        <w:rPr>
          <w:spacing w:val="8"/>
          <w:sz w:val="14"/>
        </w:rPr>
        <w:t> </w:t>
      </w:r>
      <w:r>
        <w:rPr>
          <w:spacing w:val="-2"/>
          <w:sz w:val="14"/>
        </w:rPr>
        <w:t>kg/ha</w:t>
      </w:r>
      <w:r>
        <w:rPr>
          <w:sz w:val="14"/>
        </w:rPr>
        <w:tab/>
        <w:t>Trained</w:t>
      </w:r>
      <w:r>
        <w:rPr>
          <w:spacing w:val="3"/>
          <w:sz w:val="14"/>
        </w:rPr>
        <w:t> </w:t>
      </w:r>
      <w:r>
        <w:rPr>
          <w:spacing w:val="-2"/>
          <w:sz w:val="14"/>
        </w:rPr>
        <w:t>feature</w:t>
      </w:r>
    </w:p>
    <w:p>
      <w:pPr>
        <w:spacing w:after="0" w:line="155" w:lineRule="exact"/>
        <w:jc w:val="left"/>
        <w:rPr>
          <w:sz w:val="14"/>
        </w:rPr>
        <w:sectPr>
          <w:type w:val="continuous"/>
          <w:pgSz w:w="12240" w:h="15840"/>
          <w:pgMar w:top="900" w:bottom="280" w:left="720" w:right="360"/>
        </w:sectPr>
      </w:pPr>
    </w:p>
    <w:p>
      <w:pPr>
        <w:spacing w:line="220" w:lineRule="auto" w:before="20"/>
        <w:ind w:left="378" w:right="224" w:firstLine="0"/>
        <w:jc w:val="left"/>
        <w:rPr>
          <w:rFonts w:ascii="Courier New"/>
          <w:sz w:val="14"/>
        </w:rPr>
      </w:pPr>
      <w:r>
        <w:rPr>
          <w:rFonts w:ascii="Courier New"/>
          <w:spacing w:val="-2"/>
          <w:sz w:val="14"/>
        </w:rPr>
        <w:t>grade_ammophos_16_20_0_ </w:t>
      </w:r>
      <w:r>
        <w:rPr>
          <w:rFonts w:ascii="Courier New"/>
          <w:sz w:val="14"/>
        </w:rPr>
        <w:t>kg_ha</w:t>
      </w:r>
      <w:r>
        <w:rPr>
          <w:sz w:val="14"/>
        </w:rPr>
        <w:t>,</w:t>
      </w:r>
      <w:r>
        <w:rPr>
          <w:spacing w:val="-4"/>
          <w:sz w:val="14"/>
        </w:rPr>
        <w:t> </w:t>
      </w:r>
      <w:r>
        <w:rPr>
          <w:rFonts w:ascii="Courier New"/>
          <w:sz w:val="14"/>
        </w:rPr>
        <w:t>grade_ammosul_21_0_0_</w:t>
      </w:r>
    </w:p>
    <w:p>
      <w:pPr>
        <w:spacing w:line="220" w:lineRule="auto" w:before="0"/>
        <w:ind w:left="378" w:right="0" w:firstLine="0"/>
        <w:jc w:val="left"/>
        <w:rPr>
          <w:rFonts w:ascii="Courier New"/>
          <w:sz w:val="14"/>
        </w:rPr>
      </w:pPr>
      <w:r>
        <w:rPr>
          <w:rFonts w:ascii="Courier New"/>
          <w:spacing w:val="-2"/>
          <w:sz w:val="14"/>
        </w:rPr>
        <w:t>kg_ha</w:t>
      </w:r>
      <w:r>
        <w:rPr>
          <w:spacing w:val="-2"/>
          <w:sz w:val="14"/>
        </w:rPr>
        <w:t>,</w:t>
      </w:r>
      <w:r>
        <w:rPr>
          <w:spacing w:val="-7"/>
          <w:sz w:val="14"/>
        </w:rPr>
        <w:t> </w:t>
      </w:r>
      <w:r>
        <w:rPr>
          <w:rFonts w:ascii="Courier New"/>
          <w:spacing w:val="-2"/>
          <w:sz w:val="14"/>
        </w:rPr>
        <w:t>grade_complete_14_14_14_ </w:t>
      </w:r>
      <w:r>
        <w:rPr>
          <w:rFonts w:ascii="Courier New"/>
          <w:sz w:val="14"/>
        </w:rPr>
        <w:t>kg_ha</w:t>
      </w:r>
      <w:r>
        <w:rPr>
          <w:sz w:val="14"/>
        </w:rPr>
        <w:t>, </w:t>
      </w:r>
      <w:r>
        <w:rPr>
          <w:rFonts w:ascii="Courier New"/>
          <w:sz w:val="14"/>
        </w:rPr>
        <w:t>grade_mop_0_0_60_</w:t>
      </w:r>
    </w:p>
    <w:p>
      <w:pPr>
        <w:spacing w:line="162" w:lineRule="exact" w:before="0"/>
        <w:ind w:left="378" w:right="0" w:firstLine="0"/>
        <w:jc w:val="left"/>
        <w:rPr>
          <w:rFonts w:ascii="Courier New"/>
          <w:sz w:val="14"/>
        </w:rPr>
      </w:pPr>
      <w:r>
        <w:rPr>
          <w:rFonts w:ascii="Courier New"/>
          <w:sz w:val="14"/>
        </w:rPr>
        <w:t>kg_ha</w:t>
      </w:r>
      <w:r>
        <w:rPr>
          <w:sz w:val="14"/>
        </w:rPr>
        <w:t>,</w:t>
      </w:r>
      <w:r>
        <w:rPr>
          <w:spacing w:val="8"/>
          <w:sz w:val="14"/>
        </w:rPr>
        <w:t> </w:t>
      </w:r>
      <w:r>
        <w:rPr>
          <w:rFonts w:ascii="Courier New"/>
          <w:spacing w:val="-2"/>
          <w:sz w:val="14"/>
        </w:rPr>
        <w:t>grade_urea_46_0_0_</w:t>
      </w:r>
    </w:p>
    <w:p>
      <w:pPr>
        <w:spacing w:before="0"/>
        <w:ind w:left="378" w:right="710" w:firstLine="0"/>
        <w:jc w:val="left"/>
        <w:rPr>
          <w:rFonts w:ascii="Courier New"/>
          <w:sz w:val="14"/>
        </w:rPr>
      </w:pPr>
      <w:r>
        <w:rPr>
          <w:rFonts w:ascii="Courier New"/>
          <w:spacing w:val="-2"/>
          <w:sz w:val="14"/>
        </w:rPr>
        <w:t>kg_ha total_fertilizer_ kg_ha</w:t>
      </w:r>
    </w:p>
    <w:p>
      <w:pPr>
        <w:spacing w:line="237" w:lineRule="auto" w:before="0"/>
        <w:ind w:left="172" w:right="0" w:firstLine="0"/>
        <w:jc w:val="left"/>
        <w:rPr>
          <w:sz w:val="14"/>
        </w:rPr>
      </w:pPr>
      <w:r>
        <w:rPr/>
        <w:br w:type="column"/>
      </w:r>
      <w:r>
        <w:rPr>
          <w:sz w:val="14"/>
        </w:rPr>
        <w:t>Reported</w:t>
      </w:r>
      <w:r>
        <w:rPr>
          <w:spacing w:val="-3"/>
          <w:sz w:val="14"/>
        </w:rPr>
        <w:t> </w:t>
      </w:r>
      <w:r>
        <w:rPr>
          <w:sz w:val="14"/>
        </w:rPr>
        <w:t>top-five</w:t>
      </w:r>
      <w:r>
        <w:rPr>
          <w:spacing w:val="-3"/>
          <w:sz w:val="14"/>
        </w:rPr>
        <w:t> </w:t>
      </w:r>
      <w:r>
        <w:rPr>
          <w:sz w:val="14"/>
        </w:rPr>
        <w:t>grade</w:t>
      </w:r>
      <w:r>
        <w:rPr>
          <w:spacing w:val="-3"/>
          <w:sz w:val="14"/>
        </w:rPr>
        <w:t> </w:t>
      </w:r>
      <w:r>
        <w:rPr>
          <w:sz w:val="14"/>
        </w:rPr>
        <w:t>quantities;</w:t>
      </w:r>
      <w:r>
        <w:rPr>
          <w:spacing w:val="-3"/>
          <w:sz w:val="14"/>
        </w:rPr>
        <w:t> </w:t>
      </w:r>
      <w:r>
        <w:rPr>
          <w:sz w:val="14"/>
        </w:rPr>
        <w:t>absent</w:t>
      </w:r>
      <w:r>
        <w:rPr>
          <w:spacing w:val="-3"/>
          <w:sz w:val="14"/>
        </w:rPr>
        <w:t> </w:t>
      </w:r>
      <w:r>
        <w:rPr>
          <w:sz w:val="14"/>
        </w:rPr>
        <w:t>means</w:t>
      </w:r>
      <w:r>
        <w:rPr>
          <w:spacing w:val="-3"/>
          <w:sz w:val="14"/>
        </w:rPr>
        <w:t> </w:t>
      </w:r>
      <w:r>
        <w:rPr>
          <w:sz w:val="14"/>
        </w:rPr>
        <w:t>unlisted,</w:t>
      </w:r>
      <w:r>
        <w:rPr>
          <w:spacing w:val="-3"/>
          <w:sz w:val="14"/>
        </w:rPr>
        <w:t> </w:t>
      </w:r>
      <w:r>
        <w:rPr>
          <w:sz w:val="14"/>
        </w:rPr>
        <w:t>not</w:t>
      </w:r>
      <w:r>
        <w:rPr>
          <w:spacing w:val="-3"/>
          <w:sz w:val="14"/>
        </w:rPr>
        <w:t> </w:t>
      </w:r>
      <w:r>
        <w:rPr>
          <w:sz w:val="14"/>
        </w:rPr>
        <w:t>proven</w:t>
      </w:r>
      <w:r>
        <w:rPr>
          <w:spacing w:val="40"/>
          <w:sz w:val="14"/>
        </w:rPr>
        <w:t> </w:t>
      </w:r>
      <w:r>
        <w:rPr>
          <w:sz w:val="14"/>
        </w:rPr>
        <w:t>zero use.</w:t>
      </w:r>
    </w:p>
    <w:p>
      <w:pPr>
        <w:pStyle w:val="BodyText"/>
        <w:rPr>
          <w:sz w:val="14"/>
        </w:rPr>
      </w:pPr>
    </w:p>
    <w:p>
      <w:pPr>
        <w:pStyle w:val="BodyText"/>
        <w:rPr>
          <w:sz w:val="14"/>
        </w:rPr>
      </w:pPr>
    </w:p>
    <w:p>
      <w:pPr>
        <w:pStyle w:val="BodyText"/>
        <w:spacing w:before="152"/>
        <w:rPr>
          <w:sz w:val="14"/>
        </w:rPr>
      </w:pPr>
    </w:p>
    <w:p>
      <w:pPr>
        <w:spacing w:line="213" w:lineRule="auto" w:before="0"/>
        <w:ind w:left="172" w:right="0" w:firstLine="0"/>
        <w:jc w:val="left"/>
        <w:rPr>
          <w:sz w:val="14"/>
        </w:rPr>
      </w:pPr>
      <w:r>
        <w:rPr>
          <w:sz w:val="14"/>
        </w:rPr>
        <w:t>Sum of the five listed grade columns (verified; max abs. diff </w:t>
      </w:r>
      <w:r>
        <w:rPr>
          <w:rFonts w:ascii="Cambria" w:hAnsi="Cambria"/>
          <w:sz w:val="14"/>
        </w:rPr>
        <w:t>∼</w:t>
      </w:r>
      <w:r>
        <w:rPr>
          <w:rFonts w:ascii="Cambria" w:hAnsi="Cambria"/>
          <w:spacing w:val="13"/>
          <w:sz w:val="14"/>
        </w:rPr>
        <w:t> </w:t>
      </w:r>
      <w:r>
        <w:rPr>
          <w:rFonts w:ascii="Bookman Old Style" w:hAnsi="Bookman Old Style"/>
          <w:sz w:val="14"/>
        </w:rPr>
        <w:t>5</w:t>
      </w:r>
      <w:r>
        <w:rPr>
          <w:rFonts w:ascii="Bookman Old Style" w:hAnsi="Bookman Old Style"/>
          <w:i/>
          <w:sz w:val="14"/>
        </w:rPr>
        <w:t>.</w:t>
      </w:r>
      <w:r>
        <w:rPr>
          <w:rFonts w:ascii="Bookman Old Style" w:hAnsi="Bookman Old Style"/>
          <w:sz w:val="14"/>
        </w:rPr>
        <w:t>7</w:t>
      </w:r>
      <w:r>
        <w:rPr>
          <w:rFonts w:ascii="Cambria" w:hAnsi="Cambria"/>
          <w:sz w:val="14"/>
        </w:rPr>
        <w:t>×</w:t>
      </w:r>
      <w:r>
        <w:rPr>
          <w:rFonts w:ascii="Cambria" w:hAnsi="Cambria"/>
          <w:spacing w:val="40"/>
          <w:w w:val="105"/>
          <w:sz w:val="14"/>
        </w:rPr>
        <w:t> </w:t>
      </w:r>
      <w:r>
        <w:rPr>
          <w:rFonts w:ascii="Bookman Old Style" w:hAnsi="Bookman Old Style"/>
          <w:spacing w:val="-2"/>
          <w:w w:val="105"/>
          <w:sz w:val="14"/>
        </w:rPr>
        <w:t>10</w:t>
      </w:r>
      <w:r>
        <w:rPr>
          <w:rFonts w:ascii="Arial" w:hAnsi="Arial"/>
          <w:i/>
          <w:spacing w:val="-2"/>
          <w:w w:val="105"/>
          <w:sz w:val="14"/>
          <w:vertAlign w:val="superscript"/>
        </w:rPr>
        <w:t>−</w:t>
      </w:r>
      <w:r>
        <w:rPr>
          <w:rFonts w:ascii="Lucida Handwriting" w:hAnsi="Lucida Handwriting"/>
          <w:spacing w:val="-2"/>
          <w:w w:val="105"/>
          <w:sz w:val="14"/>
          <w:vertAlign w:val="superscript"/>
        </w:rPr>
        <w:t>14</w:t>
      </w:r>
      <w:r>
        <w:rPr>
          <w:spacing w:val="-2"/>
          <w:w w:val="105"/>
          <w:sz w:val="14"/>
          <w:vertAlign w:val="baseline"/>
        </w:rPr>
        <w:t>).</w:t>
      </w:r>
    </w:p>
    <w:p>
      <w:pPr>
        <w:spacing w:line="157" w:lineRule="exact" w:before="0"/>
        <w:ind w:left="199" w:right="0" w:firstLine="0"/>
        <w:jc w:val="both"/>
        <w:rPr>
          <w:sz w:val="14"/>
        </w:rPr>
      </w:pPr>
      <w:r>
        <w:rPr/>
        <w:br w:type="column"/>
      </w:r>
      <w:r>
        <w:rPr>
          <w:sz w:val="14"/>
        </w:rPr>
        <w:t>assumed</w:t>
      </w:r>
      <w:r>
        <w:rPr>
          <w:spacing w:val="10"/>
          <w:sz w:val="14"/>
        </w:rPr>
        <w:t> </w:t>
      </w:r>
      <w:r>
        <w:rPr>
          <w:sz w:val="14"/>
        </w:rPr>
        <w:t>kg/ha</w:t>
      </w:r>
      <w:r>
        <w:rPr>
          <w:spacing w:val="69"/>
          <w:sz w:val="14"/>
        </w:rPr>
        <w:t>   </w:t>
      </w:r>
      <w:r>
        <w:rPr>
          <w:sz w:val="14"/>
        </w:rPr>
        <w:t>Source-only:</w:t>
      </w:r>
      <w:r>
        <w:rPr>
          <w:spacing w:val="31"/>
          <w:sz w:val="14"/>
        </w:rPr>
        <w:t> </w:t>
      </w:r>
      <w:r>
        <w:rPr>
          <w:sz w:val="14"/>
        </w:rPr>
        <w:t>excluded</w:t>
      </w:r>
      <w:r>
        <w:rPr>
          <w:spacing w:val="31"/>
          <w:sz w:val="14"/>
        </w:rPr>
        <w:t> </w:t>
      </w:r>
      <w:r>
        <w:rPr>
          <w:sz w:val="14"/>
        </w:rPr>
        <w:t>from</w:t>
      </w:r>
      <w:r>
        <w:rPr>
          <w:spacing w:val="31"/>
          <w:sz w:val="14"/>
        </w:rPr>
        <w:t> </w:t>
      </w:r>
      <w:r>
        <w:rPr>
          <w:sz w:val="14"/>
        </w:rPr>
        <w:t>the</w:t>
      </w:r>
      <w:r>
        <w:rPr>
          <w:spacing w:val="31"/>
          <w:sz w:val="14"/>
        </w:rPr>
        <w:t> </w:t>
      </w:r>
      <w:r>
        <w:rPr>
          <w:spacing w:val="-4"/>
          <w:sz w:val="14"/>
        </w:rPr>
        <w:t>fea-</w:t>
      </w:r>
    </w:p>
    <w:p>
      <w:pPr>
        <w:spacing w:line="235" w:lineRule="auto" w:before="2"/>
        <w:ind w:left="1363" w:right="602" w:firstLine="0"/>
        <w:jc w:val="both"/>
        <w:rPr>
          <w:sz w:val="14"/>
        </w:rPr>
      </w:pPr>
      <w:r>
        <w:rPr>
          <w:sz w:val="14"/>
        </w:rPr>
        <w:t>ture</w:t>
      </w:r>
      <w:r>
        <w:rPr>
          <w:spacing w:val="-4"/>
          <w:sz w:val="14"/>
        </w:rPr>
        <w:t> </w:t>
      </w:r>
      <w:r>
        <w:rPr>
          <w:sz w:val="14"/>
        </w:rPr>
        <w:t>matrix</w:t>
      </w:r>
      <w:r>
        <w:rPr>
          <w:spacing w:val="-4"/>
          <w:sz w:val="14"/>
        </w:rPr>
        <w:t> </w:t>
      </w:r>
      <w:r>
        <w:rPr>
          <w:sz w:val="14"/>
        </w:rPr>
        <w:t>(redundant</w:t>
      </w:r>
      <w:r>
        <w:rPr>
          <w:spacing w:val="-4"/>
          <w:sz w:val="14"/>
        </w:rPr>
        <w:t> </w:t>
      </w:r>
      <w:r>
        <w:rPr>
          <w:sz w:val="14"/>
        </w:rPr>
        <w:t>with</w:t>
      </w:r>
      <w:r>
        <w:rPr>
          <w:spacing w:val="-4"/>
          <w:sz w:val="14"/>
        </w:rPr>
        <w:t> </w:t>
      </w:r>
      <w:r>
        <w:rPr>
          <w:sz w:val="14"/>
        </w:rPr>
        <w:t>total;</w:t>
      </w:r>
      <w:r>
        <w:rPr>
          <w:spacing w:val="-4"/>
          <w:sz w:val="14"/>
        </w:rPr>
        <w:t> </w:t>
      </w:r>
      <w:r>
        <w:rPr>
          <w:sz w:val="14"/>
        </w:rPr>
        <w:t>urea</w:t>
      </w:r>
      <w:r>
        <w:rPr>
          <w:spacing w:val="40"/>
          <w:w w:val="105"/>
          <w:sz w:val="14"/>
        </w:rPr>
        <w:t> </w:t>
      </w:r>
      <w:r>
        <w:rPr>
          <w:w w:val="105"/>
          <w:sz w:val="14"/>
        </w:rPr>
        <w:t>vs.</w:t>
      </w:r>
      <w:r>
        <w:rPr>
          <w:w w:val="105"/>
          <w:sz w:val="14"/>
        </w:rPr>
        <w:t> total</w:t>
      </w:r>
      <w:r>
        <w:rPr>
          <w:w w:val="105"/>
          <w:sz w:val="14"/>
        </w:rPr>
        <w:t> </w:t>
      </w:r>
      <w:r>
        <w:rPr>
          <w:rFonts w:ascii="Bookman Old Style"/>
          <w:i/>
          <w:w w:val="115"/>
          <w:sz w:val="14"/>
        </w:rPr>
        <w:t>r</w:t>
      </w:r>
      <w:r>
        <w:rPr>
          <w:rFonts w:ascii="Bookman Old Style"/>
          <w:i/>
          <w:spacing w:val="-5"/>
          <w:w w:val="115"/>
          <w:sz w:val="14"/>
        </w:rPr>
        <w:t> </w:t>
      </w:r>
      <w:r>
        <w:rPr>
          <w:rFonts w:ascii="Bookman Old Style"/>
          <w:w w:val="115"/>
          <w:sz w:val="14"/>
        </w:rPr>
        <w:t>=</w:t>
      </w:r>
      <w:r>
        <w:rPr>
          <w:rFonts w:ascii="Bookman Old Style"/>
          <w:spacing w:val="-11"/>
          <w:w w:val="115"/>
          <w:sz w:val="14"/>
        </w:rPr>
        <w:t> </w:t>
      </w:r>
      <w:r>
        <w:rPr>
          <w:rFonts w:ascii="Bookman Old Style"/>
          <w:w w:val="105"/>
          <w:sz w:val="14"/>
        </w:rPr>
        <w:t>0</w:t>
      </w:r>
      <w:r>
        <w:rPr>
          <w:rFonts w:ascii="Bookman Old Style"/>
          <w:i/>
          <w:w w:val="105"/>
          <w:sz w:val="14"/>
        </w:rPr>
        <w:t>.</w:t>
      </w:r>
      <w:r>
        <w:rPr>
          <w:rFonts w:ascii="Bookman Old Style"/>
          <w:w w:val="105"/>
          <w:sz w:val="14"/>
        </w:rPr>
        <w:t>818</w:t>
      </w:r>
      <w:r>
        <w:rPr>
          <w:w w:val="105"/>
          <w:sz w:val="14"/>
        </w:rPr>
        <w:t>);</w:t>
      </w:r>
      <w:r>
        <w:rPr>
          <w:w w:val="105"/>
          <w:sz w:val="14"/>
        </w:rPr>
        <w:t> kept</w:t>
      </w:r>
      <w:r>
        <w:rPr>
          <w:w w:val="105"/>
          <w:sz w:val="14"/>
        </w:rPr>
        <w:t> for</w:t>
      </w:r>
      <w:r>
        <w:rPr>
          <w:w w:val="105"/>
          <w:sz w:val="14"/>
        </w:rPr>
        <w:t> audit,</w:t>
      </w:r>
      <w:r>
        <w:rPr>
          <w:spacing w:val="40"/>
          <w:w w:val="105"/>
          <w:sz w:val="14"/>
        </w:rPr>
        <w:t> </w:t>
      </w:r>
      <w:r>
        <w:rPr>
          <w:w w:val="105"/>
          <w:sz w:val="14"/>
        </w:rPr>
        <w:t>total/entropy, and app inputs</w:t>
      </w:r>
    </w:p>
    <w:p>
      <w:pPr>
        <w:pStyle w:val="BodyText"/>
        <w:spacing w:before="156"/>
        <w:rPr>
          <w:sz w:val="14"/>
        </w:rPr>
      </w:pPr>
    </w:p>
    <w:p>
      <w:pPr>
        <w:spacing w:before="0"/>
        <w:ind w:left="199" w:right="0" w:firstLine="0"/>
        <w:jc w:val="both"/>
        <w:rPr>
          <w:sz w:val="14"/>
        </w:rPr>
      </w:pPr>
      <w:r>
        <w:rPr>
          <w:sz w:val="14"/>
        </w:rPr>
        <w:t>assumed</w:t>
      </w:r>
      <w:r>
        <w:rPr>
          <w:spacing w:val="11"/>
          <w:sz w:val="14"/>
        </w:rPr>
        <w:t> </w:t>
      </w:r>
      <w:r>
        <w:rPr>
          <w:sz w:val="14"/>
        </w:rPr>
        <w:t>kg/ha</w:t>
      </w:r>
      <w:r>
        <w:rPr>
          <w:spacing w:val="68"/>
          <w:sz w:val="14"/>
        </w:rPr>
        <w:t>   </w:t>
      </w:r>
      <w:r>
        <w:rPr>
          <w:sz w:val="14"/>
        </w:rPr>
        <w:t>Trained</w:t>
      </w:r>
      <w:r>
        <w:rPr>
          <w:spacing w:val="13"/>
          <w:sz w:val="14"/>
        </w:rPr>
        <w:t> </w:t>
      </w:r>
      <w:r>
        <w:rPr>
          <w:spacing w:val="-2"/>
          <w:sz w:val="14"/>
        </w:rPr>
        <w:t>feature</w:t>
      </w:r>
    </w:p>
    <w:p>
      <w:pPr>
        <w:spacing w:after="0"/>
        <w:jc w:val="both"/>
        <w:rPr>
          <w:sz w:val="14"/>
        </w:rPr>
        <w:sectPr>
          <w:type w:val="continuous"/>
          <w:pgSz w:w="12240" w:h="15840"/>
          <w:pgMar w:top="900" w:bottom="280" w:left="720" w:right="360"/>
          <w:cols w:num="3" w:equalWidth="0">
            <w:col w:w="2873" w:space="40"/>
            <w:col w:w="4080" w:space="39"/>
            <w:col w:w="4128"/>
          </w:cols>
        </w:sectPr>
      </w:pPr>
    </w:p>
    <w:p>
      <w:pPr>
        <w:spacing w:before="0"/>
        <w:ind w:left="378" w:right="38" w:firstLine="0"/>
        <w:jc w:val="left"/>
        <w:rPr>
          <w:rFonts w:ascii="Courier New"/>
          <w:sz w:val="14"/>
        </w:rPr>
      </w:pPr>
      <w:r>
        <w:rPr>
          <w:rFonts w:ascii="Courier New"/>
          <w:spacing w:val="-2"/>
          <w:sz w:val="14"/>
        </w:rPr>
        <w:t>fertilizer_ diversification_index</w:t>
      </w:r>
    </w:p>
    <w:p>
      <w:pPr>
        <w:tabs>
          <w:tab w:pos="4524" w:val="left" w:leader="none"/>
          <w:tab w:pos="5689" w:val="left" w:leader="none"/>
        </w:tabs>
        <w:spacing w:line="149" w:lineRule="exact" w:before="0"/>
        <w:ind w:left="378" w:right="0" w:firstLine="0"/>
        <w:jc w:val="left"/>
        <w:rPr>
          <w:sz w:val="14"/>
        </w:rPr>
      </w:pPr>
      <w:r>
        <w:rPr/>
        <w:br w:type="column"/>
      </w:r>
      <w:r>
        <w:rPr>
          <w:sz w:val="14"/>
        </w:rPr>
        <w:t>Shannon</w:t>
      </w:r>
      <w:r>
        <w:rPr>
          <w:spacing w:val="7"/>
          <w:sz w:val="14"/>
        </w:rPr>
        <w:t> </w:t>
      </w:r>
      <w:r>
        <w:rPr>
          <w:sz w:val="14"/>
        </w:rPr>
        <w:t>entropy</w:t>
      </w:r>
      <w:r>
        <w:rPr>
          <w:spacing w:val="8"/>
          <w:sz w:val="14"/>
        </w:rPr>
        <w:t> </w:t>
      </w:r>
      <w:r>
        <w:rPr>
          <w:sz w:val="14"/>
        </w:rPr>
        <w:t>of</w:t>
      </w:r>
      <w:r>
        <w:rPr>
          <w:spacing w:val="8"/>
          <w:sz w:val="14"/>
        </w:rPr>
        <w:t> </w:t>
      </w:r>
      <w:r>
        <w:rPr>
          <w:sz w:val="14"/>
        </w:rPr>
        <w:t>shares</w:t>
      </w:r>
      <w:r>
        <w:rPr>
          <w:spacing w:val="8"/>
          <w:sz w:val="14"/>
        </w:rPr>
        <w:t> </w:t>
      </w:r>
      <w:r>
        <w:rPr>
          <w:sz w:val="14"/>
        </w:rPr>
        <w:t>among</w:t>
      </w:r>
      <w:r>
        <w:rPr>
          <w:spacing w:val="8"/>
          <w:sz w:val="14"/>
        </w:rPr>
        <w:t> </w:t>
      </w:r>
      <w:r>
        <w:rPr>
          <w:sz w:val="14"/>
        </w:rPr>
        <w:t>the</w:t>
      </w:r>
      <w:r>
        <w:rPr>
          <w:spacing w:val="8"/>
          <w:sz w:val="14"/>
        </w:rPr>
        <w:t> </w:t>
      </w:r>
      <w:r>
        <w:rPr>
          <w:sz w:val="14"/>
        </w:rPr>
        <w:t>five</w:t>
      </w:r>
      <w:r>
        <w:rPr>
          <w:spacing w:val="7"/>
          <w:sz w:val="14"/>
        </w:rPr>
        <w:t> </w:t>
      </w:r>
      <w:r>
        <w:rPr>
          <w:sz w:val="14"/>
        </w:rPr>
        <w:t>listed</w:t>
      </w:r>
      <w:r>
        <w:rPr>
          <w:spacing w:val="8"/>
          <w:sz w:val="14"/>
        </w:rPr>
        <w:t> </w:t>
      </w:r>
      <w:r>
        <w:rPr>
          <w:spacing w:val="-2"/>
          <w:sz w:val="14"/>
        </w:rPr>
        <w:t>grades.</w:t>
      </w:r>
      <w:r>
        <w:rPr>
          <w:sz w:val="14"/>
        </w:rPr>
        <w:tab/>
      </w:r>
      <w:r>
        <w:rPr>
          <w:spacing w:val="-2"/>
          <w:sz w:val="14"/>
        </w:rPr>
        <w:t>dimensionless</w:t>
      </w:r>
      <w:r>
        <w:rPr>
          <w:sz w:val="14"/>
        </w:rPr>
        <w:tab/>
        <w:t>Trained</w:t>
      </w:r>
      <w:r>
        <w:rPr>
          <w:spacing w:val="3"/>
          <w:sz w:val="14"/>
        </w:rPr>
        <w:t> </w:t>
      </w:r>
      <w:r>
        <w:rPr>
          <w:spacing w:val="-2"/>
          <w:sz w:val="14"/>
        </w:rPr>
        <w:t>feature</w:t>
      </w:r>
    </w:p>
    <w:p>
      <w:pPr>
        <w:spacing w:after="0" w:line="149" w:lineRule="exact"/>
        <w:jc w:val="left"/>
        <w:rPr>
          <w:sz w:val="14"/>
        </w:rPr>
        <w:sectPr>
          <w:type w:val="continuous"/>
          <w:pgSz w:w="12240" w:h="15840"/>
          <w:pgMar w:top="900" w:bottom="280" w:left="720" w:right="360"/>
          <w:cols w:num="2" w:equalWidth="0">
            <w:col w:w="2177" w:space="530"/>
            <w:col w:w="8453"/>
          </w:cols>
        </w:sectPr>
      </w:pPr>
    </w:p>
    <w:p>
      <w:pPr>
        <w:tabs>
          <w:tab w:pos="3085" w:val="left" w:leader="none"/>
          <w:tab w:pos="7231" w:val="left" w:leader="none"/>
          <w:tab w:pos="8395" w:val="left" w:leader="none"/>
        </w:tabs>
        <w:spacing w:line="155" w:lineRule="exact" w:before="0"/>
        <w:ind w:left="378" w:right="0" w:firstLine="0"/>
        <w:jc w:val="left"/>
        <w:rPr>
          <w:sz w:val="14"/>
        </w:rPr>
      </w:pPr>
      <w:r>
        <w:rPr>
          <w:rFonts w:ascii="Courier New"/>
          <w:spacing w:val="-2"/>
          <w:sz w:val="14"/>
        </w:rPr>
        <w:t>rainfall_mm</w:t>
      </w:r>
      <w:r>
        <w:rPr>
          <w:rFonts w:ascii="Courier New"/>
          <w:sz w:val="14"/>
        </w:rPr>
        <w:tab/>
      </w:r>
      <w:r>
        <w:rPr>
          <w:sz w:val="14"/>
        </w:rPr>
        <w:t>Semester</w:t>
      </w:r>
      <w:r>
        <w:rPr>
          <w:spacing w:val="7"/>
          <w:sz w:val="14"/>
        </w:rPr>
        <w:t> </w:t>
      </w:r>
      <w:r>
        <w:rPr>
          <w:sz w:val="14"/>
        </w:rPr>
        <w:t>total</w:t>
      </w:r>
      <w:r>
        <w:rPr>
          <w:spacing w:val="8"/>
          <w:sz w:val="14"/>
        </w:rPr>
        <w:t> </w:t>
      </w:r>
      <w:r>
        <w:rPr>
          <w:sz w:val="14"/>
        </w:rPr>
        <w:t>daily</w:t>
      </w:r>
      <w:r>
        <w:rPr>
          <w:spacing w:val="8"/>
          <w:sz w:val="14"/>
        </w:rPr>
        <w:t> </w:t>
      </w:r>
      <w:r>
        <w:rPr>
          <w:sz w:val="14"/>
        </w:rPr>
        <w:t>precipitation,</w:t>
      </w:r>
      <w:r>
        <w:rPr>
          <w:spacing w:val="7"/>
          <w:sz w:val="14"/>
        </w:rPr>
        <w:t> </w:t>
      </w:r>
      <w:r>
        <w:rPr>
          <w:sz w:val="14"/>
        </w:rPr>
        <w:t>Open-</w:t>
      </w:r>
      <w:r>
        <w:rPr>
          <w:spacing w:val="-2"/>
          <w:sz w:val="14"/>
        </w:rPr>
        <w:t>Meteo.</w:t>
      </w:r>
      <w:r>
        <w:rPr>
          <w:sz w:val="14"/>
        </w:rPr>
        <w:tab/>
      </w:r>
      <w:r>
        <w:rPr>
          <w:spacing w:val="-5"/>
          <w:sz w:val="14"/>
        </w:rPr>
        <w:t>mm</w:t>
      </w:r>
      <w:r>
        <w:rPr>
          <w:sz w:val="14"/>
        </w:rPr>
        <w:tab/>
        <w:t>Trained</w:t>
      </w:r>
      <w:r>
        <w:rPr>
          <w:spacing w:val="3"/>
          <w:sz w:val="14"/>
        </w:rPr>
        <w:t> </w:t>
      </w:r>
      <w:r>
        <w:rPr>
          <w:spacing w:val="-2"/>
          <w:sz w:val="14"/>
        </w:rPr>
        <w:t>feature</w:t>
      </w:r>
    </w:p>
    <w:p>
      <w:pPr>
        <w:tabs>
          <w:tab w:pos="3085" w:val="left" w:leader="none"/>
          <w:tab w:pos="7231" w:val="left" w:leader="none"/>
          <w:tab w:pos="8395" w:val="left" w:leader="none"/>
          <w:tab w:pos="10157" w:val="left" w:leader="none"/>
        </w:tabs>
        <w:spacing w:line="160" w:lineRule="exact" w:before="0"/>
        <w:ind w:left="378" w:right="0" w:firstLine="0"/>
        <w:jc w:val="left"/>
        <w:rPr>
          <w:sz w:val="14"/>
        </w:rPr>
      </w:pPr>
      <w:r>
        <w:rPr>
          <w:rFonts w:ascii="Courier New" w:hAnsi="Courier New"/>
          <w:spacing w:val="-2"/>
          <w:w w:val="105"/>
          <w:sz w:val="14"/>
        </w:rPr>
        <w:t>temp_max_c</w:t>
      </w:r>
      <w:r>
        <w:rPr>
          <w:rFonts w:ascii="Courier New" w:hAnsi="Courier New"/>
          <w:sz w:val="14"/>
        </w:rPr>
        <w:tab/>
      </w:r>
      <w:r>
        <w:rPr>
          <w:sz w:val="14"/>
        </w:rPr>
        <w:t>Mean</w:t>
      </w:r>
      <w:r>
        <w:rPr>
          <w:spacing w:val="6"/>
          <w:sz w:val="14"/>
        </w:rPr>
        <w:t> </w:t>
      </w:r>
      <w:r>
        <w:rPr>
          <w:sz w:val="14"/>
        </w:rPr>
        <w:t>daily</w:t>
      </w:r>
      <w:r>
        <w:rPr>
          <w:spacing w:val="7"/>
          <w:sz w:val="14"/>
        </w:rPr>
        <w:t> </w:t>
      </w:r>
      <w:r>
        <w:rPr>
          <w:sz w:val="14"/>
        </w:rPr>
        <w:t>maximum</w:t>
      </w:r>
      <w:r>
        <w:rPr>
          <w:spacing w:val="7"/>
          <w:sz w:val="14"/>
        </w:rPr>
        <w:t> </w:t>
      </w:r>
      <w:r>
        <w:rPr>
          <w:sz w:val="14"/>
        </w:rPr>
        <w:t>temperature</w:t>
      </w:r>
      <w:r>
        <w:rPr>
          <w:spacing w:val="7"/>
          <w:sz w:val="14"/>
        </w:rPr>
        <w:t> </w:t>
      </w:r>
      <w:r>
        <w:rPr>
          <w:sz w:val="14"/>
        </w:rPr>
        <w:t>over</w:t>
      </w:r>
      <w:r>
        <w:rPr>
          <w:spacing w:val="7"/>
          <w:sz w:val="14"/>
        </w:rPr>
        <w:t> </w:t>
      </w:r>
      <w:r>
        <w:rPr>
          <w:sz w:val="14"/>
        </w:rPr>
        <w:t>the</w:t>
      </w:r>
      <w:r>
        <w:rPr>
          <w:spacing w:val="6"/>
          <w:sz w:val="14"/>
        </w:rPr>
        <w:t> </w:t>
      </w:r>
      <w:r>
        <w:rPr>
          <w:sz w:val="14"/>
        </w:rPr>
        <w:t>semester,</w:t>
      </w:r>
      <w:r>
        <w:rPr>
          <w:spacing w:val="7"/>
          <w:sz w:val="14"/>
        </w:rPr>
        <w:t> </w:t>
      </w:r>
      <w:r>
        <w:rPr>
          <w:sz w:val="14"/>
        </w:rPr>
        <w:t>Open-</w:t>
      </w:r>
      <w:r>
        <w:rPr>
          <w:spacing w:val="-2"/>
          <w:sz w:val="14"/>
        </w:rPr>
        <w:t>Meteo.</w:t>
      </w:r>
      <w:r>
        <w:rPr>
          <w:sz w:val="14"/>
        </w:rPr>
        <w:tab/>
      </w:r>
      <w:r>
        <w:rPr>
          <w:rFonts w:ascii="Arial" w:hAnsi="Arial"/>
          <w:i/>
          <w:spacing w:val="-5"/>
          <w:w w:val="135"/>
          <w:sz w:val="14"/>
          <w:vertAlign w:val="superscript"/>
        </w:rPr>
        <w:t>◦</w:t>
      </w:r>
      <w:r>
        <w:rPr>
          <w:spacing w:val="-5"/>
          <w:w w:val="135"/>
          <w:sz w:val="14"/>
          <w:vertAlign w:val="baseline"/>
        </w:rPr>
        <w:t>C</w:t>
      </w:r>
      <w:r>
        <w:rPr>
          <w:sz w:val="14"/>
          <w:vertAlign w:val="baseline"/>
        </w:rPr>
        <w:tab/>
      </w:r>
      <w:r>
        <w:rPr>
          <w:w w:val="95"/>
          <w:sz w:val="14"/>
          <w:vertAlign w:val="baseline"/>
        </w:rPr>
        <w:t>Source-</w:t>
      </w:r>
      <w:r>
        <w:rPr>
          <w:spacing w:val="-2"/>
          <w:w w:val="105"/>
          <w:sz w:val="14"/>
          <w:vertAlign w:val="baseline"/>
        </w:rPr>
        <w:t>only:</w:t>
      </w:r>
      <w:r>
        <w:rPr>
          <w:sz w:val="14"/>
          <w:vertAlign w:val="baseline"/>
        </w:rPr>
        <w:tab/>
      </w:r>
      <w:r>
        <w:rPr>
          <w:spacing w:val="-2"/>
          <w:w w:val="105"/>
          <w:sz w:val="14"/>
          <w:vertAlign w:val="baseline"/>
        </w:rPr>
        <w:t>derives</w:t>
      </w:r>
    </w:p>
    <w:p>
      <w:pPr>
        <w:spacing w:line="159" w:lineRule="exact" w:before="0"/>
        <w:ind w:left="8396" w:right="0" w:firstLine="0"/>
        <w:jc w:val="left"/>
        <w:rPr>
          <w:rFonts w:ascii="Courier New"/>
          <w:sz w:val="14"/>
        </w:rPr>
      </w:pPr>
      <w:r>
        <w:rPr>
          <w:rFonts w:ascii="Courier New"/>
          <w:spacing w:val="-2"/>
          <w:sz w:val="14"/>
        </w:rPr>
        <w:t>temp_mean_c</w:t>
      </w:r>
      <w:r>
        <w:rPr>
          <w:spacing w:val="-2"/>
          <w:sz w:val="14"/>
        </w:rPr>
        <w:t>/</w:t>
      </w:r>
      <w:r>
        <w:rPr>
          <w:rFonts w:ascii="Courier New"/>
          <w:spacing w:val="-2"/>
          <w:sz w:val="14"/>
        </w:rPr>
        <w:t>temp_range_c</w:t>
      </w:r>
    </w:p>
    <w:p>
      <w:pPr>
        <w:spacing w:line="155" w:lineRule="exact" w:before="0"/>
        <w:ind w:left="8396" w:right="0" w:firstLine="0"/>
        <w:jc w:val="left"/>
        <w:rPr>
          <w:sz w:val="14"/>
        </w:rPr>
      </w:pPr>
      <w:r>
        <w:rPr>
          <w:sz w:val="14"/>
        </w:rPr>
        <mc:AlternateContent>
          <mc:Choice Requires="wps">
            <w:drawing>
              <wp:anchor distT="0" distB="0" distL="0" distR="0" allowOverlap="1" layoutInCell="1" locked="0" behindDoc="0" simplePos="0" relativeHeight="15744512">
                <wp:simplePos x="0" y="0"/>
                <wp:positionH relativeFrom="page">
                  <wp:posOffset>6574942</wp:posOffset>
                </wp:positionH>
                <wp:positionV relativeFrom="paragraph">
                  <wp:posOffset>87960</wp:posOffset>
                </wp:positionV>
                <wp:extent cx="44450" cy="127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44450" cy="1270"/>
                        </a:xfrm>
                        <a:custGeom>
                          <a:avLst/>
                          <a:gdLst/>
                          <a:ahLst/>
                          <a:cxnLst/>
                          <a:rect l="l" t="t" r="r" b="b"/>
                          <a:pathLst>
                            <a:path w="44450" h="0">
                              <a:moveTo>
                                <a:pt x="0" y="0"/>
                              </a:moveTo>
                              <a:lnTo>
                                <a:pt x="4428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517.711975pt,6.926016pt" to="521.198975pt,6.926016pt" stroked="true" strokeweight=".498pt" strokecolor="#000000">
                <v:stroke dashstyle="solid"/>
                <w10:wrap type="none"/>
              </v:line>
            </w:pict>
          </mc:Fallback>
        </mc:AlternateContent>
      </w:r>
      <w:r>
        <w:rPr>
          <w:w w:val="105"/>
          <w:sz w:val="14"/>
        </w:rPr>
        <w:t>(</w:t>
      </w:r>
      <w:r>
        <w:rPr>
          <w:rFonts w:ascii="Bookman Old Style"/>
          <w:i/>
          <w:w w:val="105"/>
          <w:sz w:val="14"/>
        </w:rPr>
        <w:t>r</w:t>
      </w:r>
      <w:r>
        <w:rPr>
          <w:rFonts w:ascii="Bookman Old Style"/>
          <w:i/>
          <w:spacing w:val="-2"/>
          <w:w w:val="105"/>
          <w:sz w:val="14"/>
        </w:rPr>
        <w:t> </w:t>
      </w:r>
      <w:r>
        <w:rPr>
          <w:rFonts w:ascii="Bookman Old Style"/>
          <w:w w:val="115"/>
          <w:sz w:val="14"/>
        </w:rPr>
        <w:t>=</w:t>
      </w:r>
      <w:r>
        <w:rPr>
          <w:rFonts w:ascii="Bookman Old Style"/>
          <w:spacing w:val="-13"/>
          <w:w w:val="115"/>
          <w:sz w:val="14"/>
        </w:rPr>
        <w:t> </w:t>
      </w:r>
      <w:r>
        <w:rPr>
          <w:rFonts w:ascii="Bookman Old Style"/>
          <w:w w:val="105"/>
          <w:sz w:val="14"/>
        </w:rPr>
        <w:t>0</w:t>
      </w:r>
      <w:r>
        <w:rPr>
          <w:rFonts w:ascii="Bookman Old Style"/>
          <w:i/>
          <w:w w:val="105"/>
          <w:sz w:val="14"/>
        </w:rPr>
        <w:t>.</w:t>
      </w:r>
      <w:r>
        <w:rPr>
          <w:rFonts w:ascii="Bookman Old Style"/>
          <w:w w:val="105"/>
          <w:sz w:val="14"/>
        </w:rPr>
        <w:t>848</w:t>
      </w:r>
      <w:r>
        <w:rPr>
          <w:rFonts w:ascii="Bookman Old Style"/>
          <w:spacing w:val="-5"/>
          <w:w w:val="105"/>
          <w:sz w:val="14"/>
        </w:rPr>
        <w:t> </w:t>
      </w:r>
      <w:r>
        <w:rPr>
          <w:w w:val="105"/>
          <w:sz w:val="14"/>
        </w:rPr>
        <w:t>vs.</w:t>
      </w:r>
      <w:r>
        <w:rPr>
          <w:spacing w:val="5"/>
          <w:w w:val="105"/>
          <w:sz w:val="14"/>
        </w:rPr>
        <w:t> </w:t>
      </w:r>
      <w:r>
        <w:rPr>
          <w:w w:val="105"/>
          <w:sz w:val="14"/>
        </w:rPr>
        <w:t>temp</w:t>
      </w:r>
      <w:r>
        <w:rPr>
          <w:spacing w:val="23"/>
          <w:w w:val="105"/>
          <w:sz w:val="14"/>
        </w:rPr>
        <w:t> </w:t>
      </w:r>
      <w:r>
        <w:rPr>
          <w:spacing w:val="-4"/>
          <w:w w:val="105"/>
          <w:sz w:val="14"/>
        </w:rPr>
        <w:t>min)</w:t>
      </w:r>
    </w:p>
    <w:p>
      <w:pPr>
        <w:tabs>
          <w:tab w:pos="3085" w:val="left" w:leader="none"/>
          <w:tab w:pos="7231" w:val="left" w:leader="none"/>
          <w:tab w:pos="8395" w:val="left" w:leader="none"/>
        </w:tabs>
        <w:spacing w:line="166" w:lineRule="exact" w:before="0"/>
        <w:ind w:left="378" w:right="0" w:firstLine="0"/>
        <w:jc w:val="left"/>
        <w:rPr>
          <w:sz w:val="14"/>
        </w:rPr>
      </w:pPr>
      <w:r>
        <w:rPr>
          <w:rFonts w:ascii="Courier New" w:hAnsi="Courier New"/>
          <w:spacing w:val="-2"/>
          <w:w w:val="105"/>
          <w:sz w:val="14"/>
        </w:rPr>
        <w:t>temp_min_c</w:t>
      </w:r>
      <w:r>
        <w:rPr>
          <w:rFonts w:ascii="Courier New" w:hAnsi="Courier New"/>
          <w:sz w:val="14"/>
        </w:rPr>
        <w:tab/>
      </w:r>
      <w:r>
        <w:rPr>
          <w:sz w:val="14"/>
        </w:rPr>
        <w:t>Mean</w:t>
      </w:r>
      <w:r>
        <w:rPr>
          <w:spacing w:val="6"/>
          <w:sz w:val="14"/>
        </w:rPr>
        <w:t> </w:t>
      </w:r>
      <w:r>
        <w:rPr>
          <w:sz w:val="14"/>
        </w:rPr>
        <w:t>daily</w:t>
      </w:r>
      <w:r>
        <w:rPr>
          <w:spacing w:val="7"/>
          <w:sz w:val="14"/>
        </w:rPr>
        <w:t> </w:t>
      </w:r>
      <w:r>
        <w:rPr>
          <w:sz w:val="14"/>
        </w:rPr>
        <w:t>minimum</w:t>
      </w:r>
      <w:r>
        <w:rPr>
          <w:spacing w:val="7"/>
          <w:sz w:val="14"/>
        </w:rPr>
        <w:t> </w:t>
      </w:r>
      <w:r>
        <w:rPr>
          <w:sz w:val="14"/>
        </w:rPr>
        <w:t>temperature</w:t>
      </w:r>
      <w:r>
        <w:rPr>
          <w:spacing w:val="7"/>
          <w:sz w:val="14"/>
        </w:rPr>
        <w:t> </w:t>
      </w:r>
      <w:r>
        <w:rPr>
          <w:sz w:val="14"/>
        </w:rPr>
        <w:t>over</w:t>
      </w:r>
      <w:r>
        <w:rPr>
          <w:spacing w:val="7"/>
          <w:sz w:val="14"/>
        </w:rPr>
        <w:t> </w:t>
      </w:r>
      <w:r>
        <w:rPr>
          <w:sz w:val="14"/>
        </w:rPr>
        <w:t>the</w:t>
      </w:r>
      <w:r>
        <w:rPr>
          <w:spacing w:val="7"/>
          <w:sz w:val="14"/>
        </w:rPr>
        <w:t> </w:t>
      </w:r>
      <w:r>
        <w:rPr>
          <w:sz w:val="14"/>
        </w:rPr>
        <w:t>semester,</w:t>
      </w:r>
      <w:r>
        <w:rPr>
          <w:spacing w:val="6"/>
          <w:sz w:val="14"/>
        </w:rPr>
        <w:t> </w:t>
      </w:r>
      <w:r>
        <w:rPr>
          <w:sz w:val="14"/>
        </w:rPr>
        <w:t>Open-</w:t>
      </w:r>
      <w:r>
        <w:rPr>
          <w:spacing w:val="-2"/>
          <w:sz w:val="14"/>
        </w:rPr>
        <w:t>Meteo.</w:t>
      </w:r>
      <w:r>
        <w:rPr>
          <w:sz w:val="14"/>
        </w:rPr>
        <w:tab/>
      </w:r>
      <w:r>
        <w:rPr>
          <w:rFonts w:ascii="Arial" w:hAnsi="Arial"/>
          <w:i/>
          <w:spacing w:val="-5"/>
          <w:w w:val="135"/>
          <w:sz w:val="14"/>
          <w:vertAlign w:val="superscript"/>
        </w:rPr>
        <w:t>◦</w:t>
      </w:r>
      <w:r>
        <w:rPr>
          <w:spacing w:val="-5"/>
          <w:w w:val="135"/>
          <w:sz w:val="14"/>
          <w:vertAlign w:val="baseline"/>
        </w:rPr>
        <w:t>C</w:t>
      </w:r>
      <w:r>
        <w:rPr>
          <w:sz w:val="14"/>
          <w:vertAlign w:val="baseline"/>
        </w:rPr>
        <w:tab/>
        <w:t>Source-only</w:t>
      </w:r>
      <w:r>
        <w:rPr>
          <w:spacing w:val="8"/>
          <w:sz w:val="14"/>
          <w:vertAlign w:val="baseline"/>
        </w:rPr>
        <w:t> </w:t>
      </w:r>
      <w:r>
        <w:rPr>
          <w:sz w:val="14"/>
          <w:vertAlign w:val="baseline"/>
        </w:rPr>
        <w:t>(see</w:t>
      </w:r>
      <w:r>
        <w:rPr>
          <w:spacing w:val="8"/>
          <w:sz w:val="14"/>
          <w:vertAlign w:val="baseline"/>
        </w:rPr>
        <w:t> </w:t>
      </w:r>
      <w:r>
        <w:rPr>
          <w:rFonts w:ascii="Courier New" w:hAnsi="Courier New"/>
          <w:spacing w:val="-2"/>
          <w:sz w:val="14"/>
          <w:vertAlign w:val="baseline"/>
        </w:rPr>
        <w:t>temp_max_c</w:t>
      </w:r>
      <w:r>
        <w:rPr>
          <w:spacing w:val="-2"/>
          <w:sz w:val="14"/>
          <w:vertAlign w:val="baseline"/>
        </w:rPr>
        <w:t>)</w:t>
      </w:r>
    </w:p>
    <w:p>
      <w:pPr>
        <w:spacing w:after="0" w:line="166" w:lineRule="exact"/>
        <w:jc w:val="left"/>
        <w:rPr>
          <w:sz w:val="14"/>
        </w:rPr>
        <w:sectPr>
          <w:type w:val="continuous"/>
          <w:pgSz w:w="12240" w:h="15840"/>
          <w:pgMar w:top="900" w:bottom="280" w:left="720" w:right="360"/>
        </w:sectPr>
      </w:pPr>
    </w:p>
    <w:p>
      <w:pPr>
        <w:spacing w:before="7"/>
        <w:ind w:left="378" w:right="38" w:firstLine="0"/>
        <w:jc w:val="left"/>
        <w:rPr>
          <w:rFonts w:ascii="Courier New"/>
          <w:sz w:val="14"/>
        </w:rPr>
      </w:pPr>
      <w:r>
        <w:rPr>
          <w:rFonts w:ascii="Courier New"/>
          <w:spacing w:val="-2"/>
          <w:sz w:val="14"/>
        </w:rPr>
        <w:t>solar_radiation_ mj_m2</w:t>
      </w:r>
    </w:p>
    <w:p>
      <w:pPr>
        <w:tabs>
          <w:tab w:pos="4524" w:val="left" w:leader="none"/>
          <w:tab w:pos="5689" w:val="left" w:leader="none"/>
        </w:tabs>
        <w:spacing w:line="180" w:lineRule="exact" w:before="0"/>
        <w:ind w:left="378" w:right="0" w:firstLine="0"/>
        <w:jc w:val="left"/>
        <w:rPr>
          <w:sz w:val="14"/>
        </w:rPr>
      </w:pPr>
      <w:r>
        <w:rPr/>
        <w:br w:type="column"/>
      </w:r>
      <w:r>
        <w:rPr>
          <w:sz w:val="14"/>
        </w:rPr>
        <w:t>Mean</w:t>
      </w:r>
      <w:r>
        <w:rPr>
          <w:spacing w:val="5"/>
          <w:sz w:val="14"/>
        </w:rPr>
        <w:t> </w:t>
      </w:r>
      <w:r>
        <w:rPr>
          <w:sz w:val="14"/>
        </w:rPr>
        <w:t>daily</w:t>
      </w:r>
      <w:r>
        <w:rPr>
          <w:spacing w:val="6"/>
          <w:sz w:val="14"/>
        </w:rPr>
        <w:t> </w:t>
      </w:r>
      <w:r>
        <w:rPr>
          <w:sz w:val="14"/>
        </w:rPr>
        <w:t>shortwave</w:t>
      </w:r>
      <w:r>
        <w:rPr>
          <w:spacing w:val="6"/>
          <w:sz w:val="14"/>
        </w:rPr>
        <w:t> </w:t>
      </w:r>
      <w:r>
        <w:rPr>
          <w:sz w:val="14"/>
        </w:rPr>
        <w:t>radiation</w:t>
      </w:r>
      <w:r>
        <w:rPr>
          <w:spacing w:val="6"/>
          <w:sz w:val="14"/>
        </w:rPr>
        <w:t> </w:t>
      </w:r>
      <w:r>
        <w:rPr>
          <w:sz w:val="14"/>
        </w:rPr>
        <w:t>over</w:t>
      </w:r>
      <w:r>
        <w:rPr>
          <w:spacing w:val="6"/>
          <w:sz w:val="14"/>
        </w:rPr>
        <w:t> </w:t>
      </w:r>
      <w:r>
        <w:rPr>
          <w:sz w:val="14"/>
        </w:rPr>
        <w:t>the</w:t>
      </w:r>
      <w:r>
        <w:rPr>
          <w:spacing w:val="6"/>
          <w:sz w:val="14"/>
        </w:rPr>
        <w:t> </w:t>
      </w:r>
      <w:r>
        <w:rPr>
          <w:sz w:val="14"/>
        </w:rPr>
        <w:t>semester,</w:t>
      </w:r>
      <w:r>
        <w:rPr>
          <w:spacing w:val="6"/>
          <w:sz w:val="14"/>
        </w:rPr>
        <w:t> </w:t>
      </w:r>
      <w:r>
        <w:rPr>
          <w:sz w:val="14"/>
        </w:rPr>
        <w:t>Open-</w:t>
      </w:r>
      <w:r>
        <w:rPr>
          <w:spacing w:val="-2"/>
          <w:sz w:val="14"/>
        </w:rPr>
        <w:t>Meteo.</w:t>
      </w:r>
      <w:r>
        <w:rPr>
          <w:sz w:val="14"/>
        </w:rPr>
        <w:tab/>
      </w:r>
      <w:r>
        <w:rPr>
          <w:spacing w:val="-2"/>
          <w:sz w:val="14"/>
        </w:rPr>
        <w:t>MJ/m</w:t>
      </w:r>
      <w:r>
        <w:rPr>
          <w:rFonts w:ascii="Lucida Handwriting"/>
          <w:spacing w:val="-2"/>
          <w:sz w:val="14"/>
          <w:vertAlign w:val="superscript"/>
        </w:rPr>
        <w:t>2</w:t>
      </w:r>
      <w:r>
        <w:rPr>
          <w:spacing w:val="-2"/>
          <w:sz w:val="14"/>
          <w:vertAlign w:val="baseline"/>
        </w:rPr>
        <w:t>/day</w:t>
      </w:r>
      <w:r>
        <w:rPr>
          <w:sz w:val="14"/>
          <w:vertAlign w:val="baseline"/>
        </w:rPr>
        <w:tab/>
        <w:t>Trained</w:t>
      </w:r>
      <w:r>
        <w:rPr>
          <w:spacing w:val="3"/>
          <w:sz w:val="14"/>
          <w:vertAlign w:val="baseline"/>
        </w:rPr>
        <w:t> </w:t>
      </w:r>
      <w:r>
        <w:rPr>
          <w:spacing w:val="-2"/>
          <w:sz w:val="14"/>
          <w:vertAlign w:val="baseline"/>
        </w:rPr>
        <w:t>feature</w:t>
      </w:r>
    </w:p>
    <w:p>
      <w:pPr>
        <w:spacing w:after="0" w:line="180" w:lineRule="exact"/>
        <w:jc w:val="left"/>
        <w:rPr>
          <w:sz w:val="14"/>
        </w:rPr>
        <w:sectPr>
          <w:type w:val="continuous"/>
          <w:pgSz w:w="12240" w:h="15840"/>
          <w:pgMar w:top="900" w:bottom="280" w:left="720" w:right="360"/>
          <w:cols w:num="2" w:equalWidth="0">
            <w:col w:w="1758" w:space="948"/>
            <w:col w:w="8454"/>
          </w:cols>
        </w:sectPr>
      </w:pPr>
    </w:p>
    <w:p>
      <w:pPr>
        <w:tabs>
          <w:tab w:pos="3085" w:val="left" w:leader="none"/>
          <w:tab w:pos="7231" w:val="left" w:leader="none"/>
          <w:tab w:pos="8395" w:val="left" w:leader="none"/>
        </w:tabs>
        <w:spacing w:line="172" w:lineRule="exact" w:before="0"/>
        <w:ind w:left="378" w:right="0" w:firstLine="0"/>
        <w:jc w:val="left"/>
        <w:rPr>
          <w:sz w:val="14"/>
        </w:rPr>
      </w:pPr>
      <w:r>
        <w:rPr>
          <w:sz w:val="14"/>
        </w:rPr>
        <mc:AlternateContent>
          <mc:Choice Requires="wps">
            <w:drawing>
              <wp:anchor distT="0" distB="0" distL="0" distR="0" allowOverlap="1" layoutInCell="1" locked="0" behindDoc="1" simplePos="0" relativeHeight="487600640">
                <wp:simplePos x="0" y="0"/>
                <wp:positionH relativeFrom="page">
                  <wp:posOffset>621842</wp:posOffset>
                </wp:positionH>
                <wp:positionV relativeFrom="paragraph">
                  <wp:posOffset>140418</wp:posOffset>
                </wp:positionV>
                <wp:extent cx="6614159"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6614159" cy="1270"/>
                        </a:xfrm>
                        <a:custGeom>
                          <a:avLst/>
                          <a:gdLst/>
                          <a:ahLst/>
                          <a:cxnLst/>
                          <a:rect l="l" t="t" r="r" b="b"/>
                          <a:pathLst>
                            <a:path w="6614159" h="0">
                              <a:moveTo>
                                <a:pt x="0" y="0"/>
                              </a:moveTo>
                              <a:lnTo>
                                <a:pt x="661382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11.0566pt;width:520.8pt;height:.1pt;mso-position-horizontal-relative:page;mso-position-vertical-relative:paragraph;z-index:-15715840;mso-wrap-distance-left:0;mso-wrap-distance-right:0" id="docshape102" coordorigin="979,221" coordsize="10416,0" path="m979,221l11395,221e" filled="false" stroked="true" strokeweight=".797pt" strokecolor="#000000">
                <v:path arrowok="t"/>
                <v:stroke dashstyle="solid"/>
                <w10:wrap type="topAndBottom"/>
              </v:shape>
            </w:pict>
          </mc:Fallback>
        </mc:AlternateContent>
      </w:r>
      <w:r>
        <w:rPr>
          <w:rFonts w:ascii="Courier New"/>
          <w:spacing w:val="-2"/>
          <w:sz w:val="14"/>
        </w:rPr>
        <w:t>soil_ph</w:t>
      </w:r>
      <w:r>
        <w:rPr>
          <w:rFonts w:ascii="Courier New"/>
          <w:sz w:val="14"/>
        </w:rPr>
        <w:tab/>
      </w:r>
      <w:r>
        <w:rPr>
          <w:sz w:val="14"/>
        </w:rPr>
        <w:t>Fixed-seed</w:t>
      </w:r>
      <w:r>
        <w:rPr>
          <w:spacing w:val="7"/>
          <w:sz w:val="14"/>
        </w:rPr>
        <w:t> </w:t>
      </w:r>
      <w:r>
        <w:rPr>
          <w:sz w:val="14"/>
        </w:rPr>
        <w:t>simulated</w:t>
      </w:r>
      <w:r>
        <w:rPr>
          <w:spacing w:val="7"/>
          <w:sz w:val="14"/>
        </w:rPr>
        <w:t> </w:t>
      </w:r>
      <w:r>
        <w:rPr>
          <w:sz w:val="14"/>
        </w:rPr>
        <w:t>proxy</w:t>
      </w:r>
      <w:r>
        <w:rPr>
          <w:spacing w:val="7"/>
          <w:sz w:val="14"/>
        </w:rPr>
        <w:t> </w:t>
      </w:r>
      <w:r>
        <w:rPr>
          <w:sz w:val="14"/>
        </w:rPr>
        <w:t>per</w:t>
      </w:r>
      <w:r>
        <w:rPr>
          <w:spacing w:val="7"/>
          <w:sz w:val="14"/>
        </w:rPr>
        <w:t> </w:t>
      </w:r>
      <w:r>
        <w:rPr>
          <w:sz w:val="14"/>
        </w:rPr>
        <w:t>province/ecosystem;</w:t>
      </w:r>
      <w:r>
        <w:rPr>
          <w:spacing w:val="7"/>
          <w:sz w:val="14"/>
        </w:rPr>
        <w:t> </w:t>
      </w:r>
      <w:r>
        <w:rPr>
          <w:sz w:val="14"/>
        </w:rPr>
        <w:t>not</w:t>
      </w:r>
      <w:r>
        <w:rPr>
          <w:spacing w:val="7"/>
          <w:sz w:val="14"/>
        </w:rPr>
        <w:t> </w:t>
      </w:r>
      <w:r>
        <w:rPr>
          <w:spacing w:val="-2"/>
          <w:sz w:val="14"/>
        </w:rPr>
        <w:t>measured.</w:t>
      </w:r>
      <w:r>
        <w:rPr>
          <w:sz w:val="14"/>
        </w:rPr>
        <w:tab/>
        <w:t>simulated</w:t>
      </w:r>
      <w:r>
        <w:rPr>
          <w:spacing w:val="7"/>
          <w:sz w:val="14"/>
        </w:rPr>
        <w:t> </w:t>
      </w:r>
      <w:r>
        <w:rPr>
          <w:spacing w:val="-5"/>
          <w:sz w:val="14"/>
        </w:rPr>
        <w:t>pH</w:t>
      </w:r>
      <w:r>
        <w:rPr>
          <w:sz w:val="14"/>
        </w:rPr>
        <w:tab/>
        <w:t>Trained</w:t>
      </w:r>
      <w:r>
        <w:rPr>
          <w:spacing w:val="3"/>
          <w:sz w:val="14"/>
        </w:rPr>
        <w:t> </w:t>
      </w:r>
      <w:r>
        <w:rPr>
          <w:spacing w:val="-2"/>
          <w:sz w:val="14"/>
        </w:rPr>
        <w:t>feature</w:t>
      </w:r>
    </w:p>
    <w:p>
      <w:pPr>
        <w:pStyle w:val="BodyText"/>
        <w:spacing w:before="132"/>
      </w:pPr>
    </w:p>
    <w:p>
      <w:pPr>
        <w:pStyle w:val="BodyText"/>
        <w:spacing w:after="0"/>
        <w:sectPr>
          <w:type w:val="continuous"/>
          <w:pgSz w:w="12240" w:h="15840"/>
          <w:pgMar w:top="900" w:bottom="280" w:left="720" w:right="360"/>
        </w:sectPr>
      </w:pPr>
    </w:p>
    <w:p>
      <w:pPr>
        <w:spacing w:line="182" w:lineRule="exact" w:before="98"/>
        <w:ind w:left="1350" w:right="0" w:firstLine="0"/>
        <w:jc w:val="center"/>
        <w:rPr>
          <w:sz w:val="16"/>
        </w:rPr>
      </w:pPr>
      <w:r>
        <w:rPr>
          <w:spacing w:val="-2"/>
          <w:sz w:val="16"/>
        </w:rPr>
        <w:t>TABLE</w:t>
      </w:r>
      <w:r>
        <w:rPr>
          <w:spacing w:val="4"/>
          <w:sz w:val="16"/>
        </w:rPr>
        <w:t> </w:t>
      </w:r>
      <w:r>
        <w:rPr>
          <w:spacing w:val="-5"/>
          <w:sz w:val="16"/>
        </w:rPr>
        <w:t>VI</w:t>
      </w:r>
    </w:p>
    <w:p>
      <w:pPr>
        <w:spacing w:line="182" w:lineRule="exact" w:before="0"/>
        <w:ind w:left="1350" w:right="0" w:firstLine="0"/>
        <w:jc w:val="center"/>
        <w:rPr>
          <w:sz w:val="16"/>
        </w:rPr>
      </w:pPr>
      <w:r>
        <w:rPr>
          <w:smallCaps/>
          <w:sz w:val="16"/>
        </w:rPr>
        <w:t>Data</w:t>
      </w:r>
      <w:r>
        <w:rPr>
          <w:smallCaps/>
          <w:spacing w:val="29"/>
          <w:sz w:val="16"/>
        </w:rPr>
        <w:t> </w:t>
      </w:r>
      <w:r>
        <w:rPr>
          <w:smallCaps/>
          <w:sz w:val="16"/>
        </w:rPr>
        <w:t>Dictionary:</w:t>
      </w:r>
      <w:r>
        <w:rPr>
          <w:smallCaps/>
          <w:spacing w:val="21"/>
          <w:sz w:val="16"/>
        </w:rPr>
        <w:t> </w:t>
      </w:r>
      <w:r>
        <w:rPr>
          <w:smallCaps/>
          <w:sz w:val="16"/>
        </w:rPr>
        <w:t>Derived</w:t>
      </w:r>
      <w:r>
        <w:rPr>
          <w:smallCaps/>
          <w:spacing w:val="29"/>
          <w:sz w:val="16"/>
        </w:rPr>
        <w:t> </w:t>
      </w:r>
      <w:r>
        <w:rPr>
          <w:smallCaps/>
          <w:spacing w:val="-2"/>
          <w:sz w:val="16"/>
        </w:rPr>
        <w:t>Features</w:t>
      </w:r>
    </w:p>
    <w:p>
      <w:pPr>
        <w:pStyle w:val="BodyText"/>
        <w:spacing w:before="84"/>
        <w:rPr>
          <w:sz w:val="12"/>
        </w:rPr>
      </w:pPr>
    </w:p>
    <w:p>
      <w:pPr>
        <w:tabs>
          <w:tab w:pos="1790" w:val="left" w:leader="none"/>
          <w:tab w:pos="3435" w:val="left" w:leader="none"/>
        </w:tabs>
        <w:spacing w:before="0"/>
        <w:ind w:left="446" w:right="0" w:firstLine="0"/>
        <w:jc w:val="left"/>
        <w:rPr>
          <w:sz w:val="18"/>
        </w:rPr>
      </w:pPr>
      <w:r>
        <w:rPr>
          <w:sz w:val="18"/>
        </w:rPr>
        <mc:AlternateContent>
          <mc:Choice Requires="wps">
            <w:drawing>
              <wp:anchor distT="0" distB="0" distL="0" distR="0" allowOverlap="1" layoutInCell="1" locked="0" behindDoc="0" simplePos="0" relativeHeight="15745024">
                <wp:simplePos x="0" y="0"/>
                <wp:positionH relativeFrom="page">
                  <wp:posOffset>665111</wp:posOffset>
                </wp:positionH>
                <wp:positionV relativeFrom="paragraph">
                  <wp:posOffset>-23535</wp:posOffset>
                </wp:positionV>
                <wp:extent cx="3101975"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3101975" cy="1270"/>
                        </a:xfrm>
                        <a:custGeom>
                          <a:avLst/>
                          <a:gdLst/>
                          <a:ahLst/>
                          <a:cxnLst/>
                          <a:rect l="l" t="t" r="r" b="b"/>
                          <a:pathLst>
                            <a:path w="3101975" h="0">
                              <a:moveTo>
                                <a:pt x="0" y="0"/>
                              </a:moveTo>
                              <a:lnTo>
                                <a:pt x="310191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52.370998pt,-1.85316pt" to="296.615998pt,-1.85316pt" stroked="true" strokeweight=".797pt" strokecolor="#000000">
                <v:stroke dashstyle="solid"/>
                <w10:wrap type="none"/>
              </v:line>
            </w:pict>
          </mc:Fallback>
        </mc:AlternateContent>
      </w:r>
      <w:r>
        <w:rPr>
          <w:spacing w:val="-2"/>
          <w:sz w:val="18"/>
        </w:rPr>
        <w:t>Column</w:t>
      </w:r>
      <w:r>
        <w:rPr>
          <w:sz w:val="18"/>
        </w:rPr>
        <w:tab/>
      </w:r>
      <w:r>
        <w:rPr>
          <w:spacing w:val="-2"/>
          <w:sz w:val="18"/>
        </w:rPr>
        <w:t>Definition</w:t>
      </w:r>
      <w:r>
        <w:rPr>
          <w:sz w:val="18"/>
        </w:rPr>
        <w:tab/>
      </w:r>
      <w:r>
        <w:rPr>
          <w:spacing w:val="-2"/>
          <w:sz w:val="18"/>
        </w:rPr>
        <w:t>Rationale</w:t>
      </w:r>
    </w:p>
    <w:p>
      <w:pPr>
        <w:spacing w:line="182" w:lineRule="exact" w:before="98"/>
        <w:ind w:left="0" w:right="619" w:firstLine="0"/>
        <w:jc w:val="center"/>
        <w:rPr>
          <w:sz w:val="16"/>
        </w:rPr>
      </w:pPr>
      <w:r>
        <w:rPr/>
        <w:br w:type="column"/>
      </w:r>
      <w:r>
        <w:rPr>
          <w:spacing w:val="-2"/>
          <w:sz w:val="16"/>
        </w:rPr>
        <w:t>TABLE</w:t>
      </w:r>
      <w:r>
        <w:rPr>
          <w:spacing w:val="4"/>
          <w:sz w:val="16"/>
        </w:rPr>
        <w:t> </w:t>
      </w:r>
      <w:r>
        <w:rPr>
          <w:spacing w:val="-5"/>
          <w:sz w:val="16"/>
        </w:rPr>
        <w:t>VII</w:t>
      </w:r>
    </w:p>
    <w:p>
      <w:pPr>
        <w:spacing w:line="182" w:lineRule="exact" w:before="0"/>
        <w:ind w:left="0" w:right="619" w:firstLine="0"/>
        <w:jc w:val="center"/>
        <w:rPr>
          <w:sz w:val="16"/>
        </w:rPr>
      </w:pPr>
      <w:r>
        <w:rPr>
          <w:smallCaps/>
          <w:sz w:val="16"/>
        </w:rPr>
        <w:t>Mixup:</w:t>
      </w:r>
      <w:r>
        <w:rPr>
          <w:smallCaps/>
          <w:spacing w:val="24"/>
          <w:sz w:val="16"/>
        </w:rPr>
        <w:t> </w:t>
      </w:r>
      <w:r>
        <w:rPr>
          <w:smallCaps/>
          <w:sz w:val="16"/>
        </w:rPr>
        <w:t>Full</w:t>
      </w:r>
      <w:r>
        <w:rPr>
          <w:smallCaps/>
          <w:spacing w:val="34"/>
          <w:sz w:val="16"/>
        </w:rPr>
        <w:t> </w:t>
      </w:r>
      <w:r>
        <w:rPr>
          <w:smallCaps/>
          <w:sz w:val="16"/>
        </w:rPr>
        <w:t>Results</w:t>
      </w:r>
      <w:r>
        <w:rPr>
          <w:smallCaps/>
          <w:spacing w:val="33"/>
          <w:sz w:val="16"/>
        </w:rPr>
        <w:t> </w:t>
      </w:r>
      <w:r>
        <w:rPr>
          <w:smallCaps/>
          <w:sz w:val="16"/>
        </w:rPr>
        <w:t>(Pooled</w:t>
      </w:r>
      <w:r>
        <w:rPr>
          <w:smallCaps/>
          <w:spacing w:val="34"/>
          <w:sz w:val="16"/>
        </w:rPr>
        <w:t> </w:t>
      </w:r>
      <w:r>
        <w:rPr>
          <w:smallCaps/>
          <w:sz w:val="16"/>
        </w:rPr>
        <w:t>OOF,</w:t>
      </w:r>
      <w:r>
        <w:rPr>
          <w:smallCaps/>
          <w:spacing w:val="25"/>
          <w:sz w:val="16"/>
        </w:rPr>
        <w:t> </w:t>
      </w:r>
      <w:r>
        <w:rPr>
          <w:smallCaps/>
          <w:sz w:val="16"/>
        </w:rPr>
        <w:t>60</w:t>
      </w:r>
      <w:r>
        <w:rPr>
          <w:smallCaps/>
          <w:spacing w:val="24"/>
          <w:sz w:val="16"/>
        </w:rPr>
        <w:t> </w:t>
      </w:r>
      <w:r>
        <w:rPr>
          <w:smallCaps/>
          <w:sz w:val="16"/>
        </w:rPr>
        <w:t>Folds,</w:t>
      </w:r>
      <w:r>
        <w:rPr>
          <w:smallCaps/>
          <w:spacing w:val="24"/>
          <w:sz w:val="16"/>
        </w:rPr>
        <w:t> </w:t>
      </w:r>
      <w:r>
        <w:rPr>
          <w:smallCaps/>
          <w:sz w:val="16"/>
        </w:rPr>
        <w:t>Seed</w:t>
      </w:r>
      <w:r>
        <w:rPr>
          <w:smallCaps/>
          <w:spacing w:val="34"/>
          <w:sz w:val="16"/>
        </w:rPr>
        <w:t> </w:t>
      </w:r>
      <w:r>
        <w:rPr>
          <w:smallCaps/>
          <w:spacing w:val="-5"/>
          <w:sz w:val="16"/>
        </w:rPr>
        <w:t>42)</w:t>
      </w:r>
    </w:p>
    <w:p>
      <w:pPr>
        <w:pStyle w:val="BodyText"/>
        <w:spacing w:before="3"/>
        <w:rPr>
          <w:sz w:val="16"/>
        </w:rPr>
      </w:pPr>
      <w:r>
        <w:rPr>
          <w:sz w:val="16"/>
        </w:rPr>
        <mc:AlternateContent>
          <mc:Choice Requires="wps">
            <w:drawing>
              <wp:anchor distT="0" distB="0" distL="0" distR="0" allowOverlap="1" layoutInCell="1" locked="0" behindDoc="1" simplePos="0" relativeHeight="487601152">
                <wp:simplePos x="0" y="0"/>
                <wp:positionH relativeFrom="page">
                  <wp:posOffset>4190746</wp:posOffset>
                </wp:positionH>
                <wp:positionV relativeFrom="paragraph">
                  <wp:posOffset>134127</wp:posOffset>
                </wp:positionV>
                <wp:extent cx="273177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2731770" cy="1270"/>
                        </a:xfrm>
                        <a:custGeom>
                          <a:avLst/>
                          <a:gdLst/>
                          <a:ahLst/>
                          <a:cxnLst/>
                          <a:rect l="l" t="t" r="r" b="b"/>
                          <a:pathLst>
                            <a:path w="2731770" h="0">
                              <a:moveTo>
                                <a:pt x="0" y="0"/>
                              </a:moveTo>
                              <a:lnTo>
                                <a:pt x="273118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9.980011pt;margin-top:10.561255pt;width:215.1pt;height:.1pt;mso-position-horizontal-relative:page;mso-position-vertical-relative:paragraph;z-index:-15715328;mso-wrap-distance-left:0;mso-wrap-distance-right:0" id="docshape103" coordorigin="6600,211" coordsize="4302,0" path="m6600,211l10901,211e" filled="false" stroked="true" strokeweight=".797pt" strokecolor="#000000">
                <v:path arrowok="t"/>
                <v:stroke dashstyle="solid"/>
                <w10:wrap type="topAndBottom"/>
              </v:shape>
            </w:pict>
          </mc:Fallback>
        </mc:AlternateContent>
      </w:r>
    </w:p>
    <w:p>
      <w:pPr>
        <w:tabs>
          <w:tab w:pos="1109" w:val="left" w:leader="none"/>
          <w:tab w:pos="2583" w:val="left" w:leader="none"/>
          <w:tab w:pos="3361" w:val="left" w:leader="none"/>
          <w:tab w:pos="4180" w:val="left" w:leader="none"/>
        </w:tabs>
        <w:spacing w:before="41"/>
        <w:ind w:left="477" w:right="0" w:firstLine="0"/>
        <w:jc w:val="left"/>
        <w:rPr>
          <w:rFonts w:ascii="Bookman Old Style"/>
          <w:sz w:val="18"/>
        </w:rPr>
      </w:pPr>
      <w:r>
        <w:rPr>
          <w:spacing w:val="-2"/>
          <w:sz w:val="18"/>
        </w:rPr>
        <w:t>Mult.</w:t>
      </w:r>
      <w:r>
        <w:rPr>
          <w:sz w:val="18"/>
        </w:rPr>
        <w:tab/>
      </w:r>
      <w:r>
        <w:rPr>
          <w:spacing w:val="-2"/>
          <w:sz w:val="18"/>
        </w:rPr>
        <w:t>Model</w:t>
      </w:r>
      <w:r>
        <w:rPr>
          <w:sz w:val="18"/>
        </w:rPr>
        <w:tab/>
      </w:r>
      <w:r>
        <w:rPr>
          <w:spacing w:val="-4"/>
          <w:sz w:val="18"/>
        </w:rPr>
        <w:t>RMSE</w:t>
      </w:r>
      <w:r>
        <w:rPr>
          <w:sz w:val="18"/>
        </w:rPr>
        <w:tab/>
      </w:r>
      <w:r>
        <w:rPr>
          <w:spacing w:val="-5"/>
          <w:sz w:val="18"/>
        </w:rPr>
        <w:t>MAE</w:t>
      </w:r>
      <w:r>
        <w:rPr>
          <w:sz w:val="18"/>
        </w:rPr>
        <w:tab/>
      </w:r>
      <w:r>
        <w:rPr>
          <w:rFonts w:ascii="Arial"/>
          <w:i/>
          <w:spacing w:val="-5"/>
          <w:sz w:val="18"/>
        </w:rPr>
        <w:t>R</w:t>
      </w:r>
      <w:r>
        <w:rPr>
          <w:rFonts w:ascii="Bookman Old Style"/>
          <w:spacing w:val="-5"/>
          <w:sz w:val="18"/>
          <w:vertAlign w:val="superscript"/>
        </w:rPr>
        <w:t>2</w:t>
      </w:r>
    </w:p>
    <w:p>
      <w:pPr>
        <w:spacing w:after="0"/>
        <w:jc w:val="left"/>
        <w:rPr>
          <w:rFonts w:ascii="Bookman Old Style"/>
          <w:sz w:val="18"/>
        </w:rPr>
        <w:sectPr>
          <w:type w:val="continuous"/>
          <w:pgSz w:w="12240" w:h="15840"/>
          <w:pgMar w:top="900" w:bottom="280" w:left="720" w:right="360"/>
          <w:cols w:num="2" w:equalWidth="0">
            <w:col w:w="4190" w:space="1332"/>
            <w:col w:w="5638"/>
          </w:cols>
        </w:sectPr>
      </w:pPr>
    </w:p>
    <w:p>
      <w:pPr>
        <w:spacing w:line="20" w:lineRule="exact" w:after="40"/>
        <w:ind w:left="327" w:right="0" w:firstLine="0"/>
        <w:rPr>
          <w:rFonts w:ascii="Bookman Old Style"/>
          <w:sz w:val="2"/>
        </w:rPr>
      </w:pPr>
      <w:r>
        <w:rPr>
          <w:rFonts w:ascii="Bookman Old Style"/>
          <w:sz w:val="2"/>
        </w:rPr>
        <mc:AlternateContent>
          <mc:Choice Requires="wps">
            <w:drawing>
              <wp:inline distT="0" distB="0" distL="0" distR="0">
                <wp:extent cx="3101975" cy="6350"/>
                <wp:effectExtent l="9525" t="0" r="0" b="3175"/>
                <wp:docPr id="167" name="Group 167"/>
                <wp:cNvGraphicFramePr>
                  <a:graphicFrameLocks/>
                </wp:cNvGraphicFramePr>
                <a:graphic>
                  <a:graphicData uri="http://schemas.microsoft.com/office/word/2010/wordprocessingGroup">
                    <wpg:wgp>
                      <wpg:cNvPr id="167" name="Group 167"/>
                      <wpg:cNvGrpSpPr/>
                      <wpg:grpSpPr>
                        <a:xfrm>
                          <a:off x="0" y="0"/>
                          <a:ext cx="3101975" cy="6350"/>
                          <a:chExt cx="3101975" cy="6350"/>
                        </a:xfrm>
                      </wpg:grpSpPr>
                      <wps:wsp>
                        <wps:cNvPr id="168" name="Graphic 168"/>
                        <wps:cNvSpPr/>
                        <wps:spPr>
                          <a:xfrm>
                            <a:off x="0" y="3162"/>
                            <a:ext cx="3101975" cy="1270"/>
                          </a:xfrm>
                          <a:custGeom>
                            <a:avLst/>
                            <a:gdLst/>
                            <a:ahLst/>
                            <a:cxnLst/>
                            <a:rect l="l" t="t" r="r" b="b"/>
                            <a:pathLst>
                              <a:path w="3101975" h="0">
                                <a:moveTo>
                                  <a:pt x="0" y="0"/>
                                </a:moveTo>
                                <a:lnTo>
                                  <a:pt x="310191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25pt;height:.5pt;mso-position-horizontal-relative:char;mso-position-vertical-relative:line" id="docshapegroup104" coordorigin="0,0" coordsize="4885,10">
                <v:line style="position:absolute" from="0,5" to="4885,5" stroked="true" strokeweight=".498pt" strokecolor="#000000">
                  <v:stroke dashstyle="solid"/>
                </v:line>
              </v:group>
            </w:pict>
          </mc:Fallback>
        </mc:AlternateContent>
      </w:r>
      <w:r>
        <w:rPr>
          <w:rFonts w:ascii="Bookman Old Style"/>
          <w:sz w:val="2"/>
        </w:rPr>
      </w:r>
    </w:p>
    <w:tbl>
      <w:tblPr>
        <w:tblW w:w="0" w:type="auto"/>
        <w:jc w:val="left"/>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6"/>
        <w:gridCol w:w="905"/>
        <w:gridCol w:w="873"/>
        <w:gridCol w:w="954"/>
        <w:gridCol w:w="553"/>
        <w:gridCol w:w="1550"/>
        <w:gridCol w:w="732"/>
        <w:gridCol w:w="732"/>
        <w:gridCol w:w="732"/>
      </w:tblGrid>
      <w:tr>
        <w:trPr>
          <w:trHeight w:val="1140" w:hRule="atLeast"/>
        </w:trPr>
        <w:tc>
          <w:tcPr>
            <w:tcW w:w="5668" w:type="dxa"/>
            <w:gridSpan w:val="4"/>
          </w:tcPr>
          <w:p>
            <w:pPr>
              <w:pStyle w:val="TableParagraph"/>
              <w:tabs>
                <w:tab w:pos="2886" w:val="left" w:leader="none"/>
                <w:tab w:pos="3226" w:val="left" w:leader="none"/>
                <w:tab w:pos="4335" w:val="left" w:leader="none"/>
              </w:tabs>
              <w:spacing w:line="216" w:lineRule="auto" w:before="45"/>
              <w:ind w:left="1581" w:right="782" w:hanging="1344"/>
              <w:rPr>
                <w:sz w:val="18"/>
              </w:rPr>
            </w:pPr>
            <w:r>
              <w:rPr>
                <w:rFonts w:ascii="Courier New"/>
                <w:sz w:val="18"/>
              </w:rPr>
              <w:t>temp_mean_c </w:t>
            </w:r>
            <w:r>
              <w:rPr>
                <w:sz w:val="18"/>
              </w:rPr>
              <w:t>(temp</w:t>
            </w:r>
            <w:r>
              <w:rPr>
                <w:spacing w:val="40"/>
                <w:sz w:val="18"/>
              </w:rPr>
              <w:t> </w:t>
            </w:r>
            <w:r>
              <w:rPr>
                <w:sz w:val="18"/>
              </w:rPr>
              <w:t>max</w:t>
            </w:r>
            <w:r>
              <w:rPr>
                <w:spacing w:val="40"/>
                <w:sz w:val="18"/>
              </w:rPr>
              <w:t> </w:t>
            </w:r>
            <w:r>
              <w:rPr>
                <w:sz w:val="18"/>
              </w:rPr>
              <w:t>c</w:t>
              <w:tab/>
            </w:r>
            <w:r>
              <w:rPr>
                <w:spacing w:val="-10"/>
                <w:sz w:val="18"/>
              </w:rPr>
              <w:t>+</w:t>
            </w:r>
            <w:r>
              <w:rPr>
                <w:sz w:val="18"/>
              </w:rPr>
              <w:tab/>
            </w:r>
            <w:r>
              <w:rPr>
                <w:spacing w:val="-2"/>
                <w:sz w:val="18"/>
              </w:rPr>
              <w:t>Average</w:t>
            </w:r>
            <w:r>
              <w:rPr>
                <w:sz w:val="18"/>
              </w:rPr>
              <w:tab/>
            </w:r>
            <w:r>
              <w:rPr>
                <w:spacing w:val="-2"/>
                <w:sz w:val="18"/>
              </w:rPr>
              <w:t>thermal </w:t>
            </w:r>
            <w:r>
              <w:rPr>
                <w:sz w:val="18"/>
              </w:rPr>
              <w:t>temp</w:t>
            </w:r>
            <w:r>
              <w:rPr>
                <w:spacing w:val="40"/>
                <w:sz w:val="18"/>
              </w:rPr>
              <w:t> </w:t>
            </w:r>
            <w:r>
              <w:rPr>
                <w:sz w:val="18"/>
              </w:rPr>
              <w:t>min</w:t>
            </w:r>
            <w:r>
              <w:rPr>
                <w:spacing w:val="40"/>
                <w:sz w:val="18"/>
              </w:rPr>
              <w:t> </w:t>
            </w:r>
            <w:r>
              <w:rPr>
                <w:sz w:val="18"/>
              </w:rPr>
              <w:t>c) / 2</w:t>
              <w:tab/>
              <w:tab/>
            </w:r>
            <w:r>
              <w:rPr>
                <w:spacing w:val="-2"/>
                <w:sz w:val="18"/>
              </w:rPr>
              <w:t>regime</w:t>
            </w:r>
          </w:p>
          <w:p>
            <w:pPr>
              <w:pStyle w:val="TableParagraph"/>
              <w:tabs>
                <w:tab w:pos="2844" w:val="left" w:leader="none"/>
                <w:tab w:pos="3226" w:val="left" w:leader="none"/>
                <w:tab w:pos="4405" w:val="left" w:leader="none"/>
              </w:tabs>
              <w:spacing w:line="216" w:lineRule="auto"/>
              <w:ind w:left="1581" w:right="782" w:hanging="1344"/>
              <w:rPr>
                <w:sz w:val="18"/>
              </w:rPr>
            </w:pPr>
            <w:r>
              <w:rPr>
                <w:sz w:val="18"/>
              </w:rPr>
              <mc:AlternateContent>
                <mc:Choice Requires="wps">
                  <w:drawing>
                    <wp:anchor distT="0" distB="0" distL="0" distR="0" allowOverlap="1" layoutInCell="1" locked="0" behindDoc="1" simplePos="0" relativeHeight="486737408">
                      <wp:simplePos x="0" y="0"/>
                      <wp:positionH relativeFrom="column">
                        <wp:posOffset>75018</wp:posOffset>
                      </wp:positionH>
                      <wp:positionV relativeFrom="paragraph">
                        <wp:posOffset>418240</wp:posOffset>
                      </wp:positionV>
                      <wp:extent cx="3101975" cy="1016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3101975" cy="10160"/>
                                <a:chExt cx="3101975" cy="10160"/>
                              </a:xfrm>
                            </wpg:grpSpPr>
                            <wps:wsp>
                              <wps:cNvPr id="170" name="Graphic 170"/>
                              <wps:cNvSpPr/>
                              <wps:spPr>
                                <a:xfrm>
                                  <a:off x="0" y="5060"/>
                                  <a:ext cx="3101975" cy="1270"/>
                                </a:xfrm>
                                <a:custGeom>
                                  <a:avLst/>
                                  <a:gdLst/>
                                  <a:ahLst/>
                                  <a:cxnLst/>
                                  <a:rect l="l" t="t" r="r" b="b"/>
                                  <a:pathLst>
                                    <a:path w="3101975" h="0">
                                      <a:moveTo>
                                        <a:pt x="0" y="0"/>
                                      </a:moveTo>
                                      <a:lnTo>
                                        <a:pt x="3101911" y="0"/>
                                      </a:lnTo>
                                    </a:path>
                                  </a:pathLst>
                                </a:custGeom>
                                <a:ln w="101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07pt;margin-top:32.932320pt;width:244.25pt;height:.8pt;mso-position-horizontal-relative:column;mso-position-vertical-relative:paragraph;z-index:-16579072" id="docshapegroup105" coordorigin="118,659" coordsize="4885,16">
                      <v:line style="position:absolute" from="118,667" to="5003,667" stroked="true" strokeweight=".797pt" strokecolor="#000000">
                        <v:stroke dashstyle="solid"/>
                      </v:line>
                      <w10:wrap type="none"/>
                    </v:group>
                  </w:pict>
                </mc:Fallback>
              </mc:AlternateContent>
            </w:r>
            <w:r>
              <w:rPr>
                <w:rFonts w:ascii="Courier New" w:hAnsi="Courier New"/>
                <w:sz w:val="18"/>
              </w:rPr>
              <w:t>temp_range_c</w:t>
            </w:r>
            <w:r>
              <w:rPr>
                <w:rFonts w:ascii="Courier New" w:hAnsi="Courier New"/>
                <w:spacing w:val="-14"/>
                <w:sz w:val="18"/>
              </w:rPr>
              <w:t> </w:t>
            </w:r>
            <w:r>
              <w:rPr>
                <w:sz w:val="18"/>
              </w:rPr>
              <w:t>temp</w:t>
            </w:r>
            <w:r>
              <w:rPr>
                <w:spacing w:val="40"/>
                <w:sz w:val="18"/>
              </w:rPr>
              <w:t> </w:t>
            </w:r>
            <w:r>
              <w:rPr>
                <w:sz w:val="18"/>
              </w:rPr>
              <w:t>max</w:t>
            </w:r>
            <w:r>
              <w:rPr>
                <w:spacing w:val="40"/>
                <w:sz w:val="18"/>
              </w:rPr>
              <w:t> </w:t>
            </w:r>
            <w:r>
              <w:rPr>
                <w:sz w:val="18"/>
              </w:rPr>
              <w:t>c</w:t>
              <w:tab/>
            </w:r>
            <w:r>
              <w:rPr>
                <w:rFonts w:ascii="Verdana" w:hAnsi="Verdana"/>
                <w:i/>
                <w:spacing w:val="-10"/>
                <w:sz w:val="18"/>
              </w:rPr>
              <w:t>−</w:t>
            </w:r>
            <w:r>
              <w:rPr>
                <w:rFonts w:ascii="Verdana" w:hAnsi="Verdana"/>
                <w:i/>
                <w:sz w:val="18"/>
              </w:rPr>
              <w:tab/>
            </w:r>
            <w:r>
              <w:rPr>
                <w:spacing w:val="-2"/>
                <w:sz w:val="18"/>
              </w:rPr>
              <w:t>Diurnal</w:t>
            </w:r>
            <w:r>
              <w:rPr>
                <w:sz w:val="18"/>
              </w:rPr>
              <w:tab/>
            </w:r>
            <w:r>
              <w:rPr>
                <w:spacing w:val="-2"/>
                <w:sz w:val="18"/>
              </w:rPr>
              <w:t>swing; </w:t>
            </w:r>
            <w:r>
              <w:rPr>
                <w:sz w:val="18"/>
              </w:rPr>
              <w:t>temp</w:t>
            </w:r>
            <w:r>
              <w:rPr>
                <w:spacing w:val="40"/>
                <w:sz w:val="18"/>
              </w:rPr>
              <w:t> </w:t>
            </w:r>
            <w:r>
              <w:rPr>
                <w:sz w:val="18"/>
              </w:rPr>
              <w:t>min</w:t>
            </w:r>
            <w:r>
              <w:rPr>
                <w:spacing w:val="41"/>
                <w:sz w:val="18"/>
              </w:rPr>
              <w:t> </w:t>
            </w:r>
            <w:r>
              <w:rPr>
                <w:spacing w:val="-10"/>
                <w:sz w:val="18"/>
              </w:rPr>
              <w:t>c</w:t>
            </w:r>
            <w:r>
              <w:rPr>
                <w:sz w:val="18"/>
              </w:rPr>
              <w:tab/>
              <w:tab/>
              <w:t>replaces</w:t>
            </w:r>
            <w:r>
              <w:rPr>
                <w:spacing w:val="61"/>
                <w:sz w:val="18"/>
              </w:rPr>
              <w:t> </w:t>
            </w:r>
            <w:r>
              <w:rPr>
                <w:sz w:val="18"/>
              </w:rPr>
              <w:t>the</w:t>
            </w:r>
            <w:r>
              <w:rPr>
                <w:spacing w:val="62"/>
                <w:sz w:val="18"/>
              </w:rPr>
              <w:t> </w:t>
            </w:r>
            <w:r>
              <w:rPr>
                <w:spacing w:val="-2"/>
                <w:sz w:val="18"/>
              </w:rPr>
              <w:t>collinear</w:t>
            </w:r>
          </w:p>
          <w:p>
            <w:pPr>
              <w:pStyle w:val="TableParagraph"/>
              <w:spacing w:line="203" w:lineRule="exact"/>
              <w:ind w:left="3226"/>
              <w:rPr>
                <w:sz w:val="18"/>
              </w:rPr>
            </w:pPr>
            <w:r>
              <w:rPr>
                <w:sz w:val="18"/>
              </w:rPr>
              <mc:AlternateContent>
                <mc:Choice Requires="wps">
                  <w:drawing>
                    <wp:anchor distT="0" distB="0" distL="0" distR="0" allowOverlap="1" layoutInCell="1" locked="0" behindDoc="1" simplePos="0" relativeHeight="486733312">
                      <wp:simplePos x="0" y="0"/>
                      <wp:positionH relativeFrom="column">
                        <wp:posOffset>1269885</wp:posOffset>
                      </wp:positionH>
                      <wp:positionV relativeFrom="paragraph">
                        <wp:posOffset>-393186</wp:posOffset>
                      </wp:positionV>
                      <wp:extent cx="57150" cy="635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57150" cy="6350"/>
                                <a:chExt cx="57150" cy="6350"/>
                              </a:xfrm>
                            </wpg:grpSpPr>
                            <wps:wsp>
                              <wps:cNvPr id="172" name="Graphic 172"/>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990997pt;margin-top:-30.959568pt;width:4.5pt;height:.5pt;mso-position-horizontal-relative:column;mso-position-vertical-relative:paragraph;z-index:-16583168" id="docshapegroup106" coordorigin="2000,-619" coordsize="90,10">
                      <v:line style="position:absolute" from="2000,-614" to="2089,-614"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6733824">
                      <wp:simplePos x="0" y="0"/>
                      <wp:positionH relativeFrom="column">
                        <wp:posOffset>1522907</wp:posOffset>
                      </wp:positionH>
                      <wp:positionV relativeFrom="paragraph">
                        <wp:posOffset>-393186</wp:posOffset>
                      </wp:positionV>
                      <wp:extent cx="57150" cy="635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57150" cy="6350"/>
                                <a:chExt cx="57150" cy="6350"/>
                              </a:xfrm>
                            </wpg:grpSpPr>
                            <wps:wsp>
                              <wps:cNvPr id="174" name="Graphic 174"/>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914001pt;margin-top:-30.959568pt;width:4.5pt;height:.5pt;mso-position-horizontal-relative:column;mso-position-vertical-relative:paragraph;z-index:-16582656" id="docshapegroup107" coordorigin="2398,-619" coordsize="90,10">
                      <v:line style="position:absolute" from="2398,-614" to="2488,-614"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6734336">
                      <wp:simplePos x="0" y="0"/>
                      <wp:positionH relativeFrom="column">
                        <wp:posOffset>1231963</wp:posOffset>
                      </wp:positionH>
                      <wp:positionV relativeFrom="paragraph">
                        <wp:posOffset>-266656</wp:posOffset>
                      </wp:positionV>
                      <wp:extent cx="57150" cy="635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57150" cy="6350"/>
                                <a:chExt cx="57150" cy="6350"/>
                              </a:xfrm>
                            </wpg:grpSpPr>
                            <wps:wsp>
                              <wps:cNvPr id="176" name="Graphic 176"/>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004997pt;margin-top:-20.996569pt;width:4.5pt;height:.5pt;mso-position-horizontal-relative:column;mso-position-vertical-relative:paragraph;z-index:-16582144" id="docshapegroup108" coordorigin="1940,-420" coordsize="90,10">
                      <v:line style="position:absolute" from="1940,-415" to="2030,-415"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6734848">
                      <wp:simplePos x="0" y="0"/>
                      <wp:positionH relativeFrom="column">
                        <wp:posOffset>1466088</wp:posOffset>
                      </wp:positionH>
                      <wp:positionV relativeFrom="paragraph">
                        <wp:posOffset>-266656</wp:posOffset>
                      </wp:positionV>
                      <wp:extent cx="57150" cy="635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57150" cy="6350"/>
                                <a:chExt cx="57150" cy="6350"/>
                              </a:xfrm>
                            </wpg:grpSpPr>
                            <wps:wsp>
                              <wps:cNvPr id="178" name="Graphic 178"/>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440002pt;margin-top:-20.996569pt;width:4.5pt;height:.5pt;mso-position-horizontal-relative:column;mso-position-vertical-relative:paragraph;z-index:-16581632" id="docshapegroup109" coordorigin="2309,-420" coordsize="90,10">
                      <v:line style="position:absolute" from="2309,-415" to="2398,-415"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6735360">
                      <wp:simplePos x="0" y="0"/>
                      <wp:positionH relativeFrom="column">
                        <wp:posOffset>1231963</wp:posOffset>
                      </wp:positionH>
                      <wp:positionV relativeFrom="paragraph">
                        <wp:posOffset>-140139</wp:posOffset>
                      </wp:positionV>
                      <wp:extent cx="57150" cy="635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57150" cy="6350"/>
                                <a:chExt cx="57150" cy="6350"/>
                              </a:xfrm>
                            </wpg:grpSpPr>
                            <wps:wsp>
                              <wps:cNvPr id="180" name="Graphic 180"/>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004997pt;margin-top:-11.034569pt;width:4.5pt;height:.5pt;mso-position-horizontal-relative:column;mso-position-vertical-relative:paragraph;z-index:-16581120" id="docshapegroup110" coordorigin="1940,-221" coordsize="90,10">
                      <v:line style="position:absolute" from="1940,-216" to="2030,-216"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6735872">
                      <wp:simplePos x="0" y="0"/>
                      <wp:positionH relativeFrom="column">
                        <wp:posOffset>1484985</wp:posOffset>
                      </wp:positionH>
                      <wp:positionV relativeFrom="paragraph">
                        <wp:posOffset>-140139</wp:posOffset>
                      </wp:positionV>
                      <wp:extent cx="57150" cy="635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57150" cy="6350"/>
                                <a:chExt cx="57150" cy="6350"/>
                              </a:xfrm>
                            </wpg:grpSpPr>
                            <wps:wsp>
                              <wps:cNvPr id="182" name="Graphic 182"/>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928001pt;margin-top:-11.034569pt;width:4.5pt;height:.5pt;mso-position-horizontal-relative:column;mso-position-vertical-relative:paragraph;z-index:-16580608" id="docshapegroup111" coordorigin="2339,-221" coordsize="90,10">
                      <v:line style="position:absolute" from="2339,-216" to="2428,-216"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6736384">
                      <wp:simplePos x="0" y="0"/>
                      <wp:positionH relativeFrom="column">
                        <wp:posOffset>1231963</wp:posOffset>
                      </wp:positionH>
                      <wp:positionV relativeFrom="paragraph">
                        <wp:posOffset>-13608</wp:posOffset>
                      </wp:positionV>
                      <wp:extent cx="57150" cy="635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57150" cy="6350"/>
                                <a:chExt cx="57150" cy="6350"/>
                              </a:xfrm>
                            </wpg:grpSpPr>
                            <wps:wsp>
                              <wps:cNvPr id="184" name="Graphic 184"/>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004997pt;margin-top:-1.071568pt;width:4.5pt;height:.5pt;mso-position-horizontal-relative:column;mso-position-vertical-relative:paragraph;z-index:-16580096" id="docshapegroup112" coordorigin="1940,-21" coordsize="90,10">
                      <v:line style="position:absolute" from="1940,-16" to="2030,-16"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6736896">
                      <wp:simplePos x="0" y="0"/>
                      <wp:positionH relativeFrom="column">
                        <wp:posOffset>1466088</wp:posOffset>
                      </wp:positionH>
                      <wp:positionV relativeFrom="paragraph">
                        <wp:posOffset>-13608</wp:posOffset>
                      </wp:positionV>
                      <wp:extent cx="57150" cy="635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57150" cy="6350"/>
                                <a:chExt cx="57150" cy="6350"/>
                              </a:xfrm>
                            </wpg:grpSpPr>
                            <wps:wsp>
                              <wps:cNvPr id="186" name="Graphic 186"/>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440002pt;margin-top:-1.071568pt;width:4.5pt;height:.5pt;mso-position-horizontal-relative:column;mso-position-vertical-relative:paragraph;z-index:-16579584" id="docshapegroup113" coordorigin="2309,-21" coordsize="90,10">
                      <v:line style="position:absolute" from="2309,-16" to="2398,-16" stroked="true" strokeweight=".498pt" strokecolor="#000000">
                        <v:stroke dashstyle="solid"/>
                      </v:line>
                      <w10:wrap type="none"/>
                    </v:group>
                  </w:pict>
                </mc:Fallback>
              </mc:AlternateContent>
            </w:r>
            <w:r>
              <w:rPr>
                <w:sz w:val="18"/>
              </w:rPr>
              <w:t>raw</w:t>
            </w:r>
            <w:r>
              <w:rPr>
                <w:spacing w:val="11"/>
                <w:sz w:val="18"/>
              </w:rPr>
              <w:t> </w:t>
            </w:r>
            <w:r>
              <w:rPr>
                <w:spacing w:val="-2"/>
                <w:sz w:val="18"/>
              </w:rPr>
              <w:t>bounds</w:t>
            </w:r>
          </w:p>
        </w:tc>
        <w:tc>
          <w:tcPr>
            <w:tcW w:w="553" w:type="dxa"/>
            <w:tcBorders>
              <w:top w:val="single" w:sz="4" w:space="0" w:color="000000"/>
            </w:tcBorders>
          </w:tcPr>
          <w:p>
            <w:pPr>
              <w:pStyle w:val="TableParagraph"/>
              <w:spacing w:line="214" w:lineRule="exact" w:before="16"/>
              <w:ind w:left="121"/>
              <w:rPr>
                <w:rFonts w:ascii="Verdana" w:hAnsi="Verdana"/>
                <w:i/>
                <w:sz w:val="18"/>
              </w:rPr>
            </w:pPr>
            <w:r>
              <w:rPr>
                <w:rFonts w:ascii="Garamond" w:hAnsi="Garamond"/>
                <w:spacing w:val="-5"/>
                <w:w w:val="105"/>
                <w:sz w:val="18"/>
              </w:rPr>
              <w:t>1</w:t>
            </w:r>
            <w:r>
              <w:rPr>
                <w:rFonts w:ascii="Verdana" w:hAnsi="Verdana"/>
                <w:i/>
                <w:spacing w:val="-5"/>
                <w:w w:val="105"/>
                <w:sz w:val="18"/>
              </w:rPr>
              <w:t>×</w:t>
            </w:r>
          </w:p>
          <w:p>
            <w:pPr>
              <w:pStyle w:val="TableParagraph"/>
              <w:spacing w:line="199" w:lineRule="exact"/>
              <w:ind w:left="121"/>
              <w:rPr>
                <w:rFonts w:ascii="Verdana" w:hAnsi="Verdana"/>
                <w:i/>
                <w:sz w:val="18"/>
              </w:rPr>
            </w:pPr>
            <w:r>
              <w:rPr>
                <w:rFonts w:ascii="Garamond" w:hAnsi="Garamond"/>
                <w:spacing w:val="-5"/>
                <w:w w:val="105"/>
                <w:sz w:val="18"/>
              </w:rPr>
              <w:t>1</w:t>
            </w:r>
            <w:r>
              <w:rPr>
                <w:rFonts w:ascii="Verdana" w:hAnsi="Verdana"/>
                <w:i/>
                <w:spacing w:val="-5"/>
                <w:w w:val="105"/>
                <w:sz w:val="18"/>
              </w:rPr>
              <w:t>×</w:t>
            </w:r>
          </w:p>
          <w:p>
            <w:pPr>
              <w:pStyle w:val="TableParagraph"/>
              <w:spacing w:line="199" w:lineRule="exact"/>
              <w:ind w:left="121"/>
              <w:rPr>
                <w:rFonts w:ascii="Verdana" w:hAnsi="Verdana"/>
                <w:i/>
                <w:sz w:val="18"/>
              </w:rPr>
            </w:pPr>
            <w:r>
              <w:rPr>
                <w:rFonts w:ascii="Garamond" w:hAnsi="Garamond"/>
                <w:spacing w:val="-5"/>
                <w:w w:val="105"/>
                <w:sz w:val="18"/>
              </w:rPr>
              <w:t>1</w:t>
            </w:r>
            <w:r>
              <w:rPr>
                <w:rFonts w:ascii="Verdana" w:hAnsi="Verdana"/>
                <w:i/>
                <w:spacing w:val="-5"/>
                <w:w w:val="105"/>
                <w:sz w:val="18"/>
              </w:rPr>
              <w:t>×</w:t>
            </w:r>
          </w:p>
          <w:p>
            <w:pPr>
              <w:pStyle w:val="TableParagraph"/>
              <w:spacing w:line="214" w:lineRule="exact"/>
              <w:ind w:left="121"/>
              <w:rPr>
                <w:rFonts w:ascii="Verdana" w:hAnsi="Verdana"/>
                <w:i/>
                <w:sz w:val="18"/>
              </w:rPr>
            </w:pPr>
            <w:r>
              <w:rPr>
                <w:rFonts w:ascii="Garamond" w:hAnsi="Garamond"/>
                <w:spacing w:val="-5"/>
                <w:w w:val="105"/>
                <w:sz w:val="18"/>
              </w:rPr>
              <w:t>1</w:t>
            </w:r>
            <w:r>
              <w:rPr>
                <w:rFonts w:ascii="Verdana" w:hAnsi="Verdana"/>
                <w:i/>
                <w:spacing w:val="-5"/>
                <w:w w:val="105"/>
                <w:sz w:val="18"/>
              </w:rPr>
              <w:t>×</w:t>
            </w:r>
          </w:p>
          <w:p>
            <w:pPr>
              <w:pStyle w:val="TableParagraph"/>
              <w:spacing w:line="203" w:lineRule="exact" w:before="75"/>
              <w:ind w:left="121"/>
              <w:rPr>
                <w:rFonts w:ascii="Verdana" w:hAnsi="Verdana"/>
                <w:i/>
                <w:sz w:val="18"/>
              </w:rPr>
            </w:pPr>
            <w:r>
              <w:rPr>
                <w:rFonts w:ascii="Verdana" w:hAnsi="Verdana"/>
                <w:i/>
                <w:sz w:val="18"/>
              </w:rPr>
              <mc:AlternateContent>
                <mc:Choice Requires="wps">
                  <w:drawing>
                    <wp:anchor distT="0" distB="0" distL="0" distR="0" allowOverlap="1" layoutInCell="1" locked="0" behindDoc="1" simplePos="0" relativeHeight="486737920">
                      <wp:simplePos x="0" y="0"/>
                      <wp:positionH relativeFrom="column">
                        <wp:posOffset>0</wp:posOffset>
                      </wp:positionH>
                      <wp:positionV relativeFrom="paragraph">
                        <wp:posOffset>30636</wp:posOffset>
                      </wp:positionV>
                      <wp:extent cx="2731770" cy="635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2731770" cy="6350"/>
                                <a:chExt cx="2731770" cy="6350"/>
                              </a:xfrm>
                            </wpg:grpSpPr>
                            <wps:wsp>
                              <wps:cNvPr id="188" name="Graphic 188"/>
                              <wps:cNvSpPr/>
                              <wps:spPr>
                                <a:xfrm>
                                  <a:off x="0" y="3162"/>
                                  <a:ext cx="2731770" cy="1270"/>
                                </a:xfrm>
                                <a:custGeom>
                                  <a:avLst/>
                                  <a:gdLst/>
                                  <a:ahLst/>
                                  <a:cxnLst/>
                                  <a:rect l="l" t="t" r="r" b="b"/>
                                  <a:pathLst>
                                    <a:path w="2731770" h="0">
                                      <a:moveTo>
                                        <a:pt x="0" y="0"/>
                                      </a:moveTo>
                                      <a:lnTo>
                                        <a:pt x="2731185"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412327pt;width:215.1pt;height:.5pt;mso-position-horizontal-relative:column;mso-position-vertical-relative:paragraph;z-index:-16578560" id="docshapegroup114" coordorigin="0,48" coordsize="4302,10">
                      <v:line style="position:absolute" from="0,53" to="4301,53" stroked="true" strokeweight=".498pt" strokecolor="#000000">
                        <v:stroke dashstyle="solid"/>
                      </v:line>
                      <w10:wrap type="none"/>
                    </v:group>
                  </w:pict>
                </mc:Fallback>
              </mc:AlternateContent>
            </w:r>
            <w:r>
              <w:rPr>
                <w:rFonts w:ascii="Garamond" w:hAnsi="Garamond"/>
                <w:spacing w:val="-5"/>
                <w:w w:val="105"/>
                <w:sz w:val="18"/>
              </w:rPr>
              <w:t>2</w:t>
            </w:r>
            <w:r>
              <w:rPr>
                <w:rFonts w:ascii="Verdana" w:hAnsi="Verdana"/>
                <w:i/>
                <w:spacing w:val="-5"/>
                <w:w w:val="105"/>
                <w:sz w:val="18"/>
              </w:rPr>
              <w:t>×</w:t>
            </w:r>
          </w:p>
        </w:tc>
        <w:tc>
          <w:tcPr>
            <w:tcW w:w="1550" w:type="dxa"/>
            <w:tcBorders>
              <w:top w:val="single" w:sz="4" w:space="0" w:color="000000"/>
            </w:tcBorders>
          </w:tcPr>
          <w:p>
            <w:pPr>
              <w:pStyle w:val="TableParagraph"/>
              <w:spacing w:line="230" w:lineRule="auto" w:before="36"/>
              <w:ind w:left="201" w:right="871"/>
              <w:rPr>
                <w:sz w:val="18"/>
              </w:rPr>
            </w:pPr>
            <w:r>
              <w:rPr>
                <w:spacing w:val="-2"/>
                <w:sz w:val="18"/>
              </w:rPr>
              <w:t>Linear Ridge</w:t>
            </w:r>
          </w:p>
          <w:p>
            <w:pPr>
              <w:pStyle w:val="TableParagraph"/>
              <w:spacing w:line="230" w:lineRule="auto" w:before="1"/>
              <w:ind w:left="201" w:right="229"/>
              <w:rPr>
                <w:sz w:val="18"/>
              </w:rPr>
            </w:pPr>
            <w:r>
              <w:rPr>
                <w:sz w:val="18"/>
              </w:rPr>
              <w:t>Random</w:t>
            </w:r>
            <w:r>
              <w:rPr>
                <w:spacing w:val="-5"/>
                <w:sz w:val="18"/>
              </w:rPr>
              <w:t> </w:t>
            </w:r>
            <w:r>
              <w:rPr>
                <w:sz w:val="18"/>
              </w:rPr>
              <w:t>Forest </w:t>
            </w:r>
            <w:r>
              <w:rPr>
                <w:spacing w:val="-2"/>
                <w:sz w:val="18"/>
              </w:rPr>
              <w:t>LightGBM</w:t>
            </w:r>
          </w:p>
          <w:p>
            <w:pPr>
              <w:pStyle w:val="TableParagraph"/>
              <w:spacing w:line="190" w:lineRule="exact" w:before="99"/>
              <w:ind w:left="201"/>
              <w:rPr>
                <w:sz w:val="18"/>
              </w:rPr>
            </w:pPr>
            <w:r>
              <w:rPr>
                <w:spacing w:val="-2"/>
                <w:sz w:val="18"/>
              </w:rPr>
              <w:t>Linear</w:t>
            </w:r>
          </w:p>
        </w:tc>
        <w:tc>
          <w:tcPr>
            <w:tcW w:w="732" w:type="dxa"/>
            <w:tcBorders>
              <w:top w:val="single" w:sz="4" w:space="0" w:color="000000"/>
            </w:tcBorders>
          </w:tcPr>
          <w:p>
            <w:pPr>
              <w:pStyle w:val="TableParagraph"/>
              <w:spacing w:line="203" w:lineRule="exact" w:before="29"/>
              <w:ind w:left="123"/>
              <w:rPr>
                <w:sz w:val="18"/>
              </w:rPr>
            </w:pPr>
            <w:r>
              <w:rPr>
                <w:spacing w:val="-2"/>
                <w:sz w:val="18"/>
              </w:rPr>
              <w:t>0.6772</w:t>
            </w:r>
          </w:p>
          <w:p>
            <w:pPr>
              <w:pStyle w:val="TableParagraph"/>
              <w:spacing w:line="199" w:lineRule="exact"/>
              <w:ind w:left="123"/>
              <w:rPr>
                <w:sz w:val="18"/>
              </w:rPr>
            </w:pPr>
            <w:r>
              <w:rPr>
                <w:spacing w:val="-2"/>
                <w:sz w:val="18"/>
              </w:rPr>
              <w:t>0.6749</w:t>
            </w:r>
          </w:p>
          <w:p>
            <w:pPr>
              <w:pStyle w:val="TableParagraph"/>
              <w:spacing w:line="199" w:lineRule="exact"/>
              <w:ind w:left="123"/>
              <w:rPr>
                <w:sz w:val="18"/>
              </w:rPr>
            </w:pPr>
            <w:r>
              <w:rPr>
                <w:spacing w:val="-2"/>
                <w:sz w:val="18"/>
              </w:rPr>
              <w:t>0.6758</w:t>
            </w:r>
          </w:p>
          <w:p>
            <w:pPr>
              <w:pStyle w:val="TableParagraph"/>
              <w:spacing w:line="203" w:lineRule="exact"/>
              <w:ind w:left="123"/>
              <w:rPr>
                <w:sz w:val="18"/>
              </w:rPr>
            </w:pPr>
            <w:r>
              <w:rPr>
                <w:spacing w:val="-2"/>
                <w:sz w:val="18"/>
              </w:rPr>
              <w:t>0.7027</w:t>
            </w:r>
          </w:p>
          <w:p>
            <w:pPr>
              <w:pStyle w:val="TableParagraph"/>
              <w:spacing w:line="190" w:lineRule="exact" w:before="97"/>
              <w:ind w:left="123"/>
              <w:rPr>
                <w:sz w:val="18"/>
              </w:rPr>
            </w:pPr>
            <w:r>
              <w:rPr>
                <w:spacing w:val="-2"/>
                <w:sz w:val="18"/>
              </w:rPr>
              <w:t>0.6816</w:t>
            </w:r>
          </w:p>
        </w:tc>
        <w:tc>
          <w:tcPr>
            <w:tcW w:w="732" w:type="dxa"/>
            <w:tcBorders>
              <w:top w:val="single" w:sz="4" w:space="0" w:color="000000"/>
            </w:tcBorders>
          </w:tcPr>
          <w:p>
            <w:pPr>
              <w:pStyle w:val="TableParagraph"/>
              <w:spacing w:line="203" w:lineRule="exact" w:before="29"/>
              <w:ind w:left="123"/>
              <w:rPr>
                <w:sz w:val="18"/>
              </w:rPr>
            </w:pPr>
            <w:r>
              <w:rPr>
                <w:spacing w:val="-2"/>
                <w:sz w:val="18"/>
              </w:rPr>
              <w:t>0.5511</w:t>
            </w:r>
          </w:p>
          <w:p>
            <w:pPr>
              <w:pStyle w:val="TableParagraph"/>
              <w:spacing w:line="199" w:lineRule="exact"/>
              <w:ind w:left="123"/>
              <w:rPr>
                <w:sz w:val="18"/>
              </w:rPr>
            </w:pPr>
            <w:r>
              <w:rPr>
                <w:spacing w:val="-2"/>
                <w:sz w:val="18"/>
              </w:rPr>
              <w:t>0.5488</w:t>
            </w:r>
          </w:p>
          <w:p>
            <w:pPr>
              <w:pStyle w:val="TableParagraph"/>
              <w:spacing w:line="199" w:lineRule="exact"/>
              <w:ind w:left="123"/>
              <w:rPr>
                <w:sz w:val="18"/>
              </w:rPr>
            </w:pPr>
            <w:r>
              <w:rPr>
                <w:spacing w:val="-2"/>
                <w:sz w:val="18"/>
              </w:rPr>
              <w:t>0.5334</w:t>
            </w:r>
          </w:p>
          <w:p>
            <w:pPr>
              <w:pStyle w:val="TableParagraph"/>
              <w:spacing w:line="203" w:lineRule="exact"/>
              <w:ind w:left="123"/>
              <w:rPr>
                <w:sz w:val="18"/>
              </w:rPr>
            </w:pPr>
            <w:r>
              <w:rPr>
                <w:spacing w:val="-2"/>
                <w:sz w:val="18"/>
              </w:rPr>
              <w:t>0.5589</w:t>
            </w:r>
          </w:p>
          <w:p>
            <w:pPr>
              <w:pStyle w:val="TableParagraph"/>
              <w:spacing w:line="190" w:lineRule="exact" w:before="97"/>
              <w:ind w:left="123"/>
              <w:rPr>
                <w:sz w:val="18"/>
              </w:rPr>
            </w:pPr>
            <w:r>
              <w:rPr>
                <w:spacing w:val="-2"/>
                <w:sz w:val="18"/>
              </w:rPr>
              <w:t>0.5552</w:t>
            </w:r>
          </w:p>
        </w:tc>
        <w:tc>
          <w:tcPr>
            <w:tcW w:w="732" w:type="dxa"/>
            <w:tcBorders>
              <w:top w:val="single" w:sz="4" w:space="0" w:color="000000"/>
            </w:tcBorders>
          </w:tcPr>
          <w:p>
            <w:pPr>
              <w:pStyle w:val="TableParagraph"/>
              <w:spacing w:line="203" w:lineRule="exact" w:before="29"/>
              <w:ind w:left="123"/>
              <w:rPr>
                <w:sz w:val="18"/>
              </w:rPr>
            </w:pPr>
            <w:r>
              <w:rPr>
                <w:spacing w:val="-2"/>
                <w:sz w:val="18"/>
              </w:rPr>
              <w:t>0.3673</w:t>
            </w:r>
          </w:p>
          <w:p>
            <w:pPr>
              <w:pStyle w:val="TableParagraph"/>
              <w:spacing w:line="199" w:lineRule="exact"/>
              <w:ind w:left="123"/>
              <w:rPr>
                <w:sz w:val="18"/>
              </w:rPr>
            </w:pPr>
            <w:r>
              <w:rPr>
                <w:spacing w:val="-2"/>
                <w:sz w:val="18"/>
              </w:rPr>
              <w:t>0.3716</w:t>
            </w:r>
          </w:p>
          <w:p>
            <w:pPr>
              <w:pStyle w:val="TableParagraph"/>
              <w:spacing w:line="199" w:lineRule="exact"/>
              <w:ind w:left="123"/>
              <w:rPr>
                <w:sz w:val="18"/>
              </w:rPr>
            </w:pPr>
            <w:r>
              <w:rPr>
                <w:spacing w:val="-2"/>
                <w:sz w:val="18"/>
              </w:rPr>
              <w:t>0.3700</w:t>
            </w:r>
          </w:p>
          <w:p>
            <w:pPr>
              <w:pStyle w:val="TableParagraph"/>
              <w:spacing w:line="203" w:lineRule="exact"/>
              <w:ind w:left="123"/>
              <w:rPr>
                <w:sz w:val="18"/>
              </w:rPr>
            </w:pPr>
            <w:r>
              <w:rPr>
                <w:spacing w:val="-2"/>
                <w:sz w:val="18"/>
              </w:rPr>
              <w:t>0.3188</w:t>
            </w:r>
          </w:p>
          <w:p>
            <w:pPr>
              <w:pStyle w:val="TableParagraph"/>
              <w:spacing w:line="190" w:lineRule="exact" w:before="97"/>
              <w:ind w:left="123"/>
              <w:rPr>
                <w:sz w:val="18"/>
              </w:rPr>
            </w:pPr>
            <w:r>
              <w:rPr>
                <w:spacing w:val="-2"/>
                <w:sz w:val="18"/>
              </w:rPr>
              <w:t>0.3591</w:t>
            </w:r>
          </w:p>
        </w:tc>
      </w:tr>
      <w:tr>
        <w:trPr>
          <w:trHeight w:val="199" w:hRule="atLeast"/>
        </w:trPr>
        <w:tc>
          <w:tcPr>
            <w:tcW w:w="5668" w:type="dxa"/>
            <w:gridSpan w:val="4"/>
          </w:tcPr>
          <w:p>
            <w:pPr>
              <w:pStyle w:val="TableParagraph"/>
              <w:rPr>
                <w:sz w:val="12"/>
              </w:rPr>
            </w:pPr>
          </w:p>
        </w:tc>
        <w:tc>
          <w:tcPr>
            <w:tcW w:w="553" w:type="dxa"/>
          </w:tcPr>
          <w:p>
            <w:pPr>
              <w:pStyle w:val="TableParagraph"/>
              <w:spacing w:line="179" w:lineRule="exact"/>
              <w:ind w:right="71"/>
              <w:jc w:val="center"/>
              <w:rPr>
                <w:rFonts w:ascii="Verdana" w:hAnsi="Verdana"/>
                <w:i/>
                <w:sz w:val="18"/>
              </w:rPr>
            </w:pPr>
            <w:r>
              <w:rPr>
                <w:rFonts w:ascii="Garamond" w:hAnsi="Garamond"/>
                <w:spacing w:val="-5"/>
                <w:w w:val="105"/>
                <w:sz w:val="18"/>
              </w:rPr>
              <w:t>2</w:t>
            </w:r>
            <w:r>
              <w:rPr>
                <w:rFonts w:ascii="Verdana" w:hAnsi="Verdana"/>
                <w:i/>
                <w:spacing w:val="-5"/>
                <w:w w:val="105"/>
                <w:sz w:val="18"/>
              </w:rPr>
              <w:t>×</w:t>
            </w:r>
          </w:p>
        </w:tc>
        <w:tc>
          <w:tcPr>
            <w:tcW w:w="1550" w:type="dxa"/>
          </w:tcPr>
          <w:p>
            <w:pPr>
              <w:pStyle w:val="TableParagraph"/>
              <w:spacing w:line="179" w:lineRule="exact"/>
              <w:ind w:left="201"/>
              <w:rPr>
                <w:sz w:val="18"/>
              </w:rPr>
            </w:pPr>
            <w:r>
              <w:rPr>
                <w:spacing w:val="-2"/>
                <w:sz w:val="18"/>
              </w:rPr>
              <w:t>Ridge</w:t>
            </w:r>
          </w:p>
        </w:tc>
        <w:tc>
          <w:tcPr>
            <w:tcW w:w="732" w:type="dxa"/>
          </w:tcPr>
          <w:p>
            <w:pPr>
              <w:pStyle w:val="TableParagraph"/>
              <w:spacing w:line="179" w:lineRule="exact"/>
              <w:ind w:left="8" w:right="1"/>
              <w:jc w:val="center"/>
              <w:rPr>
                <w:sz w:val="18"/>
              </w:rPr>
            </w:pPr>
            <w:r>
              <w:rPr>
                <w:spacing w:val="-2"/>
                <w:sz w:val="18"/>
              </w:rPr>
              <w:t>0.6798</w:t>
            </w:r>
          </w:p>
        </w:tc>
        <w:tc>
          <w:tcPr>
            <w:tcW w:w="732" w:type="dxa"/>
          </w:tcPr>
          <w:p>
            <w:pPr>
              <w:pStyle w:val="TableParagraph"/>
              <w:spacing w:line="179" w:lineRule="exact"/>
              <w:ind w:left="8"/>
              <w:jc w:val="center"/>
              <w:rPr>
                <w:sz w:val="18"/>
              </w:rPr>
            </w:pPr>
            <w:r>
              <w:rPr>
                <w:spacing w:val="-2"/>
                <w:sz w:val="18"/>
              </w:rPr>
              <w:t>0.5533</w:t>
            </w:r>
          </w:p>
        </w:tc>
        <w:tc>
          <w:tcPr>
            <w:tcW w:w="732" w:type="dxa"/>
          </w:tcPr>
          <w:p>
            <w:pPr>
              <w:pStyle w:val="TableParagraph"/>
              <w:spacing w:line="179" w:lineRule="exact"/>
              <w:ind w:left="8"/>
              <w:jc w:val="center"/>
              <w:rPr>
                <w:sz w:val="18"/>
              </w:rPr>
            </w:pPr>
            <w:r>
              <w:rPr>
                <w:spacing w:val="-2"/>
                <w:sz w:val="18"/>
              </w:rPr>
              <w:t>0.3625</w:t>
            </w:r>
          </w:p>
        </w:tc>
      </w:tr>
      <w:tr>
        <w:trPr>
          <w:trHeight w:val="179" w:hRule="atLeast"/>
        </w:trPr>
        <w:tc>
          <w:tcPr>
            <w:tcW w:w="5668" w:type="dxa"/>
            <w:gridSpan w:val="4"/>
          </w:tcPr>
          <w:p>
            <w:pPr>
              <w:pStyle w:val="TableParagraph"/>
              <w:rPr>
                <w:sz w:val="12"/>
              </w:rPr>
            </w:pPr>
          </w:p>
        </w:tc>
        <w:tc>
          <w:tcPr>
            <w:tcW w:w="553" w:type="dxa"/>
          </w:tcPr>
          <w:p>
            <w:pPr>
              <w:pStyle w:val="TableParagraph"/>
              <w:spacing w:line="160" w:lineRule="exact"/>
              <w:ind w:right="71"/>
              <w:jc w:val="center"/>
              <w:rPr>
                <w:rFonts w:ascii="Verdana" w:hAnsi="Verdana"/>
                <w:i/>
                <w:sz w:val="18"/>
              </w:rPr>
            </w:pPr>
            <w:r>
              <w:rPr>
                <w:rFonts w:ascii="Garamond" w:hAnsi="Garamond"/>
                <w:spacing w:val="-5"/>
                <w:w w:val="105"/>
                <w:sz w:val="18"/>
              </w:rPr>
              <w:t>2</w:t>
            </w:r>
            <w:r>
              <w:rPr>
                <w:rFonts w:ascii="Verdana" w:hAnsi="Verdana"/>
                <w:i/>
                <w:spacing w:val="-5"/>
                <w:w w:val="105"/>
                <w:sz w:val="18"/>
              </w:rPr>
              <w:t>×</w:t>
            </w:r>
          </w:p>
        </w:tc>
        <w:tc>
          <w:tcPr>
            <w:tcW w:w="1550" w:type="dxa"/>
          </w:tcPr>
          <w:p>
            <w:pPr>
              <w:pStyle w:val="TableParagraph"/>
              <w:spacing w:line="160" w:lineRule="exact"/>
              <w:ind w:left="201"/>
              <w:rPr>
                <w:sz w:val="18"/>
              </w:rPr>
            </w:pPr>
            <w:r>
              <w:rPr>
                <w:sz w:val="18"/>
              </w:rPr>
              <w:t>Random</w:t>
            </w:r>
            <w:r>
              <w:rPr>
                <w:spacing w:val="10"/>
                <w:sz w:val="18"/>
              </w:rPr>
              <w:t> </w:t>
            </w:r>
            <w:r>
              <w:rPr>
                <w:spacing w:val="-2"/>
                <w:sz w:val="18"/>
              </w:rPr>
              <w:t>Forest</w:t>
            </w:r>
          </w:p>
        </w:tc>
        <w:tc>
          <w:tcPr>
            <w:tcW w:w="732" w:type="dxa"/>
          </w:tcPr>
          <w:p>
            <w:pPr>
              <w:pStyle w:val="TableParagraph"/>
              <w:spacing w:line="160" w:lineRule="exact"/>
              <w:ind w:left="8" w:right="1"/>
              <w:jc w:val="center"/>
              <w:rPr>
                <w:sz w:val="18"/>
              </w:rPr>
            </w:pPr>
            <w:r>
              <w:rPr>
                <w:spacing w:val="-2"/>
                <w:sz w:val="18"/>
              </w:rPr>
              <w:t>0.6979</w:t>
            </w:r>
          </w:p>
        </w:tc>
        <w:tc>
          <w:tcPr>
            <w:tcW w:w="732" w:type="dxa"/>
          </w:tcPr>
          <w:p>
            <w:pPr>
              <w:pStyle w:val="TableParagraph"/>
              <w:spacing w:line="160" w:lineRule="exact"/>
              <w:ind w:left="8"/>
              <w:jc w:val="center"/>
              <w:rPr>
                <w:sz w:val="18"/>
              </w:rPr>
            </w:pPr>
            <w:r>
              <w:rPr>
                <w:spacing w:val="-2"/>
                <w:sz w:val="18"/>
              </w:rPr>
              <w:t>0.5510</w:t>
            </w:r>
          </w:p>
        </w:tc>
        <w:tc>
          <w:tcPr>
            <w:tcW w:w="732" w:type="dxa"/>
          </w:tcPr>
          <w:p>
            <w:pPr>
              <w:pStyle w:val="TableParagraph"/>
              <w:spacing w:line="160" w:lineRule="exact"/>
              <w:ind w:left="8"/>
              <w:jc w:val="center"/>
              <w:rPr>
                <w:sz w:val="18"/>
              </w:rPr>
            </w:pPr>
            <w:r>
              <w:rPr>
                <w:spacing w:val="-2"/>
                <w:sz w:val="18"/>
              </w:rPr>
              <w:t>0.3281</w:t>
            </w:r>
          </w:p>
        </w:tc>
      </w:tr>
      <w:tr>
        <w:trPr>
          <w:trHeight w:val="219" w:hRule="atLeast"/>
        </w:trPr>
        <w:tc>
          <w:tcPr>
            <w:tcW w:w="5668" w:type="dxa"/>
            <w:gridSpan w:val="4"/>
          </w:tcPr>
          <w:p>
            <w:pPr>
              <w:pStyle w:val="TableParagraph"/>
              <w:spacing w:line="199" w:lineRule="exact"/>
              <w:ind w:left="50"/>
              <w:rPr>
                <w:sz w:val="20"/>
              </w:rPr>
            </w:pPr>
            <w:r>
              <w:rPr>
                <w:sz w:val="20"/>
              </w:rPr>
              <w:t>Pipeline</w:t>
            </w:r>
            <w:r>
              <w:rPr>
                <w:spacing w:val="44"/>
                <w:sz w:val="20"/>
              </w:rPr>
              <w:t>  </w:t>
            </w:r>
            <w:r>
              <w:rPr>
                <w:sz w:val="20"/>
              </w:rPr>
              <w:t>(fit</w:t>
            </w:r>
            <w:r>
              <w:rPr>
                <w:spacing w:val="45"/>
                <w:sz w:val="20"/>
              </w:rPr>
              <w:t>  </w:t>
            </w:r>
            <w:r>
              <w:rPr>
                <w:sz w:val="20"/>
              </w:rPr>
              <w:t>on</w:t>
            </w:r>
            <w:r>
              <w:rPr>
                <w:spacing w:val="44"/>
                <w:sz w:val="20"/>
              </w:rPr>
              <w:t>  </w:t>
            </w:r>
            <w:r>
              <w:rPr>
                <w:sz w:val="20"/>
              </w:rPr>
              <w:t>training</w:t>
            </w:r>
            <w:r>
              <w:rPr>
                <w:spacing w:val="45"/>
                <w:sz w:val="20"/>
              </w:rPr>
              <w:t>  </w:t>
            </w:r>
            <w:r>
              <w:rPr>
                <w:sz w:val="20"/>
              </w:rPr>
              <w:t>only):</w:t>
            </w:r>
            <w:r>
              <w:rPr>
                <w:spacing w:val="45"/>
                <w:sz w:val="20"/>
              </w:rPr>
              <w:t>  </w:t>
            </w:r>
            <w:r>
              <w:rPr>
                <w:sz w:val="20"/>
              </w:rPr>
              <w:t>log1p</w:t>
            </w:r>
            <w:r>
              <w:rPr>
                <w:spacing w:val="44"/>
                <w:sz w:val="20"/>
              </w:rPr>
              <w:t>  </w:t>
            </w:r>
            <w:r>
              <w:rPr>
                <w:sz w:val="20"/>
              </w:rPr>
              <w:t>then</w:t>
            </w:r>
            <w:r>
              <w:rPr>
                <w:spacing w:val="45"/>
                <w:sz w:val="20"/>
              </w:rPr>
              <w:t>  </w:t>
            </w:r>
            <w:r>
              <w:rPr>
                <w:spacing w:val="-2"/>
                <w:sz w:val="20"/>
              </w:rPr>
              <w:t>standard</w:t>
            </w:r>
          </w:p>
        </w:tc>
        <w:tc>
          <w:tcPr>
            <w:tcW w:w="553" w:type="dxa"/>
          </w:tcPr>
          <w:p>
            <w:pPr>
              <w:pStyle w:val="TableParagraph"/>
              <w:spacing w:line="199" w:lineRule="exact"/>
              <w:ind w:right="71"/>
              <w:jc w:val="center"/>
              <w:rPr>
                <w:rFonts w:ascii="Verdana" w:hAnsi="Verdana"/>
                <w:i/>
                <w:sz w:val="18"/>
              </w:rPr>
            </w:pPr>
            <w:r>
              <w:rPr>
                <w:rFonts w:ascii="Garamond" w:hAnsi="Garamond"/>
                <w:spacing w:val="-5"/>
                <w:w w:val="105"/>
                <w:sz w:val="18"/>
              </w:rPr>
              <w:t>2</w:t>
            </w:r>
            <w:r>
              <w:rPr>
                <w:rFonts w:ascii="Verdana" w:hAnsi="Verdana"/>
                <w:i/>
                <w:spacing w:val="-5"/>
                <w:w w:val="105"/>
                <w:sz w:val="18"/>
              </w:rPr>
              <w:t>×</w:t>
            </w:r>
          </w:p>
        </w:tc>
        <w:tc>
          <w:tcPr>
            <w:tcW w:w="1550" w:type="dxa"/>
          </w:tcPr>
          <w:p>
            <w:pPr>
              <w:pStyle w:val="TableParagraph"/>
              <w:spacing w:line="190" w:lineRule="exact" w:before="8"/>
              <w:ind w:left="201"/>
              <w:rPr>
                <w:sz w:val="18"/>
              </w:rPr>
            </w:pPr>
            <w:r>
              <w:rPr>
                <w:spacing w:val="-2"/>
                <w:sz w:val="18"/>
              </w:rPr>
              <w:t>LightGBM</w:t>
            </w:r>
          </w:p>
        </w:tc>
        <w:tc>
          <w:tcPr>
            <w:tcW w:w="732" w:type="dxa"/>
          </w:tcPr>
          <w:p>
            <w:pPr>
              <w:pStyle w:val="TableParagraph"/>
              <w:spacing w:line="190" w:lineRule="exact" w:before="8"/>
              <w:ind w:left="8" w:right="1"/>
              <w:jc w:val="center"/>
              <w:rPr>
                <w:sz w:val="18"/>
              </w:rPr>
            </w:pPr>
            <w:r>
              <w:rPr>
                <w:spacing w:val="-2"/>
                <w:sz w:val="18"/>
              </w:rPr>
              <w:t>0.6900</w:t>
            </w:r>
          </w:p>
        </w:tc>
        <w:tc>
          <w:tcPr>
            <w:tcW w:w="732" w:type="dxa"/>
          </w:tcPr>
          <w:p>
            <w:pPr>
              <w:pStyle w:val="TableParagraph"/>
              <w:spacing w:line="190" w:lineRule="exact" w:before="8"/>
              <w:ind w:left="8"/>
              <w:jc w:val="center"/>
              <w:rPr>
                <w:sz w:val="18"/>
              </w:rPr>
            </w:pPr>
            <w:r>
              <w:rPr>
                <w:spacing w:val="-2"/>
                <w:sz w:val="18"/>
              </w:rPr>
              <w:t>0.5414</w:t>
            </w:r>
          </w:p>
        </w:tc>
        <w:tc>
          <w:tcPr>
            <w:tcW w:w="732" w:type="dxa"/>
          </w:tcPr>
          <w:p>
            <w:pPr>
              <w:pStyle w:val="TableParagraph"/>
              <w:spacing w:line="190" w:lineRule="exact" w:before="8"/>
              <w:ind w:left="8"/>
              <w:jc w:val="center"/>
              <w:rPr>
                <w:sz w:val="18"/>
              </w:rPr>
            </w:pPr>
            <w:r>
              <w:rPr>
                <w:spacing w:val="-2"/>
                <w:sz w:val="18"/>
              </w:rPr>
              <w:t>0.3433</w:t>
            </w:r>
          </w:p>
        </w:tc>
      </w:tr>
      <w:tr>
        <w:trPr>
          <w:trHeight w:val="470" w:hRule="atLeast"/>
        </w:trPr>
        <w:tc>
          <w:tcPr>
            <w:tcW w:w="5668" w:type="dxa"/>
            <w:gridSpan w:val="4"/>
          </w:tcPr>
          <w:p>
            <w:pPr>
              <w:pStyle w:val="TableParagraph"/>
              <w:spacing w:line="219" w:lineRule="exact"/>
              <w:ind w:left="50"/>
              <w:rPr>
                <w:sz w:val="20"/>
              </w:rPr>
            </w:pPr>
            <w:r>
              <w:rPr>
                <w:sz w:val="20"/>
              </w:rPr>
              <w:t>scaling</w:t>
            </w:r>
            <w:r>
              <w:rPr>
                <w:spacing w:val="46"/>
                <w:sz w:val="20"/>
              </w:rPr>
              <w:t>  </w:t>
            </w:r>
            <w:r>
              <w:rPr>
                <w:sz w:val="20"/>
              </w:rPr>
              <w:t>on</w:t>
            </w:r>
            <w:r>
              <w:rPr>
                <w:spacing w:val="46"/>
                <w:sz w:val="20"/>
              </w:rPr>
              <w:t>  </w:t>
            </w:r>
            <w:r>
              <w:rPr>
                <w:sz w:val="20"/>
              </w:rPr>
              <w:t>area;</w:t>
            </w:r>
            <w:r>
              <w:rPr>
                <w:spacing w:val="47"/>
                <w:sz w:val="20"/>
              </w:rPr>
              <w:t>  </w:t>
            </w:r>
            <w:r>
              <w:rPr>
                <w:sz w:val="20"/>
              </w:rPr>
              <w:t>standard</w:t>
            </w:r>
            <w:r>
              <w:rPr>
                <w:spacing w:val="46"/>
                <w:sz w:val="20"/>
              </w:rPr>
              <w:t>  </w:t>
            </w:r>
            <w:r>
              <w:rPr>
                <w:sz w:val="20"/>
              </w:rPr>
              <w:t>scaling</w:t>
            </w:r>
            <w:r>
              <w:rPr>
                <w:spacing w:val="47"/>
                <w:sz w:val="20"/>
              </w:rPr>
              <w:t>  </w:t>
            </w:r>
            <w:r>
              <w:rPr>
                <w:sz w:val="20"/>
              </w:rPr>
              <w:t>on</w:t>
            </w:r>
            <w:r>
              <w:rPr>
                <w:spacing w:val="46"/>
                <w:sz w:val="20"/>
              </w:rPr>
              <w:t>  </w:t>
            </w:r>
            <w:r>
              <w:rPr>
                <w:sz w:val="20"/>
              </w:rPr>
              <w:t>the</w:t>
            </w:r>
            <w:r>
              <w:rPr>
                <w:spacing w:val="47"/>
                <w:sz w:val="20"/>
              </w:rPr>
              <w:t>  </w:t>
            </w:r>
            <w:r>
              <w:rPr>
                <w:sz w:val="20"/>
              </w:rPr>
              <w:t>other</w:t>
            </w:r>
            <w:r>
              <w:rPr>
                <w:spacing w:val="46"/>
                <w:sz w:val="20"/>
              </w:rPr>
              <w:t>  </w:t>
            </w:r>
            <w:r>
              <w:rPr>
                <w:spacing w:val="-5"/>
                <w:sz w:val="20"/>
              </w:rPr>
              <w:t>10</w:t>
            </w:r>
          </w:p>
          <w:p>
            <w:pPr>
              <w:pStyle w:val="TableParagraph"/>
              <w:tabs>
                <w:tab w:pos="1843" w:val="left" w:leader="none"/>
              </w:tabs>
              <w:spacing w:line="222" w:lineRule="exact" w:before="9"/>
              <w:ind w:left="50"/>
              <w:rPr>
                <w:rFonts w:ascii="Courier New" w:hAnsi="Courier New"/>
                <w:sz w:val="20"/>
              </w:rPr>
            </w:pPr>
            <w:r>
              <w:rPr>
                <w:spacing w:val="-2"/>
                <w:sz w:val="20"/>
              </w:rPr>
              <w:t>numerics;</w:t>
            </w:r>
            <w:r>
              <w:rPr>
                <w:sz w:val="20"/>
              </w:rPr>
              <w:tab/>
            </w:r>
            <w:r>
              <w:rPr>
                <w:rFonts w:ascii="Courier New" w:hAnsi="Courier New"/>
                <w:spacing w:val="-2"/>
                <w:sz w:val="20"/>
              </w:rPr>
              <w:t>OneHotEncoder(drop=’first’,</w:t>
            </w:r>
          </w:p>
        </w:tc>
        <w:tc>
          <w:tcPr>
            <w:tcW w:w="553" w:type="dxa"/>
          </w:tcPr>
          <w:p>
            <w:pPr>
              <w:pStyle w:val="TableParagraph"/>
              <w:spacing w:line="214" w:lineRule="exact" w:before="80"/>
              <w:ind w:left="121"/>
              <w:rPr>
                <w:rFonts w:ascii="Verdana" w:hAnsi="Verdana"/>
                <w:i/>
                <w:sz w:val="18"/>
              </w:rPr>
            </w:pPr>
            <w:r>
              <w:rPr>
                <w:rFonts w:ascii="Verdana" w:hAnsi="Verdana"/>
                <w:i/>
                <w:sz w:val="18"/>
              </w:rPr>
              <mc:AlternateContent>
                <mc:Choice Requires="wps">
                  <w:drawing>
                    <wp:anchor distT="0" distB="0" distL="0" distR="0" allowOverlap="1" layoutInCell="1" locked="0" behindDoc="1" simplePos="0" relativeHeight="486738432">
                      <wp:simplePos x="0" y="0"/>
                      <wp:positionH relativeFrom="column">
                        <wp:posOffset>0</wp:posOffset>
                      </wp:positionH>
                      <wp:positionV relativeFrom="paragraph">
                        <wp:posOffset>33811</wp:posOffset>
                      </wp:positionV>
                      <wp:extent cx="2731770" cy="635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2731770" cy="6350"/>
                                <a:chExt cx="2731770" cy="6350"/>
                              </a:xfrm>
                            </wpg:grpSpPr>
                            <wps:wsp>
                              <wps:cNvPr id="190" name="Graphic 190"/>
                              <wps:cNvSpPr/>
                              <wps:spPr>
                                <a:xfrm>
                                  <a:off x="0" y="3162"/>
                                  <a:ext cx="2731770" cy="1270"/>
                                </a:xfrm>
                                <a:custGeom>
                                  <a:avLst/>
                                  <a:gdLst/>
                                  <a:ahLst/>
                                  <a:cxnLst/>
                                  <a:rect l="l" t="t" r="r" b="b"/>
                                  <a:pathLst>
                                    <a:path w="2731770" h="0">
                                      <a:moveTo>
                                        <a:pt x="0" y="0"/>
                                      </a:moveTo>
                                      <a:lnTo>
                                        <a:pt x="2731185"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662328pt;width:215.1pt;height:.5pt;mso-position-horizontal-relative:column;mso-position-vertical-relative:paragraph;z-index:-16578048" id="docshapegroup115" coordorigin="0,53" coordsize="4302,10">
                      <v:line style="position:absolute" from="0,58" to="4301,58" stroked="true" strokeweight=".498pt" strokecolor="#000000">
                        <v:stroke dashstyle="solid"/>
                      </v:line>
                      <w10:wrap type="none"/>
                    </v:group>
                  </w:pict>
                </mc:Fallback>
              </mc:AlternateContent>
            </w:r>
            <w:r>
              <w:rPr>
                <w:rFonts w:ascii="Garamond" w:hAnsi="Garamond"/>
                <w:spacing w:val="-5"/>
                <w:w w:val="105"/>
                <w:sz w:val="18"/>
              </w:rPr>
              <w:t>3</w:t>
            </w:r>
            <w:r>
              <w:rPr>
                <w:rFonts w:ascii="Verdana" w:hAnsi="Verdana"/>
                <w:i/>
                <w:spacing w:val="-5"/>
                <w:w w:val="105"/>
                <w:sz w:val="18"/>
              </w:rPr>
              <w:t>×</w:t>
            </w:r>
          </w:p>
          <w:p>
            <w:pPr>
              <w:pStyle w:val="TableParagraph"/>
              <w:spacing w:line="156" w:lineRule="exact"/>
              <w:ind w:left="121"/>
              <w:rPr>
                <w:rFonts w:ascii="Verdana" w:hAnsi="Verdana"/>
                <w:i/>
                <w:sz w:val="18"/>
              </w:rPr>
            </w:pPr>
            <w:r>
              <w:rPr>
                <w:rFonts w:ascii="Garamond" w:hAnsi="Garamond"/>
                <w:spacing w:val="-5"/>
                <w:w w:val="105"/>
                <w:sz w:val="18"/>
              </w:rPr>
              <w:t>3</w:t>
            </w:r>
            <w:r>
              <w:rPr>
                <w:rFonts w:ascii="Verdana" w:hAnsi="Verdana"/>
                <w:i/>
                <w:spacing w:val="-5"/>
                <w:w w:val="105"/>
                <w:sz w:val="18"/>
              </w:rPr>
              <w:t>×</w:t>
            </w:r>
          </w:p>
        </w:tc>
        <w:tc>
          <w:tcPr>
            <w:tcW w:w="1550" w:type="dxa"/>
          </w:tcPr>
          <w:p>
            <w:pPr>
              <w:pStyle w:val="TableParagraph"/>
              <w:spacing w:line="203" w:lineRule="exact" w:before="93"/>
              <w:ind w:left="201"/>
              <w:rPr>
                <w:sz w:val="18"/>
              </w:rPr>
            </w:pPr>
            <w:r>
              <w:rPr>
                <w:spacing w:val="-2"/>
                <w:sz w:val="18"/>
              </w:rPr>
              <w:t>Linear</w:t>
            </w:r>
          </w:p>
          <w:p>
            <w:pPr>
              <w:pStyle w:val="TableParagraph"/>
              <w:spacing w:line="154" w:lineRule="exact"/>
              <w:ind w:left="201"/>
              <w:rPr>
                <w:b/>
                <w:sz w:val="18"/>
              </w:rPr>
            </w:pPr>
            <w:r>
              <w:rPr>
                <w:b/>
                <w:sz w:val="18"/>
              </w:rPr>
              <w:t>Ridge</w:t>
            </w:r>
            <w:r>
              <w:rPr>
                <w:b/>
                <w:spacing w:val="17"/>
                <w:sz w:val="18"/>
              </w:rPr>
              <w:t> </w:t>
            </w:r>
            <w:r>
              <w:rPr>
                <w:b/>
                <w:spacing w:val="-2"/>
                <w:sz w:val="18"/>
              </w:rPr>
              <w:t>(selected)</w:t>
            </w:r>
          </w:p>
        </w:tc>
        <w:tc>
          <w:tcPr>
            <w:tcW w:w="732" w:type="dxa"/>
          </w:tcPr>
          <w:p>
            <w:pPr>
              <w:pStyle w:val="TableParagraph"/>
              <w:spacing w:line="203" w:lineRule="exact" w:before="93"/>
              <w:ind w:left="123"/>
              <w:rPr>
                <w:sz w:val="18"/>
              </w:rPr>
            </w:pPr>
            <w:r>
              <w:rPr>
                <w:spacing w:val="-2"/>
                <w:sz w:val="18"/>
              </w:rPr>
              <w:t>0.6681</w:t>
            </w:r>
          </w:p>
          <w:p>
            <w:pPr>
              <w:pStyle w:val="TableParagraph"/>
              <w:spacing w:line="154" w:lineRule="exact"/>
              <w:ind w:left="123"/>
              <w:rPr>
                <w:b/>
                <w:sz w:val="18"/>
              </w:rPr>
            </w:pPr>
            <w:r>
              <w:rPr>
                <w:b/>
                <w:spacing w:val="-2"/>
                <w:sz w:val="18"/>
              </w:rPr>
              <w:t>0.6669</w:t>
            </w:r>
          </w:p>
        </w:tc>
        <w:tc>
          <w:tcPr>
            <w:tcW w:w="732" w:type="dxa"/>
          </w:tcPr>
          <w:p>
            <w:pPr>
              <w:pStyle w:val="TableParagraph"/>
              <w:spacing w:line="203" w:lineRule="exact" w:before="93"/>
              <w:ind w:left="123"/>
              <w:rPr>
                <w:sz w:val="18"/>
              </w:rPr>
            </w:pPr>
            <w:r>
              <w:rPr>
                <w:spacing w:val="-2"/>
                <w:sz w:val="18"/>
              </w:rPr>
              <w:t>0.5414</w:t>
            </w:r>
          </w:p>
          <w:p>
            <w:pPr>
              <w:pStyle w:val="TableParagraph"/>
              <w:spacing w:line="154" w:lineRule="exact"/>
              <w:ind w:left="123"/>
              <w:rPr>
                <w:b/>
                <w:sz w:val="18"/>
              </w:rPr>
            </w:pPr>
            <w:r>
              <w:rPr>
                <w:b/>
                <w:spacing w:val="-2"/>
                <w:sz w:val="18"/>
              </w:rPr>
              <w:t>0.5405</w:t>
            </w:r>
          </w:p>
        </w:tc>
        <w:tc>
          <w:tcPr>
            <w:tcW w:w="732" w:type="dxa"/>
          </w:tcPr>
          <w:p>
            <w:pPr>
              <w:pStyle w:val="TableParagraph"/>
              <w:spacing w:line="203" w:lineRule="exact" w:before="93"/>
              <w:ind w:left="123"/>
              <w:rPr>
                <w:sz w:val="18"/>
              </w:rPr>
            </w:pPr>
            <w:r>
              <w:rPr>
                <w:spacing w:val="-2"/>
                <w:sz w:val="18"/>
              </w:rPr>
              <w:t>0.3842</w:t>
            </w:r>
          </w:p>
          <w:p>
            <w:pPr>
              <w:pStyle w:val="TableParagraph"/>
              <w:spacing w:line="154" w:lineRule="exact"/>
              <w:ind w:left="123"/>
              <w:rPr>
                <w:b/>
                <w:sz w:val="18"/>
              </w:rPr>
            </w:pPr>
            <w:r>
              <w:rPr>
                <w:b/>
                <w:spacing w:val="-2"/>
                <w:sz w:val="18"/>
              </w:rPr>
              <w:t>0.3865</w:t>
            </w:r>
          </w:p>
        </w:tc>
      </w:tr>
      <w:tr>
        <w:trPr>
          <w:trHeight w:val="231" w:hRule="atLeast"/>
        </w:trPr>
        <w:tc>
          <w:tcPr>
            <w:tcW w:w="2936" w:type="dxa"/>
          </w:tcPr>
          <w:p>
            <w:pPr>
              <w:pStyle w:val="TableParagraph"/>
              <w:spacing w:line="194" w:lineRule="exact" w:before="17"/>
              <w:ind w:left="50"/>
              <w:rPr>
                <w:rFonts w:ascii="Courier New" w:hAnsi="Courier New"/>
                <w:sz w:val="20"/>
              </w:rPr>
            </w:pPr>
            <w:r>
              <w:rPr>
                <w:rFonts w:ascii="Courier New" w:hAnsi="Courier New"/>
                <w:spacing w:val="-2"/>
                <w:sz w:val="20"/>
              </w:rPr>
              <w:t>handle_unknown=’ignore’)</w:t>
            </w:r>
          </w:p>
        </w:tc>
        <w:tc>
          <w:tcPr>
            <w:tcW w:w="905" w:type="dxa"/>
          </w:tcPr>
          <w:p>
            <w:pPr>
              <w:pStyle w:val="TableParagraph"/>
              <w:spacing w:line="211" w:lineRule="exact"/>
              <w:ind w:right="183"/>
              <w:jc w:val="right"/>
              <w:rPr>
                <w:sz w:val="20"/>
              </w:rPr>
            </w:pPr>
            <w:r>
              <w:rPr>
                <w:spacing w:val="-5"/>
                <w:sz w:val="20"/>
              </w:rPr>
              <w:t>on</w:t>
            </w:r>
          </w:p>
        </w:tc>
        <w:tc>
          <w:tcPr>
            <w:tcW w:w="873" w:type="dxa"/>
          </w:tcPr>
          <w:p>
            <w:pPr>
              <w:pStyle w:val="TableParagraph"/>
              <w:spacing w:line="211" w:lineRule="exact"/>
              <w:ind w:left="79" w:right="8"/>
              <w:jc w:val="center"/>
              <w:rPr>
                <w:sz w:val="20"/>
              </w:rPr>
            </w:pPr>
            <w:r>
              <w:rPr>
                <w:spacing w:val="-5"/>
                <w:sz w:val="20"/>
              </w:rPr>
              <w:t>the</w:t>
            </w:r>
          </w:p>
        </w:tc>
        <w:tc>
          <w:tcPr>
            <w:tcW w:w="954" w:type="dxa"/>
          </w:tcPr>
          <w:p>
            <w:pPr>
              <w:pStyle w:val="TableParagraph"/>
              <w:spacing w:line="211" w:lineRule="exact"/>
              <w:ind w:left="257"/>
              <w:rPr>
                <w:sz w:val="20"/>
              </w:rPr>
            </w:pPr>
            <w:r>
              <w:rPr>
                <w:spacing w:val="-10"/>
                <w:sz w:val="20"/>
              </w:rPr>
              <w:t>3</w:t>
            </w:r>
          </w:p>
        </w:tc>
        <w:tc>
          <w:tcPr>
            <w:tcW w:w="553" w:type="dxa"/>
          </w:tcPr>
          <w:p>
            <w:pPr>
              <w:pStyle w:val="TableParagraph"/>
              <w:spacing w:line="203" w:lineRule="exact" w:before="8"/>
              <w:ind w:right="71"/>
              <w:jc w:val="center"/>
              <w:rPr>
                <w:rFonts w:ascii="Verdana" w:hAnsi="Verdana"/>
                <w:i/>
                <w:sz w:val="18"/>
              </w:rPr>
            </w:pPr>
            <w:r>
              <w:rPr>
                <w:rFonts w:ascii="Garamond" w:hAnsi="Garamond"/>
                <w:spacing w:val="-5"/>
                <w:w w:val="105"/>
                <w:sz w:val="18"/>
              </w:rPr>
              <w:t>3</w:t>
            </w:r>
            <w:r>
              <w:rPr>
                <w:rFonts w:ascii="Verdana" w:hAnsi="Verdana"/>
                <w:i/>
                <w:spacing w:val="-5"/>
                <w:w w:val="105"/>
                <w:sz w:val="18"/>
              </w:rPr>
              <w:t>×</w:t>
            </w:r>
          </w:p>
        </w:tc>
        <w:tc>
          <w:tcPr>
            <w:tcW w:w="1550" w:type="dxa"/>
          </w:tcPr>
          <w:p>
            <w:pPr>
              <w:pStyle w:val="TableParagraph"/>
              <w:spacing w:line="190" w:lineRule="exact" w:before="21"/>
              <w:ind w:left="201"/>
              <w:rPr>
                <w:sz w:val="18"/>
              </w:rPr>
            </w:pPr>
            <w:r>
              <w:rPr>
                <w:sz w:val="18"/>
              </w:rPr>
              <w:t>Random</w:t>
            </w:r>
            <w:r>
              <w:rPr>
                <w:spacing w:val="10"/>
                <w:sz w:val="18"/>
              </w:rPr>
              <w:t> </w:t>
            </w:r>
            <w:r>
              <w:rPr>
                <w:spacing w:val="-2"/>
                <w:sz w:val="18"/>
              </w:rPr>
              <w:t>Forest</w:t>
            </w:r>
          </w:p>
        </w:tc>
        <w:tc>
          <w:tcPr>
            <w:tcW w:w="732" w:type="dxa"/>
          </w:tcPr>
          <w:p>
            <w:pPr>
              <w:pStyle w:val="TableParagraph"/>
              <w:spacing w:line="190" w:lineRule="exact" w:before="21"/>
              <w:ind w:left="8" w:right="1"/>
              <w:jc w:val="center"/>
              <w:rPr>
                <w:sz w:val="18"/>
              </w:rPr>
            </w:pPr>
            <w:r>
              <w:rPr>
                <w:spacing w:val="-2"/>
                <w:sz w:val="18"/>
              </w:rPr>
              <w:t>0.6838</w:t>
            </w:r>
          </w:p>
        </w:tc>
        <w:tc>
          <w:tcPr>
            <w:tcW w:w="732" w:type="dxa"/>
          </w:tcPr>
          <w:p>
            <w:pPr>
              <w:pStyle w:val="TableParagraph"/>
              <w:spacing w:line="190" w:lineRule="exact" w:before="21"/>
              <w:ind w:left="8"/>
              <w:jc w:val="center"/>
              <w:rPr>
                <w:sz w:val="18"/>
              </w:rPr>
            </w:pPr>
            <w:r>
              <w:rPr>
                <w:spacing w:val="-2"/>
                <w:sz w:val="18"/>
              </w:rPr>
              <w:t>0.5385</w:t>
            </w:r>
          </w:p>
        </w:tc>
        <w:tc>
          <w:tcPr>
            <w:tcW w:w="732" w:type="dxa"/>
          </w:tcPr>
          <w:p>
            <w:pPr>
              <w:pStyle w:val="TableParagraph"/>
              <w:spacing w:line="190" w:lineRule="exact" w:before="21"/>
              <w:ind w:left="8"/>
              <w:jc w:val="center"/>
              <w:rPr>
                <w:sz w:val="18"/>
              </w:rPr>
            </w:pPr>
            <w:r>
              <w:rPr>
                <w:spacing w:val="-2"/>
                <w:sz w:val="18"/>
              </w:rPr>
              <w:t>0.3548</w:t>
            </w:r>
          </w:p>
        </w:tc>
      </w:tr>
      <w:tr>
        <w:trPr>
          <w:trHeight w:val="242" w:hRule="atLeast"/>
        </w:trPr>
        <w:tc>
          <w:tcPr>
            <w:tcW w:w="2936" w:type="dxa"/>
          </w:tcPr>
          <w:p>
            <w:pPr>
              <w:pStyle w:val="TableParagraph"/>
              <w:tabs>
                <w:tab w:pos="1448" w:val="left" w:leader="none"/>
                <w:tab w:pos="2552" w:val="right" w:leader="none"/>
              </w:tabs>
              <w:spacing w:line="218" w:lineRule="exact" w:before="5"/>
              <w:ind w:left="50"/>
              <w:rPr>
                <w:sz w:val="20"/>
              </w:rPr>
            </w:pPr>
            <w:r>
              <w:rPr>
                <w:spacing w:val="-2"/>
                <w:sz w:val="20"/>
              </w:rPr>
              <w:t>categoricals,</w:t>
            </w:r>
            <w:r>
              <w:rPr>
                <w:sz w:val="20"/>
              </w:rPr>
              <w:tab/>
            </w:r>
            <w:r>
              <w:rPr>
                <w:spacing w:val="-2"/>
                <w:sz w:val="20"/>
              </w:rPr>
              <w:t>giving</w:t>
            </w:r>
            <w:r>
              <w:rPr>
                <w:sz w:val="20"/>
              </w:rPr>
              <w:tab/>
            </w:r>
            <w:r>
              <w:rPr>
                <w:spacing w:val="-5"/>
                <w:sz w:val="20"/>
              </w:rPr>
              <w:t>15</w:t>
            </w:r>
          </w:p>
        </w:tc>
        <w:tc>
          <w:tcPr>
            <w:tcW w:w="905" w:type="dxa"/>
          </w:tcPr>
          <w:p>
            <w:pPr>
              <w:pStyle w:val="TableParagraph"/>
              <w:spacing w:line="218" w:lineRule="exact" w:before="5"/>
              <w:ind w:right="210"/>
              <w:jc w:val="right"/>
              <w:rPr>
                <w:sz w:val="20"/>
              </w:rPr>
            </w:pPr>
            <w:r>
              <w:rPr>
                <w:spacing w:val="-2"/>
                <w:sz w:val="20"/>
              </w:rPr>
              <w:t>columns</w:t>
            </w:r>
          </w:p>
        </w:tc>
        <w:tc>
          <w:tcPr>
            <w:tcW w:w="873" w:type="dxa"/>
          </w:tcPr>
          <w:p>
            <w:pPr>
              <w:pStyle w:val="TableParagraph"/>
              <w:spacing w:line="218" w:lineRule="exact" w:before="5"/>
              <w:ind w:left="71" w:right="79"/>
              <w:jc w:val="center"/>
              <w:rPr>
                <w:sz w:val="20"/>
              </w:rPr>
            </w:pPr>
            <w:r>
              <w:rPr>
                <w:spacing w:val="-2"/>
                <w:sz w:val="20"/>
              </w:rPr>
              <w:t>(order</w:t>
            </w:r>
          </w:p>
        </w:tc>
        <w:tc>
          <w:tcPr>
            <w:tcW w:w="954" w:type="dxa"/>
          </w:tcPr>
          <w:p>
            <w:pPr>
              <w:pStyle w:val="TableParagraph"/>
              <w:spacing w:line="218" w:lineRule="exact" w:before="5"/>
              <w:ind w:left="202"/>
              <w:rPr>
                <w:sz w:val="20"/>
              </w:rPr>
            </w:pPr>
            <w:r>
              <w:rPr>
                <w:spacing w:val="-5"/>
                <w:sz w:val="20"/>
              </w:rPr>
              <w:t>in</w:t>
            </w:r>
          </w:p>
        </w:tc>
        <w:tc>
          <w:tcPr>
            <w:tcW w:w="553" w:type="dxa"/>
          </w:tcPr>
          <w:p>
            <w:pPr>
              <w:pStyle w:val="TableParagraph"/>
              <w:spacing w:line="204" w:lineRule="exact"/>
              <w:ind w:right="71"/>
              <w:jc w:val="center"/>
              <w:rPr>
                <w:rFonts w:ascii="Verdana" w:hAnsi="Verdana"/>
                <w:i/>
                <w:sz w:val="18"/>
              </w:rPr>
            </w:pPr>
            <w:r>
              <w:rPr>
                <w:rFonts w:ascii="Garamond" w:hAnsi="Garamond"/>
                <w:spacing w:val="-5"/>
                <w:w w:val="105"/>
                <w:sz w:val="18"/>
              </w:rPr>
              <w:t>3</w:t>
            </w:r>
            <w:r>
              <w:rPr>
                <w:rFonts w:ascii="Verdana" w:hAnsi="Verdana"/>
                <w:i/>
                <w:spacing w:val="-5"/>
                <w:w w:val="105"/>
                <w:sz w:val="18"/>
              </w:rPr>
              <w:t>×</w:t>
            </w:r>
          </w:p>
        </w:tc>
        <w:tc>
          <w:tcPr>
            <w:tcW w:w="1550" w:type="dxa"/>
          </w:tcPr>
          <w:p>
            <w:pPr>
              <w:pStyle w:val="TableParagraph"/>
              <w:spacing w:line="196" w:lineRule="exact"/>
              <w:ind w:left="201"/>
              <w:rPr>
                <w:sz w:val="18"/>
              </w:rPr>
            </w:pPr>
            <w:r>
              <w:rPr>
                <w:spacing w:val="-2"/>
                <w:sz w:val="18"/>
              </w:rPr>
              <w:t>LightGBM</w:t>
            </w:r>
          </w:p>
        </w:tc>
        <w:tc>
          <w:tcPr>
            <w:tcW w:w="732" w:type="dxa"/>
          </w:tcPr>
          <w:p>
            <w:pPr>
              <w:pStyle w:val="TableParagraph"/>
              <w:spacing w:line="196" w:lineRule="exact"/>
              <w:ind w:left="8" w:right="1"/>
              <w:jc w:val="center"/>
              <w:rPr>
                <w:sz w:val="18"/>
              </w:rPr>
            </w:pPr>
            <w:r>
              <w:rPr>
                <w:spacing w:val="-2"/>
                <w:sz w:val="18"/>
              </w:rPr>
              <w:t>0.6912</w:t>
            </w:r>
          </w:p>
        </w:tc>
        <w:tc>
          <w:tcPr>
            <w:tcW w:w="732" w:type="dxa"/>
          </w:tcPr>
          <w:p>
            <w:pPr>
              <w:pStyle w:val="TableParagraph"/>
              <w:spacing w:line="196" w:lineRule="exact"/>
              <w:ind w:left="8"/>
              <w:jc w:val="center"/>
              <w:rPr>
                <w:sz w:val="18"/>
              </w:rPr>
            </w:pPr>
            <w:r>
              <w:rPr>
                <w:spacing w:val="-2"/>
                <w:sz w:val="18"/>
              </w:rPr>
              <w:t>0.5443</w:t>
            </w:r>
          </w:p>
        </w:tc>
        <w:tc>
          <w:tcPr>
            <w:tcW w:w="732" w:type="dxa"/>
          </w:tcPr>
          <w:p>
            <w:pPr>
              <w:pStyle w:val="TableParagraph"/>
              <w:spacing w:line="196" w:lineRule="exact"/>
              <w:ind w:left="8"/>
              <w:jc w:val="center"/>
              <w:rPr>
                <w:sz w:val="18"/>
              </w:rPr>
            </w:pPr>
            <w:r>
              <w:rPr>
                <w:spacing w:val="-2"/>
                <w:sz w:val="18"/>
              </w:rPr>
              <w:t>0.3409</w:t>
            </w:r>
          </w:p>
        </w:tc>
      </w:tr>
      <w:tr>
        <w:trPr>
          <w:trHeight w:val="456" w:hRule="atLeast"/>
        </w:trPr>
        <w:tc>
          <w:tcPr>
            <w:tcW w:w="5668" w:type="dxa"/>
            <w:gridSpan w:val="4"/>
          </w:tcPr>
          <w:p>
            <w:pPr>
              <w:pStyle w:val="TableParagraph"/>
              <w:tabs>
                <w:tab w:pos="3722" w:val="left" w:leader="none"/>
                <w:tab w:pos="4683" w:val="left" w:leader="none"/>
              </w:tabs>
              <w:spacing w:line="224" w:lineRule="exact"/>
              <w:ind w:left="50"/>
              <w:rPr>
                <w:sz w:val="20"/>
              </w:rPr>
            </w:pPr>
            <w:r>
              <w:rPr>
                <w:rFonts w:ascii="Courier New"/>
                <w:spacing w:val="-2"/>
                <w:sz w:val="20"/>
              </w:rPr>
              <w:t>artifacts/feature_order.json</w:t>
            </w:r>
            <w:r>
              <w:rPr>
                <w:spacing w:val="-2"/>
                <w:sz w:val="20"/>
              </w:rPr>
              <w:t>).</w:t>
            </w:r>
            <w:r>
              <w:rPr>
                <w:sz w:val="20"/>
              </w:rPr>
              <w:tab/>
            </w:r>
            <w:r>
              <w:rPr>
                <w:spacing w:val="-2"/>
                <w:sz w:val="20"/>
              </w:rPr>
              <w:t>Excluded</w:t>
            </w:r>
            <w:r>
              <w:rPr>
                <w:sz w:val="20"/>
              </w:rPr>
              <w:tab/>
            </w:r>
            <w:r>
              <w:rPr>
                <w:spacing w:val="-4"/>
                <w:sz w:val="20"/>
              </w:rPr>
              <w:t>from</w:t>
            </w:r>
          </w:p>
          <w:p>
            <w:pPr>
              <w:pStyle w:val="TableParagraph"/>
              <w:spacing w:line="203" w:lineRule="exact"/>
              <w:ind w:left="50"/>
              <w:rPr>
                <w:sz w:val="20"/>
              </w:rPr>
            </w:pPr>
            <w:r>
              <w:rPr>
                <w:sz w:val="20"/>
              </w:rPr>
              <w:t>training:</w:t>
            </w:r>
            <w:r>
              <w:rPr>
                <w:spacing w:val="-4"/>
                <w:sz w:val="20"/>
              </w:rPr>
              <w:t> </w:t>
            </w:r>
            <w:r>
              <w:rPr>
                <w:rFonts w:ascii="Courier New"/>
                <w:sz w:val="20"/>
              </w:rPr>
              <w:t>province</w:t>
            </w:r>
            <w:r>
              <w:rPr>
                <w:sz w:val="20"/>
              </w:rPr>
              <w:t>,</w:t>
            </w:r>
            <w:r>
              <w:rPr>
                <w:spacing w:val="-4"/>
                <w:sz w:val="20"/>
              </w:rPr>
              <w:t> </w:t>
            </w:r>
            <w:r>
              <w:rPr>
                <w:sz w:val="20"/>
              </w:rPr>
              <w:t>the</w:t>
            </w:r>
            <w:r>
              <w:rPr>
                <w:spacing w:val="-3"/>
                <w:sz w:val="20"/>
              </w:rPr>
              <w:t> </w:t>
            </w:r>
            <w:r>
              <w:rPr>
                <w:sz w:val="20"/>
              </w:rPr>
              <w:t>five</w:t>
            </w:r>
            <w:r>
              <w:rPr>
                <w:spacing w:val="-4"/>
                <w:sz w:val="20"/>
              </w:rPr>
              <w:t> </w:t>
            </w:r>
            <w:r>
              <w:rPr>
                <w:sz w:val="20"/>
              </w:rPr>
              <w:t>grade</w:t>
            </w:r>
            <w:r>
              <w:rPr>
                <w:spacing w:val="-3"/>
                <w:sz w:val="20"/>
              </w:rPr>
              <w:t> </w:t>
            </w:r>
            <w:r>
              <w:rPr>
                <w:sz w:val="20"/>
              </w:rPr>
              <w:t>columns,</w:t>
            </w:r>
            <w:r>
              <w:rPr>
                <w:spacing w:val="-4"/>
                <w:sz w:val="20"/>
              </w:rPr>
              <w:t> </w:t>
            </w:r>
            <w:r>
              <w:rPr>
                <w:sz w:val="20"/>
              </w:rPr>
              <w:t>raw</w:t>
            </w:r>
            <w:r>
              <w:rPr>
                <w:spacing w:val="-4"/>
                <w:sz w:val="20"/>
              </w:rPr>
              <w:t> </w:t>
            </w:r>
            <w:r>
              <w:rPr>
                <w:spacing w:val="-2"/>
                <w:sz w:val="20"/>
              </w:rPr>
              <w:t>temperature</w:t>
            </w:r>
          </w:p>
        </w:tc>
        <w:tc>
          <w:tcPr>
            <w:tcW w:w="553" w:type="dxa"/>
            <w:tcBorders>
              <w:top w:val="single" w:sz="4" w:space="0" w:color="000000"/>
            </w:tcBorders>
          </w:tcPr>
          <w:p>
            <w:pPr>
              <w:pStyle w:val="TableParagraph"/>
              <w:spacing w:line="214" w:lineRule="exact" w:before="16"/>
              <w:ind w:left="121"/>
              <w:rPr>
                <w:rFonts w:ascii="Verdana" w:hAnsi="Verdana"/>
                <w:i/>
                <w:sz w:val="18"/>
              </w:rPr>
            </w:pPr>
            <w:r>
              <w:rPr>
                <w:rFonts w:ascii="Garamond" w:hAnsi="Garamond"/>
                <w:spacing w:val="-5"/>
                <w:w w:val="105"/>
                <w:sz w:val="18"/>
              </w:rPr>
              <w:t>5</w:t>
            </w:r>
            <w:r>
              <w:rPr>
                <w:rFonts w:ascii="Verdana" w:hAnsi="Verdana"/>
                <w:i/>
                <w:spacing w:val="-5"/>
                <w:w w:val="105"/>
                <w:sz w:val="18"/>
              </w:rPr>
              <w:t>×</w:t>
            </w:r>
          </w:p>
          <w:p>
            <w:pPr>
              <w:pStyle w:val="TableParagraph"/>
              <w:spacing w:line="196" w:lineRule="exact"/>
              <w:ind w:left="121"/>
              <w:rPr>
                <w:rFonts w:ascii="Verdana" w:hAnsi="Verdana"/>
                <w:i/>
                <w:sz w:val="18"/>
              </w:rPr>
            </w:pPr>
            <w:r>
              <w:rPr>
                <w:rFonts w:ascii="Garamond" w:hAnsi="Garamond"/>
                <w:spacing w:val="-5"/>
                <w:w w:val="105"/>
                <w:sz w:val="18"/>
              </w:rPr>
              <w:t>5</w:t>
            </w:r>
            <w:r>
              <w:rPr>
                <w:rFonts w:ascii="Verdana" w:hAnsi="Verdana"/>
                <w:i/>
                <w:spacing w:val="-5"/>
                <w:w w:val="105"/>
                <w:sz w:val="18"/>
              </w:rPr>
              <w:t>×</w:t>
            </w:r>
          </w:p>
        </w:tc>
        <w:tc>
          <w:tcPr>
            <w:tcW w:w="1550" w:type="dxa"/>
            <w:tcBorders>
              <w:top w:val="single" w:sz="4" w:space="0" w:color="000000"/>
            </w:tcBorders>
          </w:tcPr>
          <w:p>
            <w:pPr>
              <w:pStyle w:val="TableParagraph"/>
              <w:spacing w:line="200" w:lineRule="exact" w:before="27"/>
              <w:ind w:left="201" w:right="871"/>
              <w:rPr>
                <w:sz w:val="18"/>
              </w:rPr>
            </w:pPr>
            <w:r>
              <w:rPr>
                <w:spacing w:val="-2"/>
                <w:sz w:val="18"/>
              </w:rPr>
              <w:t>Linear Ridge</w:t>
            </w:r>
          </w:p>
        </w:tc>
        <w:tc>
          <w:tcPr>
            <w:tcW w:w="732" w:type="dxa"/>
            <w:tcBorders>
              <w:top w:val="single" w:sz="4" w:space="0" w:color="000000"/>
            </w:tcBorders>
          </w:tcPr>
          <w:p>
            <w:pPr>
              <w:pStyle w:val="TableParagraph"/>
              <w:spacing w:line="203" w:lineRule="exact" w:before="29"/>
              <w:ind w:left="123"/>
              <w:rPr>
                <w:sz w:val="18"/>
              </w:rPr>
            </w:pPr>
            <w:r>
              <w:rPr>
                <w:spacing w:val="-2"/>
                <w:sz w:val="18"/>
              </w:rPr>
              <w:t>0.6837</w:t>
            </w:r>
          </w:p>
          <w:p>
            <w:pPr>
              <w:pStyle w:val="TableParagraph"/>
              <w:spacing w:line="194" w:lineRule="exact"/>
              <w:ind w:left="123"/>
              <w:rPr>
                <w:sz w:val="18"/>
              </w:rPr>
            </w:pPr>
            <w:r>
              <w:rPr>
                <w:spacing w:val="-2"/>
                <w:sz w:val="18"/>
              </w:rPr>
              <w:t>0.6827</w:t>
            </w:r>
          </w:p>
        </w:tc>
        <w:tc>
          <w:tcPr>
            <w:tcW w:w="732" w:type="dxa"/>
            <w:tcBorders>
              <w:top w:val="single" w:sz="4" w:space="0" w:color="000000"/>
            </w:tcBorders>
          </w:tcPr>
          <w:p>
            <w:pPr>
              <w:pStyle w:val="TableParagraph"/>
              <w:spacing w:line="203" w:lineRule="exact" w:before="29"/>
              <w:ind w:left="123"/>
              <w:rPr>
                <w:sz w:val="18"/>
              </w:rPr>
            </w:pPr>
            <w:r>
              <w:rPr>
                <w:spacing w:val="-2"/>
                <w:sz w:val="18"/>
              </w:rPr>
              <w:t>0.5550</w:t>
            </w:r>
          </w:p>
          <w:p>
            <w:pPr>
              <w:pStyle w:val="TableParagraph"/>
              <w:spacing w:line="194" w:lineRule="exact"/>
              <w:ind w:left="123"/>
              <w:rPr>
                <w:sz w:val="18"/>
              </w:rPr>
            </w:pPr>
            <w:r>
              <w:rPr>
                <w:spacing w:val="-2"/>
                <w:sz w:val="18"/>
              </w:rPr>
              <w:t>0.5542</w:t>
            </w:r>
          </w:p>
        </w:tc>
        <w:tc>
          <w:tcPr>
            <w:tcW w:w="732" w:type="dxa"/>
            <w:tcBorders>
              <w:top w:val="single" w:sz="4" w:space="0" w:color="000000"/>
            </w:tcBorders>
          </w:tcPr>
          <w:p>
            <w:pPr>
              <w:pStyle w:val="TableParagraph"/>
              <w:spacing w:line="203" w:lineRule="exact" w:before="29"/>
              <w:ind w:left="123"/>
              <w:rPr>
                <w:sz w:val="18"/>
              </w:rPr>
            </w:pPr>
            <w:r>
              <w:rPr>
                <w:spacing w:val="-2"/>
                <w:sz w:val="18"/>
              </w:rPr>
              <w:t>0.3552</w:t>
            </w:r>
          </w:p>
          <w:p>
            <w:pPr>
              <w:pStyle w:val="TableParagraph"/>
              <w:spacing w:line="194" w:lineRule="exact"/>
              <w:ind w:left="123"/>
              <w:rPr>
                <w:sz w:val="18"/>
              </w:rPr>
            </w:pPr>
            <w:r>
              <w:rPr>
                <w:spacing w:val="-2"/>
                <w:sz w:val="18"/>
              </w:rPr>
              <w:t>0.3570</w:t>
            </w:r>
          </w:p>
        </w:tc>
      </w:tr>
      <w:tr>
        <w:trPr>
          <w:trHeight w:val="393" w:hRule="atLeast"/>
        </w:trPr>
        <w:tc>
          <w:tcPr>
            <w:tcW w:w="5668" w:type="dxa"/>
            <w:gridSpan w:val="4"/>
          </w:tcPr>
          <w:p>
            <w:pPr>
              <w:pStyle w:val="TableParagraph"/>
              <w:spacing w:before="12"/>
              <w:ind w:left="50"/>
              <w:rPr>
                <w:sz w:val="20"/>
              </w:rPr>
            </w:pPr>
            <w:r>
              <w:rPr>
                <w:sz w:val="20"/>
              </w:rPr>
              <w:t>bounds,</w:t>
            </w:r>
            <w:r>
              <w:rPr>
                <w:spacing w:val="15"/>
                <w:sz w:val="20"/>
              </w:rPr>
              <w:t> </w:t>
            </w:r>
            <w:r>
              <w:rPr>
                <w:sz w:val="20"/>
              </w:rPr>
              <w:t>and</w:t>
            </w:r>
            <w:r>
              <w:rPr>
                <w:spacing w:val="16"/>
                <w:sz w:val="20"/>
              </w:rPr>
              <w:t> </w:t>
            </w:r>
            <w:r>
              <w:rPr>
                <w:sz w:val="20"/>
              </w:rPr>
              <w:t>all</w:t>
            </w:r>
            <w:r>
              <w:rPr>
                <w:spacing w:val="16"/>
                <w:sz w:val="20"/>
              </w:rPr>
              <w:t> </w:t>
            </w:r>
            <w:r>
              <w:rPr>
                <w:sz w:val="20"/>
              </w:rPr>
              <w:t>58</w:t>
            </w:r>
            <w:r>
              <w:rPr>
                <w:spacing w:val="16"/>
                <w:sz w:val="20"/>
              </w:rPr>
              <w:t> </w:t>
            </w:r>
            <w:r>
              <w:rPr>
                <w:sz w:val="20"/>
              </w:rPr>
              <w:t>test</w:t>
            </w:r>
            <w:r>
              <w:rPr>
                <w:spacing w:val="16"/>
                <w:sz w:val="20"/>
              </w:rPr>
              <w:t> </w:t>
            </w:r>
            <w:r>
              <w:rPr>
                <w:spacing w:val="-4"/>
                <w:sz w:val="20"/>
              </w:rPr>
              <w:t>rows.</w:t>
            </w:r>
          </w:p>
        </w:tc>
        <w:tc>
          <w:tcPr>
            <w:tcW w:w="553" w:type="dxa"/>
          </w:tcPr>
          <w:p>
            <w:pPr>
              <w:pStyle w:val="TableParagraph"/>
              <w:spacing w:line="182" w:lineRule="exact"/>
              <w:ind w:left="121"/>
              <w:rPr>
                <w:rFonts w:ascii="Verdana" w:hAnsi="Verdana"/>
                <w:i/>
                <w:sz w:val="18"/>
              </w:rPr>
            </w:pPr>
            <w:r>
              <w:rPr>
                <w:rFonts w:ascii="Garamond" w:hAnsi="Garamond"/>
                <w:spacing w:val="-5"/>
                <w:w w:val="105"/>
                <w:sz w:val="18"/>
              </w:rPr>
              <w:t>5</w:t>
            </w:r>
            <w:r>
              <w:rPr>
                <w:rFonts w:ascii="Verdana" w:hAnsi="Verdana"/>
                <w:i/>
                <w:spacing w:val="-5"/>
                <w:w w:val="105"/>
                <w:sz w:val="18"/>
              </w:rPr>
              <w:t>×</w:t>
            </w:r>
          </w:p>
          <w:p>
            <w:pPr>
              <w:pStyle w:val="TableParagraph"/>
              <w:spacing w:line="192" w:lineRule="exact"/>
              <w:ind w:left="121"/>
              <w:rPr>
                <w:rFonts w:ascii="Verdana" w:hAnsi="Verdana"/>
                <w:i/>
                <w:sz w:val="18"/>
              </w:rPr>
            </w:pPr>
            <w:r>
              <w:rPr>
                <w:rFonts w:ascii="Verdana" w:hAnsi="Verdana"/>
                <w:i/>
                <w:sz w:val="18"/>
              </w:rPr>
              <mc:AlternateContent>
                <mc:Choice Requires="wps">
                  <w:drawing>
                    <wp:anchor distT="0" distB="0" distL="0" distR="0" allowOverlap="1" layoutInCell="1" locked="0" behindDoc="1" simplePos="0" relativeHeight="486738944">
                      <wp:simplePos x="0" y="0"/>
                      <wp:positionH relativeFrom="column">
                        <wp:posOffset>0</wp:posOffset>
                      </wp:positionH>
                      <wp:positionV relativeFrom="paragraph">
                        <wp:posOffset>166406</wp:posOffset>
                      </wp:positionV>
                      <wp:extent cx="2731770" cy="1016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2731770" cy="10160"/>
                                <a:chExt cx="2731770" cy="10160"/>
                              </a:xfrm>
                            </wpg:grpSpPr>
                            <wps:wsp>
                              <wps:cNvPr id="192" name="Graphic 192"/>
                              <wps:cNvSpPr/>
                              <wps:spPr>
                                <a:xfrm>
                                  <a:off x="0" y="5060"/>
                                  <a:ext cx="2731770" cy="1270"/>
                                </a:xfrm>
                                <a:custGeom>
                                  <a:avLst/>
                                  <a:gdLst/>
                                  <a:ahLst/>
                                  <a:cxnLst/>
                                  <a:rect l="l" t="t" r="r" b="b"/>
                                  <a:pathLst>
                                    <a:path w="2731770" h="0">
                                      <a:moveTo>
                                        <a:pt x="0" y="0"/>
                                      </a:moveTo>
                                      <a:lnTo>
                                        <a:pt x="2731185" y="0"/>
                                      </a:lnTo>
                                    </a:path>
                                  </a:pathLst>
                                </a:custGeom>
                                <a:ln w="101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3.102845pt;width:215.1pt;height:.8pt;mso-position-horizontal-relative:column;mso-position-vertical-relative:paragraph;z-index:-16577536" id="docshapegroup116" coordorigin="0,262" coordsize="4302,16">
                      <v:line style="position:absolute" from="0,270" to="4301,270" stroked="true" strokeweight=".797pt" strokecolor="#000000">
                        <v:stroke dashstyle="solid"/>
                      </v:line>
                      <w10:wrap type="none"/>
                    </v:group>
                  </w:pict>
                </mc:Fallback>
              </mc:AlternateContent>
            </w:r>
            <w:r>
              <w:rPr>
                <w:rFonts w:ascii="Garamond" w:hAnsi="Garamond"/>
                <w:spacing w:val="-5"/>
                <w:w w:val="105"/>
                <w:sz w:val="18"/>
              </w:rPr>
              <w:t>5</w:t>
            </w:r>
            <w:r>
              <w:rPr>
                <w:rFonts w:ascii="Verdana" w:hAnsi="Verdana"/>
                <w:i/>
                <w:spacing w:val="-5"/>
                <w:w w:val="105"/>
                <w:sz w:val="18"/>
              </w:rPr>
              <w:t>×</w:t>
            </w:r>
          </w:p>
        </w:tc>
        <w:tc>
          <w:tcPr>
            <w:tcW w:w="1550" w:type="dxa"/>
          </w:tcPr>
          <w:p>
            <w:pPr>
              <w:pStyle w:val="TableParagraph"/>
              <w:spacing w:line="184" w:lineRule="exact"/>
              <w:ind w:left="201"/>
              <w:rPr>
                <w:sz w:val="18"/>
              </w:rPr>
            </w:pPr>
            <w:r>
              <w:rPr>
                <w:sz w:val="18"/>
              </w:rPr>
              <w:t>Random</w:t>
            </w:r>
            <w:r>
              <w:rPr>
                <w:spacing w:val="10"/>
                <w:sz w:val="18"/>
              </w:rPr>
              <w:t> </w:t>
            </w:r>
            <w:r>
              <w:rPr>
                <w:spacing w:val="-2"/>
                <w:sz w:val="18"/>
              </w:rPr>
              <w:t>Forest</w:t>
            </w:r>
          </w:p>
          <w:p>
            <w:pPr>
              <w:pStyle w:val="TableParagraph"/>
              <w:spacing w:line="190" w:lineRule="exact"/>
              <w:ind w:left="201"/>
              <w:rPr>
                <w:sz w:val="18"/>
              </w:rPr>
            </w:pPr>
            <w:r>
              <w:rPr>
                <w:spacing w:val="-2"/>
                <w:sz w:val="18"/>
              </w:rPr>
              <w:t>LightGBM</w:t>
            </w:r>
          </w:p>
        </w:tc>
        <w:tc>
          <w:tcPr>
            <w:tcW w:w="732" w:type="dxa"/>
          </w:tcPr>
          <w:p>
            <w:pPr>
              <w:pStyle w:val="TableParagraph"/>
              <w:spacing w:line="184" w:lineRule="exact"/>
              <w:ind w:left="123"/>
              <w:rPr>
                <w:sz w:val="18"/>
              </w:rPr>
            </w:pPr>
            <w:r>
              <w:rPr>
                <w:spacing w:val="-2"/>
                <w:sz w:val="18"/>
              </w:rPr>
              <w:t>0.7053</w:t>
            </w:r>
          </w:p>
          <w:p>
            <w:pPr>
              <w:pStyle w:val="TableParagraph"/>
              <w:spacing w:line="190" w:lineRule="exact"/>
              <w:ind w:left="123"/>
              <w:rPr>
                <w:sz w:val="18"/>
              </w:rPr>
            </w:pPr>
            <w:r>
              <w:rPr>
                <w:spacing w:val="-2"/>
                <w:sz w:val="18"/>
              </w:rPr>
              <w:t>0.6905</w:t>
            </w:r>
          </w:p>
        </w:tc>
        <w:tc>
          <w:tcPr>
            <w:tcW w:w="732" w:type="dxa"/>
          </w:tcPr>
          <w:p>
            <w:pPr>
              <w:pStyle w:val="TableParagraph"/>
              <w:spacing w:line="184" w:lineRule="exact"/>
              <w:ind w:left="123"/>
              <w:rPr>
                <w:sz w:val="18"/>
              </w:rPr>
            </w:pPr>
            <w:r>
              <w:rPr>
                <w:spacing w:val="-2"/>
                <w:sz w:val="18"/>
              </w:rPr>
              <w:t>0.5518</w:t>
            </w:r>
          </w:p>
          <w:p>
            <w:pPr>
              <w:pStyle w:val="TableParagraph"/>
              <w:spacing w:line="190" w:lineRule="exact"/>
              <w:ind w:left="123"/>
              <w:rPr>
                <w:sz w:val="18"/>
              </w:rPr>
            </w:pPr>
            <w:r>
              <w:rPr>
                <w:spacing w:val="-2"/>
                <w:sz w:val="18"/>
              </w:rPr>
              <w:t>0.5429</w:t>
            </w:r>
          </w:p>
        </w:tc>
        <w:tc>
          <w:tcPr>
            <w:tcW w:w="732" w:type="dxa"/>
          </w:tcPr>
          <w:p>
            <w:pPr>
              <w:pStyle w:val="TableParagraph"/>
              <w:spacing w:line="184" w:lineRule="exact"/>
              <w:ind w:left="123"/>
              <w:rPr>
                <w:sz w:val="18"/>
              </w:rPr>
            </w:pPr>
            <w:r>
              <w:rPr>
                <w:spacing w:val="-2"/>
                <w:sz w:val="18"/>
              </w:rPr>
              <w:t>0.3138</w:t>
            </w:r>
          </w:p>
          <w:p>
            <w:pPr>
              <w:pStyle w:val="TableParagraph"/>
              <w:spacing w:line="190" w:lineRule="exact"/>
              <w:ind w:left="123"/>
              <w:rPr>
                <w:sz w:val="18"/>
              </w:rPr>
            </w:pPr>
            <w:r>
              <w:rPr>
                <w:spacing w:val="-2"/>
                <w:sz w:val="18"/>
              </w:rPr>
              <w:t>0.3422</w:t>
            </w:r>
          </w:p>
        </w:tc>
      </w:tr>
      <w:tr>
        <w:trPr>
          <w:trHeight w:val="234" w:hRule="atLeast"/>
        </w:trPr>
        <w:tc>
          <w:tcPr>
            <w:tcW w:w="5668" w:type="dxa"/>
            <w:gridSpan w:val="4"/>
          </w:tcPr>
          <w:p>
            <w:pPr>
              <w:pStyle w:val="TableParagraph"/>
              <w:spacing w:line="215" w:lineRule="exact"/>
              <w:ind w:right="544"/>
              <w:jc w:val="center"/>
              <w:rPr>
                <w:sz w:val="20"/>
              </w:rPr>
            </w:pPr>
            <w:r>
              <w:rPr>
                <w:smallCaps/>
                <w:sz w:val="20"/>
              </w:rPr>
              <w:t>Appendix</w:t>
            </w:r>
            <w:r>
              <w:rPr>
                <w:smallCaps/>
                <w:spacing w:val="73"/>
                <w:sz w:val="20"/>
              </w:rPr>
              <w:t> </w:t>
            </w:r>
            <w:r>
              <w:rPr>
                <w:smallCaps/>
                <w:spacing w:val="-10"/>
                <w:sz w:val="20"/>
              </w:rPr>
              <w:t>B</w:t>
            </w:r>
          </w:p>
        </w:tc>
        <w:tc>
          <w:tcPr>
            <w:tcW w:w="553" w:type="dxa"/>
          </w:tcPr>
          <w:p>
            <w:pPr>
              <w:pStyle w:val="TableParagraph"/>
              <w:rPr>
                <w:sz w:val="14"/>
              </w:rPr>
            </w:pPr>
          </w:p>
        </w:tc>
        <w:tc>
          <w:tcPr>
            <w:tcW w:w="1550" w:type="dxa"/>
          </w:tcPr>
          <w:p>
            <w:pPr>
              <w:pStyle w:val="TableParagraph"/>
              <w:rPr>
                <w:sz w:val="14"/>
              </w:rPr>
            </w:pPr>
          </w:p>
        </w:tc>
        <w:tc>
          <w:tcPr>
            <w:tcW w:w="732" w:type="dxa"/>
          </w:tcPr>
          <w:p>
            <w:pPr>
              <w:pStyle w:val="TableParagraph"/>
              <w:rPr>
                <w:sz w:val="14"/>
              </w:rPr>
            </w:pPr>
          </w:p>
        </w:tc>
        <w:tc>
          <w:tcPr>
            <w:tcW w:w="732" w:type="dxa"/>
          </w:tcPr>
          <w:p>
            <w:pPr>
              <w:pStyle w:val="TableParagraph"/>
              <w:rPr>
                <w:sz w:val="14"/>
              </w:rPr>
            </w:pPr>
          </w:p>
        </w:tc>
        <w:tc>
          <w:tcPr>
            <w:tcW w:w="732" w:type="dxa"/>
          </w:tcPr>
          <w:p>
            <w:pPr>
              <w:pStyle w:val="TableParagraph"/>
              <w:rPr>
                <w:sz w:val="14"/>
              </w:rPr>
            </w:pPr>
          </w:p>
        </w:tc>
      </w:tr>
      <w:tr>
        <w:trPr>
          <w:trHeight w:val="239" w:hRule="atLeast"/>
        </w:trPr>
        <w:tc>
          <w:tcPr>
            <w:tcW w:w="5668" w:type="dxa"/>
            <w:gridSpan w:val="4"/>
          </w:tcPr>
          <w:p>
            <w:pPr>
              <w:pStyle w:val="TableParagraph"/>
              <w:spacing w:line="220" w:lineRule="exact"/>
              <w:ind w:left="1201"/>
              <w:rPr>
                <w:sz w:val="20"/>
              </w:rPr>
            </w:pPr>
            <w:r>
              <w:rPr>
                <w:smallCaps/>
                <w:sz w:val="20"/>
              </w:rPr>
              <w:t>Full</w:t>
            </w:r>
            <w:r>
              <w:rPr>
                <w:smallCaps/>
                <w:spacing w:val="53"/>
                <w:sz w:val="20"/>
              </w:rPr>
              <w:t> </w:t>
            </w:r>
            <w:r>
              <w:rPr>
                <w:smallCaps/>
                <w:sz w:val="20"/>
              </w:rPr>
              <w:t>Augmentation</w:t>
            </w:r>
            <w:r>
              <w:rPr>
                <w:smallCaps/>
                <w:spacing w:val="54"/>
                <w:sz w:val="20"/>
              </w:rPr>
              <w:t> </w:t>
            </w:r>
            <w:r>
              <w:rPr>
                <w:smallCaps/>
                <w:spacing w:val="-2"/>
                <w:sz w:val="20"/>
              </w:rPr>
              <w:t>Results</w:t>
            </w:r>
          </w:p>
        </w:tc>
        <w:tc>
          <w:tcPr>
            <w:tcW w:w="553" w:type="dxa"/>
          </w:tcPr>
          <w:p>
            <w:pPr>
              <w:pStyle w:val="TableParagraph"/>
              <w:rPr>
                <w:sz w:val="14"/>
              </w:rPr>
            </w:pPr>
          </w:p>
        </w:tc>
        <w:tc>
          <w:tcPr>
            <w:tcW w:w="1550" w:type="dxa"/>
          </w:tcPr>
          <w:p>
            <w:pPr>
              <w:pStyle w:val="TableParagraph"/>
              <w:rPr>
                <w:sz w:val="14"/>
              </w:rPr>
            </w:pPr>
          </w:p>
        </w:tc>
        <w:tc>
          <w:tcPr>
            <w:tcW w:w="732" w:type="dxa"/>
          </w:tcPr>
          <w:p>
            <w:pPr>
              <w:pStyle w:val="TableParagraph"/>
              <w:rPr>
                <w:sz w:val="14"/>
              </w:rPr>
            </w:pPr>
          </w:p>
        </w:tc>
        <w:tc>
          <w:tcPr>
            <w:tcW w:w="732" w:type="dxa"/>
          </w:tcPr>
          <w:p>
            <w:pPr>
              <w:pStyle w:val="TableParagraph"/>
              <w:rPr>
                <w:sz w:val="14"/>
              </w:rPr>
            </w:pPr>
          </w:p>
        </w:tc>
        <w:tc>
          <w:tcPr>
            <w:tcW w:w="732" w:type="dxa"/>
          </w:tcPr>
          <w:p>
            <w:pPr>
              <w:pStyle w:val="TableParagraph"/>
              <w:rPr>
                <w:sz w:val="14"/>
              </w:rPr>
            </w:pPr>
          </w:p>
        </w:tc>
      </w:tr>
    </w:tbl>
    <w:p>
      <w:pPr>
        <w:pStyle w:val="TableParagraph"/>
        <w:spacing w:after="0"/>
        <w:rPr>
          <w:sz w:val="14"/>
        </w:rPr>
        <w:sectPr>
          <w:type w:val="continuous"/>
          <w:pgSz w:w="12240" w:h="15840"/>
          <w:pgMar w:top="900" w:bottom="280" w:left="720" w:right="360"/>
        </w:sectPr>
      </w:pPr>
    </w:p>
    <w:p>
      <w:pPr>
        <w:spacing w:line="182" w:lineRule="exact" w:before="69"/>
        <w:ind w:left="424" w:right="6042" w:firstLine="0"/>
        <w:jc w:val="center"/>
        <w:rPr>
          <w:sz w:val="16"/>
        </w:rPr>
      </w:pPr>
      <w:r>
        <w:rPr>
          <w:spacing w:val="-2"/>
          <w:sz w:val="16"/>
        </w:rPr>
        <w:t>TABLE</w:t>
      </w:r>
      <w:r>
        <w:rPr>
          <w:spacing w:val="4"/>
          <w:sz w:val="16"/>
        </w:rPr>
        <w:t> </w:t>
      </w:r>
      <w:r>
        <w:rPr>
          <w:spacing w:val="-4"/>
          <w:sz w:val="16"/>
        </w:rPr>
        <w:t>VIII</w:t>
      </w:r>
    </w:p>
    <w:p>
      <w:pPr>
        <w:spacing w:line="182" w:lineRule="exact" w:before="0"/>
        <w:ind w:left="424" w:right="6042" w:firstLine="0"/>
        <w:jc w:val="center"/>
        <w:rPr>
          <w:sz w:val="16"/>
        </w:rPr>
      </w:pPr>
      <w:r>
        <w:rPr>
          <w:smallCaps/>
          <w:sz w:val="16"/>
        </w:rPr>
        <w:t>Gaussian</w:t>
      </w:r>
      <w:r>
        <w:rPr>
          <w:smallCaps/>
          <w:spacing w:val="35"/>
          <w:sz w:val="16"/>
        </w:rPr>
        <w:t> </w:t>
      </w:r>
      <w:r>
        <w:rPr>
          <w:smallCaps/>
          <w:sz w:val="16"/>
        </w:rPr>
        <w:t>Copula:</w:t>
      </w:r>
      <w:r>
        <w:rPr>
          <w:smallCaps/>
          <w:spacing w:val="25"/>
          <w:sz w:val="16"/>
        </w:rPr>
        <w:t> </w:t>
      </w:r>
      <w:r>
        <w:rPr>
          <w:smallCaps/>
          <w:sz w:val="16"/>
        </w:rPr>
        <w:t>Full</w:t>
      </w:r>
      <w:r>
        <w:rPr>
          <w:smallCaps/>
          <w:spacing w:val="36"/>
          <w:sz w:val="16"/>
        </w:rPr>
        <w:t> </w:t>
      </w:r>
      <w:r>
        <w:rPr>
          <w:smallCaps/>
          <w:sz w:val="16"/>
        </w:rPr>
        <w:t>Results</w:t>
      </w:r>
      <w:r>
        <w:rPr>
          <w:smallCaps/>
          <w:spacing w:val="35"/>
          <w:sz w:val="16"/>
        </w:rPr>
        <w:t> </w:t>
      </w:r>
      <w:r>
        <w:rPr>
          <w:smallCaps/>
          <w:sz w:val="16"/>
        </w:rPr>
        <w:t>(Pooled</w:t>
      </w:r>
      <w:r>
        <w:rPr>
          <w:smallCaps/>
          <w:spacing w:val="35"/>
          <w:sz w:val="16"/>
        </w:rPr>
        <w:t> </w:t>
      </w:r>
      <w:r>
        <w:rPr>
          <w:smallCaps/>
          <w:sz w:val="16"/>
        </w:rPr>
        <w:t>OOF,</w:t>
      </w:r>
      <w:r>
        <w:rPr>
          <w:smallCaps/>
          <w:spacing w:val="26"/>
          <w:sz w:val="16"/>
        </w:rPr>
        <w:t> </w:t>
      </w:r>
      <w:r>
        <w:rPr>
          <w:smallCaps/>
          <w:sz w:val="16"/>
        </w:rPr>
        <w:t>60</w:t>
      </w:r>
      <w:r>
        <w:rPr>
          <w:smallCaps/>
          <w:spacing w:val="26"/>
          <w:sz w:val="16"/>
        </w:rPr>
        <w:t> </w:t>
      </w:r>
      <w:r>
        <w:rPr>
          <w:smallCaps/>
          <w:spacing w:val="-2"/>
          <w:sz w:val="16"/>
        </w:rPr>
        <w:t>Folds)</w:t>
      </w:r>
    </w:p>
    <w:p>
      <w:pPr>
        <w:pStyle w:val="BodyText"/>
        <w:spacing w:before="3"/>
        <w:rPr>
          <w:sz w:val="18"/>
        </w:rPr>
      </w:pPr>
    </w:p>
    <w:tbl>
      <w:tblPr>
        <w:tblW w:w="0" w:type="auto"/>
        <w:jc w:val="left"/>
        <w:tblInd w:w="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3"/>
        <w:gridCol w:w="1356"/>
        <w:gridCol w:w="749"/>
        <w:gridCol w:w="718"/>
        <w:gridCol w:w="733"/>
      </w:tblGrid>
      <w:tr>
        <w:trPr>
          <w:trHeight w:val="305" w:hRule="atLeast"/>
        </w:trPr>
        <w:tc>
          <w:tcPr>
            <w:tcW w:w="633" w:type="dxa"/>
            <w:tcBorders>
              <w:top w:val="single" w:sz="8" w:space="0" w:color="000000"/>
              <w:bottom w:val="single" w:sz="4" w:space="0" w:color="000000"/>
            </w:tcBorders>
          </w:tcPr>
          <w:p>
            <w:pPr>
              <w:pStyle w:val="TableParagraph"/>
              <w:spacing w:before="41"/>
              <w:ind w:left="119"/>
              <w:rPr>
                <w:sz w:val="18"/>
              </w:rPr>
            </w:pPr>
            <w:r>
              <w:rPr>
                <w:spacing w:val="-2"/>
                <w:sz w:val="18"/>
              </w:rPr>
              <w:t>Mult.</w:t>
            </w:r>
          </w:p>
        </w:tc>
        <w:tc>
          <w:tcPr>
            <w:tcW w:w="1356" w:type="dxa"/>
            <w:tcBorders>
              <w:top w:val="single" w:sz="8" w:space="0" w:color="000000"/>
              <w:bottom w:val="single" w:sz="4" w:space="0" w:color="000000"/>
            </w:tcBorders>
          </w:tcPr>
          <w:p>
            <w:pPr>
              <w:pStyle w:val="TableParagraph"/>
              <w:spacing w:before="41"/>
              <w:ind w:left="119"/>
              <w:rPr>
                <w:sz w:val="18"/>
              </w:rPr>
            </w:pPr>
            <w:r>
              <w:rPr>
                <w:spacing w:val="-2"/>
                <w:sz w:val="18"/>
              </w:rPr>
              <w:t>Model</w:t>
            </w:r>
          </w:p>
        </w:tc>
        <w:tc>
          <w:tcPr>
            <w:tcW w:w="749" w:type="dxa"/>
            <w:tcBorders>
              <w:top w:val="single" w:sz="8" w:space="0" w:color="000000"/>
              <w:bottom w:val="single" w:sz="4" w:space="0" w:color="000000"/>
            </w:tcBorders>
          </w:tcPr>
          <w:p>
            <w:pPr>
              <w:pStyle w:val="TableParagraph"/>
              <w:spacing w:before="41"/>
              <w:ind w:right="16"/>
              <w:jc w:val="center"/>
              <w:rPr>
                <w:sz w:val="18"/>
              </w:rPr>
            </w:pPr>
            <w:r>
              <w:rPr>
                <w:spacing w:val="-4"/>
                <w:sz w:val="18"/>
              </w:rPr>
              <w:t>RMSE</w:t>
            </w:r>
          </w:p>
        </w:tc>
        <w:tc>
          <w:tcPr>
            <w:tcW w:w="718" w:type="dxa"/>
            <w:tcBorders>
              <w:top w:val="single" w:sz="8" w:space="0" w:color="000000"/>
              <w:bottom w:val="single" w:sz="4" w:space="0" w:color="000000"/>
            </w:tcBorders>
          </w:tcPr>
          <w:p>
            <w:pPr>
              <w:pStyle w:val="TableParagraph"/>
              <w:spacing w:before="41"/>
              <w:ind w:right="19"/>
              <w:jc w:val="center"/>
              <w:rPr>
                <w:sz w:val="18"/>
              </w:rPr>
            </w:pPr>
            <w:r>
              <w:rPr>
                <w:spacing w:val="-5"/>
                <w:sz w:val="18"/>
              </w:rPr>
              <w:t>MAE</w:t>
            </w:r>
          </w:p>
        </w:tc>
        <w:tc>
          <w:tcPr>
            <w:tcW w:w="733" w:type="dxa"/>
            <w:tcBorders>
              <w:top w:val="single" w:sz="8" w:space="0" w:color="000000"/>
              <w:bottom w:val="single" w:sz="4" w:space="0" w:color="000000"/>
            </w:tcBorders>
          </w:tcPr>
          <w:p>
            <w:pPr>
              <w:pStyle w:val="TableParagraph"/>
              <w:spacing w:before="20"/>
              <w:ind w:right="15"/>
              <w:jc w:val="center"/>
              <w:rPr>
                <w:rFonts w:ascii="Bookman Old Style"/>
                <w:sz w:val="12"/>
              </w:rPr>
            </w:pPr>
            <w:r>
              <w:rPr>
                <w:rFonts w:ascii="Arial"/>
                <w:i/>
                <w:spacing w:val="-5"/>
                <w:w w:val="105"/>
                <w:position w:val="-7"/>
                <w:sz w:val="18"/>
              </w:rPr>
              <w:t>R</w:t>
            </w:r>
            <w:r>
              <w:rPr>
                <w:rFonts w:ascii="Bookman Old Style"/>
                <w:spacing w:val="-5"/>
                <w:w w:val="105"/>
                <w:sz w:val="12"/>
              </w:rPr>
              <w:t>2</w:t>
            </w:r>
          </w:p>
        </w:tc>
      </w:tr>
      <w:tr>
        <w:trPr>
          <w:trHeight w:val="248" w:hRule="atLeast"/>
        </w:trPr>
        <w:tc>
          <w:tcPr>
            <w:tcW w:w="633" w:type="dxa"/>
            <w:tcBorders>
              <w:top w:val="single" w:sz="4" w:space="0" w:color="000000"/>
            </w:tcBorders>
          </w:tcPr>
          <w:p>
            <w:pPr>
              <w:pStyle w:val="TableParagraph"/>
              <w:spacing w:line="211" w:lineRule="exact" w:before="16"/>
              <w:ind w:left="119"/>
              <w:rPr>
                <w:rFonts w:ascii="Verdana" w:hAnsi="Verdana"/>
                <w:i/>
                <w:sz w:val="18"/>
              </w:rPr>
            </w:pPr>
            <w:r>
              <w:rPr>
                <w:rFonts w:ascii="Garamond" w:hAnsi="Garamond"/>
                <w:spacing w:val="-5"/>
                <w:w w:val="105"/>
                <w:sz w:val="18"/>
              </w:rPr>
              <w:t>2</w:t>
            </w:r>
            <w:r>
              <w:rPr>
                <w:rFonts w:ascii="Verdana" w:hAnsi="Verdana"/>
                <w:i/>
                <w:spacing w:val="-5"/>
                <w:w w:val="105"/>
                <w:sz w:val="18"/>
              </w:rPr>
              <w:t>×</w:t>
            </w:r>
          </w:p>
        </w:tc>
        <w:tc>
          <w:tcPr>
            <w:tcW w:w="1356" w:type="dxa"/>
            <w:tcBorders>
              <w:top w:val="single" w:sz="4" w:space="0" w:color="000000"/>
            </w:tcBorders>
          </w:tcPr>
          <w:p>
            <w:pPr>
              <w:pStyle w:val="TableParagraph"/>
              <w:spacing w:line="198" w:lineRule="exact" w:before="29"/>
              <w:ind w:left="119"/>
              <w:rPr>
                <w:sz w:val="18"/>
              </w:rPr>
            </w:pPr>
            <w:r>
              <w:rPr>
                <w:spacing w:val="-2"/>
                <w:sz w:val="18"/>
              </w:rPr>
              <w:t>Linear</w:t>
            </w:r>
          </w:p>
        </w:tc>
        <w:tc>
          <w:tcPr>
            <w:tcW w:w="749" w:type="dxa"/>
            <w:tcBorders>
              <w:top w:val="single" w:sz="4" w:space="0" w:color="000000"/>
            </w:tcBorders>
          </w:tcPr>
          <w:p>
            <w:pPr>
              <w:pStyle w:val="TableParagraph"/>
              <w:spacing w:line="198" w:lineRule="exact" w:before="29"/>
              <w:ind w:right="16"/>
              <w:jc w:val="center"/>
              <w:rPr>
                <w:sz w:val="18"/>
              </w:rPr>
            </w:pPr>
            <w:r>
              <w:rPr>
                <w:spacing w:val="-2"/>
                <w:sz w:val="18"/>
              </w:rPr>
              <w:t>0.6771</w:t>
            </w:r>
          </w:p>
        </w:tc>
        <w:tc>
          <w:tcPr>
            <w:tcW w:w="718" w:type="dxa"/>
            <w:tcBorders>
              <w:top w:val="single" w:sz="4" w:space="0" w:color="000000"/>
            </w:tcBorders>
          </w:tcPr>
          <w:p>
            <w:pPr>
              <w:pStyle w:val="TableParagraph"/>
              <w:spacing w:line="198" w:lineRule="exact" w:before="29"/>
              <w:ind w:right="19"/>
              <w:jc w:val="center"/>
              <w:rPr>
                <w:sz w:val="18"/>
              </w:rPr>
            </w:pPr>
            <w:r>
              <w:rPr>
                <w:spacing w:val="-2"/>
                <w:sz w:val="18"/>
              </w:rPr>
              <w:t>0.5443</w:t>
            </w:r>
          </w:p>
        </w:tc>
        <w:tc>
          <w:tcPr>
            <w:tcW w:w="733" w:type="dxa"/>
            <w:tcBorders>
              <w:top w:val="single" w:sz="4" w:space="0" w:color="000000"/>
            </w:tcBorders>
          </w:tcPr>
          <w:p>
            <w:pPr>
              <w:pStyle w:val="TableParagraph"/>
              <w:spacing w:line="198" w:lineRule="exact" w:before="29"/>
              <w:ind w:left="10" w:right="15"/>
              <w:jc w:val="center"/>
              <w:rPr>
                <w:sz w:val="18"/>
              </w:rPr>
            </w:pPr>
            <w:r>
              <w:rPr>
                <w:spacing w:val="-2"/>
                <w:sz w:val="18"/>
              </w:rPr>
              <w:t>0.3674</w:t>
            </w:r>
          </w:p>
        </w:tc>
      </w:tr>
      <w:tr>
        <w:trPr>
          <w:trHeight w:val="199" w:hRule="atLeast"/>
        </w:trPr>
        <w:tc>
          <w:tcPr>
            <w:tcW w:w="633" w:type="dxa"/>
          </w:tcPr>
          <w:p>
            <w:pPr>
              <w:pStyle w:val="TableParagraph"/>
              <w:spacing w:line="179" w:lineRule="exact"/>
              <w:ind w:left="119"/>
              <w:rPr>
                <w:rFonts w:ascii="Verdana" w:hAnsi="Verdana"/>
                <w:i/>
                <w:sz w:val="18"/>
              </w:rPr>
            </w:pPr>
            <w:r>
              <w:rPr>
                <w:rFonts w:ascii="Garamond" w:hAnsi="Garamond"/>
                <w:spacing w:val="-5"/>
                <w:w w:val="105"/>
                <w:sz w:val="18"/>
              </w:rPr>
              <w:t>2</w:t>
            </w:r>
            <w:r>
              <w:rPr>
                <w:rFonts w:ascii="Verdana" w:hAnsi="Verdana"/>
                <w:i/>
                <w:spacing w:val="-5"/>
                <w:w w:val="105"/>
                <w:sz w:val="18"/>
              </w:rPr>
              <w:t>×</w:t>
            </w:r>
          </w:p>
        </w:tc>
        <w:tc>
          <w:tcPr>
            <w:tcW w:w="1356" w:type="dxa"/>
          </w:tcPr>
          <w:p>
            <w:pPr>
              <w:pStyle w:val="TableParagraph"/>
              <w:spacing w:line="179" w:lineRule="exact"/>
              <w:ind w:left="119"/>
              <w:rPr>
                <w:sz w:val="18"/>
              </w:rPr>
            </w:pPr>
            <w:r>
              <w:rPr>
                <w:spacing w:val="-2"/>
                <w:sz w:val="18"/>
              </w:rPr>
              <w:t>Ridge</w:t>
            </w:r>
          </w:p>
        </w:tc>
        <w:tc>
          <w:tcPr>
            <w:tcW w:w="749" w:type="dxa"/>
          </w:tcPr>
          <w:p>
            <w:pPr>
              <w:pStyle w:val="TableParagraph"/>
              <w:spacing w:line="179" w:lineRule="exact"/>
              <w:ind w:right="16"/>
              <w:jc w:val="center"/>
              <w:rPr>
                <w:sz w:val="18"/>
              </w:rPr>
            </w:pPr>
            <w:r>
              <w:rPr>
                <w:spacing w:val="-2"/>
                <w:sz w:val="18"/>
              </w:rPr>
              <w:t>0.6770</w:t>
            </w:r>
          </w:p>
        </w:tc>
        <w:tc>
          <w:tcPr>
            <w:tcW w:w="718" w:type="dxa"/>
          </w:tcPr>
          <w:p>
            <w:pPr>
              <w:pStyle w:val="TableParagraph"/>
              <w:spacing w:line="179" w:lineRule="exact"/>
              <w:ind w:right="19"/>
              <w:jc w:val="center"/>
              <w:rPr>
                <w:sz w:val="18"/>
              </w:rPr>
            </w:pPr>
            <w:r>
              <w:rPr>
                <w:spacing w:val="-2"/>
                <w:sz w:val="18"/>
              </w:rPr>
              <w:t>0.5436</w:t>
            </w:r>
          </w:p>
        </w:tc>
        <w:tc>
          <w:tcPr>
            <w:tcW w:w="733" w:type="dxa"/>
          </w:tcPr>
          <w:p>
            <w:pPr>
              <w:pStyle w:val="TableParagraph"/>
              <w:spacing w:line="179" w:lineRule="exact"/>
              <w:ind w:left="10" w:right="15"/>
              <w:jc w:val="center"/>
              <w:rPr>
                <w:sz w:val="18"/>
              </w:rPr>
            </w:pPr>
            <w:r>
              <w:rPr>
                <w:spacing w:val="-2"/>
                <w:sz w:val="18"/>
              </w:rPr>
              <w:t>0.3676</w:t>
            </w:r>
          </w:p>
        </w:tc>
      </w:tr>
      <w:tr>
        <w:trPr>
          <w:trHeight w:val="199" w:hRule="atLeast"/>
        </w:trPr>
        <w:tc>
          <w:tcPr>
            <w:tcW w:w="633" w:type="dxa"/>
          </w:tcPr>
          <w:p>
            <w:pPr>
              <w:pStyle w:val="TableParagraph"/>
              <w:spacing w:line="179" w:lineRule="exact"/>
              <w:ind w:left="119"/>
              <w:rPr>
                <w:rFonts w:ascii="Verdana" w:hAnsi="Verdana"/>
                <w:i/>
                <w:sz w:val="18"/>
              </w:rPr>
            </w:pPr>
            <w:r>
              <w:rPr>
                <w:rFonts w:ascii="Garamond" w:hAnsi="Garamond"/>
                <w:spacing w:val="-5"/>
                <w:w w:val="105"/>
                <w:sz w:val="18"/>
              </w:rPr>
              <w:t>2</w:t>
            </w:r>
            <w:r>
              <w:rPr>
                <w:rFonts w:ascii="Verdana" w:hAnsi="Verdana"/>
                <w:i/>
                <w:spacing w:val="-5"/>
                <w:w w:val="105"/>
                <w:sz w:val="18"/>
              </w:rPr>
              <w:t>×</w:t>
            </w:r>
          </w:p>
        </w:tc>
        <w:tc>
          <w:tcPr>
            <w:tcW w:w="1356" w:type="dxa"/>
          </w:tcPr>
          <w:p>
            <w:pPr>
              <w:pStyle w:val="TableParagraph"/>
              <w:spacing w:line="179" w:lineRule="exact"/>
              <w:ind w:left="119"/>
              <w:rPr>
                <w:sz w:val="18"/>
              </w:rPr>
            </w:pPr>
            <w:r>
              <w:rPr>
                <w:sz w:val="18"/>
              </w:rPr>
              <w:t>Random</w:t>
            </w:r>
            <w:r>
              <w:rPr>
                <w:spacing w:val="10"/>
                <w:sz w:val="18"/>
              </w:rPr>
              <w:t> </w:t>
            </w:r>
            <w:r>
              <w:rPr>
                <w:spacing w:val="-2"/>
                <w:sz w:val="18"/>
              </w:rPr>
              <w:t>Forest</w:t>
            </w:r>
          </w:p>
        </w:tc>
        <w:tc>
          <w:tcPr>
            <w:tcW w:w="749" w:type="dxa"/>
          </w:tcPr>
          <w:p>
            <w:pPr>
              <w:pStyle w:val="TableParagraph"/>
              <w:spacing w:line="179" w:lineRule="exact"/>
              <w:ind w:right="16"/>
              <w:jc w:val="center"/>
              <w:rPr>
                <w:sz w:val="18"/>
              </w:rPr>
            </w:pPr>
            <w:r>
              <w:rPr>
                <w:spacing w:val="-2"/>
                <w:sz w:val="18"/>
              </w:rPr>
              <w:t>0.7091</w:t>
            </w:r>
          </w:p>
        </w:tc>
        <w:tc>
          <w:tcPr>
            <w:tcW w:w="718" w:type="dxa"/>
          </w:tcPr>
          <w:p>
            <w:pPr>
              <w:pStyle w:val="TableParagraph"/>
              <w:spacing w:line="179" w:lineRule="exact"/>
              <w:ind w:right="19"/>
              <w:jc w:val="center"/>
              <w:rPr>
                <w:sz w:val="18"/>
              </w:rPr>
            </w:pPr>
            <w:r>
              <w:rPr>
                <w:spacing w:val="-2"/>
                <w:sz w:val="18"/>
              </w:rPr>
              <w:t>0.5586</w:t>
            </w:r>
          </w:p>
        </w:tc>
        <w:tc>
          <w:tcPr>
            <w:tcW w:w="733" w:type="dxa"/>
          </w:tcPr>
          <w:p>
            <w:pPr>
              <w:pStyle w:val="TableParagraph"/>
              <w:spacing w:line="179" w:lineRule="exact"/>
              <w:ind w:left="10" w:right="15"/>
              <w:jc w:val="center"/>
              <w:rPr>
                <w:sz w:val="18"/>
              </w:rPr>
            </w:pPr>
            <w:r>
              <w:rPr>
                <w:spacing w:val="-2"/>
                <w:sz w:val="18"/>
              </w:rPr>
              <w:t>0.3063</w:t>
            </w:r>
          </w:p>
        </w:tc>
      </w:tr>
      <w:tr>
        <w:trPr>
          <w:trHeight w:val="244" w:hRule="atLeast"/>
        </w:trPr>
        <w:tc>
          <w:tcPr>
            <w:tcW w:w="633" w:type="dxa"/>
            <w:tcBorders>
              <w:bottom w:val="single" w:sz="4" w:space="0" w:color="000000"/>
            </w:tcBorders>
          </w:tcPr>
          <w:p>
            <w:pPr>
              <w:pStyle w:val="TableParagraph"/>
              <w:spacing w:line="196" w:lineRule="exact"/>
              <w:ind w:left="119"/>
              <w:rPr>
                <w:rFonts w:ascii="Verdana" w:hAnsi="Verdana"/>
                <w:i/>
                <w:sz w:val="18"/>
              </w:rPr>
            </w:pPr>
            <w:r>
              <w:rPr>
                <w:rFonts w:ascii="Garamond" w:hAnsi="Garamond"/>
                <w:spacing w:val="-5"/>
                <w:w w:val="105"/>
                <w:sz w:val="18"/>
              </w:rPr>
              <w:t>2</w:t>
            </w:r>
            <w:r>
              <w:rPr>
                <w:rFonts w:ascii="Verdana" w:hAnsi="Verdana"/>
                <w:i/>
                <w:spacing w:val="-5"/>
                <w:w w:val="105"/>
                <w:sz w:val="18"/>
              </w:rPr>
              <w:t>×</w:t>
            </w:r>
          </w:p>
        </w:tc>
        <w:tc>
          <w:tcPr>
            <w:tcW w:w="1356" w:type="dxa"/>
            <w:tcBorders>
              <w:bottom w:val="single" w:sz="4" w:space="0" w:color="000000"/>
            </w:tcBorders>
          </w:tcPr>
          <w:p>
            <w:pPr>
              <w:pStyle w:val="TableParagraph"/>
              <w:spacing w:line="188" w:lineRule="exact"/>
              <w:ind w:left="119"/>
              <w:rPr>
                <w:sz w:val="18"/>
              </w:rPr>
            </w:pPr>
            <w:r>
              <w:rPr>
                <w:spacing w:val="-2"/>
                <w:sz w:val="18"/>
              </w:rPr>
              <w:t>LightGBM</w:t>
            </w:r>
          </w:p>
        </w:tc>
        <w:tc>
          <w:tcPr>
            <w:tcW w:w="749" w:type="dxa"/>
            <w:tcBorders>
              <w:bottom w:val="single" w:sz="4" w:space="0" w:color="000000"/>
            </w:tcBorders>
          </w:tcPr>
          <w:p>
            <w:pPr>
              <w:pStyle w:val="TableParagraph"/>
              <w:spacing w:line="188" w:lineRule="exact"/>
              <w:ind w:right="16"/>
              <w:jc w:val="center"/>
              <w:rPr>
                <w:sz w:val="18"/>
              </w:rPr>
            </w:pPr>
            <w:r>
              <w:rPr>
                <w:spacing w:val="-2"/>
                <w:sz w:val="18"/>
              </w:rPr>
              <w:t>0.7109</w:t>
            </w:r>
          </w:p>
        </w:tc>
        <w:tc>
          <w:tcPr>
            <w:tcW w:w="718" w:type="dxa"/>
            <w:tcBorders>
              <w:bottom w:val="single" w:sz="4" w:space="0" w:color="000000"/>
            </w:tcBorders>
          </w:tcPr>
          <w:p>
            <w:pPr>
              <w:pStyle w:val="TableParagraph"/>
              <w:spacing w:line="188" w:lineRule="exact"/>
              <w:ind w:right="19"/>
              <w:jc w:val="center"/>
              <w:rPr>
                <w:sz w:val="18"/>
              </w:rPr>
            </w:pPr>
            <w:r>
              <w:rPr>
                <w:spacing w:val="-2"/>
                <w:sz w:val="18"/>
              </w:rPr>
              <w:t>0.5598</w:t>
            </w:r>
          </w:p>
        </w:tc>
        <w:tc>
          <w:tcPr>
            <w:tcW w:w="733" w:type="dxa"/>
            <w:tcBorders>
              <w:bottom w:val="single" w:sz="4" w:space="0" w:color="000000"/>
            </w:tcBorders>
          </w:tcPr>
          <w:p>
            <w:pPr>
              <w:pStyle w:val="TableParagraph"/>
              <w:spacing w:line="188" w:lineRule="exact"/>
              <w:ind w:left="10" w:right="15"/>
              <w:jc w:val="center"/>
              <w:rPr>
                <w:sz w:val="18"/>
              </w:rPr>
            </w:pPr>
            <w:r>
              <w:rPr>
                <w:spacing w:val="-2"/>
                <w:sz w:val="18"/>
              </w:rPr>
              <w:t>0.3027</w:t>
            </w:r>
          </w:p>
        </w:tc>
      </w:tr>
      <w:tr>
        <w:trPr>
          <w:trHeight w:val="248" w:hRule="atLeast"/>
        </w:trPr>
        <w:tc>
          <w:tcPr>
            <w:tcW w:w="633" w:type="dxa"/>
            <w:tcBorders>
              <w:top w:val="single" w:sz="4" w:space="0" w:color="000000"/>
            </w:tcBorders>
          </w:tcPr>
          <w:p>
            <w:pPr>
              <w:pStyle w:val="TableParagraph"/>
              <w:spacing w:line="211" w:lineRule="exact" w:before="16"/>
              <w:ind w:left="119"/>
              <w:rPr>
                <w:rFonts w:ascii="Verdana" w:hAnsi="Verdana"/>
                <w:i/>
                <w:sz w:val="18"/>
              </w:rPr>
            </w:pPr>
            <w:r>
              <w:rPr>
                <w:rFonts w:ascii="Garamond" w:hAnsi="Garamond"/>
                <w:spacing w:val="-5"/>
                <w:w w:val="105"/>
                <w:sz w:val="18"/>
              </w:rPr>
              <w:t>3</w:t>
            </w:r>
            <w:r>
              <w:rPr>
                <w:rFonts w:ascii="Verdana" w:hAnsi="Verdana"/>
                <w:i/>
                <w:spacing w:val="-5"/>
                <w:w w:val="105"/>
                <w:sz w:val="18"/>
              </w:rPr>
              <w:t>×</w:t>
            </w:r>
          </w:p>
        </w:tc>
        <w:tc>
          <w:tcPr>
            <w:tcW w:w="1356" w:type="dxa"/>
            <w:tcBorders>
              <w:top w:val="single" w:sz="4" w:space="0" w:color="000000"/>
            </w:tcBorders>
          </w:tcPr>
          <w:p>
            <w:pPr>
              <w:pStyle w:val="TableParagraph"/>
              <w:spacing w:line="198" w:lineRule="exact" w:before="29"/>
              <w:ind w:left="119"/>
              <w:rPr>
                <w:sz w:val="18"/>
              </w:rPr>
            </w:pPr>
            <w:r>
              <w:rPr>
                <w:spacing w:val="-2"/>
                <w:sz w:val="18"/>
              </w:rPr>
              <w:t>Linear</w:t>
            </w:r>
          </w:p>
        </w:tc>
        <w:tc>
          <w:tcPr>
            <w:tcW w:w="749" w:type="dxa"/>
            <w:tcBorders>
              <w:top w:val="single" w:sz="4" w:space="0" w:color="000000"/>
            </w:tcBorders>
          </w:tcPr>
          <w:p>
            <w:pPr>
              <w:pStyle w:val="TableParagraph"/>
              <w:spacing w:line="198" w:lineRule="exact" w:before="29"/>
              <w:ind w:right="16"/>
              <w:jc w:val="center"/>
              <w:rPr>
                <w:sz w:val="18"/>
              </w:rPr>
            </w:pPr>
            <w:r>
              <w:rPr>
                <w:spacing w:val="-2"/>
                <w:sz w:val="18"/>
              </w:rPr>
              <w:t>0.6844</w:t>
            </w:r>
          </w:p>
        </w:tc>
        <w:tc>
          <w:tcPr>
            <w:tcW w:w="718" w:type="dxa"/>
            <w:tcBorders>
              <w:top w:val="single" w:sz="4" w:space="0" w:color="000000"/>
            </w:tcBorders>
          </w:tcPr>
          <w:p>
            <w:pPr>
              <w:pStyle w:val="TableParagraph"/>
              <w:spacing w:line="198" w:lineRule="exact" w:before="29"/>
              <w:ind w:right="19"/>
              <w:jc w:val="center"/>
              <w:rPr>
                <w:sz w:val="18"/>
              </w:rPr>
            </w:pPr>
            <w:r>
              <w:rPr>
                <w:spacing w:val="-2"/>
                <w:sz w:val="18"/>
              </w:rPr>
              <w:t>0.5479</w:t>
            </w:r>
          </w:p>
        </w:tc>
        <w:tc>
          <w:tcPr>
            <w:tcW w:w="733" w:type="dxa"/>
            <w:tcBorders>
              <w:top w:val="single" w:sz="4" w:space="0" w:color="000000"/>
            </w:tcBorders>
          </w:tcPr>
          <w:p>
            <w:pPr>
              <w:pStyle w:val="TableParagraph"/>
              <w:spacing w:line="198" w:lineRule="exact" w:before="29"/>
              <w:ind w:left="10" w:right="15"/>
              <w:jc w:val="center"/>
              <w:rPr>
                <w:sz w:val="18"/>
              </w:rPr>
            </w:pPr>
            <w:r>
              <w:rPr>
                <w:spacing w:val="-2"/>
                <w:sz w:val="18"/>
              </w:rPr>
              <w:t>0.3538</w:t>
            </w:r>
          </w:p>
        </w:tc>
      </w:tr>
      <w:tr>
        <w:trPr>
          <w:trHeight w:val="199" w:hRule="atLeast"/>
        </w:trPr>
        <w:tc>
          <w:tcPr>
            <w:tcW w:w="633" w:type="dxa"/>
          </w:tcPr>
          <w:p>
            <w:pPr>
              <w:pStyle w:val="TableParagraph"/>
              <w:spacing w:line="179" w:lineRule="exact"/>
              <w:ind w:left="119"/>
              <w:rPr>
                <w:rFonts w:ascii="Verdana" w:hAnsi="Verdana"/>
                <w:i/>
                <w:sz w:val="18"/>
              </w:rPr>
            </w:pPr>
            <w:r>
              <w:rPr>
                <w:rFonts w:ascii="Garamond" w:hAnsi="Garamond"/>
                <w:spacing w:val="-5"/>
                <w:w w:val="105"/>
                <w:sz w:val="18"/>
              </w:rPr>
              <w:t>3</w:t>
            </w:r>
            <w:r>
              <w:rPr>
                <w:rFonts w:ascii="Verdana" w:hAnsi="Verdana"/>
                <w:i/>
                <w:spacing w:val="-5"/>
                <w:w w:val="105"/>
                <w:sz w:val="18"/>
              </w:rPr>
              <w:t>×</w:t>
            </w:r>
          </w:p>
        </w:tc>
        <w:tc>
          <w:tcPr>
            <w:tcW w:w="1356" w:type="dxa"/>
          </w:tcPr>
          <w:p>
            <w:pPr>
              <w:pStyle w:val="TableParagraph"/>
              <w:spacing w:line="179" w:lineRule="exact"/>
              <w:ind w:left="119"/>
              <w:rPr>
                <w:sz w:val="18"/>
              </w:rPr>
            </w:pPr>
            <w:r>
              <w:rPr>
                <w:spacing w:val="-2"/>
                <w:sz w:val="18"/>
              </w:rPr>
              <w:t>Ridge</w:t>
            </w:r>
          </w:p>
        </w:tc>
        <w:tc>
          <w:tcPr>
            <w:tcW w:w="749" w:type="dxa"/>
          </w:tcPr>
          <w:p>
            <w:pPr>
              <w:pStyle w:val="TableParagraph"/>
              <w:spacing w:line="179" w:lineRule="exact"/>
              <w:ind w:right="16"/>
              <w:jc w:val="center"/>
              <w:rPr>
                <w:sz w:val="18"/>
              </w:rPr>
            </w:pPr>
            <w:r>
              <w:rPr>
                <w:spacing w:val="-2"/>
                <w:sz w:val="18"/>
              </w:rPr>
              <w:t>0.6844</w:t>
            </w:r>
          </w:p>
        </w:tc>
        <w:tc>
          <w:tcPr>
            <w:tcW w:w="718" w:type="dxa"/>
          </w:tcPr>
          <w:p>
            <w:pPr>
              <w:pStyle w:val="TableParagraph"/>
              <w:spacing w:line="179" w:lineRule="exact"/>
              <w:ind w:right="19"/>
              <w:jc w:val="center"/>
              <w:rPr>
                <w:sz w:val="18"/>
              </w:rPr>
            </w:pPr>
            <w:r>
              <w:rPr>
                <w:spacing w:val="-2"/>
                <w:sz w:val="18"/>
              </w:rPr>
              <w:t>0.5475</w:t>
            </w:r>
          </w:p>
        </w:tc>
        <w:tc>
          <w:tcPr>
            <w:tcW w:w="733" w:type="dxa"/>
          </w:tcPr>
          <w:p>
            <w:pPr>
              <w:pStyle w:val="TableParagraph"/>
              <w:spacing w:line="179" w:lineRule="exact"/>
              <w:ind w:left="10" w:right="15"/>
              <w:jc w:val="center"/>
              <w:rPr>
                <w:sz w:val="18"/>
              </w:rPr>
            </w:pPr>
            <w:r>
              <w:rPr>
                <w:spacing w:val="-2"/>
                <w:sz w:val="18"/>
              </w:rPr>
              <w:t>0.3539</w:t>
            </w:r>
          </w:p>
        </w:tc>
      </w:tr>
      <w:tr>
        <w:trPr>
          <w:trHeight w:val="199" w:hRule="atLeast"/>
        </w:trPr>
        <w:tc>
          <w:tcPr>
            <w:tcW w:w="633" w:type="dxa"/>
          </w:tcPr>
          <w:p>
            <w:pPr>
              <w:pStyle w:val="TableParagraph"/>
              <w:spacing w:line="179" w:lineRule="exact"/>
              <w:ind w:left="119"/>
              <w:rPr>
                <w:rFonts w:ascii="Verdana" w:hAnsi="Verdana"/>
                <w:i/>
                <w:sz w:val="18"/>
              </w:rPr>
            </w:pPr>
            <w:r>
              <w:rPr>
                <w:rFonts w:ascii="Garamond" w:hAnsi="Garamond"/>
                <w:spacing w:val="-5"/>
                <w:w w:val="105"/>
                <w:sz w:val="18"/>
              </w:rPr>
              <w:t>3</w:t>
            </w:r>
            <w:r>
              <w:rPr>
                <w:rFonts w:ascii="Verdana" w:hAnsi="Verdana"/>
                <w:i/>
                <w:spacing w:val="-5"/>
                <w:w w:val="105"/>
                <w:sz w:val="18"/>
              </w:rPr>
              <w:t>×</w:t>
            </w:r>
          </w:p>
        </w:tc>
        <w:tc>
          <w:tcPr>
            <w:tcW w:w="1356" w:type="dxa"/>
          </w:tcPr>
          <w:p>
            <w:pPr>
              <w:pStyle w:val="TableParagraph"/>
              <w:spacing w:line="179" w:lineRule="exact"/>
              <w:ind w:left="119"/>
              <w:rPr>
                <w:sz w:val="18"/>
              </w:rPr>
            </w:pPr>
            <w:r>
              <w:rPr>
                <w:sz w:val="18"/>
              </w:rPr>
              <w:t>Random</w:t>
            </w:r>
            <w:r>
              <w:rPr>
                <w:spacing w:val="10"/>
                <w:sz w:val="18"/>
              </w:rPr>
              <w:t> </w:t>
            </w:r>
            <w:r>
              <w:rPr>
                <w:spacing w:val="-2"/>
                <w:sz w:val="18"/>
              </w:rPr>
              <w:t>Forest</w:t>
            </w:r>
          </w:p>
        </w:tc>
        <w:tc>
          <w:tcPr>
            <w:tcW w:w="749" w:type="dxa"/>
          </w:tcPr>
          <w:p>
            <w:pPr>
              <w:pStyle w:val="TableParagraph"/>
              <w:spacing w:line="179" w:lineRule="exact"/>
              <w:ind w:right="16"/>
              <w:jc w:val="center"/>
              <w:rPr>
                <w:sz w:val="18"/>
              </w:rPr>
            </w:pPr>
            <w:r>
              <w:rPr>
                <w:spacing w:val="-2"/>
                <w:sz w:val="18"/>
              </w:rPr>
              <w:t>0.7023</w:t>
            </w:r>
          </w:p>
        </w:tc>
        <w:tc>
          <w:tcPr>
            <w:tcW w:w="718" w:type="dxa"/>
          </w:tcPr>
          <w:p>
            <w:pPr>
              <w:pStyle w:val="TableParagraph"/>
              <w:spacing w:line="179" w:lineRule="exact"/>
              <w:ind w:right="19"/>
              <w:jc w:val="center"/>
              <w:rPr>
                <w:sz w:val="18"/>
              </w:rPr>
            </w:pPr>
            <w:r>
              <w:rPr>
                <w:spacing w:val="-2"/>
                <w:sz w:val="18"/>
              </w:rPr>
              <w:t>0.5527</w:t>
            </w:r>
          </w:p>
        </w:tc>
        <w:tc>
          <w:tcPr>
            <w:tcW w:w="733" w:type="dxa"/>
          </w:tcPr>
          <w:p>
            <w:pPr>
              <w:pStyle w:val="TableParagraph"/>
              <w:spacing w:line="179" w:lineRule="exact"/>
              <w:ind w:left="10" w:right="15"/>
              <w:jc w:val="center"/>
              <w:rPr>
                <w:sz w:val="18"/>
              </w:rPr>
            </w:pPr>
            <w:r>
              <w:rPr>
                <w:spacing w:val="-2"/>
                <w:sz w:val="18"/>
              </w:rPr>
              <w:t>0.3196</w:t>
            </w:r>
          </w:p>
        </w:tc>
      </w:tr>
      <w:tr>
        <w:trPr>
          <w:trHeight w:val="244" w:hRule="atLeast"/>
        </w:trPr>
        <w:tc>
          <w:tcPr>
            <w:tcW w:w="633" w:type="dxa"/>
            <w:tcBorders>
              <w:bottom w:val="single" w:sz="4" w:space="0" w:color="000000"/>
            </w:tcBorders>
          </w:tcPr>
          <w:p>
            <w:pPr>
              <w:pStyle w:val="TableParagraph"/>
              <w:spacing w:line="196" w:lineRule="exact"/>
              <w:ind w:left="119"/>
              <w:rPr>
                <w:rFonts w:ascii="Verdana" w:hAnsi="Verdana"/>
                <w:i/>
                <w:sz w:val="18"/>
              </w:rPr>
            </w:pPr>
            <w:r>
              <w:rPr>
                <w:rFonts w:ascii="Garamond" w:hAnsi="Garamond"/>
                <w:spacing w:val="-5"/>
                <w:w w:val="105"/>
                <w:sz w:val="18"/>
              </w:rPr>
              <w:t>3</w:t>
            </w:r>
            <w:r>
              <w:rPr>
                <w:rFonts w:ascii="Verdana" w:hAnsi="Verdana"/>
                <w:i/>
                <w:spacing w:val="-5"/>
                <w:w w:val="105"/>
                <w:sz w:val="18"/>
              </w:rPr>
              <w:t>×</w:t>
            </w:r>
          </w:p>
        </w:tc>
        <w:tc>
          <w:tcPr>
            <w:tcW w:w="1356" w:type="dxa"/>
            <w:tcBorders>
              <w:bottom w:val="single" w:sz="4" w:space="0" w:color="000000"/>
            </w:tcBorders>
          </w:tcPr>
          <w:p>
            <w:pPr>
              <w:pStyle w:val="TableParagraph"/>
              <w:spacing w:line="188" w:lineRule="exact"/>
              <w:ind w:left="119"/>
              <w:rPr>
                <w:sz w:val="18"/>
              </w:rPr>
            </w:pPr>
            <w:r>
              <w:rPr>
                <w:spacing w:val="-2"/>
                <w:sz w:val="18"/>
              </w:rPr>
              <w:t>LightGBM</w:t>
            </w:r>
          </w:p>
        </w:tc>
        <w:tc>
          <w:tcPr>
            <w:tcW w:w="749" w:type="dxa"/>
            <w:tcBorders>
              <w:bottom w:val="single" w:sz="4" w:space="0" w:color="000000"/>
            </w:tcBorders>
          </w:tcPr>
          <w:p>
            <w:pPr>
              <w:pStyle w:val="TableParagraph"/>
              <w:spacing w:line="188" w:lineRule="exact"/>
              <w:ind w:right="16"/>
              <w:jc w:val="center"/>
              <w:rPr>
                <w:sz w:val="18"/>
              </w:rPr>
            </w:pPr>
            <w:r>
              <w:rPr>
                <w:spacing w:val="-2"/>
                <w:sz w:val="18"/>
              </w:rPr>
              <w:t>0.7129</w:t>
            </w:r>
          </w:p>
        </w:tc>
        <w:tc>
          <w:tcPr>
            <w:tcW w:w="718" w:type="dxa"/>
            <w:tcBorders>
              <w:bottom w:val="single" w:sz="4" w:space="0" w:color="000000"/>
            </w:tcBorders>
          </w:tcPr>
          <w:p>
            <w:pPr>
              <w:pStyle w:val="TableParagraph"/>
              <w:spacing w:line="188" w:lineRule="exact"/>
              <w:ind w:right="19"/>
              <w:jc w:val="center"/>
              <w:rPr>
                <w:sz w:val="18"/>
              </w:rPr>
            </w:pPr>
            <w:r>
              <w:rPr>
                <w:spacing w:val="-2"/>
                <w:sz w:val="18"/>
              </w:rPr>
              <w:t>0.5652</w:t>
            </w:r>
          </w:p>
        </w:tc>
        <w:tc>
          <w:tcPr>
            <w:tcW w:w="733" w:type="dxa"/>
            <w:tcBorders>
              <w:bottom w:val="single" w:sz="4" w:space="0" w:color="000000"/>
            </w:tcBorders>
          </w:tcPr>
          <w:p>
            <w:pPr>
              <w:pStyle w:val="TableParagraph"/>
              <w:spacing w:line="188" w:lineRule="exact"/>
              <w:ind w:left="10" w:right="15"/>
              <w:jc w:val="center"/>
              <w:rPr>
                <w:sz w:val="18"/>
              </w:rPr>
            </w:pPr>
            <w:r>
              <w:rPr>
                <w:spacing w:val="-2"/>
                <w:sz w:val="18"/>
              </w:rPr>
              <w:t>0.2988</w:t>
            </w:r>
          </w:p>
        </w:tc>
      </w:tr>
      <w:tr>
        <w:trPr>
          <w:trHeight w:val="248" w:hRule="atLeast"/>
        </w:trPr>
        <w:tc>
          <w:tcPr>
            <w:tcW w:w="633" w:type="dxa"/>
            <w:tcBorders>
              <w:top w:val="single" w:sz="4" w:space="0" w:color="000000"/>
            </w:tcBorders>
          </w:tcPr>
          <w:p>
            <w:pPr>
              <w:pStyle w:val="TableParagraph"/>
              <w:spacing w:line="211" w:lineRule="exact" w:before="16"/>
              <w:ind w:left="119"/>
              <w:rPr>
                <w:rFonts w:ascii="Verdana" w:hAnsi="Verdana"/>
                <w:i/>
                <w:sz w:val="18"/>
              </w:rPr>
            </w:pPr>
            <w:r>
              <w:rPr>
                <w:rFonts w:ascii="Garamond" w:hAnsi="Garamond"/>
                <w:spacing w:val="-5"/>
                <w:w w:val="105"/>
                <w:sz w:val="18"/>
              </w:rPr>
              <w:t>5</w:t>
            </w:r>
            <w:r>
              <w:rPr>
                <w:rFonts w:ascii="Verdana" w:hAnsi="Verdana"/>
                <w:i/>
                <w:spacing w:val="-5"/>
                <w:w w:val="105"/>
                <w:sz w:val="18"/>
              </w:rPr>
              <w:t>×</w:t>
            </w:r>
          </w:p>
        </w:tc>
        <w:tc>
          <w:tcPr>
            <w:tcW w:w="1356" w:type="dxa"/>
            <w:tcBorders>
              <w:top w:val="single" w:sz="4" w:space="0" w:color="000000"/>
            </w:tcBorders>
          </w:tcPr>
          <w:p>
            <w:pPr>
              <w:pStyle w:val="TableParagraph"/>
              <w:spacing w:line="198" w:lineRule="exact" w:before="29"/>
              <w:ind w:left="119"/>
              <w:rPr>
                <w:sz w:val="18"/>
              </w:rPr>
            </w:pPr>
            <w:r>
              <w:rPr>
                <w:spacing w:val="-2"/>
                <w:sz w:val="18"/>
              </w:rPr>
              <w:t>Linear</w:t>
            </w:r>
          </w:p>
        </w:tc>
        <w:tc>
          <w:tcPr>
            <w:tcW w:w="749" w:type="dxa"/>
            <w:tcBorders>
              <w:top w:val="single" w:sz="4" w:space="0" w:color="000000"/>
            </w:tcBorders>
          </w:tcPr>
          <w:p>
            <w:pPr>
              <w:pStyle w:val="TableParagraph"/>
              <w:spacing w:line="198" w:lineRule="exact" w:before="29"/>
              <w:ind w:right="16"/>
              <w:jc w:val="center"/>
              <w:rPr>
                <w:sz w:val="18"/>
              </w:rPr>
            </w:pPr>
            <w:r>
              <w:rPr>
                <w:spacing w:val="-2"/>
                <w:sz w:val="18"/>
              </w:rPr>
              <w:t>0.6950</w:t>
            </w:r>
          </w:p>
        </w:tc>
        <w:tc>
          <w:tcPr>
            <w:tcW w:w="718" w:type="dxa"/>
            <w:tcBorders>
              <w:top w:val="single" w:sz="4" w:space="0" w:color="000000"/>
            </w:tcBorders>
          </w:tcPr>
          <w:p>
            <w:pPr>
              <w:pStyle w:val="TableParagraph"/>
              <w:spacing w:line="198" w:lineRule="exact" w:before="29"/>
              <w:ind w:right="19"/>
              <w:jc w:val="center"/>
              <w:rPr>
                <w:sz w:val="18"/>
              </w:rPr>
            </w:pPr>
            <w:r>
              <w:rPr>
                <w:spacing w:val="-2"/>
                <w:sz w:val="18"/>
              </w:rPr>
              <w:t>0.5569</w:t>
            </w:r>
          </w:p>
        </w:tc>
        <w:tc>
          <w:tcPr>
            <w:tcW w:w="733" w:type="dxa"/>
            <w:tcBorders>
              <w:top w:val="single" w:sz="4" w:space="0" w:color="000000"/>
            </w:tcBorders>
          </w:tcPr>
          <w:p>
            <w:pPr>
              <w:pStyle w:val="TableParagraph"/>
              <w:spacing w:line="198" w:lineRule="exact" w:before="29"/>
              <w:ind w:left="10" w:right="15"/>
              <w:jc w:val="center"/>
              <w:rPr>
                <w:sz w:val="18"/>
              </w:rPr>
            </w:pPr>
            <w:r>
              <w:rPr>
                <w:spacing w:val="-2"/>
                <w:sz w:val="18"/>
              </w:rPr>
              <w:t>0.3337</w:t>
            </w:r>
          </w:p>
        </w:tc>
      </w:tr>
      <w:tr>
        <w:trPr>
          <w:trHeight w:val="199" w:hRule="atLeast"/>
        </w:trPr>
        <w:tc>
          <w:tcPr>
            <w:tcW w:w="633" w:type="dxa"/>
          </w:tcPr>
          <w:p>
            <w:pPr>
              <w:pStyle w:val="TableParagraph"/>
              <w:spacing w:line="179" w:lineRule="exact"/>
              <w:ind w:left="119"/>
              <w:rPr>
                <w:rFonts w:ascii="Verdana" w:hAnsi="Verdana"/>
                <w:i/>
                <w:sz w:val="18"/>
              </w:rPr>
            </w:pPr>
            <w:r>
              <w:rPr>
                <w:rFonts w:ascii="Garamond" w:hAnsi="Garamond"/>
                <w:spacing w:val="-5"/>
                <w:w w:val="105"/>
                <w:sz w:val="18"/>
              </w:rPr>
              <w:t>5</w:t>
            </w:r>
            <w:r>
              <w:rPr>
                <w:rFonts w:ascii="Verdana" w:hAnsi="Verdana"/>
                <w:i/>
                <w:spacing w:val="-5"/>
                <w:w w:val="105"/>
                <w:sz w:val="18"/>
              </w:rPr>
              <w:t>×</w:t>
            </w:r>
          </w:p>
        </w:tc>
        <w:tc>
          <w:tcPr>
            <w:tcW w:w="1356" w:type="dxa"/>
          </w:tcPr>
          <w:p>
            <w:pPr>
              <w:pStyle w:val="TableParagraph"/>
              <w:spacing w:line="179" w:lineRule="exact"/>
              <w:ind w:left="119"/>
              <w:rPr>
                <w:sz w:val="18"/>
              </w:rPr>
            </w:pPr>
            <w:r>
              <w:rPr>
                <w:spacing w:val="-2"/>
                <w:sz w:val="18"/>
              </w:rPr>
              <w:t>Ridge</w:t>
            </w:r>
          </w:p>
        </w:tc>
        <w:tc>
          <w:tcPr>
            <w:tcW w:w="749" w:type="dxa"/>
          </w:tcPr>
          <w:p>
            <w:pPr>
              <w:pStyle w:val="TableParagraph"/>
              <w:spacing w:line="179" w:lineRule="exact"/>
              <w:ind w:right="16"/>
              <w:jc w:val="center"/>
              <w:rPr>
                <w:sz w:val="18"/>
              </w:rPr>
            </w:pPr>
            <w:r>
              <w:rPr>
                <w:spacing w:val="-2"/>
                <w:sz w:val="18"/>
              </w:rPr>
              <w:t>0.6949</w:t>
            </w:r>
          </w:p>
        </w:tc>
        <w:tc>
          <w:tcPr>
            <w:tcW w:w="718" w:type="dxa"/>
          </w:tcPr>
          <w:p>
            <w:pPr>
              <w:pStyle w:val="TableParagraph"/>
              <w:spacing w:line="179" w:lineRule="exact"/>
              <w:ind w:right="19"/>
              <w:jc w:val="center"/>
              <w:rPr>
                <w:sz w:val="18"/>
              </w:rPr>
            </w:pPr>
            <w:r>
              <w:rPr>
                <w:spacing w:val="-2"/>
                <w:sz w:val="18"/>
              </w:rPr>
              <w:t>0.5566</w:t>
            </w:r>
          </w:p>
        </w:tc>
        <w:tc>
          <w:tcPr>
            <w:tcW w:w="733" w:type="dxa"/>
          </w:tcPr>
          <w:p>
            <w:pPr>
              <w:pStyle w:val="TableParagraph"/>
              <w:spacing w:line="179" w:lineRule="exact"/>
              <w:ind w:left="10" w:right="15"/>
              <w:jc w:val="center"/>
              <w:rPr>
                <w:sz w:val="18"/>
              </w:rPr>
            </w:pPr>
            <w:r>
              <w:rPr>
                <w:spacing w:val="-2"/>
                <w:sz w:val="18"/>
              </w:rPr>
              <w:t>0.3337</w:t>
            </w:r>
          </w:p>
        </w:tc>
      </w:tr>
      <w:tr>
        <w:trPr>
          <w:trHeight w:val="199" w:hRule="atLeast"/>
        </w:trPr>
        <w:tc>
          <w:tcPr>
            <w:tcW w:w="633" w:type="dxa"/>
          </w:tcPr>
          <w:p>
            <w:pPr>
              <w:pStyle w:val="TableParagraph"/>
              <w:spacing w:line="179" w:lineRule="exact"/>
              <w:ind w:left="119"/>
              <w:rPr>
                <w:rFonts w:ascii="Verdana" w:hAnsi="Verdana"/>
                <w:i/>
                <w:sz w:val="18"/>
              </w:rPr>
            </w:pPr>
            <w:r>
              <w:rPr>
                <w:rFonts w:ascii="Garamond" w:hAnsi="Garamond"/>
                <w:spacing w:val="-5"/>
                <w:w w:val="105"/>
                <w:sz w:val="18"/>
              </w:rPr>
              <w:t>5</w:t>
            </w:r>
            <w:r>
              <w:rPr>
                <w:rFonts w:ascii="Verdana" w:hAnsi="Verdana"/>
                <w:i/>
                <w:spacing w:val="-5"/>
                <w:w w:val="105"/>
                <w:sz w:val="18"/>
              </w:rPr>
              <w:t>×</w:t>
            </w:r>
          </w:p>
        </w:tc>
        <w:tc>
          <w:tcPr>
            <w:tcW w:w="1356" w:type="dxa"/>
          </w:tcPr>
          <w:p>
            <w:pPr>
              <w:pStyle w:val="TableParagraph"/>
              <w:spacing w:line="179" w:lineRule="exact"/>
              <w:ind w:left="119"/>
              <w:rPr>
                <w:sz w:val="18"/>
              </w:rPr>
            </w:pPr>
            <w:r>
              <w:rPr>
                <w:sz w:val="18"/>
              </w:rPr>
              <w:t>Random</w:t>
            </w:r>
            <w:r>
              <w:rPr>
                <w:spacing w:val="10"/>
                <w:sz w:val="18"/>
              </w:rPr>
              <w:t> </w:t>
            </w:r>
            <w:r>
              <w:rPr>
                <w:spacing w:val="-2"/>
                <w:sz w:val="18"/>
              </w:rPr>
              <w:t>Forest</w:t>
            </w:r>
          </w:p>
        </w:tc>
        <w:tc>
          <w:tcPr>
            <w:tcW w:w="749" w:type="dxa"/>
          </w:tcPr>
          <w:p>
            <w:pPr>
              <w:pStyle w:val="TableParagraph"/>
              <w:spacing w:line="179" w:lineRule="exact"/>
              <w:ind w:right="16"/>
              <w:jc w:val="center"/>
              <w:rPr>
                <w:sz w:val="18"/>
              </w:rPr>
            </w:pPr>
            <w:r>
              <w:rPr>
                <w:spacing w:val="-2"/>
                <w:sz w:val="18"/>
              </w:rPr>
              <w:t>0.7054</w:t>
            </w:r>
          </w:p>
        </w:tc>
        <w:tc>
          <w:tcPr>
            <w:tcW w:w="718" w:type="dxa"/>
          </w:tcPr>
          <w:p>
            <w:pPr>
              <w:pStyle w:val="TableParagraph"/>
              <w:spacing w:line="179" w:lineRule="exact"/>
              <w:ind w:right="19"/>
              <w:jc w:val="center"/>
              <w:rPr>
                <w:sz w:val="18"/>
              </w:rPr>
            </w:pPr>
            <w:r>
              <w:rPr>
                <w:spacing w:val="-2"/>
                <w:sz w:val="18"/>
              </w:rPr>
              <w:t>0.5525</w:t>
            </w:r>
          </w:p>
        </w:tc>
        <w:tc>
          <w:tcPr>
            <w:tcW w:w="733" w:type="dxa"/>
          </w:tcPr>
          <w:p>
            <w:pPr>
              <w:pStyle w:val="TableParagraph"/>
              <w:spacing w:line="179" w:lineRule="exact"/>
              <w:ind w:left="10" w:right="15"/>
              <w:jc w:val="center"/>
              <w:rPr>
                <w:sz w:val="18"/>
              </w:rPr>
            </w:pPr>
            <w:r>
              <w:rPr>
                <w:spacing w:val="-2"/>
                <w:sz w:val="18"/>
              </w:rPr>
              <w:t>0.3135</w:t>
            </w:r>
          </w:p>
        </w:tc>
      </w:tr>
      <w:tr>
        <w:trPr>
          <w:trHeight w:val="242" w:hRule="atLeast"/>
        </w:trPr>
        <w:tc>
          <w:tcPr>
            <w:tcW w:w="633" w:type="dxa"/>
            <w:tcBorders>
              <w:bottom w:val="single" w:sz="8" w:space="0" w:color="000000"/>
            </w:tcBorders>
          </w:tcPr>
          <w:p>
            <w:pPr>
              <w:pStyle w:val="TableParagraph"/>
              <w:spacing w:line="196" w:lineRule="exact"/>
              <w:ind w:left="119"/>
              <w:rPr>
                <w:rFonts w:ascii="Verdana" w:hAnsi="Verdana"/>
                <w:i/>
                <w:sz w:val="18"/>
              </w:rPr>
            </w:pPr>
            <w:r>
              <w:rPr>
                <w:rFonts w:ascii="Garamond" w:hAnsi="Garamond"/>
                <w:spacing w:val="-5"/>
                <w:w w:val="105"/>
                <w:sz w:val="18"/>
              </w:rPr>
              <w:t>5</w:t>
            </w:r>
            <w:r>
              <w:rPr>
                <w:rFonts w:ascii="Verdana" w:hAnsi="Verdana"/>
                <w:i/>
                <w:spacing w:val="-5"/>
                <w:w w:val="105"/>
                <w:sz w:val="18"/>
              </w:rPr>
              <w:t>×</w:t>
            </w:r>
          </w:p>
        </w:tc>
        <w:tc>
          <w:tcPr>
            <w:tcW w:w="1356" w:type="dxa"/>
            <w:tcBorders>
              <w:bottom w:val="single" w:sz="8" w:space="0" w:color="000000"/>
            </w:tcBorders>
          </w:tcPr>
          <w:p>
            <w:pPr>
              <w:pStyle w:val="TableParagraph"/>
              <w:spacing w:line="188" w:lineRule="exact"/>
              <w:ind w:left="119"/>
              <w:rPr>
                <w:sz w:val="18"/>
              </w:rPr>
            </w:pPr>
            <w:r>
              <w:rPr>
                <w:spacing w:val="-2"/>
                <w:sz w:val="18"/>
              </w:rPr>
              <w:t>LightGBM</w:t>
            </w:r>
          </w:p>
        </w:tc>
        <w:tc>
          <w:tcPr>
            <w:tcW w:w="749" w:type="dxa"/>
            <w:tcBorders>
              <w:bottom w:val="single" w:sz="8" w:space="0" w:color="000000"/>
            </w:tcBorders>
          </w:tcPr>
          <w:p>
            <w:pPr>
              <w:pStyle w:val="TableParagraph"/>
              <w:spacing w:line="188" w:lineRule="exact"/>
              <w:ind w:right="16"/>
              <w:jc w:val="center"/>
              <w:rPr>
                <w:sz w:val="18"/>
              </w:rPr>
            </w:pPr>
            <w:r>
              <w:rPr>
                <w:spacing w:val="-2"/>
                <w:sz w:val="18"/>
              </w:rPr>
              <w:t>0.7086</w:t>
            </w:r>
          </w:p>
        </w:tc>
        <w:tc>
          <w:tcPr>
            <w:tcW w:w="718" w:type="dxa"/>
            <w:tcBorders>
              <w:bottom w:val="single" w:sz="8" w:space="0" w:color="000000"/>
            </w:tcBorders>
          </w:tcPr>
          <w:p>
            <w:pPr>
              <w:pStyle w:val="TableParagraph"/>
              <w:spacing w:line="188" w:lineRule="exact"/>
              <w:ind w:right="19"/>
              <w:jc w:val="center"/>
              <w:rPr>
                <w:sz w:val="18"/>
              </w:rPr>
            </w:pPr>
            <w:r>
              <w:rPr>
                <w:spacing w:val="-2"/>
                <w:sz w:val="18"/>
              </w:rPr>
              <w:t>0.5659</w:t>
            </w:r>
          </w:p>
        </w:tc>
        <w:tc>
          <w:tcPr>
            <w:tcW w:w="733" w:type="dxa"/>
            <w:tcBorders>
              <w:bottom w:val="single" w:sz="8" w:space="0" w:color="000000"/>
            </w:tcBorders>
          </w:tcPr>
          <w:p>
            <w:pPr>
              <w:pStyle w:val="TableParagraph"/>
              <w:spacing w:line="188" w:lineRule="exact"/>
              <w:ind w:left="10" w:right="15"/>
              <w:jc w:val="center"/>
              <w:rPr>
                <w:sz w:val="18"/>
              </w:rPr>
            </w:pPr>
            <w:r>
              <w:rPr>
                <w:spacing w:val="-2"/>
                <w:sz w:val="18"/>
              </w:rPr>
              <w:t>0.3073</w:t>
            </w:r>
          </w:p>
        </w:tc>
      </w:tr>
      <w:tr>
        <w:trPr>
          <w:trHeight w:val="663" w:hRule="atLeast"/>
        </w:trPr>
        <w:tc>
          <w:tcPr>
            <w:tcW w:w="633" w:type="dxa"/>
            <w:tcBorders>
              <w:top w:val="single" w:sz="8" w:space="0" w:color="000000"/>
            </w:tcBorders>
          </w:tcPr>
          <w:p>
            <w:pPr>
              <w:pStyle w:val="TableParagraph"/>
              <w:rPr>
                <w:sz w:val="16"/>
              </w:rPr>
            </w:pPr>
          </w:p>
        </w:tc>
        <w:tc>
          <w:tcPr>
            <w:tcW w:w="2105" w:type="dxa"/>
            <w:gridSpan w:val="2"/>
            <w:tcBorders>
              <w:top w:val="single" w:sz="8" w:space="0" w:color="000000"/>
            </w:tcBorders>
          </w:tcPr>
          <w:p>
            <w:pPr>
              <w:pStyle w:val="TableParagraph"/>
              <w:rPr>
                <w:sz w:val="16"/>
              </w:rPr>
            </w:pPr>
          </w:p>
          <w:p>
            <w:pPr>
              <w:pStyle w:val="TableParagraph"/>
              <w:spacing w:before="53"/>
              <w:rPr>
                <w:sz w:val="16"/>
              </w:rPr>
            </w:pPr>
          </w:p>
          <w:p>
            <w:pPr>
              <w:pStyle w:val="TableParagraph"/>
              <w:spacing w:line="223" w:lineRule="exact"/>
              <w:ind w:left="920"/>
              <w:rPr>
                <w:sz w:val="20"/>
              </w:rPr>
            </w:pPr>
            <w:r>
              <w:rPr>
                <w:smallCaps/>
                <w:sz w:val="20"/>
              </w:rPr>
              <w:t>Appendix</w:t>
            </w:r>
            <w:r>
              <w:rPr>
                <w:smallCaps/>
                <w:spacing w:val="73"/>
                <w:sz w:val="20"/>
              </w:rPr>
              <w:t> </w:t>
            </w:r>
            <w:r>
              <w:rPr>
                <w:smallCaps/>
                <w:spacing w:val="-10"/>
                <w:sz w:val="20"/>
              </w:rPr>
              <w:t>C</w:t>
            </w:r>
          </w:p>
        </w:tc>
        <w:tc>
          <w:tcPr>
            <w:tcW w:w="718" w:type="dxa"/>
            <w:tcBorders>
              <w:top w:val="single" w:sz="8" w:space="0" w:color="000000"/>
            </w:tcBorders>
          </w:tcPr>
          <w:p>
            <w:pPr>
              <w:pStyle w:val="TableParagraph"/>
              <w:rPr>
                <w:sz w:val="16"/>
              </w:rPr>
            </w:pPr>
          </w:p>
        </w:tc>
        <w:tc>
          <w:tcPr>
            <w:tcW w:w="733" w:type="dxa"/>
            <w:tcBorders>
              <w:top w:val="single" w:sz="8" w:space="0" w:color="000000"/>
            </w:tcBorders>
          </w:tcPr>
          <w:p>
            <w:pPr>
              <w:pStyle w:val="TableParagraph"/>
              <w:rPr>
                <w:sz w:val="16"/>
              </w:rPr>
            </w:pPr>
          </w:p>
        </w:tc>
      </w:tr>
    </w:tbl>
    <w:p>
      <w:pPr>
        <w:pStyle w:val="BodyText"/>
        <w:ind w:left="424" w:right="6042"/>
        <w:jc w:val="center"/>
      </w:pPr>
      <w:r>
        <w:rPr>
          <w:smallCaps/>
        </w:rPr>
        <w:t>Sample</w:t>
      </w:r>
      <w:r>
        <w:rPr>
          <w:smallCaps/>
          <w:spacing w:val="50"/>
        </w:rPr>
        <w:t> </w:t>
      </w:r>
      <w:r>
        <w:rPr>
          <w:smallCaps/>
        </w:rPr>
        <w:t>Inputs</w:t>
      </w:r>
      <w:r>
        <w:rPr>
          <w:smallCaps/>
          <w:spacing w:val="50"/>
        </w:rPr>
        <w:t> </w:t>
      </w:r>
      <w:r>
        <w:rPr>
          <w:smallCaps/>
        </w:rPr>
        <w:t>and</w:t>
      </w:r>
      <w:r>
        <w:rPr>
          <w:smallCaps/>
          <w:spacing w:val="51"/>
        </w:rPr>
        <w:t> </w:t>
      </w:r>
      <w:r>
        <w:rPr>
          <w:smallCaps/>
          <w:spacing w:val="-2"/>
        </w:rPr>
        <w:t>Outputs</w:t>
      </w:r>
    </w:p>
    <w:p>
      <w:pPr>
        <w:pStyle w:val="BodyText"/>
        <w:spacing w:after="0"/>
        <w:jc w:val="center"/>
        <w:sectPr>
          <w:pgSz w:w="12240" w:h="15840"/>
          <w:pgMar w:top="960" w:bottom="280" w:left="720" w:right="360"/>
        </w:sectPr>
      </w:pPr>
    </w:p>
    <w:p>
      <w:pPr>
        <w:spacing w:line="182" w:lineRule="exact" w:before="69"/>
        <w:ind w:left="0" w:right="359" w:firstLine="0"/>
        <w:jc w:val="center"/>
        <w:rPr>
          <w:sz w:val="16"/>
        </w:rPr>
      </w:pPr>
      <w:r>
        <w:rPr>
          <w:spacing w:val="-2"/>
          <w:sz w:val="16"/>
        </w:rPr>
        <w:t>TABLE</w:t>
      </w:r>
      <w:r>
        <w:rPr>
          <w:spacing w:val="4"/>
          <w:sz w:val="16"/>
        </w:rPr>
        <w:t> </w:t>
      </w:r>
      <w:r>
        <w:rPr>
          <w:spacing w:val="-5"/>
          <w:sz w:val="16"/>
        </w:rPr>
        <w:t>IX</w:t>
      </w:r>
    </w:p>
    <w:p>
      <w:pPr>
        <w:spacing w:line="218" w:lineRule="auto" w:before="11"/>
        <w:ind w:left="317" w:right="675" w:firstLine="0"/>
        <w:jc w:val="center"/>
        <w:rPr>
          <w:sz w:val="16"/>
        </w:rPr>
      </w:pPr>
      <w:r>
        <w:rPr>
          <w:smallCaps/>
          <w:sz w:val="16"/>
        </w:rPr>
        <w:t>Deployment</w:t>
      </w:r>
      <w:r>
        <w:rPr>
          <w:smallCaps/>
          <w:spacing w:val="40"/>
          <w:sz w:val="16"/>
        </w:rPr>
        <w:t> </w:t>
      </w:r>
      <w:r>
        <w:rPr>
          <w:smallCaps/>
          <w:sz w:val="16"/>
        </w:rPr>
        <w:t>Test</w:t>
      </w:r>
      <w:r>
        <w:rPr>
          <w:smallCaps/>
          <w:spacing w:val="40"/>
          <w:sz w:val="16"/>
        </w:rPr>
        <w:t> </w:t>
      </w:r>
      <w:r>
        <w:rPr>
          <w:smallCaps/>
          <w:sz w:val="16"/>
        </w:rPr>
        <w:t>Scenarios.</w:t>
      </w:r>
      <w:r>
        <w:rPr>
          <w:smallCaps/>
          <w:spacing w:val="38"/>
          <w:sz w:val="16"/>
        </w:rPr>
        <w:t> </w:t>
      </w:r>
      <w:r>
        <w:rPr>
          <w:smallCaps/>
          <w:sz w:val="16"/>
        </w:rPr>
        <w:t>Predictions</w:t>
      </w:r>
      <w:r>
        <w:rPr>
          <w:smallCaps/>
          <w:spacing w:val="40"/>
          <w:sz w:val="16"/>
        </w:rPr>
        <w:t> </w:t>
      </w:r>
      <w:r>
        <w:rPr>
          <w:smallCaps/>
          <w:sz w:val="16"/>
        </w:rPr>
        <w:t>replayed</w:t>
      </w:r>
      <w:r>
        <w:rPr>
          <w:smallCaps/>
          <w:spacing w:val="40"/>
          <w:sz w:val="16"/>
        </w:rPr>
        <w:t> </w:t>
      </w:r>
      <w:r>
        <w:rPr>
          <w:smallCaps/>
          <w:sz w:val="16"/>
        </w:rPr>
        <w:t>with</w:t>
      </w:r>
      <w:r>
        <w:rPr>
          <w:smallCaps/>
          <w:spacing w:val="40"/>
          <w:sz w:val="16"/>
        </w:rPr>
        <w:t> </w:t>
      </w:r>
      <w:r>
        <w:rPr>
          <w:smallCaps/>
          <w:sz w:val="16"/>
        </w:rPr>
        <w:t>the</w:t>
      </w:r>
      <w:r>
        <w:rPr>
          <w:smallCaps/>
          <w:spacing w:val="40"/>
          <w:sz w:val="16"/>
        </w:rPr>
        <w:t> </w:t>
      </w:r>
      <w:r>
        <w:rPr>
          <w:smallCaps/>
          <w:sz w:val="16"/>
        </w:rPr>
        <w:t>deployed</w:t>
      </w:r>
      <w:r>
        <w:rPr>
          <w:smallCaps/>
          <w:spacing w:val="40"/>
          <w:sz w:val="16"/>
        </w:rPr>
        <w:t> </w:t>
      </w:r>
      <w:r>
        <w:rPr>
          <w:smallCaps/>
          <w:sz w:val="16"/>
        </w:rPr>
        <w:t>model;</w:t>
      </w:r>
      <w:r>
        <w:rPr>
          <w:smallCaps/>
          <w:spacing w:val="38"/>
          <w:sz w:val="16"/>
        </w:rPr>
        <w:t> </w:t>
      </w:r>
      <w:r>
        <w:rPr>
          <w:smallCaps/>
          <w:sz w:val="16"/>
        </w:rPr>
        <w:t>unlisted</w:t>
      </w:r>
      <w:r>
        <w:rPr>
          <w:smallCaps/>
          <w:spacing w:val="40"/>
          <w:sz w:val="16"/>
        </w:rPr>
        <w:t> </w:t>
      </w:r>
      <w:r>
        <w:rPr>
          <w:smallCaps/>
          <w:sz w:val="16"/>
        </w:rPr>
        <w:t>inputs</w:t>
      </w:r>
      <w:r>
        <w:rPr>
          <w:smallCaps/>
          <w:spacing w:val="40"/>
          <w:sz w:val="16"/>
        </w:rPr>
        <w:t> </w:t>
      </w:r>
      <w:r>
        <w:rPr>
          <w:smallCaps/>
          <w:sz w:val="16"/>
        </w:rPr>
        <w:t>at</w:t>
      </w:r>
      <w:r>
        <w:rPr>
          <w:smallCaps/>
          <w:spacing w:val="40"/>
          <w:sz w:val="16"/>
        </w:rPr>
        <w:t> </w:t>
      </w:r>
      <w:r>
        <w:rPr>
          <w:smallCaps/>
          <w:sz w:val="16"/>
        </w:rPr>
        <w:t>application</w:t>
      </w:r>
      <w:r>
        <w:rPr>
          <w:smallCaps/>
          <w:spacing w:val="40"/>
          <w:sz w:val="16"/>
        </w:rPr>
        <w:t> </w:t>
      </w:r>
      <w:r>
        <w:rPr>
          <w:smallCaps/>
          <w:sz w:val="16"/>
        </w:rPr>
        <w:t>defaults</w:t>
      </w:r>
      <w:r>
        <w:rPr>
          <w:smallCaps/>
          <w:spacing w:val="40"/>
          <w:sz w:val="16"/>
        </w:rPr>
        <w:t> </w:t>
      </w:r>
      <w:r>
        <w:rPr>
          <w:smallCaps/>
          <w:sz w:val="16"/>
        </w:rPr>
        <w:t>(area</w:t>
      </w:r>
      <w:r>
        <w:rPr>
          <w:smallCaps/>
          <w:spacing w:val="40"/>
          <w:sz w:val="16"/>
        </w:rPr>
        <w:t> </w:t>
      </w:r>
      <w:r>
        <w:rPr>
          <w:smallCaps/>
          <w:sz w:val="16"/>
        </w:rPr>
        <w:t>5,000</w:t>
      </w:r>
      <w:r>
        <w:rPr>
          <w:smallCaps/>
          <w:spacing w:val="40"/>
          <w:w w:val="105"/>
          <w:sz w:val="16"/>
        </w:rPr>
        <w:t> </w:t>
      </w:r>
      <w:r>
        <w:rPr>
          <w:smallCaps/>
          <w:w w:val="105"/>
          <w:sz w:val="16"/>
        </w:rPr>
        <w:t>ha, pH 5.8, rainfall</w:t>
      </w:r>
      <w:r>
        <w:rPr>
          <w:smallCaps/>
          <w:spacing w:val="24"/>
          <w:w w:val="105"/>
          <w:sz w:val="16"/>
        </w:rPr>
        <w:t> </w:t>
      </w:r>
      <w:r>
        <w:rPr>
          <w:smallCaps/>
          <w:w w:val="105"/>
          <w:sz w:val="16"/>
        </w:rPr>
        <w:t>1500 mm, solar</w:t>
      </w:r>
      <w:r>
        <w:rPr>
          <w:smallCaps/>
          <w:spacing w:val="24"/>
          <w:w w:val="105"/>
          <w:sz w:val="16"/>
        </w:rPr>
        <w:t> </w:t>
      </w:r>
      <w:r>
        <w:rPr>
          <w:smallCaps/>
          <w:w w:val="105"/>
          <w:sz w:val="16"/>
        </w:rPr>
        <w:t>radiation</w:t>
      </w:r>
      <w:r>
        <w:rPr>
          <w:smallCaps/>
          <w:spacing w:val="24"/>
          <w:w w:val="105"/>
          <w:sz w:val="16"/>
        </w:rPr>
        <w:t> </w:t>
      </w:r>
      <w:r>
        <w:rPr>
          <w:smallCaps/>
          <w:w w:val="105"/>
          <w:sz w:val="16"/>
        </w:rPr>
        <w:t>17.5 MJ/m</w:t>
      </w:r>
      <w:r>
        <w:rPr>
          <w:rFonts w:ascii="Bookman Old Style" w:hAnsi="Bookman Old Style"/>
          <w:smallCaps w:val="0"/>
          <w:w w:val="105"/>
          <w:position w:val="6"/>
          <w:sz w:val="12"/>
        </w:rPr>
        <w:t>2</w:t>
      </w:r>
      <w:r>
        <w:rPr>
          <w:rFonts w:ascii="Bookman Old Style" w:hAnsi="Bookman Old Style"/>
          <w:smallCaps w:val="0"/>
          <w:spacing w:val="-24"/>
          <w:w w:val="105"/>
          <w:position w:val="6"/>
          <w:sz w:val="12"/>
        </w:rPr>
        <w:t> </w:t>
      </w:r>
      <w:r>
        <w:rPr>
          <w:smallCaps/>
          <w:w w:val="105"/>
          <w:sz w:val="16"/>
        </w:rPr>
        <w:t>/day, </w:t>
      </w:r>
      <w:r>
        <w:rPr>
          <w:rFonts w:ascii="Verdana" w:hAnsi="Verdana"/>
          <w:i/>
          <w:smallCaps w:val="0"/>
          <w:w w:val="105"/>
          <w:sz w:val="16"/>
        </w:rPr>
        <w:t>T</w:t>
      </w:r>
      <w:r>
        <w:rPr>
          <w:rFonts w:ascii="Bookman Old Style" w:hAnsi="Bookman Old Style"/>
          <w:i/>
          <w:smallCaps w:val="0"/>
          <w:w w:val="105"/>
          <w:position w:val="-1"/>
          <w:sz w:val="12"/>
        </w:rPr>
        <w:t>max</w:t>
      </w:r>
      <w:r>
        <w:rPr>
          <w:rFonts w:ascii="Bookman Old Style" w:hAnsi="Bookman Old Style"/>
          <w:i/>
          <w:smallCaps w:val="0"/>
          <w:spacing w:val="29"/>
          <w:w w:val="105"/>
          <w:position w:val="-1"/>
          <w:sz w:val="12"/>
        </w:rPr>
        <w:t> </w:t>
      </w:r>
      <w:r>
        <w:rPr>
          <w:smallCaps/>
          <w:w w:val="105"/>
          <w:sz w:val="16"/>
        </w:rPr>
        <w:t>30</w:t>
      </w:r>
      <w:r>
        <w:rPr>
          <w:smallCaps/>
          <w:spacing w:val="-6"/>
          <w:w w:val="105"/>
          <w:sz w:val="16"/>
        </w:rPr>
        <w:t> </w:t>
      </w:r>
      <w:r>
        <w:rPr>
          <w:rFonts w:ascii="Arial" w:hAnsi="Arial"/>
          <w:i/>
          <w:smallCaps w:val="0"/>
          <w:w w:val="150"/>
          <w:position w:val="6"/>
          <w:sz w:val="12"/>
        </w:rPr>
        <w:t>◦</w:t>
      </w:r>
      <w:r>
        <w:rPr>
          <w:rFonts w:ascii="Arial" w:hAnsi="Arial"/>
          <w:i/>
          <w:smallCaps w:val="0"/>
          <w:spacing w:val="-34"/>
          <w:w w:val="150"/>
          <w:position w:val="6"/>
          <w:sz w:val="12"/>
        </w:rPr>
        <w:t> </w:t>
      </w:r>
      <w:r>
        <w:rPr>
          <w:smallCaps/>
          <w:w w:val="105"/>
          <w:sz w:val="16"/>
        </w:rPr>
        <w:t>C, </w:t>
      </w:r>
      <w:r>
        <w:rPr>
          <w:rFonts w:ascii="Verdana" w:hAnsi="Verdana"/>
          <w:i/>
          <w:smallCaps w:val="0"/>
          <w:w w:val="105"/>
          <w:sz w:val="16"/>
        </w:rPr>
        <w:t>T</w:t>
      </w:r>
      <w:r>
        <w:rPr>
          <w:rFonts w:ascii="Bookman Old Style" w:hAnsi="Bookman Old Style"/>
          <w:i/>
          <w:smallCaps w:val="0"/>
          <w:w w:val="105"/>
          <w:position w:val="-1"/>
          <w:sz w:val="12"/>
        </w:rPr>
        <w:t>min</w:t>
      </w:r>
      <w:r>
        <w:rPr>
          <w:rFonts w:ascii="Bookman Old Style" w:hAnsi="Bookman Old Style"/>
          <w:i/>
          <w:smallCaps w:val="0"/>
          <w:spacing w:val="29"/>
          <w:w w:val="105"/>
          <w:position w:val="-1"/>
          <w:sz w:val="12"/>
        </w:rPr>
        <w:t> </w:t>
      </w:r>
      <w:r>
        <w:rPr>
          <w:smallCaps/>
          <w:w w:val="105"/>
          <w:sz w:val="16"/>
        </w:rPr>
        <w:t>23</w:t>
      </w:r>
      <w:r>
        <w:rPr>
          <w:smallCaps/>
          <w:spacing w:val="-6"/>
          <w:w w:val="105"/>
          <w:sz w:val="16"/>
        </w:rPr>
        <w:t> </w:t>
      </w:r>
      <w:r>
        <w:rPr>
          <w:rFonts w:ascii="Arial" w:hAnsi="Arial"/>
          <w:i/>
          <w:smallCaps w:val="0"/>
          <w:w w:val="150"/>
          <w:position w:val="6"/>
          <w:sz w:val="12"/>
        </w:rPr>
        <w:t>◦</w:t>
      </w:r>
      <w:r>
        <w:rPr>
          <w:rFonts w:ascii="Arial" w:hAnsi="Arial"/>
          <w:i/>
          <w:smallCaps w:val="0"/>
          <w:spacing w:val="-34"/>
          <w:w w:val="150"/>
          <w:position w:val="6"/>
          <w:sz w:val="12"/>
        </w:rPr>
        <w:t> </w:t>
      </w:r>
      <w:r>
        <w:rPr>
          <w:smallCaps/>
          <w:w w:val="105"/>
          <w:sz w:val="16"/>
        </w:rPr>
        <w:t>C, N/P/K 75/15/15, grades</w:t>
      </w:r>
      <w:r>
        <w:rPr>
          <w:smallCaps/>
          <w:spacing w:val="24"/>
          <w:w w:val="105"/>
          <w:sz w:val="16"/>
        </w:rPr>
        <w:t> </w:t>
      </w:r>
      <w:r>
        <w:rPr>
          <w:smallCaps/>
          <w:w w:val="105"/>
          <w:sz w:val="16"/>
        </w:rPr>
        <w:t>urea</w:t>
      </w:r>
      <w:r>
        <w:rPr>
          <w:smallCaps/>
          <w:spacing w:val="24"/>
          <w:w w:val="105"/>
          <w:sz w:val="16"/>
        </w:rPr>
        <w:t> </w:t>
      </w:r>
      <w:r>
        <w:rPr>
          <w:smallCaps/>
          <w:w w:val="105"/>
          <w:sz w:val="16"/>
        </w:rPr>
        <w:t>80, complete</w:t>
      </w:r>
      <w:r>
        <w:rPr>
          <w:smallCaps/>
          <w:spacing w:val="24"/>
          <w:w w:val="105"/>
          <w:sz w:val="16"/>
        </w:rPr>
        <w:t> </w:t>
      </w:r>
      <w:r>
        <w:rPr>
          <w:smallCaps/>
          <w:w w:val="105"/>
          <w:sz w:val="16"/>
        </w:rPr>
        <w:t>70,</w:t>
      </w:r>
      <w:r>
        <w:rPr>
          <w:smallCaps/>
          <w:spacing w:val="40"/>
          <w:w w:val="105"/>
          <w:sz w:val="16"/>
        </w:rPr>
        <w:t> </w:t>
      </w:r>
      <w:r>
        <w:rPr>
          <w:smallCaps/>
          <w:sz w:val="16"/>
        </w:rPr>
        <w:t>ammophos</w:t>
      </w:r>
      <w:r>
        <w:rPr>
          <w:smallCaps/>
          <w:spacing w:val="40"/>
          <w:sz w:val="16"/>
        </w:rPr>
        <w:t> </w:t>
      </w:r>
      <w:r>
        <w:rPr>
          <w:smallCaps/>
          <w:sz w:val="16"/>
        </w:rPr>
        <w:t>15,</w:t>
      </w:r>
      <w:r>
        <w:rPr>
          <w:smallCaps/>
          <w:spacing w:val="40"/>
          <w:sz w:val="16"/>
        </w:rPr>
        <w:t> </w:t>
      </w:r>
      <w:r>
        <w:rPr>
          <w:smallCaps/>
          <w:sz w:val="16"/>
        </w:rPr>
        <w:t>ammosul</w:t>
      </w:r>
      <w:r>
        <w:rPr>
          <w:smallCaps/>
          <w:spacing w:val="40"/>
          <w:sz w:val="16"/>
        </w:rPr>
        <w:t> </w:t>
      </w:r>
      <w:r>
        <w:rPr>
          <w:smallCaps/>
          <w:sz w:val="16"/>
        </w:rPr>
        <w:t>10,</w:t>
      </w:r>
      <w:r>
        <w:rPr>
          <w:smallCaps/>
          <w:spacing w:val="40"/>
          <w:sz w:val="16"/>
        </w:rPr>
        <w:t> </w:t>
      </w:r>
      <w:r>
        <w:rPr>
          <w:smallCaps/>
          <w:sz w:val="16"/>
        </w:rPr>
        <w:t>MOP</w:t>
      </w:r>
      <w:r>
        <w:rPr>
          <w:smallCaps/>
          <w:spacing w:val="40"/>
          <w:sz w:val="16"/>
        </w:rPr>
        <w:t> </w:t>
      </w:r>
      <w:r>
        <w:rPr>
          <w:smallCaps/>
          <w:sz w:val="16"/>
        </w:rPr>
        <w:t>5,</w:t>
      </w:r>
      <w:r>
        <w:rPr>
          <w:smallCaps/>
          <w:spacing w:val="40"/>
          <w:sz w:val="16"/>
        </w:rPr>
        <w:t> </w:t>
      </w:r>
      <w:r>
        <w:rPr>
          <w:smallCaps/>
          <w:sz w:val="16"/>
        </w:rPr>
        <w:t>Luzon,</w:t>
      </w:r>
      <w:r>
        <w:rPr>
          <w:smallCaps/>
          <w:spacing w:val="40"/>
          <w:sz w:val="16"/>
        </w:rPr>
        <w:t> </w:t>
      </w:r>
      <w:r>
        <w:rPr>
          <w:smallCaps/>
          <w:sz w:val="16"/>
        </w:rPr>
        <w:t>irrigated,</w:t>
      </w:r>
      <w:r>
        <w:rPr>
          <w:smallCaps/>
          <w:spacing w:val="40"/>
          <w:sz w:val="16"/>
        </w:rPr>
        <w:t> </w:t>
      </w:r>
      <w:r>
        <w:rPr>
          <w:smallCaps/>
          <w:sz w:val="16"/>
        </w:rPr>
        <w:t>2021</w:t>
      </w:r>
      <w:r>
        <w:rPr>
          <w:smallCaps/>
          <w:spacing w:val="40"/>
          <w:sz w:val="16"/>
        </w:rPr>
        <w:t> </w:t>
      </w:r>
      <w:r>
        <w:rPr>
          <w:smallCaps/>
          <w:sz w:val="16"/>
        </w:rPr>
        <w:t>S2).</w:t>
      </w:r>
      <w:r>
        <w:rPr>
          <w:smallCaps/>
          <w:spacing w:val="40"/>
          <w:sz w:val="16"/>
        </w:rPr>
        <w:t> </w:t>
      </w:r>
      <w:r>
        <w:rPr>
          <w:smallCaps/>
          <w:sz w:val="16"/>
        </w:rPr>
        <w:t>Training-data</w:t>
      </w:r>
      <w:r>
        <w:rPr>
          <w:smallCaps/>
          <w:spacing w:val="40"/>
          <w:sz w:val="16"/>
        </w:rPr>
        <w:t> </w:t>
      </w:r>
      <w:r>
        <w:rPr>
          <w:smallCaps/>
          <w:sz w:val="16"/>
        </w:rPr>
        <w:t>ranges:</w:t>
      </w:r>
      <w:r>
        <w:rPr>
          <w:smallCaps/>
          <w:spacing w:val="40"/>
          <w:sz w:val="16"/>
        </w:rPr>
        <w:t> </w:t>
      </w:r>
      <w:r>
        <w:rPr>
          <w:smallCaps/>
          <w:sz w:val="16"/>
        </w:rPr>
        <w:t>total</w:t>
      </w:r>
      <w:r>
        <w:rPr>
          <w:smallCaps/>
          <w:spacing w:val="40"/>
          <w:sz w:val="16"/>
        </w:rPr>
        <w:t> </w:t>
      </w:r>
      <w:r>
        <w:rPr>
          <w:smallCaps/>
          <w:sz w:val="16"/>
        </w:rPr>
        <w:t>fertilizer</w:t>
      </w:r>
      <w:r>
        <w:rPr>
          <w:smallCaps/>
          <w:spacing w:val="40"/>
          <w:sz w:val="16"/>
        </w:rPr>
        <w:t> </w:t>
      </w:r>
      <w:r>
        <w:rPr>
          <w:smallCaps/>
          <w:sz w:val="16"/>
        </w:rPr>
        <w:t>47–600,</w:t>
      </w:r>
      <w:r>
        <w:rPr>
          <w:smallCaps/>
          <w:spacing w:val="40"/>
          <w:sz w:val="16"/>
        </w:rPr>
        <w:t> </w:t>
      </w:r>
      <w:r>
        <w:rPr>
          <w:smallCaps/>
          <w:sz w:val="16"/>
        </w:rPr>
        <w:t>area</w:t>
      </w:r>
      <w:r>
        <w:rPr>
          <w:smallCaps/>
          <w:spacing w:val="40"/>
          <w:sz w:val="16"/>
        </w:rPr>
        <w:t> </w:t>
      </w:r>
      <w:r>
        <w:rPr>
          <w:smallCaps/>
          <w:sz w:val="16"/>
        </w:rPr>
        <w:t>20–153,468</w:t>
      </w:r>
      <w:r>
        <w:rPr>
          <w:smallCaps/>
          <w:spacing w:val="40"/>
          <w:sz w:val="16"/>
        </w:rPr>
        <w:t> </w:t>
      </w:r>
      <w:r>
        <w:rPr>
          <w:smallCaps/>
          <w:sz w:val="16"/>
        </w:rPr>
        <w:t>ha,</w:t>
      </w:r>
      <w:r>
        <w:rPr>
          <w:smallCaps/>
          <w:spacing w:val="40"/>
          <w:w w:val="105"/>
          <w:sz w:val="16"/>
        </w:rPr>
        <w:t> </w:t>
      </w:r>
      <w:r>
        <w:rPr>
          <w:smallCaps/>
          <w:w w:val="105"/>
          <w:sz w:val="16"/>
        </w:rPr>
        <w:t>rainfall</w:t>
      </w:r>
      <w:r>
        <w:rPr>
          <w:smallCaps/>
          <w:w w:val="105"/>
          <w:sz w:val="16"/>
        </w:rPr>
        <w:t> up</w:t>
      </w:r>
      <w:r>
        <w:rPr>
          <w:smallCaps/>
          <w:w w:val="105"/>
          <w:sz w:val="16"/>
        </w:rPr>
        <w:t> to</w:t>
      </w:r>
      <w:r>
        <w:rPr>
          <w:smallCaps/>
          <w:w w:val="105"/>
          <w:sz w:val="16"/>
        </w:rPr>
        <w:t> 3,239 mm.</w:t>
      </w:r>
    </w:p>
    <w:p>
      <w:pPr>
        <w:pStyle w:val="BodyText"/>
        <w:spacing w:after="1"/>
        <w:rPr>
          <w:sz w:val="18"/>
        </w:rPr>
      </w:pPr>
    </w:p>
    <w:tbl>
      <w:tblPr>
        <w:tblW w:w="0" w:type="auto"/>
        <w:jc w:val="left"/>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96"/>
        <w:gridCol w:w="1668"/>
        <w:gridCol w:w="4498"/>
      </w:tblGrid>
      <w:tr>
        <w:trPr>
          <w:trHeight w:val="271" w:hRule="atLeast"/>
        </w:trPr>
        <w:tc>
          <w:tcPr>
            <w:tcW w:w="3496" w:type="dxa"/>
            <w:tcBorders>
              <w:top w:val="single" w:sz="8" w:space="0" w:color="000000"/>
              <w:bottom w:val="single" w:sz="4" w:space="0" w:color="000000"/>
            </w:tcBorders>
          </w:tcPr>
          <w:p>
            <w:pPr>
              <w:pStyle w:val="TableParagraph"/>
              <w:spacing w:before="32"/>
              <w:ind w:left="119"/>
              <w:rPr>
                <w:sz w:val="16"/>
              </w:rPr>
            </w:pPr>
            <w:r>
              <w:rPr>
                <w:sz w:val="16"/>
              </w:rPr>
              <w:t>Scenario</w:t>
            </w:r>
            <w:r>
              <w:rPr>
                <w:spacing w:val="9"/>
                <w:sz w:val="16"/>
              </w:rPr>
              <w:t> </w:t>
            </w:r>
            <w:r>
              <w:rPr>
                <w:sz w:val="16"/>
              </w:rPr>
              <w:t>(changed</w:t>
            </w:r>
            <w:r>
              <w:rPr>
                <w:spacing w:val="9"/>
                <w:sz w:val="16"/>
              </w:rPr>
              <w:t> </w:t>
            </w:r>
            <w:r>
              <w:rPr>
                <w:spacing w:val="-2"/>
                <w:sz w:val="16"/>
              </w:rPr>
              <w:t>input)</w:t>
            </w:r>
          </w:p>
        </w:tc>
        <w:tc>
          <w:tcPr>
            <w:tcW w:w="1668" w:type="dxa"/>
            <w:tcBorders>
              <w:top w:val="single" w:sz="8" w:space="0" w:color="000000"/>
              <w:bottom w:val="single" w:sz="4" w:space="0" w:color="000000"/>
            </w:tcBorders>
          </w:tcPr>
          <w:p>
            <w:pPr>
              <w:pStyle w:val="TableParagraph"/>
              <w:spacing w:before="32"/>
              <w:ind w:left="461"/>
              <w:rPr>
                <w:sz w:val="16"/>
              </w:rPr>
            </w:pPr>
            <w:r>
              <w:rPr>
                <w:sz w:val="16"/>
              </w:rPr>
              <w:t>Yield</w:t>
            </w:r>
            <w:r>
              <w:rPr>
                <w:spacing w:val="2"/>
                <w:sz w:val="16"/>
              </w:rPr>
              <w:t> </w:t>
            </w:r>
            <w:r>
              <w:rPr>
                <w:spacing w:val="-2"/>
                <w:sz w:val="16"/>
              </w:rPr>
              <w:t>(MT/ha)</w:t>
            </w:r>
          </w:p>
        </w:tc>
        <w:tc>
          <w:tcPr>
            <w:tcW w:w="4498" w:type="dxa"/>
            <w:tcBorders>
              <w:top w:val="single" w:sz="8" w:space="0" w:color="000000"/>
              <w:bottom w:val="single" w:sz="4" w:space="0" w:color="000000"/>
            </w:tcBorders>
          </w:tcPr>
          <w:p>
            <w:pPr>
              <w:pStyle w:val="TableParagraph"/>
              <w:spacing w:before="32"/>
              <w:ind w:left="266"/>
              <w:rPr>
                <w:sz w:val="16"/>
              </w:rPr>
            </w:pPr>
            <w:r>
              <w:rPr>
                <w:spacing w:val="-4"/>
                <w:sz w:val="16"/>
              </w:rPr>
              <w:t>Note</w:t>
            </w:r>
          </w:p>
        </w:tc>
      </w:tr>
      <w:tr>
        <w:trPr>
          <w:trHeight w:val="222" w:hRule="atLeast"/>
        </w:trPr>
        <w:tc>
          <w:tcPr>
            <w:tcW w:w="3496" w:type="dxa"/>
            <w:tcBorders>
              <w:top w:val="single" w:sz="4" w:space="0" w:color="000000"/>
            </w:tcBorders>
          </w:tcPr>
          <w:p>
            <w:pPr>
              <w:pStyle w:val="TableParagraph"/>
              <w:spacing w:line="168" w:lineRule="exact" w:before="34"/>
              <w:ind w:left="119"/>
              <w:rPr>
                <w:sz w:val="16"/>
              </w:rPr>
            </w:pPr>
            <w:r>
              <w:rPr>
                <w:sz w:val="16"/>
              </w:rPr>
              <w:t>Baseline</w:t>
            </w:r>
            <w:r>
              <w:rPr>
                <w:spacing w:val="9"/>
                <w:sz w:val="16"/>
              </w:rPr>
              <w:t> </w:t>
            </w:r>
            <w:r>
              <w:rPr>
                <w:sz w:val="16"/>
              </w:rPr>
              <w:t>(Luzon,</w:t>
            </w:r>
            <w:r>
              <w:rPr>
                <w:spacing w:val="9"/>
                <w:sz w:val="16"/>
              </w:rPr>
              <w:t> </w:t>
            </w:r>
            <w:r>
              <w:rPr>
                <w:sz w:val="16"/>
              </w:rPr>
              <w:t>irrigated,</w:t>
            </w:r>
            <w:r>
              <w:rPr>
                <w:spacing w:val="9"/>
                <w:sz w:val="16"/>
              </w:rPr>
              <w:t> </w:t>
            </w:r>
            <w:r>
              <w:rPr>
                <w:spacing w:val="-2"/>
                <w:sz w:val="16"/>
              </w:rPr>
              <w:t>defaults)</w:t>
            </w:r>
          </w:p>
        </w:tc>
        <w:tc>
          <w:tcPr>
            <w:tcW w:w="1668" w:type="dxa"/>
            <w:tcBorders>
              <w:top w:val="single" w:sz="4" w:space="0" w:color="000000"/>
            </w:tcBorders>
          </w:tcPr>
          <w:p>
            <w:pPr>
              <w:pStyle w:val="TableParagraph"/>
              <w:spacing w:line="168" w:lineRule="exact" w:before="34"/>
              <w:ind w:left="461"/>
              <w:rPr>
                <w:sz w:val="16"/>
              </w:rPr>
            </w:pPr>
            <w:r>
              <w:rPr>
                <w:spacing w:val="-4"/>
                <w:sz w:val="16"/>
              </w:rPr>
              <w:t>4.19</w:t>
            </w:r>
          </w:p>
        </w:tc>
        <w:tc>
          <w:tcPr>
            <w:tcW w:w="4498" w:type="dxa"/>
            <w:tcBorders>
              <w:top w:val="single" w:sz="4" w:space="0" w:color="000000"/>
            </w:tcBorders>
          </w:tcPr>
          <w:p>
            <w:pPr>
              <w:pStyle w:val="TableParagraph"/>
              <w:spacing w:line="168" w:lineRule="exact" w:before="34"/>
              <w:ind w:left="266"/>
              <w:rPr>
                <w:sz w:val="16"/>
              </w:rPr>
            </w:pPr>
            <w:r>
              <w:rPr>
                <w:sz w:val="16"/>
              </w:rPr>
              <w:t>Reference</w:t>
            </w:r>
            <w:r>
              <w:rPr>
                <w:spacing w:val="10"/>
                <w:sz w:val="16"/>
              </w:rPr>
              <w:t> </w:t>
            </w:r>
            <w:r>
              <w:rPr>
                <w:sz w:val="16"/>
              </w:rPr>
              <w:t>for</w:t>
            </w:r>
            <w:r>
              <w:rPr>
                <w:spacing w:val="11"/>
                <w:sz w:val="16"/>
              </w:rPr>
              <w:t> </w:t>
            </w:r>
            <w:r>
              <w:rPr>
                <w:sz w:val="16"/>
              </w:rPr>
              <w:t>the</w:t>
            </w:r>
            <w:r>
              <w:rPr>
                <w:spacing w:val="10"/>
                <w:sz w:val="16"/>
              </w:rPr>
              <w:t> </w:t>
            </w:r>
            <w:r>
              <w:rPr>
                <w:sz w:val="16"/>
              </w:rPr>
              <w:t>rows</w:t>
            </w:r>
            <w:r>
              <w:rPr>
                <w:spacing w:val="11"/>
                <w:sz w:val="16"/>
              </w:rPr>
              <w:t> </w:t>
            </w:r>
            <w:r>
              <w:rPr>
                <w:spacing w:val="-4"/>
                <w:sz w:val="16"/>
              </w:rPr>
              <w:t>below</w:t>
            </w:r>
          </w:p>
        </w:tc>
      </w:tr>
      <w:tr>
        <w:trPr>
          <w:trHeight w:val="179" w:hRule="atLeast"/>
        </w:trPr>
        <w:tc>
          <w:tcPr>
            <w:tcW w:w="3496" w:type="dxa"/>
          </w:tcPr>
          <w:p>
            <w:pPr>
              <w:pStyle w:val="TableParagraph"/>
              <w:spacing w:line="159" w:lineRule="exact"/>
              <w:ind w:left="119"/>
              <w:rPr>
                <w:sz w:val="16"/>
              </w:rPr>
            </w:pPr>
            <w:r>
              <w:rPr>
                <w:sz w:val="16"/>
              </w:rPr>
              <w:t>Zero</w:t>
            </w:r>
            <w:r>
              <w:rPr>
                <w:spacing w:val="10"/>
                <w:sz w:val="16"/>
              </w:rPr>
              <w:t> </w:t>
            </w:r>
            <w:r>
              <w:rPr>
                <w:sz w:val="16"/>
              </w:rPr>
              <w:t>fertilizer</w:t>
            </w:r>
            <w:r>
              <w:rPr>
                <w:spacing w:val="11"/>
                <w:sz w:val="16"/>
              </w:rPr>
              <w:t> </w:t>
            </w:r>
            <w:r>
              <w:rPr>
                <w:spacing w:val="-4"/>
                <w:sz w:val="16"/>
              </w:rPr>
              <w:t>input</w:t>
            </w:r>
          </w:p>
        </w:tc>
        <w:tc>
          <w:tcPr>
            <w:tcW w:w="1668" w:type="dxa"/>
          </w:tcPr>
          <w:p>
            <w:pPr>
              <w:pStyle w:val="TableParagraph"/>
              <w:spacing w:line="159" w:lineRule="exact"/>
              <w:ind w:left="461"/>
              <w:rPr>
                <w:sz w:val="16"/>
              </w:rPr>
            </w:pPr>
            <w:r>
              <w:rPr>
                <w:spacing w:val="-4"/>
                <w:sz w:val="16"/>
              </w:rPr>
              <w:t>3.58</w:t>
            </w:r>
          </w:p>
        </w:tc>
        <w:tc>
          <w:tcPr>
            <w:tcW w:w="4498" w:type="dxa"/>
          </w:tcPr>
          <w:p>
            <w:pPr>
              <w:pStyle w:val="TableParagraph"/>
              <w:spacing w:line="159" w:lineRule="exact"/>
              <w:ind w:left="266"/>
              <w:rPr>
                <w:sz w:val="16"/>
              </w:rPr>
            </w:pPr>
            <w:r>
              <w:rPr>
                <w:sz w:val="16"/>
              </w:rPr>
              <w:t>Below</w:t>
            </w:r>
            <w:r>
              <w:rPr>
                <w:spacing w:val="6"/>
                <w:sz w:val="16"/>
              </w:rPr>
              <w:t> </w:t>
            </w:r>
            <w:r>
              <w:rPr>
                <w:sz w:val="16"/>
              </w:rPr>
              <w:t>training</w:t>
            </w:r>
            <w:r>
              <w:rPr>
                <w:spacing w:val="6"/>
                <w:sz w:val="16"/>
              </w:rPr>
              <w:t> </w:t>
            </w:r>
            <w:r>
              <w:rPr>
                <w:sz w:val="16"/>
              </w:rPr>
              <w:t>minimum;</w:t>
            </w:r>
            <w:r>
              <w:rPr>
                <w:spacing w:val="6"/>
                <w:sz w:val="16"/>
              </w:rPr>
              <w:t> </w:t>
            </w:r>
            <w:r>
              <w:rPr>
                <w:sz w:val="16"/>
              </w:rPr>
              <w:t>no</w:t>
            </w:r>
            <w:r>
              <w:rPr>
                <w:spacing w:val="6"/>
                <w:sz w:val="16"/>
              </w:rPr>
              <w:t> </w:t>
            </w:r>
            <w:r>
              <w:rPr>
                <w:sz w:val="16"/>
              </w:rPr>
              <w:t>division</w:t>
            </w:r>
            <w:r>
              <w:rPr>
                <w:spacing w:val="5"/>
                <w:sz w:val="16"/>
              </w:rPr>
              <w:t> </w:t>
            </w:r>
            <w:r>
              <w:rPr>
                <w:sz w:val="16"/>
              </w:rPr>
              <w:t>by</w:t>
            </w:r>
            <w:r>
              <w:rPr>
                <w:spacing w:val="7"/>
                <w:sz w:val="16"/>
              </w:rPr>
              <w:t> </w:t>
            </w:r>
            <w:r>
              <w:rPr>
                <w:sz w:val="16"/>
              </w:rPr>
              <w:t>zero</w:t>
            </w:r>
            <w:r>
              <w:rPr>
                <w:spacing w:val="5"/>
                <w:sz w:val="16"/>
              </w:rPr>
              <w:t> </w:t>
            </w:r>
            <w:r>
              <w:rPr>
                <w:sz w:val="16"/>
              </w:rPr>
              <w:t>in</w:t>
            </w:r>
            <w:r>
              <w:rPr>
                <w:spacing w:val="6"/>
                <w:sz w:val="16"/>
              </w:rPr>
              <w:t> </w:t>
            </w:r>
            <w:r>
              <w:rPr>
                <w:spacing w:val="-2"/>
                <w:sz w:val="16"/>
              </w:rPr>
              <w:t>diversification</w:t>
            </w:r>
          </w:p>
        </w:tc>
      </w:tr>
      <w:tr>
        <w:trPr>
          <w:trHeight w:val="179" w:hRule="atLeast"/>
        </w:trPr>
        <w:tc>
          <w:tcPr>
            <w:tcW w:w="3496" w:type="dxa"/>
          </w:tcPr>
          <w:p>
            <w:pPr>
              <w:pStyle w:val="TableParagraph"/>
              <w:rPr>
                <w:sz w:val="12"/>
              </w:rPr>
            </w:pPr>
          </w:p>
        </w:tc>
        <w:tc>
          <w:tcPr>
            <w:tcW w:w="1668" w:type="dxa"/>
          </w:tcPr>
          <w:p>
            <w:pPr>
              <w:pStyle w:val="TableParagraph"/>
              <w:rPr>
                <w:sz w:val="12"/>
              </w:rPr>
            </w:pPr>
          </w:p>
        </w:tc>
        <w:tc>
          <w:tcPr>
            <w:tcW w:w="4498" w:type="dxa"/>
          </w:tcPr>
          <w:p>
            <w:pPr>
              <w:pStyle w:val="TableParagraph"/>
              <w:spacing w:line="159" w:lineRule="exact"/>
              <w:ind w:left="266"/>
              <w:rPr>
                <w:sz w:val="16"/>
              </w:rPr>
            </w:pPr>
            <w:r>
              <w:rPr>
                <w:spacing w:val="-2"/>
                <w:sz w:val="16"/>
              </w:rPr>
              <w:t>index</w:t>
            </w:r>
          </w:p>
        </w:tc>
      </w:tr>
      <w:tr>
        <w:trPr>
          <w:trHeight w:val="179" w:hRule="atLeast"/>
        </w:trPr>
        <w:tc>
          <w:tcPr>
            <w:tcW w:w="3496" w:type="dxa"/>
          </w:tcPr>
          <w:p>
            <w:pPr>
              <w:pStyle w:val="TableParagraph"/>
              <w:spacing w:line="159" w:lineRule="exact"/>
              <w:ind w:left="119"/>
              <w:rPr>
                <w:sz w:val="16"/>
              </w:rPr>
            </w:pPr>
            <w:r>
              <w:rPr>
                <w:sz w:val="16"/>
              </w:rPr>
              <w:t>Single</w:t>
            </w:r>
            <w:r>
              <w:rPr>
                <w:spacing w:val="11"/>
                <w:sz w:val="16"/>
              </w:rPr>
              <w:t> </w:t>
            </w:r>
            <w:r>
              <w:rPr>
                <w:sz w:val="16"/>
              </w:rPr>
              <w:t>grade</w:t>
            </w:r>
            <w:r>
              <w:rPr>
                <w:spacing w:val="12"/>
                <w:sz w:val="16"/>
              </w:rPr>
              <w:t> </w:t>
            </w:r>
            <w:r>
              <w:rPr>
                <w:sz w:val="16"/>
              </w:rPr>
              <w:t>only</w:t>
            </w:r>
            <w:r>
              <w:rPr>
                <w:spacing w:val="12"/>
                <w:sz w:val="16"/>
              </w:rPr>
              <w:t> </w:t>
            </w:r>
            <w:r>
              <w:rPr>
                <w:sz w:val="16"/>
              </w:rPr>
              <w:t>(urea</w:t>
            </w:r>
            <w:r>
              <w:rPr>
                <w:spacing w:val="12"/>
                <w:sz w:val="16"/>
              </w:rPr>
              <w:t> </w:t>
            </w:r>
            <w:r>
              <w:rPr>
                <w:sz w:val="16"/>
              </w:rPr>
              <w:t>200</w:t>
            </w:r>
            <w:r>
              <w:rPr>
                <w:spacing w:val="11"/>
                <w:sz w:val="16"/>
              </w:rPr>
              <w:t> </w:t>
            </w:r>
            <w:r>
              <w:rPr>
                <w:spacing w:val="-2"/>
                <w:sz w:val="16"/>
              </w:rPr>
              <w:t>kg/ha)</w:t>
            </w:r>
          </w:p>
        </w:tc>
        <w:tc>
          <w:tcPr>
            <w:tcW w:w="1668" w:type="dxa"/>
          </w:tcPr>
          <w:p>
            <w:pPr>
              <w:pStyle w:val="TableParagraph"/>
              <w:spacing w:line="159" w:lineRule="exact"/>
              <w:ind w:left="461"/>
              <w:rPr>
                <w:sz w:val="16"/>
              </w:rPr>
            </w:pPr>
            <w:r>
              <w:rPr>
                <w:spacing w:val="-4"/>
                <w:sz w:val="16"/>
              </w:rPr>
              <w:t>4.68</w:t>
            </w:r>
          </w:p>
        </w:tc>
        <w:tc>
          <w:tcPr>
            <w:tcW w:w="4498" w:type="dxa"/>
          </w:tcPr>
          <w:p>
            <w:pPr>
              <w:pStyle w:val="TableParagraph"/>
              <w:spacing w:line="159" w:lineRule="exact"/>
              <w:ind w:left="266"/>
              <w:rPr>
                <w:sz w:val="16"/>
              </w:rPr>
            </w:pPr>
            <w:r>
              <w:rPr>
                <w:sz w:val="16"/>
              </w:rPr>
              <w:t>Diversification</w:t>
            </w:r>
            <w:r>
              <w:rPr>
                <w:spacing w:val="-1"/>
                <w:sz w:val="16"/>
              </w:rPr>
              <w:t> </w:t>
            </w:r>
            <w:r>
              <w:rPr>
                <w:sz w:val="16"/>
              </w:rPr>
              <w:t>index </w:t>
            </w:r>
            <w:r>
              <w:rPr>
                <w:spacing w:val="-10"/>
                <w:sz w:val="16"/>
              </w:rPr>
              <w:t>0</w:t>
            </w:r>
          </w:p>
        </w:tc>
      </w:tr>
      <w:tr>
        <w:trPr>
          <w:trHeight w:val="179" w:hRule="atLeast"/>
        </w:trPr>
        <w:tc>
          <w:tcPr>
            <w:tcW w:w="3496" w:type="dxa"/>
          </w:tcPr>
          <w:p>
            <w:pPr>
              <w:pStyle w:val="TableParagraph"/>
              <w:spacing w:line="159" w:lineRule="exact"/>
              <w:ind w:left="119"/>
              <w:rPr>
                <w:sz w:val="16"/>
              </w:rPr>
            </w:pPr>
            <w:r>
              <w:rPr>
                <w:sz w:val="16"/>
              </w:rPr>
              <w:t>Extreme</w:t>
            </w:r>
            <w:r>
              <w:rPr>
                <w:spacing w:val="10"/>
                <w:sz w:val="16"/>
              </w:rPr>
              <w:t> </w:t>
            </w:r>
            <w:r>
              <w:rPr>
                <w:sz w:val="16"/>
              </w:rPr>
              <w:t>area</w:t>
            </w:r>
            <w:r>
              <w:rPr>
                <w:spacing w:val="10"/>
                <w:sz w:val="16"/>
              </w:rPr>
              <w:t> </w:t>
            </w:r>
            <w:r>
              <w:rPr>
                <w:sz w:val="16"/>
              </w:rPr>
              <w:t>(150,000</w:t>
            </w:r>
            <w:r>
              <w:rPr>
                <w:spacing w:val="11"/>
                <w:sz w:val="16"/>
              </w:rPr>
              <w:t> </w:t>
            </w:r>
            <w:r>
              <w:rPr>
                <w:spacing w:val="-5"/>
                <w:sz w:val="16"/>
              </w:rPr>
              <w:t>ha)</w:t>
            </w:r>
          </w:p>
        </w:tc>
        <w:tc>
          <w:tcPr>
            <w:tcW w:w="1668" w:type="dxa"/>
          </w:tcPr>
          <w:p>
            <w:pPr>
              <w:pStyle w:val="TableParagraph"/>
              <w:spacing w:line="159" w:lineRule="exact"/>
              <w:ind w:left="461"/>
              <w:rPr>
                <w:sz w:val="16"/>
              </w:rPr>
            </w:pPr>
            <w:r>
              <w:rPr>
                <w:spacing w:val="-4"/>
                <w:sz w:val="16"/>
              </w:rPr>
              <w:t>4.48</w:t>
            </w:r>
          </w:p>
        </w:tc>
        <w:tc>
          <w:tcPr>
            <w:tcW w:w="4498" w:type="dxa"/>
          </w:tcPr>
          <w:p>
            <w:pPr>
              <w:pStyle w:val="TableParagraph"/>
              <w:spacing w:line="159" w:lineRule="exact"/>
              <w:ind w:left="266"/>
              <w:rPr>
                <w:sz w:val="16"/>
              </w:rPr>
            </w:pPr>
            <w:r>
              <w:rPr>
                <w:sz w:val="16"/>
              </w:rPr>
              <w:t>Near</w:t>
            </w:r>
            <w:r>
              <w:rPr>
                <w:spacing w:val="11"/>
                <w:sz w:val="16"/>
              </w:rPr>
              <w:t> </w:t>
            </w:r>
            <w:r>
              <w:rPr>
                <w:sz w:val="16"/>
              </w:rPr>
              <w:t>the</w:t>
            </w:r>
            <w:r>
              <w:rPr>
                <w:spacing w:val="11"/>
                <w:sz w:val="16"/>
              </w:rPr>
              <w:t> </w:t>
            </w:r>
            <w:r>
              <w:rPr>
                <w:sz w:val="16"/>
              </w:rPr>
              <w:t>data</w:t>
            </w:r>
            <w:r>
              <w:rPr>
                <w:spacing w:val="12"/>
                <w:sz w:val="16"/>
              </w:rPr>
              <w:t> </w:t>
            </w:r>
            <w:r>
              <w:rPr>
                <w:sz w:val="16"/>
              </w:rPr>
              <w:t>maximum;</w:t>
            </w:r>
            <w:r>
              <w:rPr>
                <w:spacing w:val="11"/>
                <w:sz w:val="16"/>
              </w:rPr>
              <w:t> </w:t>
            </w:r>
            <w:r>
              <w:rPr>
                <w:sz w:val="16"/>
              </w:rPr>
              <w:t>log1p</w:t>
            </w:r>
            <w:r>
              <w:rPr>
                <w:spacing w:val="12"/>
                <w:sz w:val="16"/>
              </w:rPr>
              <w:t> </w:t>
            </w:r>
            <w:r>
              <w:rPr>
                <w:sz w:val="16"/>
              </w:rPr>
              <w:t>handles</w:t>
            </w:r>
            <w:r>
              <w:rPr>
                <w:spacing w:val="11"/>
                <w:sz w:val="16"/>
              </w:rPr>
              <w:t> </w:t>
            </w:r>
            <w:r>
              <w:rPr>
                <w:sz w:val="16"/>
              </w:rPr>
              <w:t>the</w:t>
            </w:r>
            <w:r>
              <w:rPr>
                <w:spacing w:val="11"/>
                <w:sz w:val="16"/>
              </w:rPr>
              <w:t> </w:t>
            </w:r>
            <w:r>
              <w:rPr>
                <w:spacing w:val="-4"/>
                <w:sz w:val="16"/>
              </w:rPr>
              <w:t>tail</w:t>
            </w:r>
          </w:p>
        </w:tc>
      </w:tr>
      <w:tr>
        <w:trPr>
          <w:trHeight w:val="179" w:hRule="atLeast"/>
        </w:trPr>
        <w:tc>
          <w:tcPr>
            <w:tcW w:w="3496" w:type="dxa"/>
          </w:tcPr>
          <w:p>
            <w:pPr>
              <w:pStyle w:val="TableParagraph"/>
              <w:spacing w:line="159" w:lineRule="exact"/>
              <w:ind w:left="119"/>
              <w:rPr>
                <w:sz w:val="16"/>
              </w:rPr>
            </w:pPr>
            <w:r>
              <w:rPr>
                <w:sz w:val="16"/>
              </w:rPr>
              <w:t>Minimal</w:t>
            </w:r>
            <w:r>
              <w:rPr>
                <w:spacing w:val="8"/>
                <w:sz w:val="16"/>
              </w:rPr>
              <w:t> </w:t>
            </w:r>
            <w:r>
              <w:rPr>
                <w:sz w:val="16"/>
              </w:rPr>
              <w:t>area</w:t>
            </w:r>
            <w:r>
              <w:rPr>
                <w:spacing w:val="9"/>
                <w:sz w:val="16"/>
              </w:rPr>
              <w:t> </w:t>
            </w:r>
            <w:r>
              <w:rPr>
                <w:sz w:val="16"/>
              </w:rPr>
              <w:t>(10</w:t>
            </w:r>
            <w:r>
              <w:rPr>
                <w:spacing w:val="9"/>
                <w:sz w:val="16"/>
              </w:rPr>
              <w:t> </w:t>
            </w:r>
            <w:r>
              <w:rPr>
                <w:sz w:val="16"/>
              </w:rPr>
              <w:t>ha),</w:t>
            </w:r>
            <w:r>
              <w:rPr>
                <w:spacing w:val="9"/>
                <w:sz w:val="16"/>
              </w:rPr>
              <w:t> </w:t>
            </w:r>
            <w:r>
              <w:rPr>
                <w:sz w:val="16"/>
              </w:rPr>
              <w:t>Visayas,</w:t>
            </w:r>
            <w:r>
              <w:rPr>
                <w:spacing w:val="8"/>
                <w:sz w:val="16"/>
              </w:rPr>
              <w:t> </w:t>
            </w:r>
            <w:r>
              <w:rPr>
                <w:sz w:val="16"/>
              </w:rPr>
              <w:t>non-</w:t>
            </w:r>
            <w:r>
              <w:rPr>
                <w:spacing w:val="-2"/>
                <w:sz w:val="16"/>
              </w:rPr>
              <w:t>irrigated</w:t>
            </w:r>
          </w:p>
        </w:tc>
        <w:tc>
          <w:tcPr>
            <w:tcW w:w="1668" w:type="dxa"/>
          </w:tcPr>
          <w:p>
            <w:pPr>
              <w:pStyle w:val="TableParagraph"/>
              <w:spacing w:line="159" w:lineRule="exact"/>
              <w:ind w:left="461"/>
              <w:rPr>
                <w:sz w:val="16"/>
              </w:rPr>
            </w:pPr>
            <w:r>
              <w:rPr>
                <w:spacing w:val="-4"/>
                <w:sz w:val="16"/>
              </w:rPr>
              <w:t>2.27</w:t>
            </w:r>
          </w:p>
        </w:tc>
        <w:tc>
          <w:tcPr>
            <w:tcW w:w="4498" w:type="dxa"/>
          </w:tcPr>
          <w:p>
            <w:pPr>
              <w:pStyle w:val="TableParagraph"/>
              <w:spacing w:line="159" w:lineRule="exact"/>
              <w:ind w:left="266"/>
              <w:rPr>
                <w:sz w:val="16"/>
              </w:rPr>
            </w:pPr>
            <w:r>
              <w:rPr>
                <w:sz w:val="16"/>
              </w:rPr>
              <w:t>Below</w:t>
            </w:r>
            <w:r>
              <w:rPr>
                <w:spacing w:val="11"/>
                <w:sz w:val="16"/>
              </w:rPr>
              <w:t> </w:t>
            </w:r>
            <w:r>
              <w:rPr>
                <w:sz w:val="16"/>
              </w:rPr>
              <w:t>the</w:t>
            </w:r>
            <w:r>
              <w:rPr>
                <w:spacing w:val="11"/>
                <w:sz w:val="16"/>
              </w:rPr>
              <w:t> </w:t>
            </w:r>
            <w:r>
              <w:rPr>
                <w:sz w:val="16"/>
              </w:rPr>
              <w:t>data</w:t>
            </w:r>
            <w:r>
              <w:rPr>
                <w:spacing w:val="12"/>
                <w:sz w:val="16"/>
              </w:rPr>
              <w:t> </w:t>
            </w:r>
            <w:r>
              <w:rPr>
                <w:sz w:val="16"/>
              </w:rPr>
              <w:t>minimum</w:t>
            </w:r>
            <w:r>
              <w:rPr>
                <w:spacing w:val="11"/>
                <w:sz w:val="16"/>
              </w:rPr>
              <w:t> </w:t>
            </w:r>
            <w:r>
              <w:rPr>
                <w:sz w:val="16"/>
              </w:rPr>
              <w:t>of</w:t>
            </w:r>
            <w:r>
              <w:rPr>
                <w:spacing w:val="11"/>
                <w:sz w:val="16"/>
              </w:rPr>
              <w:t> </w:t>
            </w:r>
            <w:r>
              <w:rPr>
                <w:sz w:val="16"/>
              </w:rPr>
              <w:t>20</w:t>
            </w:r>
            <w:r>
              <w:rPr>
                <w:spacing w:val="12"/>
                <w:sz w:val="16"/>
              </w:rPr>
              <w:t> </w:t>
            </w:r>
            <w:r>
              <w:rPr>
                <w:spacing w:val="-5"/>
                <w:sz w:val="16"/>
              </w:rPr>
              <w:t>ha</w:t>
            </w:r>
          </w:p>
        </w:tc>
      </w:tr>
      <w:tr>
        <w:trPr>
          <w:trHeight w:val="179" w:hRule="atLeast"/>
        </w:trPr>
        <w:tc>
          <w:tcPr>
            <w:tcW w:w="3496" w:type="dxa"/>
          </w:tcPr>
          <w:p>
            <w:pPr>
              <w:pStyle w:val="TableParagraph"/>
              <w:spacing w:line="159" w:lineRule="exact"/>
              <w:ind w:left="119"/>
              <w:rPr>
                <w:sz w:val="16"/>
              </w:rPr>
            </w:pPr>
            <w:r>
              <w:rPr>
                <w:sz w:val="16"/>
              </w:rPr>
              <w:t>Extreme</w:t>
            </w:r>
            <w:r>
              <w:rPr>
                <w:spacing w:val="9"/>
                <w:sz w:val="16"/>
              </w:rPr>
              <w:t> </w:t>
            </w:r>
            <w:r>
              <w:rPr>
                <w:sz w:val="16"/>
              </w:rPr>
              <w:t>rainfall</w:t>
            </w:r>
            <w:r>
              <w:rPr>
                <w:spacing w:val="10"/>
                <w:sz w:val="16"/>
              </w:rPr>
              <w:t> </w:t>
            </w:r>
            <w:r>
              <w:rPr>
                <w:sz w:val="16"/>
              </w:rPr>
              <w:t>(3500</w:t>
            </w:r>
            <w:r>
              <w:rPr>
                <w:spacing w:val="10"/>
                <w:sz w:val="16"/>
              </w:rPr>
              <w:t> </w:t>
            </w:r>
            <w:r>
              <w:rPr>
                <w:spacing w:val="-5"/>
                <w:sz w:val="16"/>
              </w:rPr>
              <w:t>mm)</w:t>
            </w:r>
          </w:p>
        </w:tc>
        <w:tc>
          <w:tcPr>
            <w:tcW w:w="1668" w:type="dxa"/>
          </w:tcPr>
          <w:p>
            <w:pPr>
              <w:pStyle w:val="TableParagraph"/>
              <w:spacing w:line="159" w:lineRule="exact"/>
              <w:ind w:left="461"/>
              <w:rPr>
                <w:sz w:val="16"/>
              </w:rPr>
            </w:pPr>
            <w:r>
              <w:rPr>
                <w:spacing w:val="-4"/>
                <w:sz w:val="16"/>
              </w:rPr>
              <w:t>4.39</w:t>
            </w:r>
          </w:p>
        </w:tc>
        <w:tc>
          <w:tcPr>
            <w:tcW w:w="4498" w:type="dxa"/>
          </w:tcPr>
          <w:p>
            <w:pPr>
              <w:pStyle w:val="TableParagraph"/>
              <w:spacing w:line="159" w:lineRule="exact"/>
              <w:ind w:left="266"/>
              <w:rPr>
                <w:sz w:val="16"/>
              </w:rPr>
            </w:pPr>
            <w:r>
              <w:rPr>
                <w:sz w:val="16"/>
              </w:rPr>
              <w:t>Above</w:t>
            </w:r>
            <w:r>
              <w:rPr>
                <w:spacing w:val="10"/>
                <w:sz w:val="16"/>
              </w:rPr>
              <w:t> </w:t>
            </w:r>
            <w:r>
              <w:rPr>
                <w:sz w:val="16"/>
              </w:rPr>
              <w:t>the</w:t>
            </w:r>
            <w:r>
              <w:rPr>
                <w:spacing w:val="10"/>
                <w:sz w:val="16"/>
              </w:rPr>
              <w:t> </w:t>
            </w:r>
            <w:r>
              <w:rPr>
                <w:sz w:val="16"/>
              </w:rPr>
              <w:t>data</w:t>
            </w:r>
            <w:r>
              <w:rPr>
                <w:spacing w:val="10"/>
                <w:sz w:val="16"/>
              </w:rPr>
              <w:t> </w:t>
            </w:r>
            <w:r>
              <w:rPr>
                <w:sz w:val="16"/>
              </w:rPr>
              <w:t>maximum;</w:t>
            </w:r>
            <w:r>
              <w:rPr>
                <w:spacing w:val="11"/>
                <w:sz w:val="16"/>
              </w:rPr>
              <w:t> </w:t>
            </w:r>
            <w:r>
              <w:rPr>
                <w:sz w:val="16"/>
              </w:rPr>
              <w:t>no</w:t>
            </w:r>
            <w:r>
              <w:rPr>
                <w:spacing w:val="10"/>
                <w:sz w:val="16"/>
              </w:rPr>
              <w:t> </w:t>
            </w:r>
            <w:r>
              <w:rPr>
                <w:spacing w:val="-2"/>
                <w:sz w:val="16"/>
              </w:rPr>
              <w:t>overflow</w:t>
            </w:r>
          </w:p>
        </w:tc>
      </w:tr>
      <w:tr>
        <w:trPr>
          <w:trHeight w:val="184" w:hRule="atLeast"/>
        </w:trPr>
        <w:tc>
          <w:tcPr>
            <w:tcW w:w="3496" w:type="dxa"/>
          </w:tcPr>
          <w:p>
            <w:pPr>
              <w:pStyle w:val="TableParagraph"/>
              <w:spacing w:line="164" w:lineRule="exact"/>
              <w:ind w:left="119"/>
              <w:rPr>
                <w:sz w:val="16"/>
              </w:rPr>
            </w:pPr>
            <w:r>
              <w:rPr>
                <w:rFonts w:ascii="Verdana"/>
                <w:i/>
                <w:w w:val="120"/>
                <w:sz w:val="16"/>
              </w:rPr>
              <w:t>T</w:t>
            </w:r>
            <w:r>
              <w:rPr>
                <w:rFonts w:ascii="Bookman Old Style"/>
                <w:i/>
                <w:w w:val="120"/>
                <w:sz w:val="16"/>
                <w:vertAlign w:val="subscript"/>
              </w:rPr>
              <w:t>min</w:t>
            </w:r>
            <w:r>
              <w:rPr>
                <w:rFonts w:ascii="Bookman Old Style"/>
                <w:i/>
                <w:spacing w:val="-15"/>
                <w:w w:val="120"/>
                <w:sz w:val="16"/>
                <w:vertAlign w:val="baseline"/>
              </w:rPr>
              <w:t> </w:t>
            </w:r>
            <w:r>
              <w:rPr>
                <w:rFonts w:ascii="Verdana"/>
                <w:i/>
                <w:w w:val="110"/>
                <w:sz w:val="16"/>
                <w:vertAlign w:val="baseline"/>
              </w:rPr>
              <w:t>&gt;</w:t>
            </w:r>
            <w:r>
              <w:rPr>
                <w:rFonts w:ascii="Verdana"/>
                <w:i/>
                <w:spacing w:val="-16"/>
                <w:w w:val="110"/>
                <w:sz w:val="16"/>
                <w:vertAlign w:val="baseline"/>
              </w:rPr>
              <w:t> </w:t>
            </w:r>
            <w:r>
              <w:rPr>
                <w:rFonts w:ascii="Verdana"/>
                <w:i/>
                <w:w w:val="120"/>
                <w:sz w:val="16"/>
                <w:vertAlign w:val="baseline"/>
              </w:rPr>
              <w:t>T</w:t>
            </w:r>
            <w:r>
              <w:rPr>
                <w:rFonts w:ascii="Bookman Old Style"/>
                <w:i/>
                <w:w w:val="120"/>
                <w:sz w:val="16"/>
                <w:vertAlign w:val="subscript"/>
              </w:rPr>
              <w:t>max</w:t>
            </w:r>
            <w:r>
              <w:rPr>
                <w:rFonts w:ascii="Bookman Old Style"/>
                <w:i/>
                <w:spacing w:val="-14"/>
                <w:w w:val="120"/>
                <w:sz w:val="16"/>
                <w:vertAlign w:val="baseline"/>
              </w:rPr>
              <w:t> </w:t>
            </w:r>
            <w:r>
              <w:rPr>
                <w:w w:val="110"/>
                <w:sz w:val="16"/>
                <w:vertAlign w:val="baseline"/>
              </w:rPr>
              <w:t>(invalid</w:t>
            </w:r>
            <w:r>
              <w:rPr>
                <w:spacing w:val="-8"/>
                <w:w w:val="110"/>
                <w:sz w:val="16"/>
                <w:vertAlign w:val="baseline"/>
              </w:rPr>
              <w:t> </w:t>
            </w:r>
            <w:r>
              <w:rPr>
                <w:w w:val="110"/>
                <w:sz w:val="16"/>
                <w:vertAlign w:val="baseline"/>
              </w:rPr>
              <w:t>physical</w:t>
            </w:r>
            <w:r>
              <w:rPr>
                <w:spacing w:val="-7"/>
                <w:w w:val="110"/>
                <w:sz w:val="16"/>
                <w:vertAlign w:val="baseline"/>
              </w:rPr>
              <w:t> </w:t>
            </w:r>
            <w:r>
              <w:rPr>
                <w:spacing w:val="-2"/>
                <w:w w:val="110"/>
                <w:sz w:val="16"/>
                <w:vertAlign w:val="baseline"/>
              </w:rPr>
              <w:t>input)</w:t>
            </w:r>
          </w:p>
        </w:tc>
        <w:tc>
          <w:tcPr>
            <w:tcW w:w="1668" w:type="dxa"/>
          </w:tcPr>
          <w:p>
            <w:pPr>
              <w:pStyle w:val="TableParagraph"/>
              <w:spacing w:line="164" w:lineRule="exact"/>
              <w:ind w:left="461"/>
              <w:rPr>
                <w:sz w:val="16"/>
              </w:rPr>
            </w:pPr>
            <w:r>
              <w:rPr>
                <w:spacing w:val="-4"/>
                <w:sz w:val="16"/>
              </w:rPr>
              <w:t>3.17</w:t>
            </w:r>
          </w:p>
        </w:tc>
        <w:tc>
          <w:tcPr>
            <w:tcW w:w="4498" w:type="dxa"/>
          </w:tcPr>
          <w:p>
            <w:pPr>
              <w:pStyle w:val="TableParagraph"/>
              <w:spacing w:line="164" w:lineRule="exact"/>
              <w:ind w:left="266"/>
              <w:rPr>
                <w:sz w:val="16"/>
              </w:rPr>
            </w:pPr>
            <w:r>
              <w:rPr>
                <w:sz w:val="16"/>
              </w:rPr>
              <w:t>No</w:t>
            </w:r>
            <w:r>
              <w:rPr>
                <w:spacing w:val="10"/>
                <w:sz w:val="16"/>
              </w:rPr>
              <w:t> </w:t>
            </w:r>
            <w:r>
              <w:rPr>
                <w:sz w:val="16"/>
              </w:rPr>
              <w:t>crash;</w:t>
            </w:r>
            <w:r>
              <w:rPr>
                <w:spacing w:val="11"/>
                <w:sz w:val="16"/>
              </w:rPr>
              <w:t> </w:t>
            </w:r>
            <w:r>
              <w:rPr>
                <w:sz w:val="16"/>
              </w:rPr>
              <w:t>interface</w:t>
            </w:r>
            <w:r>
              <w:rPr>
                <w:spacing w:val="10"/>
                <w:sz w:val="16"/>
              </w:rPr>
              <w:t> </w:t>
            </w:r>
            <w:r>
              <w:rPr>
                <w:sz w:val="16"/>
              </w:rPr>
              <w:t>lacks</w:t>
            </w:r>
            <w:r>
              <w:rPr>
                <w:spacing w:val="11"/>
                <w:sz w:val="16"/>
              </w:rPr>
              <w:t> </w:t>
            </w:r>
            <w:r>
              <w:rPr>
                <w:sz w:val="16"/>
              </w:rPr>
              <w:t>a</w:t>
            </w:r>
            <w:r>
              <w:rPr>
                <w:spacing w:val="11"/>
                <w:sz w:val="16"/>
              </w:rPr>
              <w:t> </w:t>
            </w:r>
            <w:r>
              <w:rPr>
                <w:sz w:val="16"/>
              </w:rPr>
              <w:t>validity</w:t>
            </w:r>
            <w:r>
              <w:rPr>
                <w:spacing w:val="10"/>
                <w:sz w:val="16"/>
              </w:rPr>
              <w:t> </w:t>
            </w:r>
            <w:r>
              <w:rPr>
                <w:spacing w:val="-2"/>
                <w:sz w:val="16"/>
              </w:rPr>
              <w:t>check</w:t>
            </w:r>
          </w:p>
        </w:tc>
      </w:tr>
      <w:tr>
        <w:trPr>
          <w:trHeight w:val="223" w:hRule="atLeast"/>
        </w:trPr>
        <w:tc>
          <w:tcPr>
            <w:tcW w:w="3496" w:type="dxa"/>
            <w:tcBorders>
              <w:bottom w:val="single" w:sz="8" w:space="0" w:color="000000"/>
            </w:tcBorders>
          </w:tcPr>
          <w:p>
            <w:pPr>
              <w:pStyle w:val="TableParagraph"/>
              <w:spacing w:line="171" w:lineRule="exact"/>
              <w:ind w:left="119"/>
              <w:rPr>
                <w:sz w:val="16"/>
              </w:rPr>
            </w:pPr>
            <w:r>
              <w:rPr>
                <w:sz w:val="16"/>
              </w:rPr>
              <w:t>Mindanao,</w:t>
            </w:r>
            <w:r>
              <w:rPr>
                <w:spacing w:val="8"/>
                <w:sz w:val="16"/>
              </w:rPr>
              <w:t> </w:t>
            </w:r>
            <w:r>
              <w:rPr>
                <w:sz w:val="16"/>
              </w:rPr>
              <w:t>non-irrigated,</w:t>
            </w:r>
            <w:r>
              <w:rPr>
                <w:spacing w:val="8"/>
                <w:sz w:val="16"/>
              </w:rPr>
              <w:t> </w:t>
            </w:r>
            <w:r>
              <w:rPr>
                <w:sz w:val="16"/>
              </w:rPr>
              <w:t>2022</w:t>
            </w:r>
            <w:r>
              <w:rPr>
                <w:spacing w:val="9"/>
                <w:sz w:val="16"/>
              </w:rPr>
              <w:t> </w:t>
            </w:r>
            <w:r>
              <w:rPr>
                <w:spacing w:val="-5"/>
                <w:sz w:val="16"/>
              </w:rPr>
              <w:t>S1</w:t>
            </w:r>
          </w:p>
        </w:tc>
        <w:tc>
          <w:tcPr>
            <w:tcW w:w="1668" w:type="dxa"/>
            <w:tcBorders>
              <w:bottom w:val="single" w:sz="8" w:space="0" w:color="000000"/>
            </w:tcBorders>
          </w:tcPr>
          <w:p>
            <w:pPr>
              <w:pStyle w:val="TableParagraph"/>
              <w:spacing w:line="171" w:lineRule="exact"/>
              <w:ind w:left="461"/>
              <w:rPr>
                <w:sz w:val="16"/>
              </w:rPr>
            </w:pPr>
            <w:r>
              <w:rPr>
                <w:spacing w:val="-4"/>
                <w:sz w:val="16"/>
              </w:rPr>
              <w:t>3.23</w:t>
            </w:r>
          </w:p>
        </w:tc>
        <w:tc>
          <w:tcPr>
            <w:tcW w:w="4498" w:type="dxa"/>
            <w:tcBorders>
              <w:bottom w:val="single" w:sz="8" w:space="0" w:color="000000"/>
            </w:tcBorders>
          </w:tcPr>
          <w:p>
            <w:pPr>
              <w:pStyle w:val="TableParagraph"/>
              <w:spacing w:line="171" w:lineRule="exact"/>
              <w:ind w:left="266"/>
              <w:rPr>
                <w:sz w:val="16"/>
              </w:rPr>
            </w:pPr>
            <w:r>
              <w:rPr>
                <w:sz w:val="16"/>
              </w:rPr>
              <w:t>In</w:t>
            </w:r>
            <w:r>
              <w:rPr>
                <w:spacing w:val="13"/>
                <w:sz w:val="16"/>
              </w:rPr>
              <w:t> </w:t>
            </w:r>
            <w:r>
              <w:rPr>
                <w:spacing w:val="-2"/>
                <w:sz w:val="16"/>
              </w:rPr>
              <w:t>range</w:t>
            </w:r>
          </w:p>
        </w:tc>
      </w:tr>
    </w:tbl>
    <w:p>
      <w:pPr>
        <w:pStyle w:val="BodyText"/>
        <w:spacing w:before="123"/>
      </w:pPr>
    </w:p>
    <w:p>
      <w:pPr>
        <w:pStyle w:val="BodyText"/>
        <w:spacing w:after="0"/>
        <w:sectPr>
          <w:pgSz w:w="12240" w:h="15840"/>
          <w:pgMar w:top="960" w:bottom="280" w:left="720" w:right="360"/>
        </w:sectPr>
      </w:pPr>
    </w:p>
    <w:p>
      <w:pPr>
        <w:spacing w:line="182" w:lineRule="exact" w:before="99"/>
        <w:ind w:left="595" w:right="0" w:firstLine="0"/>
        <w:jc w:val="center"/>
        <w:rPr>
          <w:sz w:val="16"/>
        </w:rPr>
      </w:pPr>
      <w:r>
        <w:rPr>
          <w:spacing w:val="-2"/>
          <w:sz w:val="16"/>
        </w:rPr>
        <w:t>TABLE</w:t>
      </w:r>
      <w:r>
        <w:rPr>
          <w:spacing w:val="4"/>
          <w:sz w:val="16"/>
        </w:rPr>
        <w:t> </w:t>
      </w:r>
      <w:r>
        <w:rPr>
          <w:spacing w:val="-10"/>
          <w:sz w:val="16"/>
        </w:rPr>
        <w:t>X</w:t>
      </w:r>
    </w:p>
    <w:p>
      <w:pPr>
        <w:spacing w:line="182" w:lineRule="exact" w:before="0"/>
        <w:ind w:left="595" w:right="0" w:firstLine="0"/>
        <w:jc w:val="center"/>
        <w:rPr>
          <w:sz w:val="16"/>
        </w:rPr>
      </w:pPr>
      <w:r>
        <w:rPr>
          <w:smallCaps/>
          <w:sz w:val="16"/>
        </w:rPr>
        <w:t>Ridge</w:t>
      </w:r>
      <w:r>
        <w:rPr>
          <w:smallCaps/>
          <w:spacing w:val="30"/>
          <w:sz w:val="16"/>
        </w:rPr>
        <w:t> </w:t>
      </w:r>
      <w:r>
        <w:rPr>
          <w:smallCaps/>
          <w:sz w:val="16"/>
        </w:rPr>
        <w:t>Validation</w:t>
      </w:r>
      <w:r>
        <w:rPr>
          <w:smallCaps/>
          <w:spacing w:val="31"/>
          <w:sz w:val="16"/>
        </w:rPr>
        <w:t> </w:t>
      </w:r>
      <w:r>
        <w:rPr>
          <w:smallCaps/>
          <w:sz w:val="16"/>
        </w:rPr>
        <w:t>RMSE</w:t>
      </w:r>
      <w:r>
        <w:rPr>
          <w:smallCaps/>
          <w:spacing w:val="22"/>
          <w:sz w:val="16"/>
        </w:rPr>
        <w:t> </w:t>
      </w:r>
      <w:r>
        <w:rPr>
          <w:smallCaps/>
          <w:sz w:val="16"/>
        </w:rPr>
        <w:t>Across</w:t>
      </w:r>
      <w:r>
        <w:rPr>
          <w:smallCaps/>
          <w:spacing w:val="31"/>
          <w:sz w:val="16"/>
        </w:rPr>
        <w:t> </w:t>
      </w:r>
      <w:r>
        <w:rPr>
          <w:smallCaps/>
          <w:sz w:val="16"/>
        </w:rPr>
        <w:t>Mixup</w:t>
      </w:r>
      <w:r>
        <w:rPr>
          <w:smallCaps/>
          <w:spacing w:val="30"/>
          <w:sz w:val="16"/>
        </w:rPr>
        <w:t> </w:t>
      </w:r>
      <w:r>
        <w:rPr>
          <w:smallCaps/>
          <w:sz w:val="16"/>
        </w:rPr>
        <w:t>Seeds</w:t>
      </w:r>
      <w:r>
        <w:rPr>
          <w:smallCaps/>
          <w:spacing w:val="31"/>
          <w:sz w:val="16"/>
        </w:rPr>
        <w:t> </w:t>
      </w:r>
      <w:r>
        <w:rPr>
          <w:smallCaps/>
          <w:sz w:val="16"/>
        </w:rPr>
        <w:t>(11</w:t>
      </w:r>
      <w:r>
        <w:rPr>
          <w:smallCaps/>
          <w:spacing w:val="22"/>
          <w:sz w:val="16"/>
        </w:rPr>
        <w:t> </w:t>
      </w:r>
      <w:r>
        <w:rPr>
          <w:smallCaps/>
          <w:spacing w:val="-2"/>
          <w:sz w:val="16"/>
        </w:rPr>
        <w:t>Seeds)</w:t>
      </w:r>
    </w:p>
    <w:p>
      <w:pPr>
        <w:spacing w:line="182" w:lineRule="exact" w:before="99"/>
        <w:ind w:left="0" w:right="1383" w:firstLine="0"/>
        <w:jc w:val="center"/>
        <w:rPr>
          <w:sz w:val="16"/>
        </w:rPr>
      </w:pPr>
      <w:r>
        <w:rPr/>
        <w:br w:type="column"/>
      </w:r>
      <w:r>
        <w:rPr>
          <w:spacing w:val="-2"/>
          <w:sz w:val="16"/>
        </w:rPr>
        <w:t>TABLE</w:t>
      </w:r>
      <w:r>
        <w:rPr>
          <w:spacing w:val="4"/>
          <w:sz w:val="16"/>
        </w:rPr>
        <w:t> </w:t>
      </w:r>
      <w:r>
        <w:rPr>
          <w:spacing w:val="-4"/>
          <w:sz w:val="16"/>
        </w:rPr>
        <w:t>XIII</w:t>
      </w:r>
    </w:p>
    <w:p>
      <w:pPr>
        <w:spacing w:line="182" w:lineRule="exact" w:before="0"/>
        <w:ind w:left="0" w:right="1383" w:firstLine="0"/>
        <w:jc w:val="center"/>
        <w:rPr>
          <w:sz w:val="16"/>
        </w:rPr>
      </w:pPr>
      <w:r>
        <w:rPr>
          <w:smallCaps/>
          <w:sz w:val="16"/>
        </w:rPr>
        <w:t>Group</w:t>
      </w:r>
      <w:r>
        <w:rPr>
          <w:smallCaps/>
          <w:spacing w:val="49"/>
          <w:sz w:val="16"/>
        </w:rPr>
        <w:t> </w:t>
      </w:r>
      <w:r>
        <w:rPr>
          <w:smallCaps/>
          <w:sz w:val="16"/>
        </w:rPr>
        <w:t>Contribution</w:t>
      </w:r>
      <w:r>
        <w:rPr>
          <w:smallCaps/>
          <w:spacing w:val="49"/>
          <w:sz w:val="16"/>
        </w:rPr>
        <w:t> </w:t>
      </w:r>
      <w:r>
        <w:rPr>
          <w:smallCaps/>
          <w:spacing w:val="-2"/>
          <w:sz w:val="16"/>
        </w:rPr>
        <w:t>Record</w:t>
      </w:r>
    </w:p>
    <w:p>
      <w:pPr>
        <w:spacing w:after="0" w:line="182" w:lineRule="exact"/>
        <w:jc w:val="center"/>
        <w:rPr>
          <w:sz w:val="16"/>
        </w:rPr>
        <w:sectPr>
          <w:type w:val="continuous"/>
          <w:pgSz w:w="12240" w:h="15840"/>
          <w:pgMar w:top="900" w:bottom="280" w:left="720" w:right="360"/>
          <w:cols w:num="2" w:equalWidth="0">
            <w:col w:w="4945" w:space="1341"/>
            <w:col w:w="4874"/>
          </w:cols>
        </w:sectPr>
      </w:pPr>
    </w:p>
    <w:p>
      <w:pPr>
        <w:pStyle w:val="BodyText"/>
        <w:spacing w:before="6"/>
        <w:rPr>
          <w:sz w:val="14"/>
        </w:r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5"/>
        <w:gridCol w:w="732"/>
        <w:gridCol w:w="732"/>
        <w:gridCol w:w="732"/>
        <w:gridCol w:w="732"/>
        <w:gridCol w:w="465"/>
        <w:gridCol w:w="2498"/>
        <w:gridCol w:w="2247"/>
      </w:tblGrid>
      <w:tr>
        <w:trPr>
          <w:trHeight w:val="291" w:hRule="atLeast"/>
        </w:trPr>
        <w:tc>
          <w:tcPr>
            <w:tcW w:w="1915" w:type="dxa"/>
            <w:tcBorders>
              <w:top w:val="single" w:sz="8" w:space="0" w:color="000000"/>
              <w:bottom w:val="single" w:sz="4" w:space="0" w:color="000000"/>
            </w:tcBorders>
          </w:tcPr>
          <w:p>
            <w:pPr>
              <w:pStyle w:val="TableParagraph"/>
              <w:spacing w:before="44"/>
              <w:ind w:left="119"/>
              <w:rPr>
                <w:sz w:val="18"/>
              </w:rPr>
            </w:pPr>
            <w:r>
              <w:rPr>
                <w:spacing w:val="-2"/>
                <w:sz w:val="18"/>
              </w:rPr>
              <w:t>Setting</w:t>
            </w:r>
          </w:p>
        </w:tc>
        <w:tc>
          <w:tcPr>
            <w:tcW w:w="732" w:type="dxa"/>
            <w:tcBorders>
              <w:top w:val="single" w:sz="8" w:space="0" w:color="000000"/>
              <w:bottom w:val="single" w:sz="4" w:space="0" w:color="000000"/>
            </w:tcBorders>
          </w:tcPr>
          <w:p>
            <w:pPr>
              <w:pStyle w:val="TableParagraph"/>
              <w:spacing w:before="44"/>
              <w:ind w:left="8" w:right="8"/>
              <w:jc w:val="center"/>
              <w:rPr>
                <w:sz w:val="18"/>
              </w:rPr>
            </w:pPr>
            <w:r>
              <w:rPr>
                <w:spacing w:val="-4"/>
                <w:sz w:val="18"/>
              </w:rPr>
              <w:t>Mean</w:t>
            </w:r>
          </w:p>
        </w:tc>
        <w:tc>
          <w:tcPr>
            <w:tcW w:w="732" w:type="dxa"/>
            <w:tcBorders>
              <w:top w:val="single" w:sz="8" w:space="0" w:color="000000"/>
              <w:bottom w:val="single" w:sz="4" w:space="0" w:color="000000"/>
            </w:tcBorders>
          </w:tcPr>
          <w:p>
            <w:pPr>
              <w:pStyle w:val="TableParagraph"/>
              <w:spacing w:before="44"/>
              <w:ind w:left="8" w:right="8"/>
              <w:jc w:val="center"/>
              <w:rPr>
                <w:sz w:val="18"/>
              </w:rPr>
            </w:pPr>
            <w:r>
              <w:rPr>
                <w:spacing w:val="-5"/>
                <w:sz w:val="18"/>
              </w:rPr>
              <w:t>SD</w:t>
            </w:r>
          </w:p>
        </w:tc>
        <w:tc>
          <w:tcPr>
            <w:tcW w:w="732" w:type="dxa"/>
            <w:tcBorders>
              <w:top w:val="single" w:sz="8" w:space="0" w:color="000000"/>
              <w:bottom w:val="single" w:sz="4" w:space="0" w:color="000000"/>
            </w:tcBorders>
          </w:tcPr>
          <w:p>
            <w:pPr>
              <w:pStyle w:val="TableParagraph"/>
              <w:spacing w:before="44"/>
              <w:ind w:left="8" w:right="7"/>
              <w:jc w:val="center"/>
              <w:rPr>
                <w:sz w:val="18"/>
              </w:rPr>
            </w:pPr>
            <w:r>
              <w:rPr>
                <w:spacing w:val="-5"/>
                <w:sz w:val="18"/>
              </w:rPr>
              <w:t>Min</w:t>
            </w:r>
          </w:p>
        </w:tc>
        <w:tc>
          <w:tcPr>
            <w:tcW w:w="732" w:type="dxa"/>
            <w:tcBorders>
              <w:top w:val="single" w:sz="8" w:space="0" w:color="000000"/>
              <w:bottom w:val="single" w:sz="4" w:space="0" w:color="000000"/>
            </w:tcBorders>
          </w:tcPr>
          <w:p>
            <w:pPr>
              <w:pStyle w:val="TableParagraph"/>
              <w:spacing w:before="44"/>
              <w:ind w:left="8" w:right="7"/>
              <w:jc w:val="center"/>
              <w:rPr>
                <w:sz w:val="18"/>
              </w:rPr>
            </w:pPr>
            <w:r>
              <w:rPr>
                <w:spacing w:val="-5"/>
                <w:sz w:val="18"/>
              </w:rPr>
              <w:t>Max</w:t>
            </w:r>
          </w:p>
        </w:tc>
        <w:tc>
          <w:tcPr>
            <w:tcW w:w="465" w:type="dxa"/>
          </w:tcPr>
          <w:p>
            <w:pPr>
              <w:pStyle w:val="TableParagraph"/>
              <w:rPr>
                <w:sz w:val="16"/>
              </w:rPr>
            </w:pPr>
          </w:p>
        </w:tc>
        <w:tc>
          <w:tcPr>
            <w:tcW w:w="2498" w:type="dxa"/>
            <w:tcBorders>
              <w:top w:val="single" w:sz="8" w:space="0" w:color="000000"/>
              <w:bottom w:val="single" w:sz="4" w:space="0" w:color="000000"/>
            </w:tcBorders>
          </w:tcPr>
          <w:p>
            <w:pPr>
              <w:pStyle w:val="TableParagraph"/>
              <w:spacing w:before="44"/>
              <w:ind w:left="120"/>
              <w:rPr>
                <w:sz w:val="18"/>
              </w:rPr>
            </w:pPr>
            <w:r>
              <w:rPr>
                <w:spacing w:val="-2"/>
                <w:sz w:val="18"/>
              </w:rPr>
              <w:t>Stage</w:t>
            </w:r>
          </w:p>
        </w:tc>
        <w:tc>
          <w:tcPr>
            <w:tcW w:w="2247" w:type="dxa"/>
            <w:tcBorders>
              <w:top w:val="single" w:sz="8" w:space="0" w:color="000000"/>
              <w:bottom w:val="single" w:sz="4" w:space="0" w:color="000000"/>
            </w:tcBorders>
          </w:tcPr>
          <w:p>
            <w:pPr>
              <w:pStyle w:val="TableParagraph"/>
              <w:spacing w:before="44"/>
              <w:ind w:left="121"/>
              <w:rPr>
                <w:sz w:val="18"/>
              </w:rPr>
            </w:pPr>
            <w:r>
              <w:rPr>
                <w:spacing w:val="-2"/>
                <w:sz w:val="18"/>
              </w:rPr>
              <w:t>Author(s)</w:t>
            </w:r>
          </w:p>
        </w:tc>
      </w:tr>
      <w:tr>
        <w:trPr>
          <w:trHeight w:val="430" w:hRule="atLeast"/>
        </w:trPr>
        <w:tc>
          <w:tcPr>
            <w:tcW w:w="1915" w:type="dxa"/>
            <w:tcBorders>
              <w:top w:val="single" w:sz="4" w:space="0" w:color="000000"/>
            </w:tcBorders>
          </w:tcPr>
          <w:p>
            <w:pPr>
              <w:pStyle w:val="TableParagraph"/>
              <w:spacing w:line="214" w:lineRule="exact" w:before="33"/>
              <w:ind w:left="119"/>
              <w:rPr>
                <w:sz w:val="18"/>
              </w:rPr>
            </w:pPr>
            <w:r>
              <w:rPr>
                <w:sz w:val="18"/>
              </w:rPr>
              <w:t>No</w:t>
            </w:r>
            <w:r>
              <w:rPr>
                <w:spacing w:val="11"/>
                <w:sz w:val="18"/>
              </w:rPr>
              <w:t> </w:t>
            </w:r>
            <w:r>
              <w:rPr>
                <w:sz w:val="18"/>
              </w:rPr>
              <w:t>augmentation</w:t>
            </w:r>
            <w:r>
              <w:rPr>
                <w:spacing w:val="11"/>
                <w:sz w:val="18"/>
              </w:rPr>
              <w:t> </w:t>
            </w:r>
            <w:r>
              <w:rPr>
                <w:spacing w:val="-4"/>
                <w:sz w:val="18"/>
              </w:rPr>
              <w:t>(</w:t>
            </w:r>
            <w:r>
              <w:rPr>
                <w:rFonts w:ascii="Garamond" w:hAnsi="Garamond"/>
                <w:spacing w:val="-4"/>
                <w:sz w:val="18"/>
              </w:rPr>
              <w:t>1</w:t>
            </w:r>
            <w:r>
              <w:rPr>
                <w:rFonts w:ascii="Verdana" w:hAnsi="Verdana"/>
                <w:i/>
                <w:spacing w:val="-4"/>
                <w:sz w:val="18"/>
              </w:rPr>
              <w:t>×</w:t>
            </w:r>
            <w:r>
              <w:rPr>
                <w:spacing w:val="-4"/>
                <w:sz w:val="18"/>
              </w:rPr>
              <w:t>)</w:t>
            </w:r>
          </w:p>
          <w:p>
            <w:pPr>
              <w:pStyle w:val="TableParagraph"/>
              <w:spacing w:line="137" w:lineRule="exact"/>
              <w:ind w:left="119"/>
              <w:rPr>
                <w:rFonts w:ascii="Verdana" w:hAnsi="Verdana"/>
                <w:i/>
                <w:sz w:val="18"/>
              </w:rPr>
            </w:pPr>
            <w:r>
              <w:rPr>
                <w:sz w:val="18"/>
              </w:rPr>
              <w:t>Mixup</w:t>
            </w:r>
            <w:r>
              <w:rPr>
                <w:spacing w:val="12"/>
                <w:sz w:val="18"/>
              </w:rPr>
              <w:t> </w:t>
            </w:r>
            <w:r>
              <w:rPr>
                <w:rFonts w:ascii="Garamond" w:hAnsi="Garamond"/>
                <w:spacing w:val="-5"/>
                <w:sz w:val="18"/>
              </w:rPr>
              <w:t>2</w:t>
            </w:r>
            <w:r>
              <w:rPr>
                <w:rFonts w:ascii="Verdana" w:hAnsi="Verdana"/>
                <w:i/>
                <w:spacing w:val="-5"/>
                <w:sz w:val="18"/>
              </w:rPr>
              <w:t>×</w:t>
            </w:r>
          </w:p>
        </w:tc>
        <w:tc>
          <w:tcPr>
            <w:tcW w:w="732" w:type="dxa"/>
            <w:tcBorders>
              <w:top w:val="single" w:sz="4" w:space="0" w:color="000000"/>
            </w:tcBorders>
          </w:tcPr>
          <w:p>
            <w:pPr>
              <w:pStyle w:val="TableParagraph"/>
              <w:spacing w:line="203" w:lineRule="exact" w:before="46"/>
              <w:ind w:left="119"/>
              <w:rPr>
                <w:sz w:val="18"/>
              </w:rPr>
            </w:pPr>
            <w:r>
              <w:rPr>
                <w:spacing w:val="-2"/>
                <w:sz w:val="18"/>
              </w:rPr>
              <w:t>0.6749</w:t>
            </w:r>
          </w:p>
          <w:p>
            <w:pPr>
              <w:pStyle w:val="TableParagraph"/>
              <w:spacing w:line="135" w:lineRule="exact"/>
              <w:ind w:left="119"/>
              <w:rPr>
                <w:sz w:val="18"/>
              </w:rPr>
            </w:pPr>
            <w:r>
              <w:rPr>
                <w:spacing w:val="-2"/>
                <w:sz w:val="18"/>
              </w:rPr>
              <w:t>0.6784</w:t>
            </w:r>
          </w:p>
        </w:tc>
        <w:tc>
          <w:tcPr>
            <w:tcW w:w="732" w:type="dxa"/>
            <w:tcBorders>
              <w:top w:val="single" w:sz="4" w:space="0" w:color="000000"/>
            </w:tcBorders>
          </w:tcPr>
          <w:p>
            <w:pPr>
              <w:pStyle w:val="TableParagraph"/>
              <w:spacing w:line="200" w:lineRule="exact" w:before="14"/>
              <w:ind w:left="119" w:right="117" w:firstLine="201"/>
              <w:rPr>
                <w:sz w:val="18"/>
              </w:rPr>
            </w:pPr>
            <w:r>
              <w:rPr>
                <w:sz w:val="18"/>
              </w:rPr>
              <w:t>– </w:t>
            </w:r>
            <w:r>
              <w:rPr>
                <w:spacing w:val="-2"/>
                <w:sz w:val="18"/>
              </w:rPr>
              <w:t>0.0031</w:t>
            </w:r>
          </w:p>
        </w:tc>
        <w:tc>
          <w:tcPr>
            <w:tcW w:w="732" w:type="dxa"/>
            <w:tcBorders>
              <w:top w:val="single" w:sz="4" w:space="0" w:color="000000"/>
            </w:tcBorders>
          </w:tcPr>
          <w:p>
            <w:pPr>
              <w:pStyle w:val="TableParagraph"/>
              <w:spacing w:line="200" w:lineRule="exact" w:before="14"/>
              <w:ind w:left="120" w:right="116" w:firstLine="201"/>
              <w:rPr>
                <w:sz w:val="18"/>
              </w:rPr>
            </w:pPr>
            <w:r>
              <w:rPr>
                <w:sz w:val="18"/>
              </w:rPr>
              <w:t>– </w:t>
            </w:r>
            <w:r>
              <w:rPr>
                <w:spacing w:val="-2"/>
                <w:sz w:val="18"/>
              </w:rPr>
              <w:t>0.6757</w:t>
            </w:r>
          </w:p>
        </w:tc>
        <w:tc>
          <w:tcPr>
            <w:tcW w:w="732" w:type="dxa"/>
            <w:tcBorders>
              <w:top w:val="single" w:sz="4" w:space="0" w:color="000000"/>
            </w:tcBorders>
          </w:tcPr>
          <w:p>
            <w:pPr>
              <w:pStyle w:val="TableParagraph"/>
              <w:spacing w:line="200" w:lineRule="exact" w:before="14"/>
              <w:ind w:left="120" w:right="116" w:firstLine="201"/>
              <w:rPr>
                <w:sz w:val="18"/>
              </w:rPr>
            </w:pPr>
            <w:r>
              <w:rPr>
                <w:sz w:val="18"/>
              </w:rPr>
              <w:t>– </w:t>
            </w:r>
            <w:r>
              <w:rPr>
                <w:spacing w:val="-2"/>
                <w:sz w:val="18"/>
              </w:rPr>
              <w:t>0.6840</w:t>
            </w:r>
          </w:p>
        </w:tc>
        <w:tc>
          <w:tcPr>
            <w:tcW w:w="465" w:type="dxa"/>
          </w:tcPr>
          <w:p>
            <w:pPr>
              <w:pStyle w:val="TableParagraph"/>
              <w:rPr>
                <w:sz w:val="16"/>
              </w:rPr>
            </w:pPr>
          </w:p>
        </w:tc>
        <w:tc>
          <w:tcPr>
            <w:tcW w:w="2498" w:type="dxa"/>
            <w:tcBorders>
              <w:top w:val="single" w:sz="4" w:space="0" w:color="000000"/>
            </w:tcBorders>
          </w:tcPr>
          <w:p>
            <w:pPr>
              <w:pStyle w:val="TableParagraph"/>
              <w:spacing w:line="200" w:lineRule="exact" w:before="14"/>
              <w:ind w:left="120" w:right="115"/>
              <w:rPr>
                <w:sz w:val="18"/>
              </w:rPr>
            </w:pPr>
            <w:r>
              <w:rPr>
                <w:sz w:val="18"/>
              </w:rPr>
              <w:t>Data</w:t>
            </w:r>
            <w:r>
              <w:rPr>
                <w:spacing w:val="-1"/>
                <w:sz w:val="18"/>
              </w:rPr>
              <w:t> </w:t>
            </w:r>
            <w:r>
              <w:rPr>
                <w:sz w:val="18"/>
              </w:rPr>
              <w:t>sourcing,</w:t>
            </w:r>
            <w:r>
              <w:rPr>
                <w:spacing w:val="-1"/>
                <w:sz w:val="18"/>
              </w:rPr>
              <w:t> </w:t>
            </w:r>
            <w:r>
              <w:rPr>
                <w:sz w:val="18"/>
              </w:rPr>
              <w:t>merging,</w:t>
            </w:r>
            <w:r>
              <w:rPr>
                <w:spacing w:val="-1"/>
                <w:sz w:val="18"/>
              </w:rPr>
              <w:t> </w:t>
            </w:r>
            <w:r>
              <w:rPr>
                <w:sz w:val="18"/>
              </w:rPr>
              <w:t>clean-ing, initial data dictionary</w:t>
            </w:r>
          </w:p>
        </w:tc>
        <w:tc>
          <w:tcPr>
            <w:tcW w:w="2247" w:type="dxa"/>
            <w:tcBorders>
              <w:top w:val="single" w:sz="4" w:space="0" w:color="000000"/>
            </w:tcBorders>
          </w:tcPr>
          <w:p>
            <w:pPr>
              <w:pStyle w:val="TableParagraph"/>
              <w:spacing w:before="46"/>
              <w:ind w:left="121"/>
              <w:rPr>
                <w:sz w:val="18"/>
              </w:rPr>
            </w:pPr>
            <w:r>
              <w:rPr>
                <w:sz w:val="18"/>
              </w:rPr>
              <w:t>Nico</w:t>
            </w:r>
            <w:r>
              <w:rPr>
                <w:spacing w:val="11"/>
                <w:sz w:val="18"/>
              </w:rPr>
              <w:t> </w:t>
            </w:r>
            <w:r>
              <w:rPr>
                <w:sz w:val="18"/>
              </w:rPr>
              <w:t>Andrew</w:t>
            </w:r>
            <w:r>
              <w:rPr>
                <w:spacing w:val="12"/>
                <w:sz w:val="18"/>
              </w:rPr>
              <w:t> </w:t>
            </w:r>
            <w:r>
              <w:rPr>
                <w:sz w:val="18"/>
              </w:rPr>
              <w:t>O.</w:t>
            </w:r>
            <w:r>
              <w:rPr>
                <w:spacing w:val="11"/>
                <w:sz w:val="18"/>
              </w:rPr>
              <w:t> </w:t>
            </w:r>
            <w:r>
              <w:rPr>
                <w:spacing w:val="-2"/>
                <w:sz w:val="18"/>
              </w:rPr>
              <w:t>Gallardo</w:t>
            </w:r>
          </w:p>
        </w:tc>
      </w:tr>
      <w:tr>
        <w:trPr>
          <w:trHeight w:val="210" w:hRule="atLeast"/>
        </w:trPr>
        <w:tc>
          <w:tcPr>
            <w:tcW w:w="1915" w:type="dxa"/>
          </w:tcPr>
          <w:p>
            <w:pPr>
              <w:pStyle w:val="TableParagraph"/>
              <w:spacing w:line="173" w:lineRule="exact" w:before="18"/>
              <w:ind w:left="119"/>
              <w:rPr>
                <w:rFonts w:ascii="Verdana" w:hAnsi="Verdana"/>
                <w:i/>
                <w:sz w:val="18"/>
              </w:rPr>
            </w:pPr>
            <w:r>
              <w:rPr>
                <w:sz w:val="18"/>
              </w:rPr>
              <w:t>Mixup</w:t>
            </w:r>
            <w:r>
              <w:rPr>
                <w:spacing w:val="12"/>
                <w:sz w:val="18"/>
              </w:rPr>
              <w:t> </w:t>
            </w:r>
            <w:r>
              <w:rPr>
                <w:rFonts w:ascii="Garamond" w:hAnsi="Garamond"/>
                <w:spacing w:val="-5"/>
                <w:sz w:val="18"/>
              </w:rPr>
              <w:t>3</w:t>
            </w:r>
            <w:r>
              <w:rPr>
                <w:rFonts w:ascii="Verdana" w:hAnsi="Verdana"/>
                <w:i/>
                <w:spacing w:val="-5"/>
                <w:sz w:val="18"/>
              </w:rPr>
              <w:t>×</w:t>
            </w:r>
          </w:p>
        </w:tc>
        <w:tc>
          <w:tcPr>
            <w:tcW w:w="732" w:type="dxa"/>
          </w:tcPr>
          <w:p>
            <w:pPr>
              <w:pStyle w:val="TableParagraph"/>
              <w:spacing w:line="160" w:lineRule="exact" w:before="31"/>
              <w:ind w:left="8" w:right="8"/>
              <w:jc w:val="center"/>
              <w:rPr>
                <w:sz w:val="18"/>
              </w:rPr>
            </w:pPr>
            <w:r>
              <w:rPr>
                <w:spacing w:val="-2"/>
                <w:sz w:val="18"/>
              </w:rPr>
              <w:t>0.6770</w:t>
            </w:r>
          </w:p>
        </w:tc>
        <w:tc>
          <w:tcPr>
            <w:tcW w:w="732" w:type="dxa"/>
          </w:tcPr>
          <w:p>
            <w:pPr>
              <w:pStyle w:val="TableParagraph"/>
              <w:spacing w:line="160" w:lineRule="exact" w:before="31"/>
              <w:ind w:left="8" w:right="8"/>
              <w:jc w:val="center"/>
              <w:rPr>
                <w:sz w:val="18"/>
              </w:rPr>
            </w:pPr>
            <w:r>
              <w:rPr>
                <w:spacing w:val="-2"/>
                <w:sz w:val="18"/>
              </w:rPr>
              <w:t>0.0049</w:t>
            </w:r>
          </w:p>
        </w:tc>
        <w:tc>
          <w:tcPr>
            <w:tcW w:w="732" w:type="dxa"/>
          </w:tcPr>
          <w:p>
            <w:pPr>
              <w:pStyle w:val="TableParagraph"/>
              <w:spacing w:line="160" w:lineRule="exact" w:before="31"/>
              <w:ind w:left="8" w:right="7"/>
              <w:jc w:val="center"/>
              <w:rPr>
                <w:sz w:val="18"/>
              </w:rPr>
            </w:pPr>
            <w:r>
              <w:rPr>
                <w:spacing w:val="-2"/>
                <w:sz w:val="18"/>
              </w:rPr>
              <w:t>0.6669</w:t>
            </w:r>
          </w:p>
        </w:tc>
        <w:tc>
          <w:tcPr>
            <w:tcW w:w="732" w:type="dxa"/>
          </w:tcPr>
          <w:p>
            <w:pPr>
              <w:pStyle w:val="TableParagraph"/>
              <w:spacing w:line="160" w:lineRule="exact" w:before="31"/>
              <w:ind w:left="8" w:right="7"/>
              <w:jc w:val="center"/>
              <w:rPr>
                <w:sz w:val="18"/>
              </w:rPr>
            </w:pPr>
            <w:r>
              <w:rPr>
                <w:spacing w:val="-2"/>
                <w:sz w:val="18"/>
              </w:rPr>
              <w:t>0.6830</w:t>
            </w:r>
          </w:p>
        </w:tc>
        <w:tc>
          <w:tcPr>
            <w:tcW w:w="2963" w:type="dxa"/>
            <w:gridSpan w:val="2"/>
          </w:tcPr>
          <w:p>
            <w:pPr>
              <w:pStyle w:val="TableParagraph"/>
              <w:spacing w:line="186" w:lineRule="exact" w:before="4"/>
              <w:ind w:left="585"/>
              <w:rPr>
                <w:sz w:val="18"/>
              </w:rPr>
            </w:pPr>
            <w:r>
              <w:rPr>
                <w:sz w:val="18"/>
              </w:rPr>
              <w:t>EDA,</w:t>
            </w:r>
            <w:r>
              <w:rPr>
                <w:spacing w:val="-8"/>
                <w:sz w:val="18"/>
              </w:rPr>
              <w:t> </w:t>
            </w:r>
            <w:r>
              <w:rPr>
                <w:sz w:val="18"/>
              </w:rPr>
              <w:t>split,</w:t>
            </w:r>
            <w:r>
              <w:rPr>
                <w:spacing w:val="-8"/>
                <w:sz w:val="18"/>
              </w:rPr>
              <w:t> </w:t>
            </w:r>
            <w:r>
              <w:rPr>
                <w:sz w:val="18"/>
              </w:rPr>
              <w:t>preprocessing,</w:t>
            </w:r>
            <w:r>
              <w:rPr>
                <w:spacing w:val="-8"/>
                <w:sz w:val="18"/>
              </w:rPr>
              <w:t> </w:t>
            </w:r>
            <w:r>
              <w:rPr>
                <w:spacing w:val="-4"/>
                <w:sz w:val="18"/>
              </w:rPr>
              <w:t>aug-</w:t>
            </w:r>
          </w:p>
        </w:tc>
        <w:tc>
          <w:tcPr>
            <w:tcW w:w="2247" w:type="dxa"/>
          </w:tcPr>
          <w:p>
            <w:pPr>
              <w:pStyle w:val="TableParagraph"/>
              <w:spacing w:line="186" w:lineRule="exact" w:before="4"/>
              <w:ind w:left="121"/>
              <w:rPr>
                <w:sz w:val="18"/>
              </w:rPr>
            </w:pPr>
            <w:r>
              <w:rPr>
                <w:sz w:val="18"/>
              </w:rPr>
              <w:t>Charles</w:t>
            </w:r>
            <w:r>
              <w:rPr>
                <w:spacing w:val="13"/>
                <w:sz w:val="18"/>
              </w:rPr>
              <w:t> </w:t>
            </w:r>
            <w:r>
              <w:rPr>
                <w:sz w:val="18"/>
              </w:rPr>
              <w:t>John</w:t>
            </w:r>
            <w:r>
              <w:rPr>
                <w:spacing w:val="13"/>
                <w:sz w:val="18"/>
              </w:rPr>
              <w:t> </w:t>
            </w:r>
            <w:r>
              <w:rPr>
                <w:sz w:val="18"/>
              </w:rPr>
              <w:t>R.</w:t>
            </w:r>
            <w:r>
              <w:rPr>
                <w:spacing w:val="14"/>
                <w:sz w:val="18"/>
              </w:rPr>
              <w:t> </w:t>
            </w:r>
            <w:r>
              <w:rPr>
                <w:spacing w:val="-2"/>
                <w:sz w:val="18"/>
              </w:rPr>
              <w:t>Cabatian</w:t>
            </w:r>
          </w:p>
        </w:tc>
      </w:tr>
      <w:tr>
        <w:trPr>
          <w:trHeight w:val="199" w:hRule="atLeast"/>
        </w:trPr>
        <w:tc>
          <w:tcPr>
            <w:tcW w:w="1915" w:type="dxa"/>
          </w:tcPr>
          <w:p>
            <w:pPr>
              <w:pStyle w:val="TableParagraph"/>
              <w:spacing w:line="173" w:lineRule="exact" w:before="6"/>
              <w:ind w:left="119"/>
              <w:rPr>
                <w:rFonts w:ascii="Verdana" w:hAnsi="Verdana"/>
                <w:i/>
                <w:sz w:val="18"/>
              </w:rPr>
            </w:pPr>
            <w:r>
              <w:rPr>
                <w:rFonts w:ascii="Verdana" w:hAnsi="Verdana"/>
                <w:i/>
                <w:sz w:val="18"/>
              </w:rPr>
              <mc:AlternateContent>
                <mc:Choice Requires="wps">
                  <w:drawing>
                    <wp:anchor distT="0" distB="0" distL="0" distR="0" allowOverlap="1" layoutInCell="1" locked="0" behindDoc="1" simplePos="0" relativeHeight="486740992">
                      <wp:simplePos x="0" y="0"/>
                      <wp:positionH relativeFrom="column">
                        <wp:posOffset>0</wp:posOffset>
                      </wp:positionH>
                      <wp:positionV relativeFrom="paragraph">
                        <wp:posOffset>179461</wp:posOffset>
                      </wp:positionV>
                      <wp:extent cx="3075940" cy="1016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3075940" cy="10160"/>
                                <a:chExt cx="3075940" cy="10160"/>
                              </a:xfrm>
                            </wpg:grpSpPr>
                            <wps:wsp>
                              <wps:cNvPr id="194" name="Graphic 194"/>
                              <wps:cNvSpPr/>
                              <wps:spPr>
                                <a:xfrm>
                                  <a:off x="0" y="5060"/>
                                  <a:ext cx="3075940" cy="1270"/>
                                </a:xfrm>
                                <a:custGeom>
                                  <a:avLst/>
                                  <a:gdLst/>
                                  <a:ahLst/>
                                  <a:cxnLst/>
                                  <a:rect l="l" t="t" r="r" b="b"/>
                                  <a:pathLst>
                                    <a:path w="3075940" h="0">
                                      <a:moveTo>
                                        <a:pt x="0" y="0"/>
                                      </a:moveTo>
                                      <a:lnTo>
                                        <a:pt x="3075927" y="0"/>
                                      </a:lnTo>
                                    </a:path>
                                  </a:pathLst>
                                </a:custGeom>
                                <a:ln w="101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130843pt;width:242.2pt;height:.8pt;mso-position-horizontal-relative:column;mso-position-vertical-relative:paragraph;z-index:-16575488" id="docshapegroup117" coordorigin="0,283" coordsize="4844,16">
                      <v:line style="position:absolute" from="0,291" to="4844,291" stroked="true" strokeweight=".797pt" strokecolor="#000000">
                        <v:stroke dashstyle="solid"/>
                      </v:line>
                      <w10:wrap type="none"/>
                    </v:group>
                  </w:pict>
                </mc:Fallback>
              </mc:AlternateContent>
            </w:r>
            <w:r>
              <w:rPr>
                <w:sz w:val="18"/>
              </w:rPr>
              <w:t>Mixup</w:t>
            </w:r>
            <w:r>
              <w:rPr>
                <w:spacing w:val="12"/>
                <w:sz w:val="18"/>
              </w:rPr>
              <w:t> </w:t>
            </w:r>
            <w:r>
              <w:rPr>
                <w:rFonts w:ascii="Garamond" w:hAnsi="Garamond"/>
                <w:spacing w:val="-5"/>
                <w:sz w:val="18"/>
              </w:rPr>
              <w:t>5</w:t>
            </w:r>
            <w:r>
              <w:rPr>
                <w:rFonts w:ascii="Verdana" w:hAnsi="Verdana"/>
                <w:i/>
                <w:spacing w:val="-5"/>
                <w:sz w:val="18"/>
              </w:rPr>
              <w:t>×</w:t>
            </w:r>
          </w:p>
        </w:tc>
        <w:tc>
          <w:tcPr>
            <w:tcW w:w="732" w:type="dxa"/>
          </w:tcPr>
          <w:p>
            <w:pPr>
              <w:pStyle w:val="TableParagraph"/>
              <w:spacing w:line="160" w:lineRule="exact" w:before="19"/>
              <w:ind w:left="8" w:right="8"/>
              <w:jc w:val="center"/>
              <w:rPr>
                <w:sz w:val="18"/>
              </w:rPr>
            </w:pPr>
            <w:r>
              <w:rPr>
                <w:spacing w:val="-2"/>
                <w:sz w:val="18"/>
              </w:rPr>
              <w:t>0.6778</w:t>
            </w:r>
          </w:p>
        </w:tc>
        <w:tc>
          <w:tcPr>
            <w:tcW w:w="732" w:type="dxa"/>
          </w:tcPr>
          <w:p>
            <w:pPr>
              <w:pStyle w:val="TableParagraph"/>
              <w:spacing w:line="160" w:lineRule="exact" w:before="19"/>
              <w:ind w:left="8" w:right="8"/>
              <w:jc w:val="center"/>
              <w:rPr>
                <w:sz w:val="18"/>
              </w:rPr>
            </w:pPr>
            <w:r>
              <w:rPr>
                <w:spacing w:val="-2"/>
                <w:sz w:val="18"/>
              </w:rPr>
              <w:t>0.0047</w:t>
            </w:r>
          </w:p>
        </w:tc>
        <w:tc>
          <w:tcPr>
            <w:tcW w:w="732" w:type="dxa"/>
          </w:tcPr>
          <w:p>
            <w:pPr>
              <w:pStyle w:val="TableParagraph"/>
              <w:spacing w:line="160" w:lineRule="exact" w:before="19"/>
              <w:ind w:left="8" w:right="7"/>
              <w:jc w:val="center"/>
              <w:rPr>
                <w:sz w:val="18"/>
              </w:rPr>
            </w:pPr>
            <w:r>
              <w:rPr>
                <w:spacing w:val="-2"/>
                <w:sz w:val="18"/>
              </w:rPr>
              <w:t>0.6701</w:t>
            </w:r>
          </w:p>
        </w:tc>
        <w:tc>
          <w:tcPr>
            <w:tcW w:w="732" w:type="dxa"/>
          </w:tcPr>
          <w:p>
            <w:pPr>
              <w:pStyle w:val="TableParagraph"/>
              <w:spacing w:line="160" w:lineRule="exact" w:before="19"/>
              <w:ind w:left="8" w:right="7"/>
              <w:jc w:val="center"/>
              <w:rPr>
                <w:sz w:val="18"/>
              </w:rPr>
            </w:pPr>
            <w:r>
              <w:rPr>
                <w:spacing w:val="-2"/>
                <w:sz w:val="18"/>
              </w:rPr>
              <w:t>0.6854</w:t>
            </w:r>
          </w:p>
        </w:tc>
        <w:tc>
          <w:tcPr>
            <w:tcW w:w="2963" w:type="dxa"/>
            <w:gridSpan w:val="2"/>
          </w:tcPr>
          <w:p>
            <w:pPr>
              <w:pStyle w:val="TableParagraph"/>
              <w:spacing w:line="179" w:lineRule="exact"/>
              <w:ind w:left="585"/>
              <w:rPr>
                <w:sz w:val="18"/>
              </w:rPr>
            </w:pPr>
            <w:r>
              <w:rPr>
                <w:sz w:val="18"/>
              </w:rPr>
              <w:t>mentation,</w:t>
            </w:r>
            <w:r>
              <w:rPr>
                <w:spacing w:val="38"/>
                <w:sz w:val="18"/>
              </w:rPr>
              <w:t> </w:t>
            </w:r>
            <w:r>
              <w:rPr>
                <w:sz w:val="18"/>
              </w:rPr>
              <w:t>training,</w:t>
            </w:r>
            <w:r>
              <w:rPr>
                <w:spacing w:val="38"/>
                <w:sz w:val="18"/>
              </w:rPr>
              <w:t> </w:t>
            </w:r>
            <w:r>
              <w:rPr>
                <w:spacing w:val="-2"/>
                <w:sz w:val="18"/>
              </w:rPr>
              <w:t>validation</w:t>
            </w:r>
          </w:p>
        </w:tc>
        <w:tc>
          <w:tcPr>
            <w:tcW w:w="2247" w:type="dxa"/>
          </w:tcPr>
          <w:p>
            <w:pPr>
              <w:pStyle w:val="TableParagraph"/>
              <w:rPr>
                <w:sz w:val="12"/>
              </w:rPr>
            </w:pPr>
          </w:p>
        </w:tc>
      </w:tr>
      <w:tr>
        <w:trPr>
          <w:trHeight w:val="186" w:hRule="atLeast"/>
        </w:trPr>
        <w:tc>
          <w:tcPr>
            <w:tcW w:w="1915" w:type="dxa"/>
          </w:tcPr>
          <w:p>
            <w:pPr>
              <w:pStyle w:val="TableParagraph"/>
              <w:rPr>
                <w:sz w:val="12"/>
              </w:rPr>
            </w:pPr>
          </w:p>
        </w:tc>
        <w:tc>
          <w:tcPr>
            <w:tcW w:w="732" w:type="dxa"/>
          </w:tcPr>
          <w:p>
            <w:pPr>
              <w:pStyle w:val="TableParagraph"/>
              <w:rPr>
                <w:sz w:val="12"/>
              </w:rPr>
            </w:pPr>
          </w:p>
        </w:tc>
        <w:tc>
          <w:tcPr>
            <w:tcW w:w="732" w:type="dxa"/>
          </w:tcPr>
          <w:p>
            <w:pPr>
              <w:pStyle w:val="TableParagraph"/>
              <w:rPr>
                <w:sz w:val="12"/>
              </w:rPr>
            </w:pPr>
          </w:p>
        </w:tc>
        <w:tc>
          <w:tcPr>
            <w:tcW w:w="732" w:type="dxa"/>
          </w:tcPr>
          <w:p>
            <w:pPr>
              <w:pStyle w:val="TableParagraph"/>
              <w:rPr>
                <w:sz w:val="12"/>
              </w:rPr>
            </w:pPr>
          </w:p>
        </w:tc>
        <w:tc>
          <w:tcPr>
            <w:tcW w:w="732" w:type="dxa"/>
          </w:tcPr>
          <w:p>
            <w:pPr>
              <w:pStyle w:val="TableParagraph"/>
              <w:rPr>
                <w:sz w:val="12"/>
              </w:rPr>
            </w:pPr>
          </w:p>
        </w:tc>
        <w:tc>
          <w:tcPr>
            <w:tcW w:w="2963" w:type="dxa"/>
            <w:gridSpan w:val="2"/>
          </w:tcPr>
          <w:p>
            <w:pPr>
              <w:pStyle w:val="TableParagraph"/>
              <w:spacing w:line="166" w:lineRule="exact"/>
              <w:ind w:left="585"/>
              <w:rPr>
                <w:sz w:val="18"/>
              </w:rPr>
            </w:pPr>
            <w:r>
              <w:rPr>
                <w:spacing w:val="-2"/>
                <w:sz w:val="18"/>
              </w:rPr>
              <w:t>metrics</w:t>
            </w:r>
          </w:p>
        </w:tc>
        <w:tc>
          <w:tcPr>
            <w:tcW w:w="2247" w:type="dxa"/>
          </w:tcPr>
          <w:p>
            <w:pPr>
              <w:pStyle w:val="TableParagraph"/>
              <w:rPr>
                <w:sz w:val="12"/>
              </w:rPr>
            </w:pPr>
          </w:p>
        </w:tc>
      </w:tr>
      <w:tr>
        <w:trPr>
          <w:trHeight w:val="207" w:hRule="atLeast"/>
        </w:trPr>
        <w:tc>
          <w:tcPr>
            <w:tcW w:w="1915" w:type="dxa"/>
          </w:tcPr>
          <w:p>
            <w:pPr>
              <w:pStyle w:val="TableParagraph"/>
              <w:rPr>
                <w:sz w:val="14"/>
              </w:rPr>
            </w:pPr>
          </w:p>
        </w:tc>
        <w:tc>
          <w:tcPr>
            <w:tcW w:w="732" w:type="dxa"/>
          </w:tcPr>
          <w:p>
            <w:pPr>
              <w:pStyle w:val="TableParagraph"/>
              <w:rPr>
                <w:sz w:val="14"/>
              </w:rPr>
            </w:pPr>
          </w:p>
        </w:tc>
        <w:tc>
          <w:tcPr>
            <w:tcW w:w="732" w:type="dxa"/>
          </w:tcPr>
          <w:p>
            <w:pPr>
              <w:pStyle w:val="TableParagraph"/>
              <w:rPr>
                <w:sz w:val="14"/>
              </w:rPr>
            </w:pPr>
          </w:p>
        </w:tc>
        <w:tc>
          <w:tcPr>
            <w:tcW w:w="732" w:type="dxa"/>
          </w:tcPr>
          <w:p>
            <w:pPr>
              <w:pStyle w:val="TableParagraph"/>
              <w:rPr>
                <w:sz w:val="14"/>
              </w:rPr>
            </w:pPr>
          </w:p>
        </w:tc>
        <w:tc>
          <w:tcPr>
            <w:tcW w:w="732" w:type="dxa"/>
          </w:tcPr>
          <w:p>
            <w:pPr>
              <w:pStyle w:val="TableParagraph"/>
              <w:rPr>
                <w:sz w:val="14"/>
              </w:rPr>
            </w:pPr>
          </w:p>
        </w:tc>
        <w:tc>
          <w:tcPr>
            <w:tcW w:w="2963" w:type="dxa"/>
            <w:gridSpan w:val="2"/>
          </w:tcPr>
          <w:p>
            <w:pPr>
              <w:pStyle w:val="TableParagraph"/>
              <w:spacing w:line="182" w:lineRule="exact" w:before="6"/>
              <w:ind w:left="585"/>
              <w:rPr>
                <w:sz w:val="18"/>
              </w:rPr>
            </w:pPr>
            <w:r>
              <w:rPr>
                <w:sz w:val="18"/>
              </w:rPr>
              <w:t>Test</w:t>
            </w:r>
            <w:r>
              <w:rPr>
                <w:spacing w:val="-8"/>
                <w:sz w:val="18"/>
              </w:rPr>
              <w:t> </w:t>
            </w:r>
            <w:r>
              <w:rPr>
                <w:sz w:val="18"/>
              </w:rPr>
              <w:t>evaluation,</w:t>
            </w:r>
            <w:r>
              <w:rPr>
                <w:spacing w:val="-7"/>
                <w:sz w:val="18"/>
              </w:rPr>
              <w:t> </w:t>
            </w:r>
            <w:r>
              <w:rPr>
                <w:sz w:val="18"/>
              </w:rPr>
              <w:t>final</w:t>
            </w:r>
            <w:r>
              <w:rPr>
                <w:spacing w:val="-8"/>
                <w:sz w:val="18"/>
              </w:rPr>
              <w:t> </w:t>
            </w:r>
            <w:r>
              <w:rPr>
                <w:sz w:val="18"/>
              </w:rPr>
              <w:t>model</w:t>
            </w:r>
            <w:r>
              <w:rPr>
                <w:spacing w:val="-7"/>
                <w:sz w:val="18"/>
              </w:rPr>
              <w:t> </w:t>
            </w:r>
            <w:r>
              <w:rPr>
                <w:spacing w:val="-5"/>
                <w:sz w:val="18"/>
              </w:rPr>
              <w:t>se-</w:t>
            </w:r>
          </w:p>
        </w:tc>
        <w:tc>
          <w:tcPr>
            <w:tcW w:w="2247" w:type="dxa"/>
          </w:tcPr>
          <w:p>
            <w:pPr>
              <w:pStyle w:val="TableParagraph"/>
              <w:spacing w:line="182" w:lineRule="exact" w:before="6"/>
              <w:ind w:left="121"/>
              <w:rPr>
                <w:sz w:val="18"/>
              </w:rPr>
            </w:pPr>
            <w:r>
              <w:rPr>
                <w:sz w:val="18"/>
              </w:rPr>
              <w:t>Renz</w:t>
            </w:r>
            <w:r>
              <w:rPr>
                <w:spacing w:val="14"/>
                <w:sz w:val="18"/>
              </w:rPr>
              <w:t> </w:t>
            </w:r>
            <w:r>
              <w:rPr>
                <w:sz w:val="18"/>
              </w:rPr>
              <w:t>Jerik</w:t>
            </w:r>
            <w:r>
              <w:rPr>
                <w:spacing w:val="14"/>
                <w:sz w:val="18"/>
              </w:rPr>
              <w:t> </w:t>
            </w:r>
            <w:r>
              <w:rPr>
                <w:sz w:val="18"/>
              </w:rPr>
              <w:t>C.</w:t>
            </w:r>
            <w:r>
              <w:rPr>
                <w:spacing w:val="14"/>
                <w:sz w:val="18"/>
              </w:rPr>
              <w:t> </w:t>
            </w:r>
            <w:r>
              <w:rPr>
                <w:spacing w:val="-2"/>
                <w:sz w:val="18"/>
              </w:rPr>
              <w:t>Viloria</w:t>
            </w:r>
          </w:p>
        </w:tc>
      </w:tr>
    </w:tbl>
    <w:p>
      <w:pPr>
        <w:pStyle w:val="TableParagraph"/>
        <w:spacing w:after="0" w:line="182" w:lineRule="exact"/>
        <w:rPr>
          <w:sz w:val="18"/>
        </w:rPr>
        <w:sectPr>
          <w:type w:val="continuous"/>
          <w:pgSz w:w="12240" w:h="15840"/>
          <w:pgMar w:top="900" w:bottom="280" w:left="720" w:right="360"/>
        </w:sectPr>
      </w:pPr>
    </w:p>
    <w:p>
      <w:pPr>
        <w:spacing w:line="176" w:lineRule="exact" w:before="24"/>
        <w:ind w:left="259" w:right="0" w:firstLine="0"/>
        <w:jc w:val="center"/>
        <w:rPr>
          <w:sz w:val="16"/>
        </w:rPr>
      </w:pPr>
      <w:r>
        <w:rPr>
          <w:spacing w:val="-2"/>
          <w:sz w:val="16"/>
        </w:rPr>
        <w:t>TABLE</w:t>
      </w:r>
      <w:r>
        <w:rPr>
          <w:spacing w:val="4"/>
          <w:sz w:val="16"/>
        </w:rPr>
        <w:t> </w:t>
      </w:r>
      <w:r>
        <w:rPr>
          <w:spacing w:val="-5"/>
          <w:sz w:val="16"/>
        </w:rPr>
        <w:t>XI</w:t>
      </w:r>
    </w:p>
    <w:p>
      <w:pPr>
        <w:spacing w:line="188" w:lineRule="exact" w:before="0"/>
        <w:ind w:left="259" w:right="0" w:firstLine="0"/>
        <w:jc w:val="center"/>
        <w:rPr>
          <w:sz w:val="16"/>
        </w:rPr>
      </w:pPr>
      <w:r>
        <w:rPr>
          <w:smallCaps/>
          <w:sz w:val="16"/>
        </w:rPr>
        <w:t>Training</w:t>
      </w:r>
      <w:r>
        <w:rPr>
          <w:smallCaps/>
          <w:spacing w:val="29"/>
          <w:sz w:val="16"/>
        </w:rPr>
        <w:t> </w:t>
      </w:r>
      <w:r>
        <w:rPr>
          <w:smallCaps/>
          <w:sz w:val="16"/>
        </w:rPr>
        <w:t>versus</w:t>
      </w:r>
      <w:r>
        <w:rPr>
          <w:smallCaps/>
          <w:spacing w:val="30"/>
          <w:sz w:val="16"/>
        </w:rPr>
        <w:t> </w:t>
      </w:r>
      <w:r>
        <w:rPr>
          <w:smallCaps/>
          <w:sz w:val="16"/>
        </w:rPr>
        <w:t>Validation</w:t>
      </w:r>
      <w:r>
        <w:rPr>
          <w:smallCaps/>
          <w:spacing w:val="30"/>
          <w:sz w:val="16"/>
        </w:rPr>
        <w:t> </w:t>
      </w:r>
      <w:r>
        <w:rPr>
          <w:smallCaps/>
          <w:sz w:val="16"/>
        </w:rPr>
        <w:t>Fit</w:t>
      </w:r>
      <w:r>
        <w:rPr>
          <w:smallCaps/>
          <w:spacing w:val="29"/>
          <w:sz w:val="16"/>
        </w:rPr>
        <w:t> </w:t>
      </w:r>
      <w:r>
        <w:rPr>
          <w:smallCaps/>
          <w:sz w:val="16"/>
        </w:rPr>
        <w:t>(</w:t>
      </w:r>
      <w:r>
        <w:rPr>
          <w:rFonts w:ascii="Trebuchet MS" w:hAnsi="Trebuchet MS"/>
          <w:smallCaps w:val="0"/>
          <w:sz w:val="16"/>
        </w:rPr>
        <w:t>1</w:t>
      </w:r>
      <w:r>
        <w:rPr>
          <w:rFonts w:ascii="Verdana" w:hAnsi="Verdana"/>
          <w:i/>
          <w:smallCaps w:val="0"/>
          <w:sz w:val="16"/>
        </w:rPr>
        <w:t>×</w:t>
      </w:r>
      <w:r>
        <w:rPr>
          <w:smallCaps/>
          <w:sz w:val="16"/>
        </w:rPr>
        <w:t>,</w:t>
      </w:r>
      <w:r>
        <w:rPr>
          <w:smallCaps/>
          <w:spacing w:val="21"/>
          <w:sz w:val="16"/>
        </w:rPr>
        <w:t> </w:t>
      </w:r>
      <w:r>
        <w:rPr>
          <w:smallCaps/>
          <w:sz w:val="16"/>
        </w:rPr>
        <w:t>No</w:t>
      </w:r>
      <w:r>
        <w:rPr>
          <w:smallCaps/>
          <w:spacing w:val="30"/>
          <w:sz w:val="16"/>
        </w:rPr>
        <w:t> </w:t>
      </w:r>
      <w:r>
        <w:rPr>
          <w:smallCaps/>
          <w:spacing w:val="-2"/>
          <w:sz w:val="16"/>
        </w:rPr>
        <w:t>Augmentation)</w:t>
      </w:r>
    </w:p>
    <w:p>
      <w:pPr>
        <w:pStyle w:val="BodyText"/>
        <w:spacing w:before="2"/>
        <w:rPr>
          <w:sz w:val="16"/>
        </w:rPr>
      </w:pPr>
      <w:r>
        <w:rPr>
          <w:sz w:val="16"/>
        </w:rPr>
        <mc:AlternateContent>
          <mc:Choice Requires="wps">
            <w:drawing>
              <wp:anchor distT="0" distB="0" distL="0" distR="0" allowOverlap="1" layoutInCell="1" locked="0" behindDoc="1" simplePos="0" relativeHeight="487610880">
                <wp:simplePos x="0" y="0"/>
                <wp:positionH relativeFrom="page">
                  <wp:posOffset>1023861</wp:posOffset>
                </wp:positionH>
                <wp:positionV relativeFrom="paragraph">
                  <wp:posOffset>133698</wp:posOffset>
                </wp:positionV>
                <wp:extent cx="2384425"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2384425" cy="1270"/>
                        </a:xfrm>
                        <a:custGeom>
                          <a:avLst/>
                          <a:gdLst/>
                          <a:ahLst/>
                          <a:cxnLst/>
                          <a:rect l="l" t="t" r="r" b="b"/>
                          <a:pathLst>
                            <a:path w="2384425" h="0">
                              <a:moveTo>
                                <a:pt x="0" y="0"/>
                              </a:moveTo>
                              <a:lnTo>
                                <a:pt x="238439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619003pt;margin-top:10.527438pt;width:187.75pt;height:.1pt;mso-position-horizontal-relative:page;mso-position-vertical-relative:paragraph;z-index:-15705600;mso-wrap-distance-left:0;mso-wrap-distance-right:0" id="docshape118" coordorigin="1612,211" coordsize="3755,0" path="m1612,211l5367,211e" filled="false" stroked="true" strokeweight=".797pt" strokecolor="#000000">
                <v:path arrowok="t"/>
                <v:stroke dashstyle="solid"/>
                <w10:wrap type="topAndBottom"/>
              </v:shape>
            </w:pict>
          </mc:Fallback>
        </mc:AlternateContent>
      </w:r>
    </w:p>
    <w:p>
      <w:pPr>
        <w:tabs>
          <w:tab w:pos="2367" w:val="left" w:leader="none"/>
          <w:tab w:pos="3503" w:val="left" w:leader="none"/>
        </w:tabs>
        <w:spacing w:before="41"/>
        <w:ind w:left="1011" w:right="0" w:firstLine="0"/>
        <w:jc w:val="left"/>
        <w:rPr>
          <w:rFonts w:ascii="Bookman Old Style"/>
          <w:sz w:val="18"/>
        </w:rPr>
      </w:pPr>
      <w:r>
        <w:rPr>
          <w:spacing w:val="-2"/>
          <w:sz w:val="18"/>
        </w:rPr>
        <w:t>Model</w:t>
      </w:r>
      <w:r>
        <w:rPr>
          <w:sz w:val="18"/>
        </w:rPr>
        <w:tab/>
        <w:t>Training</w:t>
      </w:r>
      <w:r>
        <w:rPr>
          <w:spacing w:val="3"/>
          <w:sz w:val="18"/>
        </w:rPr>
        <w:t> </w:t>
      </w:r>
      <w:r>
        <w:rPr>
          <w:rFonts w:ascii="Arial"/>
          <w:i/>
          <w:spacing w:val="-5"/>
          <w:sz w:val="18"/>
        </w:rPr>
        <w:t>R</w:t>
      </w:r>
      <w:r>
        <w:rPr>
          <w:rFonts w:ascii="Bookman Old Style"/>
          <w:spacing w:val="-5"/>
          <w:sz w:val="18"/>
          <w:vertAlign w:val="superscript"/>
        </w:rPr>
        <w:t>2</w:t>
      </w:r>
      <w:r>
        <w:rPr>
          <w:rFonts w:ascii="Bookman Old Style"/>
          <w:sz w:val="18"/>
          <w:vertAlign w:val="baseline"/>
        </w:rPr>
        <w:tab/>
      </w:r>
      <w:r>
        <w:rPr>
          <w:spacing w:val="-2"/>
          <w:sz w:val="18"/>
          <w:vertAlign w:val="baseline"/>
        </w:rPr>
        <w:t>Validation</w:t>
      </w:r>
      <w:r>
        <w:rPr>
          <w:spacing w:val="9"/>
          <w:sz w:val="18"/>
          <w:vertAlign w:val="baseline"/>
        </w:rPr>
        <w:t> </w:t>
      </w:r>
      <w:r>
        <w:rPr>
          <w:rFonts w:ascii="Arial"/>
          <w:i/>
          <w:spacing w:val="-5"/>
          <w:sz w:val="18"/>
          <w:vertAlign w:val="baseline"/>
        </w:rPr>
        <w:t>R</w:t>
      </w:r>
      <w:r>
        <w:rPr>
          <w:rFonts w:ascii="Bookman Old Style"/>
          <w:spacing w:val="-5"/>
          <w:sz w:val="18"/>
          <w:vertAlign w:val="superscript"/>
        </w:rPr>
        <w:t>2</w:t>
      </w:r>
    </w:p>
    <w:p>
      <w:pPr>
        <w:tabs>
          <w:tab w:pos="2614" w:val="left" w:leader="none"/>
          <w:tab w:pos="4217" w:val="right" w:leader="none"/>
        </w:tabs>
        <w:spacing w:line="203" w:lineRule="exact" w:before="94"/>
        <w:ind w:left="1011" w:right="0" w:firstLine="0"/>
        <w:jc w:val="left"/>
        <w:rPr>
          <w:sz w:val="18"/>
        </w:rPr>
      </w:pPr>
      <w:r>
        <w:rPr>
          <w:sz w:val="18"/>
        </w:rPr>
        <mc:AlternateContent>
          <mc:Choice Requires="wps">
            <w:drawing>
              <wp:anchor distT="0" distB="0" distL="0" distR="0" allowOverlap="1" layoutInCell="1" locked="0" behindDoc="0" simplePos="0" relativeHeight="15753728">
                <wp:simplePos x="0" y="0"/>
                <wp:positionH relativeFrom="page">
                  <wp:posOffset>1023861</wp:posOffset>
                </wp:positionH>
                <wp:positionV relativeFrom="paragraph">
                  <wp:posOffset>37986</wp:posOffset>
                </wp:positionV>
                <wp:extent cx="2384425"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2384425" cy="1270"/>
                        </a:xfrm>
                        <a:custGeom>
                          <a:avLst/>
                          <a:gdLst/>
                          <a:ahLst/>
                          <a:cxnLst/>
                          <a:rect l="l" t="t" r="r" b="b"/>
                          <a:pathLst>
                            <a:path w="2384425" h="0">
                              <a:moveTo>
                                <a:pt x="0" y="0"/>
                              </a:moveTo>
                              <a:lnTo>
                                <a:pt x="238439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80.619003pt,2.991047pt" to="268.367003pt,2.991047pt" stroked="true" strokeweight=".498pt" strokecolor="#000000">
                <v:stroke dashstyle="solid"/>
                <w10:wrap type="none"/>
              </v:line>
            </w:pict>
          </mc:Fallback>
        </mc:AlternateContent>
      </w:r>
      <w:r>
        <w:rPr>
          <w:spacing w:val="-2"/>
          <w:sz w:val="18"/>
        </w:rPr>
        <w:t>Ridge</w:t>
      </w:r>
      <w:r>
        <w:rPr>
          <w:sz w:val="18"/>
        </w:rPr>
        <w:tab/>
      </w:r>
      <w:r>
        <w:rPr>
          <w:spacing w:val="-2"/>
          <w:sz w:val="18"/>
        </w:rPr>
        <w:t>0.540</w:t>
      </w:r>
      <w:r>
        <w:rPr>
          <w:sz w:val="18"/>
        </w:rPr>
        <w:tab/>
      </w:r>
      <w:r>
        <w:rPr>
          <w:spacing w:val="-2"/>
          <w:sz w:val="18"/>
        </w:rPr>
        <w:t>0.372</w:t>
      </w:r>
    </w:p>
    <w:p>
      <w:pPr>
        <w:tabs>
          <w:tab w:pos="2614" w:val="left" w:leader="none"/>
          <w:tab w:pos="4217" w:val="right" w:leader="none"/>
        </w:tabs>
        <w:spacing w:line="199" w:lineRule="exact" w:before="0"/>
        <w:ind w:left="1011" w:right="0" w:firstLine="0"/>
        <w:jc w:val="left"/>
        <w:rPr>
          <w:sz w:val="18"/>
        </w:rPr>
      </w:pPr>
      <w:r>
        <w:rPr>
          <w:sz w:val="18"/>
        </w:rPr>
        <w:t>Random</w:t>
      </w:r>
      <w:r>
        <w:rPr>
          <w:spacing w:val="10"/>
          <w:sz w:val="18"/>
        </w:rPr>
        <w:t> </w:t>
      </w:r>
      <w:r>
        <w:rPr>
          <w:spacing w:val="-2"/>
          <w:sz w:val="18"/>
        </w:rPr>
        <w:t>Forest</w:t>
      </w:r>
      <w:r>
        <w:rPr>
          <w:sz w:val="18"/>
        </w:rPr>
        <w:tab/>
      </w:r>
      <w:r>
        <w:rPr>
          <w:spacing w:val="-2"/>
          <w:sz w:val="18"/>
        </w:rPr>
        <w:t>0.910</w:t>
      </w:r>
      <w:r>
        <w:rPr>
          <w:sz w:val="18"/>
        </w:rPr>
        <w:tab/>
      </w:r>
      <w:r>
        <w:rPr>
          <w:spacing w:val="-2"/>
          <w:sz w:val="18"/>
        </w:rPr>
        <w:t>0.370</w:t>
      </w:r>
    </w:p>
    <w:p>
      <w:pPr>
        <w:tabs>
          <w:tab w:pos="2614" w:val="left" w:leader="none"/>
          <w:tab w:pos="4217" w:val="right" w:leader="none"/>
        </w:tabs>
        <w:spacing w:line="203" w:lineRule="exact" w:before="0"/>
        <w:ind w:left="1011" w:right="0" w:firstLine="0"/>
        <w:jc w:val="left"/>
        <w:rPr>
          <w:sz w:val="18"/>
        </w:rPr>
      </w:pPr>
      <w:r>
        <w:rPr>
          <w:spacing w:val="-2"/>
          <w:sz w:val="18"/>
        </w:rPr>
        <w:t>LightGBM</w:t>
      </w:r>
      <w:r>
        <w:rPr>
          <w:sz w:val="18"/>
        </w:rPr>
        <w:tab/>
      </w:r>
      <w:r>
        <w:rPr>
          <w:spacing w:val="-2"/>
          <w:sz w:val="18"/>
        </w:rPr>
        <w:t>0.785</w:t>
      </w:r>
      <w:r>
        <w:rPr>
          <w:sz w:val="18"/>
        </w:rPr>
        <w:tab/>
      </w:r>
      <w:r>
        <w:rPr>
          <w:spacing w:val="-2"/>
          <w:sz w:val="18"/>
        </w:rPr>
        <w:t>0.319</w:t>
      </w:r>
    </w:p>
    <w:p>
      <w:pPr>
        <w:pStyle w:val="BodyText"/>
        <w:spacing w:before="6"/>
        <w:rPr>
          <w:sz w:val="3"/>
        </w:rPr>
      </w:pPr>
      <w:r>
        <w:rPr>
          <w:sz w:val="3"/>
        </w:rPr>
        <mc:AlternateContent>
          <mc:Choice Requires="wps">
            <w:drawing>
              <wp:anchor distT="0" distB="0" distL="0" distR="0" allowOverlap="1" layoutInCell="1" locked="0" behindDoc="1" simplePos="0" relativeHeight="487611392">
                <wp:simplePos x="0" y="0"/>
                <wp:positionH relativeFrom="page">
                  <wp:posOffset>1023861</wp:posOffset>
                </wp:positionH>
                <wp:positionV relativeFrom="paragraph">
                  <wp:posOffset>41388</wp:posOffset>
                </wp:positionV>
                <wp:extent cx="2384425"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2384425" cy="1270"/>
                        </a:xfrm>
                        <a:custGeom>
                          <a:avLst/>
                          <a:gdLst/>
                          <a:ahLst/>
                          <a:cxnLst/>
                          <a:rect l="l" t="t" r="r" b="b"/>
                          <a:pathLst>
                            <a:path w="2384425" h="0">
                              <a:moveTo>
                                <a:pt x="0" y="0"/>
                              </a:moveTo>
                              <a:lnTo>
                                <a:pt x="238439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619003pt;margin-top:3.258931pt;width:187.75pt;height:.1pt;mso-position-horizontal-relative:page;mso-position-vertical-relative:paragraph;z-index:-15705088;mso-wrap-distance-left:0;mso-wrap-distance-right:0" id="docshape119" coordorigin="1612,65" coordsize="3755,0" path="m1612,65l5367,65e" filled="false" stroked="true" strokeweight=".797pt" strokecolor="#000000">
                <v:path arrowok="t"/>
                <v:stroke dashstyle="solid"/>
                <w10:wrap type="topAndBottom"/>
              </v:shape>
            </w:pict>
          </mc:Fallback>
        </mc:AlternateContent>
      </w:r>
    </w:p>
    <w:p>
      <w:pPr>
        <w:pStyle w:val="BodyText"/>
        <w:spacing w:before="119"/>
        <w:rPr>
          <w:sz w:val="18"/>
        </w:rPr>
      </w:pPr>
    </w:p>
    <w:p>
      <w:pPr>
        <w:spacing w:line="182" w:lineRule="exact" w:before="0"/>
        <w:ind w:left="259" w:right="0" w:firstLine="0"/>
        <w:jc w:val="center"/>
        <w:rPr>
          <w:sz w:val="16"/>
        </w:rPr>
      </w:pPr>
      <w:r>
        <w:rPr>
          <w:spacing w:val="-2"/>
          <w:sz w:val="16"/>
        </w:rPr>
        <w:t>TABLE</w:t>
      </w:r>
      <w:r>
        <w:rPr>
          <w:spacing w:val="4"/>
          <w:sz w:val="16"/>
        </w:rPr>
        <w:t> </w:t>
      </w:r>
      <w:r>
        <w:rPr>
          <w:spacing w:val="-5"/>
          <w:sz w:val="16"/>
        </w:rPr>
        <w:t>XII</w:t>
      </w:r>
    </w:p>
    <w:p>
      <w:pPr>
        <w:spacing w:line="179" w:lineRule="exact" w:before="0"/>
        <w:ind w:left="259" w:right="0" w:firstLine="0"/>
        <w:jc w:val="center"/>
        <w:rPr>
          <w:sz w:val="16"/>
        </w:rPr>
      </w:pPr>
      <w:r>
        <w:rPr>
          <w:smallCaps/>
          <w:sz w:val="16"/>
        </w:rPr>
        <w:t>Learning</w:t>
      </w:r>
      <w:r>
        <w:rPr>
          <w:smallCaps/>
          <w:spacing w:val="30"/>
          <w:sz w:val="16"/>
        </w:rPr>
        <w:t> </w:t>
      </w:r>
      <w:r>
        <w:rPr>
          <w:smallCaps/>
          <w:sz w:val="16"/>
        </w:rPr>
        <w:t>Curve:</w:t>
      </w:r>
      <w:r>
        <w:rPr>
          <w:smallCaps/>
          <w:spacing w:val="22"/>
          <w:sz w:val="16"/>
        </w:rPr>
        <w:t> </w:t>
      </w:r>
      <w:r>
        <w:rPr>
          <w:smallCaps/>
          <w:sz w:val="16"/>
        </w:rPr>
        <w:t>Validation</w:t>
      </w:r>
      <w:r>
        <w:rPr>
          <w:smallCaps/>
          <w:spacing w:val="31"/>
          <w:sz w:val="16"/>
        </w:rPr>
        <w:t> </w:t>
      </w:r>
      <w:r>
        <w:rPr>
          <w:smallCaps/>
          <w:sz w:val="16"/>
        </w:rPr>
        <w:t>RMSE</w:t>
      </w:r>
      <w:r>
        <w:rPr>
          <w:smallCaps/>
          <w:spacing w:val="22"/>
          <w:sz w:val="16"/>
        </w:rPr>
        <w:t> </w:t>
      </w:r>
      <w:r>
        <w:rPr>
          <w:smallCaps/>
          <w:sz w:val="16"/>
        </w:rPr>
        <w:t>Using</w:t>
      </w:r>
      <w:r>
        <w:rPr>
          <w:smallCaps/>
          <w:spacing w:val="31"/>
          <w:sz w:val="16"/>
        </w:rPr>
        <w:t> </w:t>
      </w:r>
      <w:r>
        <w:rPr>
          <w:smallCaps/>
          <w:sz w:val="16"/>
        </w:rPr>
        <w:t>a</w:t>
      </w:r>
      <w:r>
        <w:rPr>
          <w:smallCaps/>
          <w:spacing w:val="30"/>
          <w:sz w:val="16"/>
        </w:rPr>
        <w:t> </w:t>
      </w:r>
      <w:r>
        <w:rPr>
          <w:smallCaps/>
          <w:sz w:val="16"/>
        </w:rPr>
        <w:t>Fraction</w:t>
      </w:r>
      <w:r>
        <w:rPr>
          <w:smallCaps/>
          <w:spacing w:val="31"/>
          <w:sz w:val="16"/>
        </w:rPr>
        <w:t> </w:t>
      </w:r>
      <w:r>
        <w:rPr>
          <w:smallCaps/>
          <w:sz w:val="16"/>
        </w:rPr>
        <w:t>of</w:t>
      </w:r>
      <w:r>
        <w:rPr>
          <w:smallCaps/>
          <w:spacing w:val="31"/>
          <w:sz w:val="16"/>
        </w:rPr>
        <w:t> </w:t>
      </w:r>
      <w:r>
        <w:rPr>
          <w:smallCaps/>
          <w:spacing w:val="-5"/>
          <w:sz w:val="16"/>
        </w:rPr>
        <w:t>the</w:t>
      </w:r>
    </w:p>
    <w:p>
      <w:pPr>
        <w:spacing w:line="182" w:lineRule="exact" w:before="0"/>
        <w:ind w:left="259" w:right="0" w:firstLine="0"/>
        <w:jc w:val="center"/>
        <w:rPr>
          <w:sz w:val="16"/>
        </w:rPr>
      </w:pPr>
      <w:r>
        <w:rPr>
          <w:sz w:val="16"/>
        </w:rPr>
        <mc:AlternateContent>
          <mc:Choice Requires="wps">
            <w:drawing>
              <wp:anchor distT="0" distB="0" distL="0" distR="0" allowOverlap="1" layoutInCell="1" locked="0" behindDoc="0" simplePos="0" relativeHeight="15754240">
                <wp:simplePos x="0" y="0"/>
                <wp:positionH relativeFrom="page">
                  <wp:posOffset>583742</wp:posOffset>
                </wp:positionH>
                <wp:positionV relativeFrom="paragraph">
                  <wp:posOffset>249304</wp:posOffset>
                </wp:positionV>
                <wp:extent cx="3563620" cy="52705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563620" cy="5270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6"/>
                              <w:gridCol w:w="1928"/>
                              <w:gridCol w:w="658"/>
                            </w:tblGrid>
                            <w:tr>
                              <w:trPr>
                                <w:trHeight w:val="291" w:hRule="atLeast"/>
                              </w:trPr>
                              <w:tc>
                                <w:tcPr>
                                  <w:tcW w:w="2906" w:type="dxa"/>
                                  <w:tcBorders>
                                    <w:top w:val="single" w:sz="8" w:space="0" w:color="000000"/>
                                    <w:bottom w:val="single" w:sz="4" w:space="0" w:color="000000"/>
                                  </w:tcBorders>
                                </w:tcPr>
                                <w:p>
                                  <w:pPr>
                                    <w:pStyle w:val="TableParagraph"/>
                                    <w:spacing w:before="27"/>
                                    <w:ind w:left="119"/>
                                    <w:rPr>
                                      <w:sz w:val="18"/>
                                    </w:rPr>
                                  </w:pPr>
                                  <w:r>
                                    <w:rPr>
                                      <w:sz w:val="18"/>
                                    </w:rPr>
                                    <w:t>Fraction</w:t>
                                  </w:r>
                                  <w:r>
                                    <w:rPr>
                                      <w:spacing w:val="12"/>
                                      <w:sz w:val="18"/>
                                    </w:rPr>
                                    <w:t> </w:t>
                                  </w:r>
                                  <w:r>
                                    <w:rPr>
                                      <w:sz w:val="18"/>
                                    </w:rPr>
                                    <w:t>of</w:t>
                                  </w:r>
                                  <w:r>
                                    <w:rPr>
                                      <w:spacing w:val="13"/>
                                      <w:sz w:val="18"/>
                                    </w:rPr>
                                    <w:t> </w:t>
                                  </w:r>
                                  <w:r>
                                    <w:rPr>
                                      <w:sz w:val="18"/>
                                    </w:rPr>
                                    <w:t>training</w:t>
                                  </w:r>
                                  <w:r>
                                    <w:rPr>
                                      <w:spacing w:val="12"/>
                                      <w:sz w:val="18"/>
                                    </w:rPr>
                                    <w:t> </w:t>
                                  </w:r>
                                  <w:r>
                                    <w:rPr>
                                      <w:spacing w:val="-2"/>
                                      <w:sz w:val="18"/>
                                    </w:rPr>
                                    <w:t>provinces</w:t>
                                  </w:r>
                                </w:p>
                              </w:tc>
                              <w:tc>
                                <w:tcPr>
                                  <w:tcW w:w="1928" w:type="dxa"/>
                                  <w:tcBorders>
                                    <w:top w:val="single" w:sz="8" w:space="0" w:color="000000"/>
                                    <w:bottom w:val="single" w:sz="4" w:space="0" w:color="000000"/>
                                  </w:tcBorders>
                                </w:tcPr>
                                <w:p>
                                  <w:pPr>
                                    <w:pStyle w:val="TableParagraph"/>
                                    <w:tabs>
                                      <w:tab w:pos="642" w:val="left" w:leader="none"/>
                                      <w:tab w:pos="1284" w:val="left" w:leader="none"/>
                                    </w:tabs>
                                    <w:spacing w:before="27"/>
                                    <w:jc w:val="center"/>
                                    <w:rPr>
                                      <w:sz w:val="18"/>
                                    </w:rPr>
                                  </w:pPr>
                                  <w:r>
                                    <w:rPr>
                                      <w:spacing w:val="-5"/>
                                      <w:sz w:val="18"/>
                                    </w:rPr>
                                    <w:t>25%</w:t>
                                  </w:r>
                                  <w:r>
                                    <w:rPr>
                                      <w:sz w:val="18"/>
                                    </w:rPr>
                                    <w:tab/>
                                  </w:r>
                                  <w:r>
                                    <w:rPr>
                                      <w:spacing w:val="-5"/>
                                      <w:sz w:val="18"/>
                                    </w:rPr>
                                    <w:t>50%</w:t>
                                  </w:r>
                                  <w:r>
                                    <w:rPr>
                                      <w:sz w:val="18"/>
                                    </w:rPr>
                                    <w:tab/>
                                  </w:r>
                                  <w:r>
                                    <w:rPr>
                                      <w:spacing w:val="-5"/>
                                      <w:sz w:val="18"/>
                                    </w:rPr>
                                    <w:t>75%</w:t>
                                  </w:r>
                                </w:p>
                              </w:tc>
                              <w:tc>
                                <w:tcPr>
                                  <w:tcW w:w="658" w:type="dxa"/>
                                  <w:tcBorders>
                                    <w:top w:val="single" w:sz="8" w:space="0" w:color="000000"/>
                                    <w:bottom w:val="single" w:sz="4" w:space="0" w:color="000000"/>
                                  </w:tcBorders>
                                </w:tcPr>
                                <w:p>
                                  <w:pPr>
                                    <w:pStyle w:val="TableParagraph"/>
                                    <w:spacing w:before="27"/>
                                    <w:ind w:right="1"/>
                                    <w:jc w:val="center"/>
                                    <w:rPr>
                                      <w:sz w:val="18"/>
                                    </w:rPr>
                                  </w:pPr>
                                  <w:r>
                                    <w:rPr>
                                      <w:spacing w:val="-4"/>
                                      <w:sz w:val="18"/>
                                    </w:rPr>
                                    <w:t>100%</w:t>
                                  </w:r>
                                </w:p>
                              </w:tc>
                            </w:tr>
                            <w:tr>
                              <w:trPr>
                                <w:trHeight w:val="239" w:hRule="atLeast"/>
                              </w:trPr>
                              <w:tc>
                                <w:tcPr>
                                  <w:tcW w:w="2906" w:type="dxa"/>
                                  <w:tcBorders>
                                    <w:top w:val="single" w:sz="4" w:space="0" w:color="000000"/>
                                  </w:tcBorders>
                                </w:tcPr>
                                <w:p>
                                  <w:pPr>
                                    <w:pStyle w:val="TableParagraph"/>
                                    <w:spacing w:line="190" w:lineRule="exact" w:before="29"/>
                                    <w:ind w:left="119"/>
                                    <w:rPr>
                                      <w:sz w:val="18"/>
                                    </w:rPr>
                                  </w:pPr>
                                  <w:r>
                                    <w:rPr>
                                      <w:sz w:val="18"/>
                                    </w:rPr>
                                    <w:t>Ridge</w:t>
                                  </w:r>
                                  <w:r>
                                    <w:rPr>
                                      <w:spacing w:val="14"/>
                                      <w:sz w:val="18"/>
                                    </w:rPr>
                                    <w:t> </w:t>
                                  </w:r>
                                  <w:r>
                                    <w:rPr>
                                      <w:sz w:val="18"/>
                                    </w:rPr>
                                    <w:t>(mean</w:t>
                                  </w:r>
                                  <w:r>
                                    <w:rPr>
                                      <w:spacing w:val="14"/>
                                      <w:sz w:val="18"/>
                                    </w:rPr>
                                    <w:t> </w:t>
                                  </w:r>
                                  <w:r>
                                    <w:rPr>
                                      <w:sz w:val="18"/>
                                    </w:rPr>
                                    <w:t>of</w:t>
                                  </w:r>
                                  <w:r>
                                    <w:rPr>
                                      <w:spacing w:val="14"/>
                                      <w:sz w:val="18"/>
                                    </w:rPr>
                                    <w:t> </w:t>
                                  </w:r>
                                  <w:r>
                                    <w:rPr>
                                      <w:sz w:val="18"/>
                                    </w:rPr>
                                    <w:t>2</w:t>
                                  </w:r>
                                  <w:r>
                                    <w:rPr>
                                      <w:spacing w:val="14"/>
                                      <w:sz w:val="18"/>
                                    </w:rPr>
                                    <w:t> </w:t>
                                  </w:r>
                                  <w:r>
                                    <w:rPr>
                                      <w:spacing w:val="-2"/>
                                      <w:sz w:val="18"/>
                                    </w:rPr>
                                    <w:t>repeats)</w:t>
                                  </w:r>
                                </w:p>
                              </w:tc>
                              <w:tc>
                                <w:tcPr>
                                  <w:tcW w:w="1928" w:type="dxa"/>
                                  <w:tcBorders>
                                    <w:top w:val="single" w:sz="4" w:space="0" w:color="000000"/>
                                  </w:tcBorders>
                                </w:tcPr>
                                <w:p>
                                  <w:pPr>
                                    <w:pStyle w:val="TableParagraph"/>
                                    <w:tabs>
                                      <w:tab w:pos="642" w:val="left" w:leader="none"/>
                                      <w:tab w:pos="1285" w:val="left" w:leader="none"/>
                                    </w:tabs>
                                    <w:spacing w:line="190" w:lineRule="exact" w:before="29"/>
                                    <w:jc w:val="center"/>
                                    <w:rPr>
                                      <w:sz w:val="18"/>
                                    </w:rPr>
                                  </w:pPr>
                                  <w:r>
                                    <w:rPr>
                                      <w:spacing w:val="-2"/>
                                      <w:sz w:val="18"/>
                                    </w:rPr>
                                    <w:t>0.838</w:t>
                                  </w:r>
                                  <w:r>
                                    <w:rPr>
                                      <w:sz w:val="18"/>
                                    </w:rPr>
                                    <w:tab/>
                                  </w:r>
                                  <w:r>
                                    <w:rPr>
                                      <w:spacing w:val="-2"/>
                                      <w:sz w:val="18"/>
                                    </w:rPr>
                                    <w:t>0.732</w:t>
                                  </w:r>
                                  <w:r>
                                    <w:rPr>
                                      <w:sz w:val="18"/>
                                    </w:rPr>
                                    <w:tab/>
                                  </w:r>
                                  <w:r>
                                    <w:rPr>
                                      <w:spacing w:val="-2"/>
                                      <w:sz w:val="18"/>
                                    </w:rPr>
                                    <w:t>0.670</w:t>
                                  </w:r>
                                </w:p>
                              </w:tc>
                              <w:tc>
                                <w:tcPr>
                                  <w:tcW w:w="658" w:type="dxa"/>
                                  <w:tcBorders>
                                    <w:top w:val="single" w:sz="4" w:space="0" w:color="000000"/>
                                  </w:tcBorders>
                                </w:tcPr>
                                <w:p>
                                  <w:pPr>
                                    <w:pStyle w:val="TableParagraph"/>
                                    <w:spacing w:line="190" w:lineRule="exact" w:before="29"/>
                                    <w:ind w:right="1"/>
                                    <w:jc w:val="center"/>
                                    <w:rPr>
                                      <w:sz w:val="18"/>
                                    </w:rPr>
                                  </w:pPr>
                                  <w:r>
                                    <w:rPr>
                                      <w:spacing w:val="-2"/>
                                      <w:sz w:val="18"/>
                                    </w:rPr>
                                    <w:t>0.675</w:t>
                                  </w:r>
                                </w:p>
                              </w:tc>
                            </w:tr>
                            <w:tr>
                              <w:trPr>
                                <w:trHeight w:val="250" w:hRule="atLeast"/>
                              </w:trPr>
                              <w:tc>
                                <w:tcPr>
                                  <w:tcW w:w="2906" w:type="dxa"/>
                                  <w:tcBorders>
                                    <w:bottom w:val="single" w:sz="8" w:space="0" w:color="000000"/>
                                  </w:tcBorders>
                                </w:tcPr>
                                <w:p>
                                  <w:pPr>
                                    <w:pStyle w:val="TableParagraph"/>
                                    <w:spacing w:line="196" w:lineRule="exact"/>
                                    <w:ind w:left="119"/>
                                    <w:rPr>
                                      <w:sz w:val="18"/>
                                    </w:rPr>
                                  </w:pPr>
                                  <w:r>
                                    <w:rPr>
                                      <w:sz w:val="18"/>
                                    </w:rPr>
                                    <w:t>Random</w:t>
                                  </w:r>
                                  <w:r>
                                    <w:rPr>
                                      <w:spacing w:val="12"/>
                                      <w:sz w:val="18"/>
                                    </w:rPr>
                                    <w:t> </w:t>
                                  </w:r>
                                  <w:r>
                                    <w:rPr>
                                      <w:sz w:val="18"/>
                                    </w:rPr>
                                    <w:t>Forest,</w:t>
                                  </w:r>
                                  <w:r>
                                    <w:rPr>
                                      <w:spacing w:val="13"/>
                                      <w:sz w:val="18"/>
                                    </w:rPr>
                                    <w:t> </w:t>
                                  </w:r>
                                  <w:r>
                                    <w:rPr>
                                      <w:sz w:val="18"/>
                                    </w:rPr>
                                    <w:t>200</w:t>
                                  </w:r>
                                  <w:r>
                                    <w:rPr>
                                      <w:spacing w:val="13"/>
                                      <w:sz w:val="18"/>
                                    </w:rPr>
                                    <w:t> </w:t>
                                  </w:r>
                                  <w:r>
                                    <w:rPr>
                                      <w:sz w:val="18"/>
                                    </w:rPr>
                                    <w:t>trees</w:t>
                                  </w:r>
                                  <w:r>
                                    <w:rPr>
                                      <w:spacing w:val="12"/>
                                      <w:sz w:val="18"/>
                                    </w:rPr>
                                    <w:t> </w:t>
                                  </w:r>
                                  <w:r>
                                    <w:rPr>
                                      <w:sz w:val="18"/>
                                    </w:rPr>
                                    <w:t>(1</w:t>
                                  </w:r>
                                  <w:r>
                                    <w:rPr>
                                      <w:spacing w:val="13"/>
                                      <w:sz w:val="18"/>
                                    </w:rPr>
                                    <w:t> </w:t>
                                  </w:r>
                                  <w:r>
                                    <w:rPr>
                                      <w:spacing w:val="-2"/>
                                      <w:sz w:val="18"/>
                                    </w:rPr>
                                    <w:t>repeat)</w:t>
                                  </w:r>
                                </w:p>
                              </w:tc>
                              <w:tc>
                                <w:tcPr>
                                  <w:tcW w:w="1928" w:type="dxa"/>
                                  <w:tcBorders>
                                    <w:bottom w:val="single" w:sz="8" w:space="0" w:color="000000"/>
                                  </w:tcBorders>
                                </w:tcPr>
                                <w:p>
                                  <w:pPr>
                                    <w:pStyle w:val="TableParagraph"/>
                                    <w:tabs>
                                      <w:tab w:pos="642" w:val="left" w:leader="none"/>
                                      <w:tab w:pos="1285" w:val="left" w:leader="none"/>
                                    </w:tabs>
                                    <w:spacing w:line="196" w:lineRule="exact"/>
                                    <w:jc w:val="center"/>
                                    <w:rPr>
                                      <w:sz w:val="18"/>
                                    </w:rPr>
                                  </w:pPr>
                                  <w:r>
                                    <w:rPr>
                                      <w:spacing w:val="-2"/>
                                      <w:sz w:val="18"/>
                                    </w:rPr>
                                    <w:t>0.711</w:t>
                                  </w:r>
                                  <w:r>
                                    <w:rPr>
                                      <w:sz w:val="18"/>
                                    </w:rPr>
                                    <w:tab/>
                                  </w:r>
                                  <w:r>
                                    <w:rPr>
                                      <w:spacing w:val="-2"/>
                                      <w:sz w:val="18"/>
                                    </w:rPr>
                                    <w:t>0.704</w:t>
                                  </w:r>
                                  <w:r>
                                    <w:rPr>
                                      <w:sz w:val="18"/>
                                    </w:rPr>
                                    <w:tab/>
                                  </w:r>
                                  <w:r>
                                    <w:rPr>
                                      <w:spacing w:val="-2"/>
                                      <w:sz w:val="18"/>
                                    </w:rPr>
                                    <w:t>0.678</w:t>
                                  </w:r>
                                </w:p>
                              </w:tc>
                              <w:tc>
                                <w:tcPr>
                                  <w:tcW w:w="658" w:type="dxa"/>
                                  <w:tcBorders>
                                    <w:bottom w:val="single" w:sz="8" w:space="0" w:color="000000"/>
                                  </w:tcBorders>
                                </w:tcPr>
                                <w:p>
                                  <w:pPr>
                                    <w:pStyle w:val="TableParagraph"/>
                                    <w:spacing w:line="196" w:lineRule="exact"/>
                                    <w:ind w:right="1"/>
                                    <w:jc w:val="center"/>
                                    <w:rPr>
                                      <w:sz w:val="18"/>
                                    </w:rPr>
                                  </w:pPr>
                                  <w:r>
                                    <w:rPr>
                                      <w:spacing w:val="-2"/>
                                      <w:sz w:val="18"/>
                                    </w:rPr>
                                    <w:t>0.675</w:t>
                                  </w:r>
                                </w:p>
                              </w:tc>
                            </w:tr>
                          </w:tbl>
                          <w:p>
                            <w:pPr>
                              <w:pStyle w:val="BodyText"/>
                            </w:pPr>
                          </w:p>
                        </w:txbxContent>
                      </wps:txbx>
                      <wps:bodyPr wrap="square" lIns="0" tIns="0" rIns="0" bIns="0" rtlCol="0">
                        <a:noAutofit/>
                      </wps:bodyPr>
                    </wps:wsp>
                  </a:graphicData>
                </a:graphic>
              </wp:anchor>
            </w:drawing>
          </mc:Choice>
          <mc:Fallback>
            <w:pict>
              <v:shape style="position:absolute;margin-left:45.964001pt;margin-top:19.630276pt;width:280.6pt;height:41.5pt;mso-position-horizontal-relative:page;mso-position-vertical-relative:paragraph;z-index:15754240" type="#_x0000_t202" id="docshape12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6"/>
                        <w:gridCol w:w="1928"/>
                        <w:gridCol w:w="658"/>
                      </w:tblGrid>
                      <w:tr>
                        <w:trPr>
                          <w:trHeight w:val="291" w:hRule="atLeast"/>
                        </w:trPr>
                        <w:tc>
                          <w:tcPr>
                            <w:tcW w:w="2906" w:type="dxa"/>
                            <w:tcBorders>
                              <w:top w:val="single" w:sz="8" w:space="0" w:color="000000"/>
                              <w:bottom w:val="single" w:sz="4" w:space="0" w:color="000000"/>
                            </w:tcBorders>
                          </w:tcPr>
                          <w:p>
                            <w:pPr>
                              <w:pStyle w:val="TableParagraph"/>
                              <w:spacing w:before="27"/>
                              <w:ind w:left="119"/>
                              <w:rPr>
                                <w:sz w:val="18"/>
                              </w:rPr>
                            </w:pPr>
                            <w:r>
                              <w:rPr>
                                <w:sz w:val="18"/>
                              </w:rPr>
                              <w:t>Fraction</w:t>
                            </w:r>
                            <w:r>
                              <w:rPr>
                                <w:spacing w:val="12"/>
                                <w:sz w:val="18"/>
                              </w:rPr>
                              <w:t> </w:t>
                            </w:r>
                            <w:r>
                              <w:rPr>
                                <w:sz w:val="18"/>
                              </w:rPr>
                              <w:t>of</w:t>
                            </w:r>
                            <w:r>
                              <w:rPr>
                                <w:spacing w:val="13"/>
                                <w:sz w:val="18"/>
                              </w:rPr>
                              <w:t> </w:t>
                            </w:r>
                            <w:r>
                              <w:rPr>
                                <w:sz w:val="18"/>
                              </w:rPr>
                              <w:t>training</w:t>
                            </w:r>
                            <w:r>
                              <w:rPr>
                                <w:spacing w:val="12"/>
                                <w:sz w:val="18"/>
                              </w:rPr>
                              <w:t> </w:t>
                            </w:r>
                            <w:r>
                              <w:rPr>
                                <w:spacing w:val="-2"/>
                                <w:sz w:val="18"/>
                              </w:rPr>
                              <w:t>provinces</w:t>
                            </w:r>
                          </w:p>
                        </w:tc>
                        <w:tc>
                          <w:tcPr>
                            <w:tcW w:w="1928" w:type="dxa"/>
                            <w:tcBorders>
                              <w:top w:val="single" w:sz="8" w:space="0" w:color="000000"/>
                              <w:bottom w:val="single" w:sz="4" w:space="0" w:color="000000"/>
                            </w:tcBorders>
                          </w:tcPr>
                          <w:p>
                            <w:pPr>
                              <w:pStyle w:val="TableParagraph"/>
                              <w:tabs>
                                <w:tab w:pos="642" w:val="left" w:leader="none"/>
                                <w:tab w:pos="1284" w:val="left" w:leader="none"/>
                              </w:tabs>
                              <w:spacing w:before="27"/>
                              <w:jc w:val="center"/>
                              <w:rPr>
                                <w:sz w:val="18"/>
                              </w:rPr>
                            </w:pPr>
                            <w:r>
                              <w:rPr>
                                <w:spacing w:val="-5"/>
                                <w:sz w:val="18"/>
                              </w:rPr>
                              <w:t>25%</w:t>
                            </w:r>
                            <w:r>
                              <w:rPr>
                                <w:sz w:val="18"/>
                              </w:rPr>
                              <w:tab/>
                            </w:r>
                            <w:r>
                              <w:rPr>
                                <w:spacing w:val="-5"/>
                                <w:sz w:val="18"/>
                              </w:rPr>
                              <w:t>50%</w:t>
                            </w:r>
                            <w:r>
                              <w:rPr>
                                <w:sz w:val="18"/>
                              </w:rPr>
                              <w:tab/>
                            </w:r>
                            <w:r>
                              <w:rPr>
                                <w:spacing w:val="-5"/>
                                <w:sz w:val="18"/>
                              </w:rPr>
                              <w:t>75%</w:t>
                            </w:r>
                          </w:p>
                        </w:tc>
                        <w:tc>
                          <w:tcPr>
                            <w:tcW w:w="658" w:type="dxa"/>
                            <w:tcBorders>
                              <w:top w:val="single" w:sz="8" w:space="0" w:color="000000"/>
                              <w:bottom w:val="single" w:sz="4" w:space="0" w:color="000000"/>
                            </w:tcBorders>
                          </w:tcPr>
                          <w:p>
                            <w:pPr>
                              <w:pStyle w:val="TableParagraph"/>
                              <w:spacing w:before="27"/>
                              <w:ind w:right="1"/>
                              <w:jc w:val="center"/>
                              <w:rPr>
                                <w:sz w:val="18"/>
                              </w:rPr>
                            </w:pPr>
                            <w:r>
                              <w:rPr>
                                <w:spacing w:val="-4"/>
                                <w:sz w:val="18"/>
                              </w:rPr>
                              <w:t>100%</w:t>
                            </w:r>
                          </w:p>
                        </w:tc>
                      </w:tr>
                      <w:tr>
                        <w:trPr>
                          <w:trHeight w:val="239" w:hRule="atLeast"/>
                        </w:trPr>
                        <w:tc>
                          <w:tcPr>
                            <w:tcW w:w="2906" w:type="dxa"/>
                            <w:tcBorders>
                              <w:top w:val="single" w:sz="4" w:space="0" w:color="000000"/>
                            </w:tcBorders>
                          </w:tcPr>
                          <w:p>
                            <w:pPr>
                              <w:pStyle w:val="TableParagraph"/>
                              <w:spacing w:line="190" w:lineRule="exact" w:before="29"/>
                              <w:ind w:left="119"/>
                              <w:rPr>
                                <w:sz w:val="18"/>
                              </w:rPr>
                            </w:pPr>
                            <w:r>
                              <w:rPr>
                                <w:sz w:val="18"/>
                              </w:rPr>
                              <w:t>Ridge</w:t>
                            </w:r>
                            <w:r>
                              <w:rPr>
                                <w:spacing w:val="14"/>
                                <w:sz w:val="18"/>
                              </w:rPr>
                              <w:t> </w:t>
                            </w:r>
                            <w:r>
                              <w:rPr>
                                <w:sz w:val="18"/>
                              </w:rPr>
                              <w:t>(mean</w:t>
                            </w:r>
                            <w:r>
                              <w:rPr>
                                <w:spacing w:val="14"/>
                                <w:sz w:val="18"/>
                              </w:rPr>
                              <w:t> </w:t>
                            </w:r>
                            <w:r>
                              <w:rPr>
                                <w:sz w:val="18"/>
                              </w:rPr>
                              <w:t>of</w:t>
                            </w:r>
                            <w:r>
                              <w:rPr>
                                <w:spacing w:val="14"/>
                                <w:sz w:val="18"/>
                              </w:rPr>
                              <w:t> </w:t>
                            </w:r>
                            <w:r>
                              <w:rPr>
                                <w:sz w:val="18"/>
                              </w:rPr>
                              <w:t>2</w:t>
                            </w:r>
                            <w:r>
                              <w:rPr>
                                <w:spacing w:val="14"/>
                                <w:sz w:val="18"/>
                              </w:rPr>
                              <w:t> </w:t>
                            </w:r>
                            <w:r>
                              <w:rPr>
                                <w:spacing w:val="-2"/>
                                <w:sz w:val="18"/>
                              </w:rPr>
                              <w:t>repeats)</w:t>
                            </w:r>
                          </w:p>
                        </w:tc>
                        <w:tc>
                          <w:tcPr>
                            <w:tcW w:w="1928" w:type="dxa"/>
                            <w:tcBorders>
                              <w:top w:val="single" w:sz="4" w:space="0" w:color="000000"/>
                            </w:tcBorders>
                          </w:tcPr>
                          <w:p>
                            <w:pPr>
                              <w:pStyle w:val="TableParagraph"/>
                              <w:tabs>
                                <w:tab w:pos="642" w:val="left" w:leader="none"/>
                                <w:tab w:pos="1285" w:val="left" w:leader="none"/>
                              </w:tabs>
                              <w:spacing w:line="190" w:lineRule="exact" w:before="29"/>
                              <w:jc w:val="center"/>
                              <w:rPr>
                                <w:sz w:val="18"/>
                              </w:rPr>
                            </w:pPr>
                            <w:r>
                              <w:rPr>
                                <w:spacing w:val="-2"/>
                                <w:sz w:val="18"/>
                              </w:rPr>
                              <w:t>0.838</w:t>
                            </w:r>
                            <w:r>
                              <w:rPr>
                                <w:sz w:val="18"/>
                              </w:rPr>
                              <w:tab/>
                            </w:r>
                            <w:r>
                              <w:rPr>
                                <w:spacing w:val="-2"/>
                                <w:sz w:val="18"/>
                              </w:rPr>
                              <w:t>0.732</w:t>
                            </w:r>
                            <w:r>
                              <w:rPr>
                                <w:sz w:val="18"/>
                              </w:rPr>
                              <w:tab/>
                            </w:r>
                            <w:r>
                              <w:rPr>
                                <w:spacing w:val="-2"/>
                                <w:sz w:val="18"/>
                              </w:rPr>
                              <w:t>0.670</w:t>
                            </w:r>
                          </w:p>
                        </w:tc>
                        <w:tc>
                          <w:tcPr>
                            <w:tcW w:w="658" w:type="dxa"/>
                            <w:tcBorders>
                              <w:top w:val="single" w:sz="4" w:space="0" w:color="000000"/>
                            </w:tcBorders>
                          </w:tcPr>
                          <w:p>
                            <w:pPr>
                              <w:pStyle w:val="TableParagraph"/>
                              <w:spacing w:line="190" w:lineRule="exact" w:before="29"/>
                              <w:ind w:right="1"/>
                              <w:jc w:val="center"/>
                              <w:rPr>
                                <w:sz w:val="18"/>
                              </w:rPr>
                            </w:pPr>
                            <w:r>
                              <w:rPr>
                                <w:spacing w:val="-2"/>
                                <w:sz w:val="18"/>
                              </w:rPr>
                              <w:t>0.675</w:t>
                            </w:r>
                          </w:p>
                        </w:tc>
                      </w:tr>
                      <w:tr>
                        <w:trPr>
                          <w:trHeight w:val="250" w:hRule="atLeast"/>
                        </w:trPr>
                        <w:tc>
                          <w:tcPr>
                            <w:tcW w:w="2906" w:type="dxa"/>
                            <w:tcBorders>
                              <w:bottom w:val="single" w:sz="8" w:space="0" w:color="000000"/>
                            </w:tcBorders>
                          </w:tcPr>
                          <w:p>
                            <w:pPr>
                              <w:pStyle w:val="TableParagraph"/>
                              <w:spacing w:line="196" w:lineRule="exact"/>
                              <w:ind w:left="119"/>
                              <w:rPr>
                                <w:sz w:val="18"/>
                              </w:rPr>
                            </w:pPr>
                            <w:r>
                              <w:rPr>
                                <w:sz w:val="18"/>
                              </w:rPr>
                              <w:t>Random</w:t>
                            </w:r>
                            <w:r>
                              <w:rPr>
                                <w:spacing w:val="12"/>
                                <w:sz w:val="18"/>
                              </w:rPr>
                              <w:t> </w:t>
                            </w:r>
                            <w:r>
                              <w:rPr>
                                <w:sz w:val="18"/>
                              </w:rPr>
                              <w:t>Forest,</w:t>
                            </w:r>
                            <w:r>
                              <w:rPr>
                                <w:spacing w:val="13"/>
                                <w:sz w:val="18"/>
                              </w:rPr>
                              <w:t> </w:t>
                            </w:r>
                            <w:r>
                              <w:rPr>
                                <w:sz w:val="18"/>
                              </w:rPr>
                              <w:t>200</w:t>
                            </w:r>
                            <w:r>
                              <w:rPr>
                                <w:spacing w:val="13"/>
                                <w:sz w:val="18"/>
                              </w:rPr>
                              <w:t> </w:t>
                            </w:r>
                            <w:r>
                              <w:rPr>
                                <w:sz w:val="18"/>
                              </w:rPr>
                              <w:t>trees</w:t>
                            </w:r>
                            <w:r>
                              <w:rPr>
                                <w:spacing w:val="12"/>
                                <w:sz w:val="18"/>
                              </w:rPr>
                              <w:t> </w:t>
                            </w:r>
                            <w:r>
                              <w:rPr>
                                <w:sz w:val="18"/>
                              </w:rPr>
                              <w:t>(1</w:t>
                            </w:r>
                            <w:r>
                              <w:rPr>
                                <w:spacing w:val="13"/>
                                <w:sz w:val="18"/>
                              </w:rPr>
                              <w:t> </w:t>
                            </w:r>
                            <w:r>
                              <w:rPr>
                                <w:spacing w:val="-2"/>
                                <w:sz w:val="18"/>
                              </w:rPr>
                              <w:t>repeat)</w:t>
                            </w:r>
                          </w:p>
                        </w:tc>
                        <w:tc>
                          <w:tcPr>
                            <w:tcW w:w="1928" w:type="dxa"/>
                            <w:tcBorders>
                              <w:bottom w:val="single" w:sz="8" w:space="0" w:color="000000"/>
                            </w:tcBorders>
                          </w:tcPr>
                          <w:p>
                            <w:pPr>
                              <w:pStyle w:val="TableParagraph"/>
                              <w:tabs>
                                <w:tab w:pos="642" w:val="left" w:leader="none"/>
                                <w:tab w:pos="1285" w:val="left" w:leader="none"/>
                              </w:tabs>
                              <w:spacing w:line="196" w:lineRule="exact"/>
                              <w:jc w:val="center"/>
                              <w:rPr>
                                <w:sz w:val="18"/>
                              </w:rPr>
                            </w:pPr>
                            <w:r>
                              <w:rPr>
                                <w:spacing w:val="-2"/>
                                <w:sz w:val="18"/>
                              </w:rPr>
                              <w:t>0.711</w:t>
                            </w:r>
                            <w:r>
                              <w:rPr>
                                <w:sz w:val="18"/>
                              </w:rPr>
                              <w:tab/>
                            </w:r>
                            <w:r>
                              <w:rPr>
                                <w:spacing w:val="-2"/>
                                <w:sz w:val="18"/>
                              </w:rPr>
                              <w:t>0.704</w:t>
                            </w:r>
                            <w:r>
                              <w:rPr>
                                <w:sz w:val="18"/>
                              </w:rPr>
                              <w:tab/>
                            </w:r>
                            <w:r>
                              <w:rPr>
                                <w:spacing w:val="-2"/>
                                <w:sz w:val="18"/>
                              </w:rPr>
                              <w:t>0.678</w:t>
                            </w:r>
                          </w:p>
                        </w:tc>
                        <w:tc>
                          <w:tcPr>
                            <w:tcW w:w="658" w:type="dxa"/>
                            <w:tcBorders>
                              <w:bottom w:val="single" w:sz="8" w:space="0" w:color="000000"/>
                            </w:tcBorders>
                          </w:tcPr>
                          <w:p>
                            <w:pPr>
                              <w:pStyle w:val="TableParagraph"/>
                              <w:spacing w:line="196" w:lineRule="exact"/>
                              <w:ind w:right="1"/>
                              <w:jc w:val="center"/>
                              <w:rPr>
                                <w:sz w:val="18"/>
                              </w:rPr>
                            </w:pPr>
                            <w:r>
                              <w:rPr>
                                <w:spacing w:val="-2"/>
                                <w:sz w:val="18"/>
                              </w:rPr>
                              <w:t>0.675</w:t>
                            </w:r>
                          </w:p>
                        </w:tc>
                      </w:tr>
                    </w:tbl>
                    <w:p>
                      <w:pPr>
                        <w:pStyle w:val="BodyText"/>
                      </w:pPr>
                    </w:p>
                  </w:txbxContent>
                </v:textbox>
                <w10:wrap type="none"/>
              </v:shape>
            </w:pict>
          </mc:Fallback>
        </mc:AlternateContent>
      </w:r>
      <w:r>
        <w:rPr>
          <w:smallCaps/>
          <w:sz w:val="16"/>
        </w:rPr>
        <w:t>Training</w:t>
      </w:r>
      <w:r>
        <w:rPr>
          <w:smallCaps/>
          <w:spacing w:val="47"/>
          <w:sz w:val="16"/>
        </w:rPr>
        <w:t> </w:t>
      </w:r>
      <w:r>
        <w:rPr>
          <w:smallCaps/>
          <w:sz w:val="16"/>
        </w:rPr>
        <w:t>Provinces</w:t>
      </w:r>
      <w:r>
        <w:rPr>
          <w:smallCaps/>
          <w:spacing w:val="47"/>
          <w:sz w:val="16"/>
        </w:rPr>
        <w:t> </w:t>
      </w:r>
      <w:r>
        <w:rPr>
          <w:smallCaps/>
          <w:spacing w:val="-2"/>
          <w:sz w:val="16"/>
        </w:rPr>
        <w:t>(Exploratory)</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07"/>
        <w:rPr>
          <w:sz w:val="12"/>
        </w:rPr>
      </w:pPr>
    </w:p>
    <w:p>
      <w:pPr>
        <w:pStyle w:val="BodyText"/>
        <w:spacing w:line="249" w:lineRule="auto"/>
        <w:ind w:left="859" w:right="661" w:firstLine="1365"/>
      </w:pPr>
      <w:r>
        <w:rPr>
          <w:smallCaps/>
        </w:rPr>
        <w:t>Appendix D</w:t>
      </w:r>
      <w:r>
        <w:rPr>
          <w:smallCaps/>
          <w:spacing w:val="80"/>
        </w:rPr>
        <w:t> </w:t>
      </w:r>
      <w:r>
        <w:rPr>
          <w:smallCaps/>
        </w:rPr>
        <w:t>Supplementary</w:t>
      </w:r>
      <w:r>
        <w:rPr>
          <w:smallCaps/>
          <w:spacing w:val="40"/>
        </w:rPr>
        <w:t> </w:t>
      </w:r>
      <w:r>
        <w:rPr>
          <w:smallCaps/>
        </w:rPr>
        <w:t>Diagnostics</w:t>
      </w:r>
      <w:r>
        <w:rPr>
          <w:smallCaps/>
          <w:spacing w:val="40"/>
        </w:rPr>
        <w:t> </w:t>
      </w:r>
      <w:r>
        <w:rPr>
          <w:smallCaps/>
        </w:rPr>
        <w:t>(Post</w:t>
      </w:r>
      <w:r>
        <w:rPr>
          <w:smallCaps/>
          <w:spacing w:val="40"/>
        </w:rPr>
        <w:t> </w:t>
      </w:r>
      <w:r>
        <w:rPr>
          <w:smallCaps/>
        </w:rPr>
        <w:t>Hoc)</w:t>
      </w:r>
    </w:p>
    <w:p>
      <w:pPr>
        <w:pStyle w:val="BodyText"/>
        <w:spacing w:line="249" w:lineRule="auto" w:before="137"/>
        <w:ind w:left="259" w:firstLine="199"/>
        <w:jc w:val="both"/>
      </w:pPr>
      <w:r>
        <w:rPr/>
        <w:t>These</w:t>
      </w:r>
      <w:r>
        <w:rPr>
          <w:spacing w:val="40"/>
        </w:rPr>
        <w:t> </w:t>
      </w:r>
      <w:r>
        <w:rPr/>
        <w:t>checks</w:t>
      </w:r>
      <w:r>
        <w:rPr>
          <w:spacing w:val="40"/>
        </w:rPr>
        <w:t> </w:t>
      </w:r>
      <w:r>
        <w:rPr/>
        <w:t>were</w:t>
      </w:r>
      <w:r>
        <w:rPr>
          <w:spacing w:val="40"/>
        </w:rPr>
        <w:t> </w:t>
      </w:r>
      <w:r>
        <w:rPr/>
        <w:t>run</w:t>
      </w:r>
      <w:r>
        <w:rPr>
          <w:spacing w:val="40"/>
        </w:rPr>
        <w:t> </w:t>
      </w:r>
      <w:r>
        <w:rPr/>
        <w:t>after</w:t>
      </w:r>
      <w:r>
        <w:rPr>
          <w:spacing w:val="40"/>
        </w:rPr>
        <w:t> </w:t>
      </w:r>
      <w:r>
        <w:rPr/>
        <w:t>the</w:t>
      </w:r>
      <w:r>
        <w:rPr>
          <w:spacing w:val="40"/>
        </w:rPr>
        <w:t> </w:t>
      </w:r>
      <w:r>
        <w:rPr/>
        <w:t>one-time</w:t>
      </w:r>
      <w:r>
        <w:rPr>
          <w:spacing w:val="40"/>
        </w:rPr>
        <w:t> </w:t>
      </w:r>
      <w:r>
        <w:rPr/>
        <w:t>test</w:t>
      </w:r>
      <w:r>
        <w:rPr>
          <w:spacing w:val="40"/>
        </w:rPr>
        <w:t> </w:t>
      </w:r>
      <w:r>
        <w:rPr/>
        <w:t>evaluation,</w:t>
      </w:r>
      <w:r>
        <w:rPr>
          <w:spacing w:val="80"/>
        </w:rPr>
        <w:t> </w:t>
      </w:r>
      <w:r>
        <w:rPr/>
        <w:t>are</w:t>
      </w:r>
      <w:r>
        <w:rPr>
          <w:spacing w:val="80"/>
        </w:rPr>
        <w:t> </w:t>
      </w:r>
      <w:r>
        <w:rPr/>
        <w:t>reported</w:t>
      </w:r>
      <w:r>
        <w:rPr>
          <w:spacing w:val="80"/>
        </w:rPr>
        <w:t> </w:t>
      </w:r>
      <w:r>
        <w:rPr/>
        <w:t>for</w:t>
      </w:r>
      <w:r>
        <w:rPr>
          <w:spacing w:val="80"/>
        </w:rPr>
        <w:t> </w:t>
      </w:r>
      <w:r>
        <w:rPr/>
        <w:t>context,</w:t>
      </w:r>
      <w:r>
        <w:rPr>
          <w:spacing w:val="80"/>
        </w:rPr>
        <w:t> </w:t>
      </w:r>
      <w:r>
        <w:rPr/>
        <w:t>and</w:t>
      </w:r>
      <w:r>
        <w:rPr>
          <w:spacing w:val="80"/>
        </w:rPr>
        <w:t> </w:t>
      </w:r>
      <w:r>
        <w:rPr/>
        <w:t>did</w:t>
      </w:r>
      <w:r>
        <w:rPr>
          <w:spacing w:val="80"/>
        </w:rPr>
        <w:t> </w:t>
      </w:r>
      <w:r>
        <w:rPr/>
        <w:t>not influence model selection. They are reproduced by </w:t>
      </w:r>
      <w:r>
        <w:rPr>
          <w:rFonts w:ascii="Courier New"/>
          <w:spacing w:val="-2"/>
        </w:rPr>
        <w:t>src/diagnostics/extra_checks.py</w:t>
      </w:r>
      <w:r>
        <w:rPr>
          <w:spacing w:val="-2"/>
        </w:rPr>
        <w:t>.</w:t>
      </w:r>
    </w:p>
    <w:p>
      <w:pPr>
        <w:pStyle w:val="BodyText"/>
        <w:spacing w:line="249" w:lineRule="auto" w:before="223"/>
        <w:ind w:left="1762" w:right="1500" w:hanging="1"/>
        <w:jc w:val="center"/>
      </w:pPr>
      <w:r>
        <w:rPr>
          <w:smallCaps/>
        </w:rPr>
        <w:t>Appendix E</w:t>
      </w:r>
      <w:r>
        <w:rPr>
          <w:smallCaps/>
          <w:spacing w:val="40"/>
        </w:rPr>
        <w:t> </w:t>
      </w:r>
      <w:r>
        <w:rPr>
          <w:smallCaps/>
        </w:rPr>
        <w:t>Reproducibility Log</w:t>
      </w:r>
    </w:p>
    <w:p>
      <w:pPr>
        <w:pStyle w:val="BodyText"/>
        <w:spacing w:line="249" w:lineRule="auto" w:before="137"/>
        <w:ind w:left="259" w:firstLine="199"/>
        <w:jc w:val="both"/>
      </w:pPr>
      <w:r>
        <w:rPr/>
        <w:t>The following issues were found and resolved during </w:t>
      </w:r>
      <w:r>
        <w:rPr/>
        <w:t>de-</w:t>
      </w:r>
      <w:r>
        <w:rPr>
          <w:spacing w:val="-2"/>
        </w:rPr>
        <w:t>velopment:</w:t>
      </w:r>
    </w:p>
    <w:p>
      <w:pPr>
        <w:pStyle w:val="ListParagraph"/>
        <w:numPr>
          <w:ilvl w:val="0"/>
          <w:numId w:val="6"/>
        </w:numPr>
        <w:tabs>
          <w:tab w:pos="742" w:val="left" w:leader="none"/>
          <w:tab w:pos="744" w:val="left" w:leader="none"/>
          <w:tab w:pos="3920" w:val="left" w:leader="none"/>
          <w:tab w:pos="4926" w:val="left" w:leader="none"/>
        </w:tabs>
        <w:spacing w:line="232" w:lineRule="auto" w:before="71" w:after="0"/>
        <w:ind w:left="744" w:right="0" w:hanging="286"/>
        <w:jc w:val="both"/>
        <w:rPr>
          <w:sz w:val="20"/>
        </w:rPr>
      </w:pPr>
      <w:r>
        <w:rPr>
          <w:sz w:val="20"/>
        </w:rPr>
        <w:t>A</w:t>
      </w:r>
      <w:r>
        <w:rPr>
          <w:spacing w:val="40"/>
          <w:sz w:val="20"/>
        </w:rPr>
        <w:t> </w:t>
      </w:r>
      <w:r>
        <w:rPr>
          <w:sz w:val="20"/>
        </w:rPr>
        <w:t>custom</w:t>
      </w:r>
      <w:r>
        <w:rPr>
          <w:spacing w:val="40"/>
          <w:sz w:val="20"/>
        </w:rPr>
        <w:t> </w:t>
      </w:r>
      <w:r>
        <w:rPr>
          <w:rFonts w:ascii="Courier New"/>
          <w:sz w:val="20"/>
        </w:rPr>
        <w:t>FunctionTransformer </w:t>
      </w:r>
      <w:r>
        <w:rPr>
          <w:sz w:val="20"/>
        </w:rPr>
        <w:t>lacked </w:t>
      </w:r>
      <w:r>
        <w:rPr>
          <w:rFonts w:ascii="Courier New"/>
          <w:spacing w:val="-2"/>
          <w:sz w:val="20"/>
        </w:rPr>
        <w:t>get_feature_names_out</w:t>
      </w:r>
      <w:r>
        <w:rPr>
          <w:spacing w:val="-2"/>
          <w:sz w:val="20"/>
        </w:rPr>
        <w:t>;</w:t>
      </w:r>
      <w:r>
        <w:rPr>
          <w:sz w:val="20"/>
        </w:rPr>
        <w:tab/>
      </w:r>
      <w:r>
        <w:rPr>
          <w:spacing w:val="-4"/>
          <w:sz w:val="20"/>
        </w:rPr>
        <w:t>fixed</w:t>
      </w:r>
      <w:r>
        <w:rPr>
          <w:sz w:val="20"/>
        </w:rPr>
        <w:tab/>
      </w:r>
      <w:r>
        <w:rPr>
          <w:spacing w:val="-4"/>
          <w:sz w:val="20"/>
        </w:rPr>
        <w:t>with </w:t>
      </w:r>
      <w:r>
        <w:rPr>
          <w:rFonts w:ascii="Courier New"/>
          <w:spacing w:val="-2"/>
          <w:sz w:val="20"/>
        </w:rPr>
        <w:t>feature_names_out="one-to-one"</w:t>
      </w:r>
      <w:r>
        <w:rPr>
          <w:spacing w:val="-2"/>
          <w:sz w:val="20"/>
        </w:rPr>
        <w:t>.</w:t>
      </w:r>
    </w:p>
    <w:p>
      <w:pPr>
        <w:spacing w:line="197" w:lineRule="exact" w:before="0"/>
        <w:ind w:left="456" w:right="0" w:firstLine="0"/>
        <w:jc w:val="left"/>
        <w:rPr>
          <w:sz w:val="18"/>
        </w:rPr>
      </w:pPr>
      <w:r>
        <w:rPr/>
        <w:br w:type="column"/>
      </w:r>
      <w:r>
        <w:rPr>
          <w:sz w:val="18"/>
        </w:rPr>
        <w:t>lection,</w:t>
      </w:r>
      <w:r>
        <w:rPr>
          <w:spacing w:val="11"/>
          <w:sz w:val="18"/>
        </w:rPr>
        <w:t> </w:t>
      </w:r>
      <w:r>
        <w:rPr>
          <w:spacing w:val="-2"/>
          <w:sz w:val="18"/>
        </w:rPr>
        <w:t>deployment</w:t>
      </w:r>
    </w:p>
    <w:p>
      <w:pPr>
        <w:pStyle w:val="BodyText"/>
        <w:spacing w:before="6"/>
        <w:rPr>
          <w:sz w:val="3"/>
        </w:rPr>
      </w:pPr>
      <w:r>
        <w:rPr>
          <w:sz w:val="3"/>
        </w:rPr>
        <mc:AlternateContent>
          <mc:Choice Requires="wps">
            <w:drawing>
              <wp:anchor distT="0" distB="0" distL="0" distR="0" allowOverlap="1" layoutInCell="1" locked="0" behindDoc="1" simplePos="0" relativeHeight="487611904">
                <wp:simplePos x="0" y="0"/>
                <wp:positionH relativeFrom="page">
                  <wp:posOffset>4049433</wp:posOffset>
                </wp:positionH>
                <wp:positionV relativeFrom="paragraph">
                  <wp:posOffset>41074</wp:posOffset>
                </wp:positionV>
                <wp:extent cx="3014345"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3014345" cy="1270"/>
                        </a:xfrm>
                        <a:custGeom>
                          <a:avLst/>
                          <a:gdLst/>
                          <a:ahLst/>
                          <a:cxnLst/>
                          <a:rect l="l" t="t" r="r" b="b"/>
                          <a:pathLst>
                            <a:path w="3014345" h="0">
                              <a:moveTo>
                                <a:pt x="0" y="0"/>
                              </a:moveTo>
                              <a:lnTo>
                                <a:pt x="301381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8.852997pt;margin-top:3.234228pt;width:237.35pt;height:.1pt;mso-position-horizontal-relative:page;mso-position-vertical-relative:paragraph;z-index:-15704576;mso-wrap-distance-left:0;mso-wrap-distance-right:0" id="docshape121" coordorigin="6377,65" coordsize="4747,0" path="m6377,65l11123,65e" filled="false" stroked="true" strokeweight=".797pt" strokecolor="#000000">
                <v:path arrowok="t"/>
                <v:stroke dashstyle="solid"/>
                <w10:wrap type="topAndBottom"/>
              </v:shape>
            </w:pict>
          </mc:Fallback>
        </mc:AlternateContent>
      </w:r>
    </w:p>
    <w:p>
      <w:pPr>
        <w:pStyle w:val="BodyText"/>
        <w:rPr>
          <w:sz w:val="18"/>
        </w:rPr>
      </w:pPr>
    </w:p>
    <w:p>
      <w:pPr>
        <w:pStyle w:val="BodyText"/>
        <w:spacing w:before="12"/>
        <w:rPr>
          <w:sz w:val="18"/>
        </w:rPr>
      </w:pPr>
    </w:p>
    <w:p>
      <w:pPr>
        <w:pStyle w:val="ListParagraph"/>
        <w:numPr>
          <w:ilvl w:val="0"/>
          <w:numId w:val="6"/>
        </w:numPr>
        <w:tabs>
          <w:tab w:pos="682" w:val="left" w:leader="none"/>
        </w:tabs>
        <w:spacing w:line="240" w:lineRule="auto" w:before="0" w:after="0"/>
        <w:ind w:left="682" w:right="0" w:hanging="284"/>
        <w:jc w:val="left"/>
        <w:rPr>
          <w:sz w:val="20"/>
        </w:rPr>
      </w:pPr>
      <w:r>
        <w:rPr>
          <w:sz w:val="20"/>
        </w:rPr>
        <w:t>The</w:t>
      </w:r>
      <w:r>
        <w:rPr>
          <w:spacing w:val="20"/>
          <w:sz w:val="20"/>
        </w:rPr>
        <w:t> </w:t>
      </w:r>
      <w:r>
        <w:rPr>
          <w:sz w:val="20"/>
        </w:rPr>
        <w:t>synthetic-data</w:t>
      </w:r>
      <w:r>
        <w:rPr>
          <w:spacing w:val="21"/>
          <w:sz w:val="20"/>
        </w:rPr>
        <w:t> </w:t>
      </w:r>
      <w:r>
        <w:rPr>
          <w:sz w:val="20"/>
        </w:rPr>
        <w:t>library’s</w:t>
      </w:r>
      <w:r>
        <w:rPr>
          <w:spacing w:val="21"/>
          <w:sz w:val="20"/>
        </w:rPr>
        <w:t> </w:t>
      </w:r>
      <w:r>
        <w:rPr>
          <w:sz w:val="20"/>
        </w:rPr>
        <w:t>valid</w:t>
      </w:r>
      <w:r>
        <w:rPr>
          <w:spacing w:val="21"/>
          <w:sz w:val="20"/>
        </w:rPr>
        <w:t> </w:t>
      </w:r>
      <w:r>
        <w:rPr>
          <w:sz w:val="20"/>
        </w:rPr>
        <w:t>marginal</w:t>
      </w:r>
      <w:r>
        <w:rPr>
          <w:spacing w:val="21"/>
          <w:sz w:val="20"/>
        </w:rPr>
        <w:t> </w:t>
      </w:r>
      <w:r>
        <w:rPr>
          <w:sz w:val="20"/>
        </w:rPr>
        <w:t>identifier</w:t>
      </w:r>
      <w:r>
        <w:rPr>
          <w:spacing w:val="21"/>
          <w:sz w:val="20"/>
        </w:rPr>
        <w:t> </w:t>
      </w:r>
      <w:r>
        <w:rPr>
          <w:spacing w:val="-5"/>
          <w:sz w:val="20"/>
        </w:rPr>
        <w:t>is</w:t>
      </w:r>
    </w:p>
    <w:p>
      <w:pPr>
        <w:pStyle w:val="BodyText"/>
        <w:spacing w:line="243" w:lineRule="exact" w:before="9"/>
        <w:ind w:left="683"/>
      </w:pPr>
      <w:r>
        <w:rPr>
          <w:rFonts w:ascii="Courier New" w:hAnsi="Courier New"/>
        </w:rPr>
        <w:t>’norm’</w:t>
      </w:r>
      <w:r>
        <w:rPr/>
        <w:t>,</w:t>
      </w:r>
      <w:r>
        <w:rPr>
          <w:spacing w:val="13"/>
        </w:rPr>
        <w:t> </w:t>
      </w:r>
      <w:r>
        <w:rPr/>
        <w:t>not</w:t>
      </w:r>
      <w:r>
        <w:rPr>
          <w:spacing w:val="14"/>
        </w:rPr>
        <w:t> </w:t>
      </w:r>
      <w:r>
        <w:rPr>
          <w:rFonts w:ascii="Courier New" w:hAnsi="Courier New"/>
          <w:spacing w:val="-2"/>
        </w:rPr>
        <w:t>’gaussian’</w:t>
      </w:r>
      <w:r>
        <w:rPr>
          <w:spacing w:val="-2"/>
        </w:rPr>
        <w:t>.</w:t>
      </w:r>
    </w:p>
    <w:p>
      <w:pPr>
        <w:pStyle w:val="ListParagraph"/>
        <w:numPr>
          <w:ilvl w:val="0"/>
          <w:numId w:val="6"/>
        </w:numPr>
        <w:tabs>
          <w:tab w:pos="681" w:val="left" w:leader="none"/>
          <w:tab w:pos="683" w:val="left" w:leader="none"/>
        </w:tabs>
        <w:spacing w:line="249" w:lineRule="auto" w:before="0" w:after="0"/>
        <w:ind w:left="683" w:right="617" w:hanging="286"/>
        <w:jc w:val="both"/>
        <w:rPr>
          <w:sz w:val="20"/>
        </w:rPr>
      </w:pPr>
      <w:r>
        <w:rPr>
          <w:sz w:val="20"/>
        </w:rPr>
        <w:t>A 5-province smoke-test run of the copula pipeline </w:t>
      </w:r>
      <w:r>
        <w:rPr>
          <w:sz w:val="20"/>
        </w:rPr>
        <w:t>was briefly merged into the main metrics and misread as a positive result; caught by the fold-count column, and smoke-test rows are no longer interpreted as results.</w:t>
      </w:r>
    </w:p>
    <w:p>
      <w:pPr>
        <w:pStyle w:val="ListParagraph"/>
        <w:numPr>
          <w:ilvl w:val="0"/>
          <w:numId w:val="6"/>
        </w:numPr>
        <w:tabs>
          <w:tab w:pos="681" w:val="left" w:leader="none"/>
          <w:tab w:pos="683" w:val="left" w:leader="none"/>
        </w:tabs>
        <w:spacing w:line="237" w:lineRule="auto" w:before="0" w:after="0"/>
        <w:ind w:left="683" w:right="617" w:hanging="286"/>
        <w:jc w:val="both"/>
        <w:rPr>
          <w:sz w:val="20"/>
        </w:rPr>
      </w:pPr>
      <w:r>
        <w:rPr>
          <w:sz w:val="20"/>
        </w:rPr>
        <w:t>A metrics merge on re-run overwrote technique </w:t>
      </w:r>
      <w:r>
        <w:rPr>
          <w:sz w:val="20"/>
        </w:rPr>
        <w:t>labels </w:t>
      </w:r>
      <w:r>
        <w:rPr>
          <w:spacing w:val="-2"/>
          <w:sz w:val="20"/>
        </w:rPr>
        <w:t>and</w:t>
      </w:r>
      <w:r>
        <w:rPr>
          <w:spacing w:val="-11"/>
          <w:sz w:val="20"/>
        </w:rPr>
        <w:t> </w:t>
      </w:r>
      <w:r>
        <w:rPr>
          <w:spacing w:val="-2"/>
          <w:sz w:val="20"/>
        </w:rPr>
        <w:t>duplicated</w:t>
      </w:r>
      <w:r>
        <w:rPr>
          <w:spacing w:val="-10"/>
          <w:sz w:val="20"/>
        </w:rPr>
        <w:t> </w:t>
      </w:r>
      <w:r>
        <w:rPr>
          <w:spacing w:val="-2"/>
          <w:sz w:val="20"/>
        </w:rPr>
        <w:t>rows;</w:t>
      </w:r>
      <w:r>
        <w:rPr>
          <w:spacing w:val="-11"/>
          <w:sz w:val="20"/>
        </w:rPr>
        <w:t> </w:t>
      </w:r>
      <w:r>
        <w:rPr>
          <w:rFonts w:ascii="Courier New"/>
          <w:spacing w:val="-2"/>
          <w:sz w:val="20"/>
        </w:rPr>
        <w:t>model_metrics.csv</w:t>
      </w:r>
      <w:r>
        <w:rPr>
          <w:rFonts w:ascii="Courier New"/>
          <w:spacing w:val="-28"/>
          <w:sz w:val="20"/>
        </w:rPr>
        <w:t> </w:t>
      </w:r>
      <w:r>
        <w:rPr>
          <w:spacing w:val="-2"/>
          <w:sz w:val="20"/>
        </w:rPr>
        <w:t>(28</w:t>
      </w:r>
      <w:r>
        <w:rPr>
          <w:spacing w:val="-4"/>
          <w:sz w:val="20"/>
        </w:rPr>
        <w:t> </w:t>
      </w:r>
      <w:r>
        <w:rPr>
          <w:spacing w:val="-2"/>
          <w:sz w:val="20"/>
        </w:rPr>
        <w:t>rows) </w:t>
      </w:r>
      <w:r>
        <w:rPr>
          <w:sz w:val="20"/>
        </w:rPr>
        <w:t>was</w:t>
      </w:r>
      <w:r>
        <w:rPr>
          <w:spacing w:val="-13"/>
          <w:sz w:val="20"/>
        </w:rPr>
        <w:t> </w:t>
      </w:r>
      <w:r>
        <w:rPr>
          <w:sz w:val="20"/>
        </w:rPr>
        <w:t>rebuilt</w:t>
      </w:r>
      <w:r>
        <w:rPr>
          <w:spacing w:val="-12"/>
          <w:sz w:val="20"/>
        </w:rPr>
        <w:t> </w:t>
      </w:r>
      <w:r>
        <w:rPr>
          <w:sz w:val="20"/>
        </w:rPr>
        <w:t>from</w:t>
      </w:r>
      <w:r>
        <w:rPr>
          <w:spacing w:val="-13"/>
          <w:sz w:val="20"/>
        </w:rPr>
        <w:t> </w:t>
      </w:r>
      <w:r>
        <w:rPr>
          <w:rFonts w:ascii="Courier New"/>
          <w:sz w:val="20"/>
        </w:rPr>
        <w:t>oof_predictions.csv</w:t>
      </w:r>
      <w:r>
        <w:rPr>
          <w:rFonts w:ascii="Courier New"/>
          <w:spacing w:val="-30"/>
          <w:sz w:val="20"/>
        </w:rPr>
        <w:t> </w:t>
      </w:r>
      <w:r>
        <w:rPr>
          <w:sz w:val="20"/>
        </w:rPr>
        <w:t>as</w:t>
      </w:r>
      <w:r>
        <w:rPr>
          <w:spacing w:val="-12"/>
          <w:sz w:val="20"/>
        </w:rPr>
        <w:t> </w:t>
      </w:r>
      <w:r>
        <w:rPr>
          <w:sz w:val="20"/>
        </w:rPr>
        <w:t>the</w:t>
      </w:r>
      <w:r>
        <w:rPr>
          <w:spacing w:val="-5"/>
          <w:sz w:val="20"/>
        </w:rPr>
        <w:t> </w:t>
      </w:r>
      <w:r>
        <w:rPr>
          <w:sz w:val="20"/>
        </w:rPr>
        <w:t>sin-gle source of truth and the merge made idempotent.</w:t>
      </w:r>
    </w:p>
    <w:p>
      <w:pPr>
        <w:pStyle w:val="ListParagraph"/>
        <w:numPr>
          <w:ilvl w:val="0"/>
          <w:numId w:val="6"/>
        </w:numPr>
        <w:tabs>
          <w:tab w:pos="681" w:val="left" w:leader="none"/>
          <w:tab w:pos="683" w:val="left" w:leader="none"/>
        </w:tabs>
        <w:spacing w:line="249" w:lineRule="auto" w:before="8" w:after="0"/>
        <w:ind w:left="683" w:right="617" w:hanging="286"/>
        <w:jc w:val="both"/>
        <w:rPr>
          <w:sz w:val="20"/>
        </w:rPr>
      </w:pPr>
      <w:r>
        <w:rPr>
          <w:sz w:val="20"/>
        </w:rPr>
        <w:t>A final-fit cell was briefly run against the copula </w:t>
      </w:r>
      <w:r>
        <w:rPr>
          <w:sz w:val="20"/>
        </w:rPr>
        <w:t>con-figuration instead of the selected mixup configuration; caught through an unexpected warning and corrected.</w:t>
      </w:r>
    </w:p>
    <w:p>
      <w:pPr>
        <w:pStyle w:val="ListParagraph"/>
        <w:numPr>
          <w:ilvl w:val="0"/>
          <w:numId w:val="6"/>
        </w:numPr>
        <w:tabs>
          <w:tab w:pos="681" w:val="left" w:leader="none"/>
          <w:tab w:pos="683" w:val="left" w:leader="none"/>
        </w:tabs>
        <w:spacing w:line="249" w:lineRule="auto" w:before="0" w:after="0"/>
        <w:ind w:left="683" w:right="617" w:hanging="286"/>
        <w:jc w:val="both"/>
        <w:rPr>
          <w:sz w:val="20"/>
        </w:rPr>
      </w:pPr>
      <w:r>
        <w:rPr>
          <w:sz w:val="20"/>
        </w:rPr>
        <w:t>Notebooks do not share memory, so each reloads </w:t>
      </w:r>
      <w:r>
        <w:rPr>
          <w:sz w:val="20"/>
        </w:rPr>
        <w:t>the dataset and split files; saved artifacts are the contract between stages.</w:t>
      </w:r>
    </w:p>
    <w:p>
      <w:pPr>
        <w:pStyle w:val="ListParagraph"/>
        <w:numPr>
          <w:ilvl w:val="0"/>
          <w:numId w:val="6"/>
        </w:numPr>
        <w:tabs>
          <w:tab w:pos="681" w:val="left" w:leader="none"/>
          <w:tab w:pos="683" w:val="left" w:leader="none"/>
        </w:tabs>
        <w:spacing w:line="249" w:lineRule="auto" w:before="0" w:after="0"/>
        <w:ind w:left="683" w:right="617" w:hanging="286"/>
        <w:jc w:val="both"/>
        <w:rPr>
          <w:sz w:val="20"/>
        </w:rPr>
      </w:pPr>
      <w:r>
        <w:rPr>
          <w:sz w:val="20"/>
        </w:rPr>
        <w:t>An initial application scaffold referenced a </w:t>
      </w:r>
      <w:r>
        <w:rPr>
          <w:sz w:val="20"/>
        </w:rPr>
        <w:t>nonexistent model</w:t>
      </w:r>
      <w:r>
        <w:rPr>
          <w:spacing w:val="-5"/>
          <w:sz w:val="20"/>
        </w:rPr>
        <w:t> </w:t>
      </w:r>
      <w:r>
        <w:rPr>
          <w:sz w:val="20"/>
        </w:rPr>
        <w:t>file</w:t>
      </w:r>
      <w:r>
        <w:rPr>
          <w:spacing w:val="-5"/>
          <w:sz w:val="20"/>
        </w:rPr>
        <w:t> </w:t>
      </w:r>
      <w:r>
        <w:rPr>
          <w:sz w:val="20"/>
        </w:rPr>
        <w:t>and</w:t>
      </w:r>
      <w:r>
        <w:rPr>
          <w:spacing w:val="-5"/>
          <w:sz w:val="20"/>
        </w:rPr>
        <w:t> </w:t>
      </w:r>
      <w:r>
        <w:rPr>
          <w:sz w:val="20"/>
        </w:rPr>
        <w:t>a</w:t>
      </w:r>
      <w:r>
        <w:rPr>
          <w:spacing w:val="-5"/>
          <w:sz w:val="20"/>
        </w:rPr>
        <w:t> </w:t>
      </w:r>
      <w:r>
        <w:rPr>
          <w:sz w:val="20"/>
        </w:rPr>
        <w:t>mismatched</w:t>
      </w:r>
      <w:r>
        <w:rPr>
          <w:spacing w:val="-5"/>
          <w:sz w:val="20"/>
        </w:rPr>
        <w:t> </w:t>
      </w:r>
      <w:r>
        <w:rPr>
          <w:sz w:val="20"/>
        </w:rPr>
        <w:t>schema</w:t>
      </w:r>
      <w:r>
        <w:rPr>
          <w:spacing w:val="-5"/>
          <w:sz w:val="20"/>
        </w:rPr>
        <w:t> </w:t>
      </w:r>
      <w:r>
        <w:rPr>
          <w:sz w:val="20"/>
        </w:rPr>
        <w:t>(including</w:t>
      </w:r>
      <w:r>
        <w:rPr>
          <w:spacing w:val="-5"/>
          <w:sz w:val="20"/>
        </w:rPr>
        <w:t> </w:t>
      </w:r>
      <w:r>
        <w:rPr>
          <w:sz w:val="20"/>
        </w:rPr>
        <w:t>a</w:t>
      </w:r>
      <w:r>
        <w:rPr>
          <w:spacing w:val="-5"/>
          <w:sz w:val="20"/>
        </w:rPr>
        <w:t> </w:t>
      </w:r>
      <w:r>
        <w:rPr>
          <w:sz w:val="20"/>
        </w:rPr>
        <w:t>wrong yield unit); it was rebuilt to match the final pipeline.</w:t>
      </w:r>
    </w:p>
    <w:p>
      <w:pPr>
        <w:pStyle w:val="BodyText"/>
        <w:spacing w:before="144"/>
        <w:ind w:right="418"/>
        <w:jc w:val="center"/>
      </w:pPr>
      <w:r>
        <w:rPr>
          <w:smallCaps/>
        </w:rPr>
        <w:t>Appendix</w:t>
      </w:r>
      <w:r>
        <w:rPr>
          <w:smallCaps/>
          <w:spacing w:val="74"/>
        </w:rPr>
        <w:t> </w:t>
      </w:r>
      <w:r>
        <w:rPr>
          <w:smallCaps/>
          <w:spacing w:val="-10"/>
        </w:rPr>
        <w:t>F</w:t>
      </w:r>
    </w:p>
    <w:p>
      <w:pPr>
        <w:pStyle w:val="BodyText"/>
        <w:spacing w:before="9"/>
        <w:ind w:right="417"/>
        <w:jc w:val="center"/>
      </w:pPr>
      <w:r>
        <w:rPr>
          <w:smallCaps/>
        </w:rPr>
        <w:t>Group</w:t>
      </w:r>
      <w:r>
        <w:rPr>
          <w:smallCaps/>
          <w:spacing w:val="74"/>
        </w:rPr>
        <w:t> </w:t>
      </w:r>
      <w:r>
        <w:rPr>
          <w:smallCaps/>
        </w:rPr>
        <w:t>Contribution</w:t>
      </w:r>
      <w:r>
        <w:rPr>
          <w:smallCaps/>
          <w:spacing w:val="74"/>
        </w:rPr>
        <w:t> </w:t>
      </w:r>
      <w:r>
        <w:rPr>
          <w:smallCaps/>
          <w:spacing w:val="-2"/>
        </w:rPr>
        <w:t>Record</w:t>
      </w:r>
    </w:p>
    <w:p>
      <w:pPr>
        <w:pStyle w:val="BodyText"/>
        <w:spacing w:before="80"/>
        <w:ind w:right="418"/>
        <w:jc w:val="center"/>
      </w:pPr>
      <w:r>
        <w:rPr>
          <w:smallCaps/>
        </w:rPr>
        <w:t>Appendix</w:t>
      </w:r>
      <w:r>
        <w:rPr>
          <w:smallCaps/>
          <w:spacing w:val="74"/>
        </w:rPr>
        <w:t> </w:t>
      </w:r>
      <w:r>
        <w:rPr>
          <w:smallCaps/>
          <w:spacing w:val="-10"/>
        </w:rPr>
        <w:t>G</w:t>
      </w:r>
    </w:p>
    <w:p>
      <w:pPr>
        <w:pStyle w:val="BodyText"/>
        <w:spacing w:before="9"/>
        <w:ind w:right="418"/>
        <w:jc w:val="center"/>
      </w:pPr>
      <w:r>
        <w:rPr>
          <w:smallCaps/>
        </w:rPr>
        <w:t>Ownership</w:t>
      </w:r>
      <w:r>
        <w:rPr>
          <w:smallCaps/>
          <w:spacing w:val="63"/>
        </w:rPr>
        <w:t> </w:t>
      </w:r>
      <w:r>
        <w:rPr>
          <w:smallCaps/>
        </w:rPr>
        <w:t>and</w:t>
      </w:r>
      <w:r>
        <w:rPr>
          <w:smallCaps/>
          <w:spacing w:val="63"/>
        </w:rPr>
        <w:t> </w:t>
      </w:r>
      <w:r>
        <w:rPr>
          <w:smallCaps/>
        </w:rPr>
        <w:t>Authorship</w:t>
      </w:r>
      <w:r>
        <w:rPr>
          <w:smallCaps/>
          <w:spacing w:val="63"/>
        </w:rPr>
        <w:t> </w:t>
      </w:r>
      <w:r>
        <w:rPr>
          <w:smallCaps/>
          <w:spacing w:val="-2"/>
        </w:rPr>
        <w:t>Declaration</w:t>
      </w:r>
    </w:p>
    <w:p>
      <w:pPr>
        <w:pStyle w:val="BodyText"/>
        <w:spacing w:line="249" w:lineRule="auto" w:before="79"/>
        <w:ind w:left="199" w:right="617" w:firstLine="199"/>
        <w:jc w:val="both"/>
      </w:pPr>
      <w:r>
        <w:rPr/>
        <w:t>We,</w:t>
      </w:r>
      <w:r>
        <w:rPr>
          <w:spacing w:val="39"/>
        </w:rPr>
        <w:t> </w:t>
      </w:r>
      <w:r>
        <w:rPr/>
        <w:t>the</w:t>
      </w:r>
      <w:r>
        <w:rPr>
          <w:spacing w:val="39"/>
        </w:rPr>
        <w:t> </w:t>
      </w:r>
      <w:r>
        <w:rPr/>
        <w:t>undersigned,</w:t>
      </w:r>
      <w:r>
        <w:rPr>
          <w:spacing w:val="39"/>
        </w:rPr>
        <w:t> </w:t>
      </w:r>
      <w:r>
        <w:rPr/>
        <w:t>declare</w:t>
      </w:r>
      <w:r>
        <w:rPr>
          <w:spacing w:val="39"/>
        </w:rPr>
        <w:t> </w:t>
      </w:r>
      <w:r>
        <w:rPr/>
        <w:t>that</w:t>
      </w:r>
      <w:r>
        <w:rPr>
          <w:spacing w:val="39"/>
        </w:rPr>
        <w:t> </w:t>
      </w:r>
      <w:r>
        <w:rPr/>
        <w:t>this</w:t>
      </w:r>
      <w:r>
        <w:rPr>
          <w:spacing w:val="39"/>
        </w:rPr>
        <w:t> </w:t>
      </w:r>
      <w:r>
        <w:rPr/>
        <w:t>paper</w:t>
      </w:r>
      <w:r>
        <w:rPr>
          <w:spacing w:val="39"/>
        </w:rPr>
        <w:t> </w:t>
      </w:r>
      <w:r>
        <w:rPr/>
        <w:t>is</w:t>
      </w:r>
      <w:r>
        <w:rPr>
          <w:spacing w:val="39"/>
        </w:rPr>
        <w:t> </w:t>
      </w:r>
      <w:r>
        <w:rPr/>
        <w:t>the</w:t>
      </w:r>
      <w:r>
        <w:rPr>
          <w:spacing w:val="39"/>
        </w:rPr>
        <w:t> </w:t>
      </w:r>
      <w:r>
        <w:rPr/>
        <w:t>orig-inal work of the authors named above; that all borrowed datasets, methods, definitions, code, figures, and claims are acknowledged</w:t>
      </w:r>
      <w:r>
        <w:rPr>
          <w:spacing w:val="40"/>
        </w:rPr>
        <w:t> </w:t>
      </w:r>
      <w:r>
        <w:rPr/>
        <w:t>and</w:t>
      </w:r>
      <w:r>
        <w:rPr>
          <w:spacing w:val="40"/>
        </w:rPr>
        <w:t> </w:t>
      </w:r>
      <w:r>
        <w:rPr/>
        <w:t>cited</w:t>
      </w:r>
      <w:r>
        <w:rPr>
          <w:spacing w:val="40"/>
        </w:rPr>
        <w:t> </w:t>
      </w:r>
      <w:r>
        <w:rPr/>
        <w:t>in</w:t>
      </w:r>
      <w:r>
        <w:rPr>
          <w:spacing w:val="40"/>
        </w:rPr>
        <w:t> </w:t>
      </w:r>
      <w:r>
        <w:rPr/>
        <w:t>the</w:t>
      </w:r>
      <w:r>
        <w:rPr>
          <w:spacing w:val="40"/>
        </w:rPr>
        <w:t> </w:t>
      </w:r>
      <w:r>
        <w:rPr/>
        <w:t>reference</w:t>
      </w:r>
      <w:r>
        <w:rPr>
          <w:spacing w:val="40"/>
        </w:rPr>
        <w:t> </w:t>
      </w:r>
      <w:r>
        <w:rPr/>
        <w:t>list;</w:t>
      </w:r>
      <w:r>
        <w:rPr>
          <w:spacing w:val="40"/>
        </w:rPr>
        <w:t> </w:t>
      </w:r>
      <w:r>
        <w:rPr/>
        <w:t>that</w:t>
      </w:r>
      <w:r>
        <w:rPr>
          <w:spacing w:val="40"/>
        </w:rPr>
        <w:t> </w:t>
      </w:r>
      <w:r>
        <w:rPr/>
        <w:t>the</w:t>
      </w:r>
      <w:r>
        <w:rPr>
          <w:spacing w:val="40"/>
        </w:rPr>
        <w:t> </w:t>
      </w:r>
      <w:r>
        <w:rPr/>
        <w:t>data are</w:t>
      </w:r>
      <w:r>
        <w:rPr>
          <w:spacing w:val="14"/>
        </w:rPr>
        <w:t> </w:t>
      </w:r>
      <w:r>
        <w:rPr/>
        <w:t>public</w:t>
      </w:r>
      <w:r>
        <w:rPr>
          <w:spacing w:val="14"/>
        </w:rPr>
        <w:t> </w:t>
      </w:r>
      <w:r>
        <w:rPr/>
        <w:t>and</w:t>
      </w:r>
      <w:r>
        <w:rPr>
          <w:spacing w:val="13"/>
        </w:rPr>
        <w:t> </w:t>
      </w:r>
      <w:r>
        <w:rPr/>
        <w:t>no</w:t>
      </w:r>
      <w:r>
        <w:rPr>
          <w:spacing w:val="14"/>
        </w:rPr>
        <w:t> </w:t>
      </w:r>
      <w:r>
        <w:rPr/>
        <w:t>confidential</w:t>
      </w:r>
      <w:r>
        <w:rPr>
          <w:spacing w:val="14"/>
        </w:rPr>
        <w:t> </w:t>
      </w:r>
      <w:r>
        <w:rPr/>
        <w:t>data</w:t>
      </w:r>
      <w:r>
        <w:rPr>
          <w:spacing w:val="14"/>
        </w:rPr>
        <w:t> </w:t>
      </w:r>
      <w:r>
        <w:rPr/>
        <w:t>were</w:t>
      </w:r>
      <w:r>
        <w:rPr>
          <w:spacing w:val="14"/>
        </w:rPr>
        <w:t> </w:t>
      </w:r>
      <w:r>
        <w:rPr/>
        <w:t>used;</w:t>
      </w:r>
      <w:r>
        <w:rPr>
          <w:spacing w:val="14"/>
        </w:rPr>
        <w:t> </w:t>
      </w:r>
      <w:r>
        <w:rPr/>
        <w:t>and</w:t>
      </w:r>
      <w:r>
        <w:rPr>
          <w:spacing w:val="14"/>
        </w:rPr>
        <w:t> </w:t>
      </w:r>
      <w:r>
        <w:rPr/>
        <w:t>that</w:t>
      </w:r>
      <w:r>
        <w:rPr>
          <w:spacing w:val="14"/>
        </w:rPr>
        <w:t> </w:t>
      </w:r>
      <w:r>
        <w:rPr>
          <w:spacing w:val="-4"/>
        </w:rPr>
        <w:t>every</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line="249" w:lineRule="auto" w:before="71"/>
        <w:ind w:left="259" w:right="5877"/>
        <w:jc w:val="both"/>
      </w:pPr>
      <w:r>
        <w:rPr/>
        <w:t>reported number was checked against the project </w:t>
      </w:r>
      <w:r>
        <w:rPr/>
        <w:t>repository. AI assistants were used for planning, code drafting, and writing support; the authors reviewed the output and take full responsibility for the content.</w:t>
      </w:r>
    </w:p>
    <w:p>
      <w:pPr>
        <w:pStyle w:val="BodyText"/>
        <w:spacing w:before="99"/>
      </w:pPr>
      <w:r>
        <w:rPr/>
        <mc:AlternateContent>
          <mc:Choice Requires="wps">
            <w:drawing>
              <wp:anchor distT="0" distB="0" distL="0" distR="0" allowOverlap="1" layoutInCell="1" locked="0" behindDoc="1" simplePos="0" relativeHeight="487613952">
                <wp:simplePos x="0" y="0"/>
                <wp:positionH relativeFrom="page">
                  <wp:posOffset>621842</wp:posOffset>
                </wp:positionH>
                <wp:positionV relativeFrom="paragraph">
                  <wp:posOffset>224524</wp:posOffset>
                </wp:positionV>
                <wp:extent cx="175387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1753870" cy="1270"/>
                        </a:xfrm>
                        <a:custGeom>
                          <a:avLst/>
                          <a:gdLst/>
                          <a:ahLst/>
                          <a:cxnLst/>
                          <a:rect l="l" t="t" r="r" b="b"/>
                          <a:pathLst>
                            <a:path w="1753870" h="0">
                              <a:moveTo>
                                <a:pt x="0" y="0"/>
                              </a:moveTo>
                              <a:lnTo>
                                <a:pt x="17536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17.679062pt;width:138.1pt;height:.1pt;mso-position-horizontal-relative:page;mso-position-vertical-relative:paragraph;z-index:-15702528;mso-wrap-distance-left:0;mso-wrap-distance-right:0" id="docshape122" coordorigin="979,354" coordsize="2762,0" path="m979,354l3741,354e" filled="false" stroked="true" strokeweight=".3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14464">
                <wp:simplePos x="0" y="0"/>
                <wp:positionH relativeFrom="page">
                  <wp:posOffset>2686761</wp:posOffset>
                </wp:positionH>
                <wp:positionV relativeFrom="paragraph">
                  <wp:posOffset>224524</wp:posOffset>
                </wp:positionV>
                <wp:extent cx="79756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797560" cy="1270"/>
                        </a:xfrm>
                        <a:custGeom>
                          <a:avLst/>
                          <a:gdLst/>
                          <a:ahLst/>
                          <a:cxnLst/>
                          <a:rect l="l" t="t" r="r" b="b"/>
                          <a:pathLst>
                            <a:path w="797560" h="0">
                              <a:moveTo>
                                <a:pt x="0" y="0"/>
                              </a:moveTo>
                              <a:lnTo>
                                <a:pt x="79711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1.556pt;margin-top:17.679062pt;width:62.8pt;height:.1pt;mso-position-horizontal-relative:page;mso-position-vertical-relative:paragraph;z-index:-15702016;mso-wrap-distance-left:0;mso-wrap-distance-right:0" id="docshape123" coordorigin="4231,354" coordsize="1256,0" path="m4231,354l5486,354e" filled="false" stroked="true" strokeweight=".398pt" strokecolor="#000000">
                <v:path arrowok="t"/>
                <v:stroke dashstyle="solid"/>
                <w10:wrap type="topAndBottom"/>
              </v:shape>
            </w:pict>
          </mc:Fallback>
        </mc:AlternateContent>
      </w:r>
    </w:p>
    <w:p>
      <w:pPr>
        <w:pStyle w:val="BodyText"/>
        <w:tabs>
          <w:tab w:pos="3510" w:val="left" w:leader="none"/>
        </w:tabs>
        <w:spacing w:before="52"/>
        <w:ind w:left="259"/>
      </w:pPr>
      <w:r>
        <w:rPr/>
        <w:t>Charles</w:t>
      </w:r>
      <w:r>
        <w:rPr>
          <w:spacing w:val="15"/>
        </w:rPr>
        <w:t> </w:t>
      </w:r>
      <w:r>
        <w:rPr/>
        <w:t>John</w:t>
      </w:r>
      <w:r>
        <w:rPr>
          <w:spacing w:val="15"/>
        </w:rPr>
        <w:t> </w:t>
      </w:r>
      <w:r>
        <w:rPr/>
        <w:t>R.</w:t>
      </w:r>
      <w:r>
        <w:rPr>
          <w:spacing w:val="15"/>
        </w:rPr>
        <w:t> </w:t>
      </w:r>
      <w:r>
        <w:rPr>
          <w:spacing w:val="-2"/>
        </w:rPr>
        <w:t>Cabatian</w:t>
      </w:r>
      <w:r>
        <w:rPr/>
        <w:tab/>
      </w:r>
      <w:r>
        <w:rPr>
          <w:spacing w:val="-4"/>
        </w:rPr>
        <w:t>Date</w:t>
      </w:r>
    </w:p>
    <w:p>
      <w:pPr>
        <w:pStyle w:val="BodyText"/>
        <w:spacing w:before="217"/>
      </w:pPr>
      <w:r>
        <w:rPr/>
        <mc:AlternateContent>
          <mc:Choice Requires="wps">
            <w:drawing>
              <wp:anchor distT="0" distB="0" distL="0" distR="0" allowOverlap="1" layoutInCell="1" locked="0" behindDoc="1" simplePos="0" relativeHeight="487614976">
                <wp:simplePos x="0" y="0"/>
                <wp:positionH relativeFrom="page">
                  <wp:posOffset>621842</wp:posOffset>
                </wp:positionH>
                <wp:positionV relativeFrom="paragraph">
                  <wp:posOffset>299211</wp:posOffset>
                </wp:positionV>
                <wp:extent cx="175387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1753870" cy="1270"/>
                        </a:xfrm>
                        <a:custGeom>
                          <a:avLst/>
                          <a:gdLst/>
                          <a:ahLst/>
                          <a:cxnLst/>
                          <a:rect l="l" t="t" r="r" b="b"/>
                          <a:pathLst>
                            <a:path w="1753870" h="0">
                              <a:moveTo>
                                <a:pt x="0" y="0"/>
                              </a:moveTo>
                              <a:lnTo>
                                <a:pt x="17536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23.559977pt;width:138.1pt;height:.1pt;mso-position-horizontal-relative:page;mso-position-vertical-relative:paragraph;z-index:-15701504;mso-wrap-distance-left:0;mso-wrap-distance-right:0" id="docshape124" coordorigin="979,471" coordsize="2762,0" path="m979,471l3741,471e" filled="false" stroked="true" strokeweight=".3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15488">
                <wp:simplePos x="0" y="0"/>
                <wp:positionH relativeFrom="page">
                  <wp:posOffset>2686761</wp:posOffset>
                </wp:positionH>
                <wp:positionV relativeFrom="paragraph">
                  <wp:posOffset>299211</wp:posOffset>
                </wp:positionV>
                <wp:extent cx="79756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797560" cy="1270"/>
                        </a:xfrm>
                        <a:custGeom>
                          <a:avLst/>
                          <a:gdLst/>
                          <a:ahLst/>
                          <a:cxnLst/>
                          <a:rect l="l" t="t" r="r" b="b"/>
                          <a:pathLst>
                            <a:path w="797560" h="0">
                              <a:moveTo>
                                <a:pt x="0" y="0"/>
                              </a:moveTo>
                              <a:lnTo>
                                <a:pt x="79711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1.556pt;margin-top:23.559977pt;width:62.8pt;height:.1pt;mso-position-horizontal-relative:page;mso-position-vertical-relative:paragraph;z-index:-15700992;mso-wrap-distance-left:0;mso-wrap-distance-right:0" id="docshape125" coordorigin="4231,471" coordsize="1256,0" path="m4231,471l5486,471e" filled="false" stroked="true" strokeweight=".398pt" strokecolor="#000000">
                <v:path arrowok="t"/>
                <v:stroke dashstyle="solid"/>
                <w10:wrap type="topAndBottom"/>
              </v:shape>
            </w:pict>
          </mc:Fallback>
        </mc:AlternateContent>
      </w:r>
    </w:p>
    <w:p>
      <w:pPr>
        <w:pStyle w:val="BodyText"/>
        <w:tabs>
          <w:tab w:pos="3510" w:val="left" w:leader="none"/>
        </w:tabs>
        <w:spacing w:before="52"/>
        <w:ind w:left="259"/>
      </w:pPr>
      <w:r>
        <w:rPr/>
        <w:t>Nico</w:t>
      </w:r>
      <w:r>
        <w:rPr>
          <w:spacing w:val="13"/>
        </w:rPr>
        <w:t> </w:t>
      </w:r>
      <w:r>
        <w:rPr/>
        <w:t>Andrew</w:t>
      </w:r>
      <w:r>
        <w:rPr>
          <w:spacing w:val="13"/>
        </w:rPr>
        <w:t> </w:t>
      </w:r>
      <w:r>
        <w:rPr/>
        <w:t>O.</w:t>
      </w:r>
      <w:r>
        <w:rPr>
          <w:spacing w:val="13"/>
        </w:rPr>
        <w:t> </w:t>
      </w:r>
      <w:r>
        <w:rPr>
          <w:spacing w:val="-2"/>
        </w:rPr>
        <w:t>Gallardo</w:t>
      </w:r>
      <w:r>
        <w:rPr/>
        <w:tab/>
      </w:r>
      <w:r>
        <w:rPr>
          <w:spacing w:val="-4"/>
        </w:rPr>
        <w:t>Date</w:t>
      </w:r>
    </w:p>
    <w:p>
      <w:pPr>
        <w:pStyle w:val="BodyText"/>
        <w:spacing w:before="217"/>
      </w:pPr>
      <w:r>
        <w:rPr/>
        <mc:AlternateContent>
          <mc:Choice Requires="wps">
            <w:drawing>
              <wp:anchor distT="0" distB="0" distL="0" distR="0" allowOverlap="1" layoutInCell="1" locked="0" behindDoc="1" simplePos="0" relativeHeight="487616000">
                <wp:simplePos x="0" y="0"/>
                <wp:positionH relativeFrom="page">
                  <wp:posOffset>621842</wp:posOffset>
                </wp:positionH>
                <wp:positionV relativeFrom="paragraph">
                  <wp:posOffset>299211</wp:posOffset>
                </wp:positionV>
                <wp:extent cx="175387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1753870" cy="1270"/>
                        </a:xfrm>
                        <a:custGeom>
                          <a:avLst/>
                          <a:gdLst/>
                          <a:ahLst/>
                          <a:cxnLst/>
                          <a:rect l="l" t="t" r="r" b="b"/>
                          <a:pathLst>
                            <a:path w="1753870" h="0">
                              <a:moveTo>
                                <a:pt x="0" y="0"/>
                              </a:moveTo>
                              <a:lnTo>
                                <a:pt x="17536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23.559977pt;width:138.1pt;height:.1pt;mso-position-horizontal-relative:page;mso-position-vertical-relative:paragraph;z-index:-15700480;mso-wrap-distance-left:0;mso-wrap-distance-right:0" id="docshape126" coordorigin="979,471" coordsize="2762,0" path="m979,471l3741,471e" filled="false" stroked="true" strokeweight=".3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16512">
                <wp:simplePos x="0" y="0"/>
                <wp:positionH relativeFrom="page">
                  <wp:posOffset>2686761</wp:posOffset>
                </wp:positionH>
                <wp:positionV relativeFrom="paragraph">
                  <wp:posOffset>299211</wp:posOffset>
                </wp:positionV>
                <wp:extent cx="79756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797560" cy="1270"/>
                        </a:xfrm>
                        <a:custGeom>
                          <a:avLst/>
                          <a:gdLst/>
                          <a:ahLst/>
                          <a:cxnLst/>
                          <a:rect l="l" t="t" r="r" b="b"/>
                          <a:pathLst>
                            <a:path w="797560" h="0">
                              <a:moveTo>
                                <a:pt x="0" y="0"/>
                              </a:moveTo>
                              <a:lnTo>
                                <a:pt x="79711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1.556pt;margin-top:23.559977pt;width:62.8pt;height:.1pt;mso-position-horizontal-relative:page;mso-position-vertical-relative:paragraph;z-index:-15699968;mso-wrap-distance-left:0;mso-wrap-distance-right:0" id="docshape127" coordorigin="4231,471" coordsize="1256,0" path="m4231,471l5486,471e" filled="false" stroked="true" strokeweight=".398pt" strokecolor="#000000">
                <v:path arrowok="t"/>
                <v:stroke dashstyle="solid"/>
                <w10:wrap type="topAndBottom"/>
              </v:shape>
            </w:pict>
          </mc:Fallback>
        </mc:AlternateContent>
      </w:r>
    </w:p>
    <w:p>
      <w:pPr>
        <w:pStyle w:val="BodyText"/>
        <w:tabs>
          <w:tab w:pos="3510" w:val="left" w:leader="none"/>
        </w:tabs>
        <w:spacing w:before="52"/>
        <w:ind w:left="259"/>
      </w:pPr>
      <w:r>
        <w:rPr/>
        <w:t>Renz</w:t>
      </w:r>
      <w:r>
        <w:rPr>
          <w:spacing w:val="15"/>
        </w:rPr>
        <w:t> </w:t>
      </w:r>
      <w:r>
        <w:rPr/>
        <w:t>Jerik</w:t>
      </w:r>
      <w:r>
        <w:rPr>
          <w:spacing w:val="16"/>
        </w:rPr>
        <w:t> </w:t>
      </w:r>
      <w:r>
        <w:rPr/>
        <w:t>C.</w:t>
      </w:r>
      <w:r>
        <w:rPr>
          <w:spacing w:val="16"/>
        </w:rPr>
        <w:t> </w:t>
      </w:r>
      <w:r>
        <w:rPr>
          <w:spacing w:val="-2"/>
        </w:rPr>
        <w:t>Viloria</w:t>
      </w:r>
      <w:r>
        <w:rPr/>
        <w:tab/>
      </w:r>
      <w:r>
        <w:rPr>
          <w:spacing w:val="-4"/>
        </w:rPr>
        <w:t>Date</w:t>
      </w:r>
    </w:p>
    <w:sectPr>
      <w:pgSz w:w="12240" w:h="15840"/>
      <w:pgMar w:top="92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man Old Style">
    <w:altName w:val="Bookman Old Style"/>
    <w:charset w:val="1"/>
    <w:family w:val="roman"/>
    <w:pitch w:val="variable"/>
  </w:font>
  <w:font w:name="Verdana">
    <w:altName w:val="Verdana"/>
    <w:charset w:val="1"/>
    <w:family w:val="swiss"/>
    <w:pitch w:val="variable"/>
  </w:font>
  <w:font w:name="Arial">
    <w:altName w:val="Arial"/>
    <w:charset w:val="1"/>
    <w:family w:val="swiss"/>
    <w:pitch w:val="variable"/>
  </w:font>
  <w:font w:name="Book Antiqua">
    <w:altName w:val="Book Antiqua"/>
    <w:charset w:val="1"/>
    <w:family w:val="roman"/>
    <w:pitch w:val="variable"/>
  </w:font>
  <w:font w:name="Lucida Handwriting">
    <w:altName w:val="Lucida Handwriting"/>
    <w:charset w:val="1"/>
    <w:family w:val="script"/>
    <w:pitch w:val="variable"/>
  </w:font>
  <w:font w:name="Trebuchet MS">
    <w:altName w:val="Trebuchet MS"/>
    <w:charset w:val="1"/>
    <w:family w:val="swiss"/>
    <w:pitch w:val="variable"/>
  </w:font>
  <w:font w:name="Garamond">
    <w:altName w:val="Garamond"/>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 w:name="Courier New">
    <w:altName w:val="Courier New"/>
    <w:charset w:val="1"/>
    <w:family w:val="modern"/>
    <w:pitch w:val="default"/>
  </w:font>
  <w:font w:name="Palatino Linotype">
    <w:altName w:val="Palatino Linotype"/>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4">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7" w:hanging="286"/>
      </w:pPr>
      <w:rPr>
        <w:rFonts w:hint="default"/>
        <w:lang w:val="en-US" w:eastAsia="en-US" w:bidi="ar-SA"/>
      </w:rPr>
    </w:lvl>
    <w:lvl w:ilvl="2">
      <w:start w:val="0"/>
      <w:numFmt w:val="bullet"/>
      <w:lvlText w:val="•"/>
      <w:lvlJc w:val="left"/>
      <w:pPr>
        <w:ind w:left="1615" w:hanging="286"/>
      </w:pPr>
      <w:rPr>
        <w:rFonts w:hint="default"/>
        <w:lang w:val="en-US" w:eastAsia="en-US" w:bidi="ar-SA"/>
      </w:rPr>
    </w:lvl>
    <w:lvl w:ilvl="3">
      <w:start w:val="0"/>
      <w:numFmt w:val="bullet"/>
      <w:lvlText w:val="•"/>
      <w:lvlJc w:val="left"/>
      <w:pPr>
        <w:ind w:left="2143" w:hanging="286"/>
      </w:pPr>
      <w:rPr>
        <w:rFonts w:hint="default"/>
        <w:lang w:val="en-US" w:eastAsia="en-US" w:bidi="ar-SA"/>
      </w:rPr>
    </w:lvl>
    <w:lvl w:ilvl="4">
      <w:start w:val="0"/>
      <w:numFmt w:val="bullet"/>
      <w:lvlText w:val="•"/>
      <w:lvlJc w:val="left"/>
      <w:pPr>
        <w:ind w:left="2671" w:hanging="286"/>
      </w:pPr>
      <w:rPr>
        <w:rFonts w:hint="default"/>
        <w:lang w:val="en-US" w:eastAsia="en-US" w:bidi="ar-SA"/>
      </w:rPr>
    </w:lvl>
    <w:lvl w:ilvl="5">
      <w:start w:val="0"/>
      <w:numFmt w:val="bullet"/>
      <w:lvlText w:val="•"/>
      <w:lvlJc w:val="left"/>
      <w:pPr>
        <w:ind w:left="3199" w:hanging="286"/>
      </w:pPr>
      <w:rPr>
        <w:rFonts w:hint="default"/>
        <w:lang w:val="en-US" w:eastAsia="en-US" w:bidi="ar-SA"/>
      </w:rPr>
    </w:lvl>
    <w:lvl w:ilvl="6">
      <w:start w:val="0"/>
      <w:numFmt w:val="bullet"/>
      <w:lvlText w:val="•"/>
      <w:lvlJc w:val="left"/>
      <w:pPr>
        <w:ind w:left="3727" w:hanging="286"/>
      </w:pPr>
      <w:rPr>
        <w:rFonts w:hint="default"/>
        <w:lang w:val="en-US" w:eastAsia="en-US" w:bidi="ar-SA"/>
      </w:rPr>
    </w:lvl>
    <w:lvl w:ilvl="7">
      <w:start w:val="0"/>
      <w:numFmt w:val="bullet"/>
      <w:lvlText w:val="•"/>
      <w:lvlJc w:val="left"/>
      <w:pPr>
        <w:ind w:left="4255" w:hanging="286"/>
      </w:pPr>
      <w:rPr>
        <w:rFonts w:hint="default"/>
        <w:lang w:val="en-US" w:eastAsia="en-US" w:bidi="ar-SA"/>
      </w:rPr>
    </w:lvl>
    <w:lvl w:ilvl="8">
      <w:start w:val="0"/>
      <w:numFmt w:val="bullet"/>
      <w:lvlText w:val="•"/>
      <w:lvlJc w:val="left"/>
      <w:pPr>
        <w:ind w:left="4783" w:hanging="28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424" w:right="782"/>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jcabatian5@gmail.com" TargetMode="External"/><Relationship Id="rId6" Type="http://schemas.openxmlformats.org/officeDocument/2006/relationships/hyperlink" Target="mailto:kythegallardo12@gmail.com" TargetMode="External"/><Relationship Id="rId7" Type="http://schemas.openxmlformats.org/officeDocument/2006/relationships/hyperlink" Target="mailto:viloriarenz917@gmail.com"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ricelytics.philrice.gov.ph/" TargetMode="External"/><Relationship Id="rId16" Type="http://schemas.openxmlformats.org/officeDocument/2006/relationships/hyperlink" Target="https://open-meteo.co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2026-10-15T05:55:57Z</dcterms:created>
  <dcterms:modified xsi:type="dcterms:W3CDTF">2026-10-15T05:55:57Z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v12.0.20182.1</vt:lpwstr>
  </property>
  <property fmtid="{D5CDD505-2E9C-101B-9397-08002B2CF9AE}" pid="3" name="Created">
    <vt:filetime>2026-10-15T00:00:00Z</vt:filetime>
  </property>
  <property fmtid="{D5CDD505-2E9C-101B-9397-08002B2CF9AE}" pid="4" name="Creator">
    <vt:lpwstr>TeX</vt:lpwstr>
  </property>
  <property fmtid="{D5CDD505-2E9C-101B-9397-08002B2CF9AE}" pid="5" name="LastSaved">
    <vt:filetime>2026-10-15T00:00:00Z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