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F76D8" w14:textId="65D76379" w:rsidR="000E461A" w:rsidRPr="00237070" w:rsidRDefault="000E461A" w:rsidP="000E461A">
      <w:pPr>
        <w:pStyle w:val="a3"/>
        <w:numPr>
          <w:ilvl w:val="0"/>
          <w:numId w:val="2"/>
        </w:numPr>
        <w:rPr>
          <w:b/>
          <w:bCs/>
          <w:u w:val="single"/>
          <w:lang w:val="ru-RU"/>
        </w:rPr>
      </w:pPr>
      <w:r w:rsidRPr="00237070">
        <w:rPr>
          <w:b/>
          <w:bCs/>
          <w:u w:val="single"/>
          <w:lang w:val="ru-RU"/>
        </w:rPr>
        <w:t>Дискретные данные, определение.</w:t>
      </w:r>
    </w:p>
    <w:p w14:paraId="0BD27CA0" w14:textId="5ECC8353" w:rsidR="00B11C7D" w:rsidRDefault="00B11C7D" w:rsidP="00B11C7D">
      <w:pPr>
        <w:widowControl w:val="0"/>
        <w:spacing w:line="288" w:lineRule="auto"/>
        <w:ind w:left="360"/>
        <w:jc w:val="both"/>
        <w:rPr>
          <w:lang w:val="ru-RU"/>
        </w:rPr>
      </w:pPr>
      <w:r w:rsidRPr="00B11C7D">
        <w:rPr>
          <w:b/>
          <w:bCs/>
          <w:i/>
          <w:iCs/>
          <w:lang w:val="ru-RU"/>
        </w:rPr>
        <w:t>Дискретные данные</w:t>
      </w:r>
      <w:r w:rsidRPr="00E4093D">
        <w:t> </w:t>
      </w:r>
      <w:r w:rsidRPr="00B11C7D">
        <w:rPr>
          <w:lang w:val="ru-RU"/>
        </w:rPr>
        <w:t>являются значениями признака, общее число которых конечно либо бесконечно, но может быть подсчитано при помощи натуральных чисел от одного до бесконечности.</w:t>
      </w:r>
    </w:p>
    <w:p w14:paraId="66D6EC87" w14:textId="1BD6E1CC" w:rsidR="00B11C7D" w:rsidRDefault="00B11C7D" w:rsidP="00B11C7D">
      <w:pPr>
        <w:widowControl w:val="0"/>
        <w:spacing w:line="288" w:lineRule="auto"/>
        <w:jc w:val="both"/>
        <w:rPr>
          <w:lang w:val="ru-RU"/>
        </w:rPr>
      </w:pPr>
      <w:r>
        <w:rPr>
          <w:lang w:val="ru-RU"/>
        </w:rPr>
        <w:tab/>
      </w:r>
    </w:p>
    <w:p w14:paraId="113D99DC" w14:textId="4E63CFE9" w:rsidR="00B11C7D" w:rsidRPr="00237070" w:rsidRDefault="00B11C7D" w:rsidP="00B11C7D">
      <w:pPr>
        <w:numPr>
          <w:ilvl w:val="0"/>
          <w:numId w:val="2"/>
        </w:numPr>
        <w:rPr>
          <w:b/>
          <w:bCs/>
          <w:u w:val="single"/>
          <w:lang w:val="ru-RU"/>
        </w:rPr>
      </w:pPr>
      <w:r w:rsidRPr="00237070">
        <w:rPr>
          <w:b/>
          <w:bCs/>
          <w:u w:val="single"/>
          <w:lang w:val="ru-RU"/>
        </w:rPr>
        <w:t>Шкала, определение, типы.</w:t>
      </w:r>
    </w:p>
    <w:p w14:paraId="6840A51D" w14:textId="77777777" w:rsidR="003D5AF6" w:rsidRPr="003D5AF6" w:rsidRDefault="003D5AF6" w:rsidP="003D5AF6">
      <w:pPr>
        <w:widowControl w:val="0"/>
        <w:spacing w:line="288" w:lineRule="auto"/>
        <w:ind w:firstLine="709"/>
        <w:jc w:val="both"/>
        <w:rPr>
          <w:lang w:val="ru-RU"/>
        </w:rPr>
      </w:pPr>
      <w:r w:rsidRPr="003D5AF6">
        <w:rPr>
          <w:b/>
          <w:bCs/>
          <w:i/>
          <w:iCs/>
          <w:lang w:val="ru-RU"/>
        </w:rPr>
        <w:t>Шкала</w:t>
      </w:r>
      <w:r w:rsidRPr="003D5AF6">
        <w:rPr>
          <w:lang w:val="ru-RU"/>
        </w:rPr>
        <w:t xml:space="preserve"> – </w:t>
      </w:r>
      <w:r w:rsidRPr="003D5AF6">
        <w:rPr>
          <w:i/>
          <w:lang w:val="ru-RU"/>
        </w:rPr>
        <w:t>упорядоченное</w:t>
      </w:r>
      <w:r w:rsidRPr="003D5AF6">
        <w:rPr>
          <w:lang w:val="ru-RU"/>
        </w:rPr>
        <w:t xml:space="preserve"> </w:t>
      </w:r>
      <w:r w:rsidRPr="003D5AF6">
        <w:rPr>
          <w:i/>
          <w:lang w:val="ru-RU"/>
        </w:rPr>
        <w:t>множество чисел или символов для определения значений характеристики.</w:t>
      </w:r>
    </w:p>
    <w:p w14:paraId="130B30CB" w14:textId="77777777" w:rsidR="003D5AF6" w:rsidRPr="00E4093D" w:rsidRDefault="003D5AF6" w:rsidP="003D5AF6">
      <w:pPr>
        <w:widowControl w:val="0"/>
        <w:spacing w:line="288" w:lineRule="auto"/>
        <w:ind w:firstLine="709"/>
        <w:jc w:val="both"/>
        <w:rPr>
          <w:b/>
          <w:bCs/>
          <w:i/>
          <w:iCs/>
        </w:rPr>
      </w:pPr>
      <w:proofErr w:type="spellStart"/>
      <w:r w:rsidRPr="00E4093D">
        <w:rPr>
          <w:b/>
          <w:bCs/>
          <w:i/>
          <w:iCs/>
        </w:rPr>
        <w:t>Типы</w:t>
      </w:r>
      <w:proofErr w:type="spellEnd"/>
      <w:r w:rsidRPr="00E4093D">
        <w:rPr>
          <w:b/>
          <w:bCs/>
          <w:i/>
          <w:iCs/>
        </w:rPr>
        <w:t xml:space="preserve"> </w:t>
      </w:r>
      <w:proofErr w:type="spellStart"/>
      <w:r w:rsidRPr="00E4093D">
        <w:rPr>
          <w:b/>
          <w:bCs/>
          <w:i/>
          <w:iCs/>
        </w:rPr>
        <w:t>шкал</w:t>
      </w:r>
      <w:proofErr w:type="spellEnd"/>
      <w:r>
        <w:rPr>
          <w:b/>
          <w:bCs/>
          <w:i/>
          <w:iCs/>
        </w:rPr>
        <w:t>:</w:t>
      </w:r>
    </w:p>
    <w:p w14:paraId="2F5B8B67" w14:textId="77777777" w:rsidR="003D5AF6" w:rsidRPr="00E4093D" w:rsidRDefault="003D5AF6" w:rsidP="003D5AF6">
      <w:pPr>
        <w:widowControl w:val="0"/>
        <w:numPr>
          <w:ilvl w:val="1"/>
          <w:numId w:val="3"/>
        </w:numPr>
        <w:spacing w:line="288" w:lineRule="auto"/>
        <w:jc w:val="both"/>
        <w:rPr>
          <w:i/>
          <w:iCs/>
        </w:rPr>
      </w:pPr>
      <w:proofErr w:type="spellStart"/>
      <w:r w:rsidRPr="00E4093D">
        <w:rPr>
          <w:i/>
          <w:iCs/>
        </w:rPr>
        <w:t>Номинальная</w:t>
      </w:r>
      <w:proofErr w:type="spellEnd"/>
      <w:r w:rsidRPr="00E4093D">
        <w:rPr>
          <w:i/>
          <w:iCs/>
        </w:rPr>
        <w:t>.</w:t>
      </w:r>
    </w:p>
    <w:p w14:paraId="65FFB5F9" w14:textId="77777777" w:rsidR="003D5AF6" w:rsidRPr="00E4093D" w:rsidRDefault="003D5AF6" w:rsidP="003D5AF6">
      <w:pPr>
        <w:widowControl w:val="0"/>
        <w:numPr>
          <w:ilvl w:val="1"/>
          <w:numId w:val="3"/>
        </w:numPr>
        <w:spacing w:line="288" w:lineRule="auto"/>
        <w:jc w:val="both"/>
        <w:rPr>
          <w:i/>
          <w:iCs/>
        </w:rPr>
      </w:pPr>
      <w:proofErr w:type="spellStart"/>
      <w:r w:rsidRPr="00E4093D">
        <w:rPr>
          <w:i/>
          <w:iCs/>
        </w:rPr>
        <w:t>Порядковая</w:t>
      </w:r>
      <w:proofErr w:type="spellEnd"/>
      <w:r w:rsidRPr="00E4093D">
        <w:rPr>
          <w:i/>
          <w:iCs/>
        </w:rPr>
        <w:t>.</w:t>
      </w:r>
    </w:p>
    <w:p w14:paraId="1DF4FD35" w14:textId="77777777" w:rsidR="003D5AF6" w:rsidRPr="00E4093D" w:rsidRDefault="003D5AF6" w:rsidP="003D5AF6">
      <w:pPr>
        <w:widowControl w:val="0"/>
        <w:numPr>
          <w:ilvl w:val="1"/>
          <w:numId w:val="3"/>
        </w:numPr>
        <w:spacing w:line="288" w:lineRule="auto"/>
        <w:jc w:val="both"/>
        <w:rPr>
          <w:i/>
          <w:iCs/>
        </w:rPr>
      </w:pPr>
      <w:proofErr w:type="spellStart"/>
      <w:r w:rsidRPr="00E4093D">
        <w:rPr>
          <w:i/>
          <w:iCs/>
        </w:rPr>
        <w:t>Интервальная</w:t>
      </w:r>
      <w:proofErr w:type="spellEnd"/>
      <w:r w:rsidRPr="00E4093D">
        <w:rPr>
          <w:i/>
          <w:iCs/>
        </w:rPr>
        <w:t>.</w:t>
      </w:r>
    </w:p>
    <w:p w14:paraId="5AA2955F" w14:textId="77777777" w:rsidR="003D5AF6" w:rsidRPr="00E4093D" w:rsidRDefault="003D5AF6" w:rsidP="003D5AF6">
      <w:pPr>
        <w:widowControl w:val="0"/>
        <w:numPr>
          <w:ilvl w:val="1"/>
          <w:numId w:val="3"/>
        </w:numPr>
        <w:spacing w:line="288" w:lineRule="auto"/>
        <w:jc w:val="both"/>
        <w:rPr>
          <w:i/>
          <w:iCs/>
        </w:rPr>
      </w:pPr>
      <w:proofErr w:type="spellStart"/>
      <w:r w:rsidRPr="00E4093D">
        <w:rPr>
          <w:i/>
          <w:iCs/>
        </w:rPr>
        <w:t>разностей</w:t>
      </w:r>
      <w:proofErr w:type="spellEnd"/>
      <w:r w:rsidRPr="00E4093D">
        <w:rPr>
          <w:i/>
          <w:iCs/>
        </w:rPr>
        <w:t>.</w:t>
      </w:r>
    </w:p>
    <w:p w14:paraId="2A49436A" w14:textId="77777777" w:rsidR="003D5AF6" w:rsidRPr="00E4093D" w:rsidRDefault="003D5AF6" w:rsidP="003D5AF6">
      <w:pPr>
        <w:widowControl w:val="0"/>
        <w:numPr>
          <w:ilvl w:val="1"/>
          <w:numId w:val="3"/>
        </w:numPr>
        <w:spacing w:line="288" w:lineRule="auto"/>
        <w:jc w:val="both"/>
        <w:rPr>
          <w:i/>
          <w:iCs/>
        </w:rPr>
      </w:pPr>
      <w:proofErr w:type="spellStart"/>
      <w:r>
        <w:rPr>
          <w:i/>
          <w:iCs/>
        </w:rPr>
        <w:t>О</w:t>
      </w:r>
      <w:r w:rsidRPr="00E4093D">
        <w:rPr>
          <w:i/>
          <w:iCs/>
        </w:rPr>
        <w:t>тношений</w:t>
      </w:r>
      <w:proofErr w:type="spellEnd"/>
      <w:r w:rsidRPr="00E4093D">
        <w:rPr>
          <w:i/>
          <w:iCs/>
        </w:rPr>
        <w:t>.</w:t>
      </w:r>
    </w:p>
    <w:p w14:paraId="57AC148B" w14:textId="77777777" w:rsidR="003D5AF6" w:rsidRPr="00E4093D" w:rsidRDefault="003D5AF6" w:rsidP="003D5AF6">
      <w:pPr>
        <w:widowControl w:val="0"/>
        <w:numPr>
          <w:ilvl w:val="1"/>
          <w:numId w:val="3"/>
        </w:numPr>
        <w:spacing w:line="288" w:lineRule="auto"/>
        <w:jc w:val="both"/>
        <w:rPr>
          <w:i/>
          <w:iCs/>
        </w:rPr>
      </w:pPr>
      <w:proofErr w:type="spellStart"/>
      <w:r w:rsidRPr="00E4093D">
        <w:rPr>
          <w:i/>
          <w:iCs/>
        </w:rPr>
        <w:t>Абсолютная</w:t>
      </w:r>
      <w:proofErr w:type="spellEnd"/>
      <w:r w:rsidRPr="00E4093D">
        <w:rPr>
          <w:i/>
          <w:iCs/>
        </w:rPr>
        <w:t>.</w:t>
      </w:r>
    </w:p>
    <w:p w14:paraId="662BF77B" w14:textId="2787734F" w:rsidR="00B11C7D" w:rsidRPr="0043554E" w:rsidRDefault="00F86316" w:rsidP="00B11C7D">
      <w:pPr>
        <w:ind w:left="360"/>
        <w:rPr>
          <w:b/>
          <w:bCs/>
          <w:color w:val="FF0000"/>
          <w:lang w:val="ru-RU"/>
        </w:rPr>
      </w:pPr>
      <w:r w:rsidRPr="0043554E">
        <w:rPr>
          <w:b/>
          <w:bCs/>
          <w:color w:val="FF0000"/>
          <w:lang w:val="ru-RU"/>
        </w:rPr>
        <w:t>На случай требования написать определения</w:t>
      </w:r>
      <w:r w:rsidR="0043554E">
        <w:rPr>
          <w:b/>
          <w:bCs/>
          <w:color w:val="FF0000"/>
          <w:lang w:val="ru-RU"/>
        </w:rPr>
        <w:t xml:space="preserve"> типов</w:t>
      </w:r>
      <w:r w:rsidRPr="0043554E">
        <w:rPr>
          <w:b/>
          <w:bCs/>
          <w:color w:val="FF0000"/>
          <w:lang w:val="ru-RU"/>
        </w:rPr>
        <w:t xml:space="preserve"> шкал:</w:t>
      </w:r>
    </w:p>
    <w:p w14:paraId="41DB06A4" w14:textId="77777777" w:rsidR="00F86316" w:rsidRPr="00F86316" w:rsidRDefault="00F86316" w:rsidP="00F86316">
      <w:pPr>
        <w:widowControl w:val="0"/>
        <w:spacing w:line="288" w:lineRule="auto"/>
        <w:ind w:firstLine="709"/>
        <w:jc w:val="both"/>
        <w:rPr>
          <w:i/>
          <w:lang w:val="ru-RU"/>
        </w:rPr>
      </w:pPr>
      <w:r w:rsidRPr="00F86316">
        <w:rPr>
          <w:b/>
          <w:i/>
          <w:lang w:val="ru-RU"/>
        </w:rPr>
        <w:t>1. Номинальная</w:t>
      </w:r>
      <w:r w:rsidRPr="00F86316">
        <w:rPr>
          <w:i/>
          <w:lang w:val="ru-RU"/>
        </w:rPr>
        <w:t xml:space="preserve"> </w:t>
      </w:r>
      <w:r w:rsidRPr="00F86316">
        <w:rPr>
          <w:b/>
          <w:i/>
          <w:lang w:val="ru-RU"/>
        </w:rPr>
        <w:t>шкала</w:t>
      </w:r>
      <w:r w:rsidRPr="00F86316">
        <w:rPr>
          <w:i/>
          <w:lang w:val="ru-RU"/>
        </w:rPr>
        <w:t xml:space="preserve"> </w:t>
      </w:r>
      <w:r w:rsidRPr="00F86316">
        <w:rPr>
          <w:b/>
          <w:bCs/>
          <w:i/>
          <w:lang w:val="ru-RU"/>
        </w:rPr>
        <w:t>(</w:t>
      </w:r>
      <w:r w:rsidRPr="00283B63">
        <w:rPr>
          <w:b/>
          <w:bCs/>
          <w:i/>
        </w:rPr>
        <w:t>nominal</w:t>
      </w:r>
      <w:r w:rsidRPr="00F86316">
        <w:rPr>
          <w:b/>
          <w:bCs/>
          <w:i/>
          <w:lang w:val="ru-RU"/>
        </w:rPr>
        <w:t xml:space="preserve"> </w:t>
      </w:r>
      <w:r w:rsidRPr="00283B63">
        <w:rPr>
          <w:b/>
          <w:bCs/>
          <w:i/>
        </w:rPr>
        <w:t>scale</w:t>
      </w:r>
      <w:r w:rsidRPr="00F86316">
        <w:rPr>
          <w:b/>
          <w:bCs/>
          <w:i/>
          <w:lang w:val="ru-RU"/>
        </w:rPr>
        <w:t xml:space="preserve">) или </w:t>
      </w:r>
      <w:r w:rsidRPr="00F86316">
        <w:rPr>
          <w:i/>
          <w:lang w:val="ru-RU"/>
        </w:rPr>
        <w:t>шкала наименований устанавливает взаимно-однозначное соответствие между объектами, обладающими одними и теме же свойствами. Основана на отношении эквивалентности, используется для обозначения принадлежности объекта к определенному классу.</w:t>
      </w:r>
    </w:p>
    <w:p w14:paraId="4EC0ADF8" w14:textId="77777777" w:rsidR="0011751A" w:rsidRPr="0011751A" w:rsidRDefault="0011751A" w:rsidP="0011751A">
      <w:pPr>
        <w:widowControl w:val="0"/>
        <w:spacing w:line="288" w:lineRule="auto"/>
        <w:ind w:firstLine="709"/>
        <w:jc w:val="both"/>
        <w:rPr>
          <w:i/>
          <w:lang w:val="ru-RU"/>
        </w:rPr>
      </w:pPr>
      <w:r w:rsidRPr="0011751A">
        <w:rPr>
          <w:b/>
          <w:i/>
          <w:lang w:val="ru-RU"/>
        </w:rPr>
        <w:t>2. Порядковая шкала</w:t>
      </w:r>
      <w:r w:rsidRPr="0011751A">
        <w:rPr>
          <w:lang w:val="ru-RU"/>
        </w:rPr>
        <w:t xml:space="preserve"> </w:t>
      </w:r>
      <w:r w:rsidRPr="0011751A">
        <w:rPr>
          <w:b/>
          <w:bCs/>
          <w:lang w:val="ru-RU"/>
        </w:rPr>
        <w:t>(</w:t>
      </w:r>
      <w:r w:rsidRPr="00E4093D">
        <w:rPr>
          <w:b/>
          <w:bCs/>
        </w:rPr>
        <w:t>ordinal</w:t>
      </w:r>
      <w:r w:rsidRPr="0011751A">
        <w:rPr>
          <w:b/>
          <w:bCs/>
          <w:lang w:val="ru-RU"/>
        </w:rPr>
        <w:t xml:space="preserve"> </w:t>
      </w:r>
      <w:r w:rsidRPr="00E4093D">
        <w:rPr>
          <w:b/>
          <w:bCs/>
        </w:rPr>
        <w:t>scale</w:t>
      </w:r>
      <w:r w:rsidRPr="0011751A">
        <w:rPr>
          <w:b/>
          <w:bCs/>
          <w:lang w:val="ru-RU"/>
        </w:rPr>
        <w:t xml:space="preserve">) </w:t>
      </w:r>
      <w:r w:rsidRPr="0011751A">
        <w:rPr>
          <w:i/>
          <w:lang w:val="ru-RU"/>
        </w:rPr>
        <w:t>устанавливает упорядочение объектов по степени выраженности какого-либо свойства, основана на отношении строгого порядка, не имеет фиксированного начала отсчета и масштаба измерений (расстояние между соседними значениями). Используется для обозначения различия между объектами без указания величины разницы.</w:t>
      </w:r>
    </w:p>
    <w:p w14:paraId="12249F1C" w14:textId="77777777" w:rsidR="0011751A" w:rsidRPr="0011751A" w:rsidRDefault="0011751A" w:rsidP="0011751A">
      <w:pPr>
        <w:widowControl w:val="0"/>
        <w:spacing w:line="288" w:lineRule="auto"/>
        <w:ind w:firstLine="709"/>
        <w:jc w:val="both"/>
        <w:rPr>
          <w:i/>
          <w:lang w:val="ru-RU"/>
        </w:rPr>
      </w:pPr>
      <w:r w:rsidRPr="0011751A">
        <w:rPr>
          <w:b/>
          <w:i/>
          <w:lang w:val="ru-RU"/>
        </w:rPr>
        <w:t xml:space="preserve">3. Интервальная </w:t>
      </w:r>
      <w:proofErr w:type="gramStart"/>
      <w:r w:rsidRPr="0011751A">
        <w:rPr>
          <w:b/>
          <w:i/>
          <w:lang w:val="ru-RU"/>
        </w:rPr>
        <w:t>шкала</w:t>
      </w:r>
      <w:r w:rsidRPr="0011751A">
        <w:rPr>
          <w:lang w:val="ru-RU"/>
        </w:rPr>
        <w:t xml:space="preserve"> </w:t>
      </w:r>
      <w:r w:rsidRPr="005E6AE6">
        <w:rPr>
          <w:b/>
          <w:bCs/>
        </w:rPr>
        <w:t> </w:t>
      </w:r>
      <w:r w:rsidRPr="0011751A">
        <w:rPr>
          <w:b/>
          <w:bCs/>
          <w:lang w:val="ru-RU"/>
        </w:rPr>
        <w:t>(</w:t>
      </w:r>
      <w:proofErr w:type="gramEnd"/>
      <w:r w:rsidRPr="005F3D22">
        <w:rPr>
          <w:b/>
          <w:bCs/>
        </w:rPr>
        <w:t>interval</w:t>
      </w:r>
      <w:r w:rsidRPr="0011751A">
        <w:rPr>
          <w:b/>
          <w:bCs/>
          <w:lang w:val="ru-RU"/>
        </w:rPr>
        <w:t xml:space="preserve"> </w:t>
      </w:r>
      <w:r w:rsidRPr="005F3D22">
        <w:rPr>
          <w:b/>
          <w:bCs/>
        </w:rPr>
        <w:t>scale</w:t>
      </w:r>
      <w:r w:rsidRPr="0011751A">
        <w:rPr>
          <w:b/>
          <w:bCs/>
          <w:lang w:val="ru-RU"/>
        </w:rPr>
        <w:t>)</w:t>
      </w:r>
      <w:r w:rsidRPr="005F3D22">
        <w:rPr>
          <w:b/>
          <w:bCs/>
        </w:rPr>
        <w:t> </w:t>
      </w:r>
      <w:r w:rsidRPr="0011751A">
        <w:rPr>
          <w:b/>
          <w:bCs/>
          <w:lang w:val="ru-RU"/>
        </w:rPr>
        <w:t xml:space="preserve">- </w:t>
      </w:r>
      <w:r w:rsidRPr="0011751A">
        <w:rPr>
          <w:i/>
          <w:lang w:val="ru-RU"/>
        </w:rPr>
        <w:t>устанавливает упорядочение объектов в зависимости от величины различия какого-либо свойства, имеет определенный масштаб и произвольную точку начала отсчета. Используется для измерения насколько один объект превосходит другой.</w:t>
      </w:r>
    </w:p>
    <w:p w14:paraId="5C988C65" w14:textId="77777777" w:rsidR="0011751A" w:rsidRPr="0011751A" w:rsidRDefault="0011751A" w:rsidP="0011751A">
      <w:pPr>
        <w:widowControl w:val="0"/>
        <w:spacing w:line="288" w:lineRule="auto"/>
        <w:ind w:firstLine="709"/>
        <w:jc w:val="both"/>
        <w:rPr>
          <w:i/>
          <w:lang w:val="ru-RU"/>
        </w:rPr>
      </w:pPr>
      <w:r w:rsidRPr="0011751A">
        <w:rPr>
          <w:b/>
          <w:i/>
          <w:lang w:val="ru-RU"/>
        </w:rPr>
        <w:t xml:space="preserve">4. Шкала разностей </w:t>
      </w:r>
      <w:r w:rsidRPr="0011751A">
        <w:rPr>
          <w:i/>
          <w:lang w:val="ru-RU"/>
        </w:rPr>
        <w:t xml:space="preserve">– частный случай интервальной шкалы, имеет единичный масштаб и произвольную начальную точку. </w:t>
      </w:r>
    </w:p>
    <w:p w14:paraId="66E91C21" w14:textId="4F741BA6" w:rsidR="0011751A" w:rsidRPr="00B93AA2" w:rsidRDefault="0011751A" w:rsidP="0011751A">
      <w:pPr>
        <w:widowControl w:val="0"/>
        <w:spacing w:line="288" w:lineRule="auto"/>
        <w:ind w:firstLine="709"/>
        <w:jc w:val="both"/>
        <w:rPr>
          <w:lang w:val="ru-RU"/>
        </w:rPr>
      </w:pPr>
      <w:r w:rsidRPr="0011751A">
        <w:rPr>
          <w:b/>
          <w:i/>
          <w:lang w:val="ru-RU"/>
        </w:rPr>
        <w:t xml:space="preserve">5. Шкала отношений </w:t>
      </w:r>
      <w:r w:rsidRPr="0011751A">
        <w:rPr>
          <w:i/>
          <w:lang w:val="ru-RU"/>
        </w:rPr>
        <w:t>устанавливает упорядочение объектов в зависимости от величины различия какого-либо свойства, имеет определенный масштаб и нулевую точку отсчета, которая характеризует отсутствие измеряемого качества (например, цена на товар.</w:t>
      </w:r>
      <w:r w:rsidRPr="0011751A">
        <w:rPr>
          <w:lang w:val="ru-RU"/>
        </w:rPr>
        <w:t xml:space="preserve"> Здесь за точку отсчета можно взять «ноль» рублей</w:t>
      </w:r>
      <w:proofErr w:type="gramStart"/>
      <w:r w:rsidRPr="0011751A">
        <w:rPr>
          <w:lang w:val="ru-RU"/>
        </w:rPr>
        <w:t>) ,</w:t>
      </w:r>
      <w:proofErr w:type="gramEnd"/>
      <w:r w:rsidRPr="0011751A">
        <w:rPr>
          <w:lang w:val="ru-RU"/>
        </w:rPr>
        <w:t xml:space="preserve"> </w:t>
      </w:r>
      <w:r w:rsidRPr="0011751A">
        <w:rPr>
          <w:i/>
          <w:lang w:val="ru-RU"/>
        </w:rPr>
        <w:t xml:space="preserve">используется для измерения, во сколько раз объект превосходит другой по отношению  </w:t>
      </w:r>
      <w:proofErr w:type="spellStart"/>
      <w:r w:rsidRPr="00E4093D">
        <w:rPr>
          <w:i/>
          <w:iCs/>
        </w:rPr>
        <w:t>h</w:t>
      </w:r>
      <w:r w:rsidRPr="0011751A">
        <w:rPr>
          <w:i/>
          <w:iCs/>
          <w:vertAlign w:val="subscript"/>
        </w:rPr>
        <w:t>ij</w:t>
      </w:r>
      <w:proofErr w:type="spellEnd"/>
      <w:r w:rsidRPr="00B93AA2">
        <w:rPr>
          <w:i/>
          <w:iCs/>
          <w:lang w:val="ru-RU"/>
        </w:rPr>
        <w:t>=</w:t>
      </w:r>
      <w:r w:rsidRPr="00E4093D">
        <w:rPr>
          <w:i/>
          <w:iCs/>
        </w:rPr>
        <w:t>x</w:t>
      </w:r>
      <w:r w:rsidRPr="0011751A">
        <w:rPr>
          <w:i/>
          <w:iCs/>
          <w:vertAlign w:val="subscript"/>
        </w:rPr>
        <w:t>i</w:t>
      </w:r>
      <w:r w:rsidRPr="00B93AA2">
        <w:rPr>
          <w:i/>
          <w:iCs/>
          <w:lang w:val="ru-RU"/>
        </w:rPr>
        <w:t>/</w:t>
      </w:r>
      <w:proofErr w:type="spellStart"/>
      <w:r w:rsidRPr="00E4093D">
        <w:rPr>
          <w:i/>
          <w:iCs/>
        </w:rPr>
        <w:t>x</w:t>
      </w:r>
      <w:r w:rsidRPr="0011751A">
        <w:rPr>
          <w:i/>
          <w:iCs/>
          <w:vertAlign w:val="subscript"/>
        </w:rPr>
        <w:t>j</w:t>
      </w:r>
      <w:proofErr w:type="spellEnd"/>
      <w:r w:rsidRPr="00B93AA2">
        <w:rPr>
          <w:lang w:val="ru-RU"/>
        </w:rPr>
        <w:t xml:space="preserve">. </w:t>
      </w:r>
    </w:p>
    <w:p w14:paraId="34558A92" w14:textId="265EBFDF" w:rsidR="00E211CF" w:rsidRPr="00661CFF" w:rsidRDefault="00E211CF" w:rsidP="00661CFF">
      <w:pPr>
        <w:widowControl w:val="0"/>
        <w:spacing w:line="288" w:lineRule="auto"/>
        <w:ind w:firstLine="709"/>
        <w:jc w:val="both"/>
        <w:rPr>
          <w:i/>
        </w:rPr>
      </w:pPr>
      <w:r w:rsidRPr="00E211CF">
        <w:rPr>
          <w:b/>
          <w:i/>
          <w:lang w:val="ru-RU"/>
        </w:rPr>
        <w:t xml:space="preserve">6. Абсолютная шкала </w:t>
      </w:r>
      <w:r w:rsidRPr="00E211CF">
        <w:rPr>
          <w:i/>
          <w:lang w:val="ru-RU"/>
        </w:rPr>
        <w:t xml:space="preserve">устанавливает упорядочение объектов, имеет единичный масштаб и нулевую точку отсчета, представляет собой ряд натуральных чисел. </w:t>
      </w:r>
      <w:proofErr w:type="spellStart"/>
      <w:r w:rsidRPr="00AB08FE">
        <w:rPr>
          <w:i/>
        </w:rPr>
        <w:t>Применяется</w:t>
      </w:r>
      <w:proofErr w:type="spellEnd"/>
      <w:r w:rsidRPr="00AB08FE">
        <w:rPr>
          <w:i/>
        </w:rPr>
        <w:t xml:space="preserve"> </w:t>
      </w:r>
      <w:proofErr w:type="spellStart"/>
      <w:r w:rsidRPr="00AB08FE">
        <w:rPr>
          <w:i/>
        </w:rPr>
        <w:t>для</w:t>
      </w:r>
      <w:proofErr w:type="spellEnd"/>
      <w:r w:rsidRPr="00AB08FE">
        <w:rPr>
          <w:i/>
        </w:rPr>
        <w:t xml:space="preserve"> </w:t>
      </w:r>
      <w:proofErr w:type="spellStart"/>
      <w:r w:rsidRPr="00AB08FE">
        <w:rPr>
          <w:i/>
        </w:rPr>
        <w:t>измерения</w:t>
      </w:r>
      <w:proofErr w:type="spellEnd"/>
      <w:r w:rsidRPr="00AB08FE">
        <w:rPr>
          <w:i/>
        </w:rPr>
        <w:t xml:space="preserve"> </w:t>
      </w:r>
      <w:proofErr w:type="spellStart"/>
      <w:r w:rsidRPr="00AB08FE">
        <w:rPr>
          <w:i/>
        </w:rPr>
        <w:t>количества</w:t>
      </w:r>
      <w:proofErr w:type="spellEnd"/>
      <w:r w:rsidRPr="00AB08FE">
        <w:rPr>
          <w:i/>
        </w:rPr>
        <w:t xml:space="preserve"> </w:t>
      </w:r>
      <w:proofErr w:type="spellStart"/>
      <w:r w:rsidRPr="00AB08FE">
        <w:rPr>
          <w:i/>
        </w:rPr>
        <w:t>объектов</w:t>
      </w:r>
      <w:proofErr w:type="spellEnd"/>
      <w:r w:rsidRPr="00AB08FE">
        <w:rPr>
          <w:i/>
        </w:rPr>
        <w:t xml:space="preserve">. </w:t>
      </w:r>
    </w:p>
    <w:p w14:paraId="13305FE1" w14:textId="77777777" w:rsidR="00F86316" w:rsidRPr="00F86316" w:rsidRDefault="00F86316" w:rsidP="00B11C7D">
      <w:pPr>
        <w:ind w:left="360"/>
        <w:rPr>
          <w:color w:val="FF0000"/>
          <w:highlight w:val="lightGray"/>
          <w:lang w:val="ru-RU"/>
        </w:rPr>
      </w:pPr>
    </w:p>
    <w:p w14:paraId="7995F105" w14:textId="79E52E27" w:rsidR="00B11C7D" w:rsidRPr="00237070" w:rsidRDefault="00B11C7D" w:rsidP="00B11C7D">
      <w:pPr>
        <w:numPr>
          <w:ilvl w:val="0"/>
          <w:numId w:val="2"/>
        </w:numPr>
        <w:rPr>
          <w:b/>
          <w:bCs/>
          <w:u w:val="single"/>
          <w:lang w:val="ru-RU"/>
        </w:rPr>
      </w:pPr>
      <w:r w:rsidRPr="00237070">
        <w:rPr>
          <w:b/>
          <w:bCs/>
          <w:u w:val="single"/>
          <w:lang w:val="ru-RU"/>
        </w:rPr>
        <w:t xml:space="preserve">Метод </w:t>
      </w:r>
      <w:proofErr w:type="spellStart"/>
      <w:r w:rsidRPr="00237070">
        <w:rPr>
          <w:b/>
          <w:bCs/>
          <w:u w:val="single"/>
          <w:lang w:val="ru-RU"/>
        </w:rPr>
        <w:t>Дельфи</w:t>
      </w:r>
      <w:proofErr w:type="spellEnd"/>
      <w:r w:rsidRPr="00237070">
        <w:rPr>
          <w:b/>
          <w:bCs/>
          <w:u w:val="single"/>
          <w:lang w:val="ru-RU"/>
        </w:rPr>
        <w:t>, краткое описание.</w:t>
      </w:r>
    </w:p>
    <w:p w14:paraId="682885E7" w14:textId="6C357891" w:rsidR="00F91715" w:rsidRDefault="00F91715" w:rsidP="00F91715">
      <w:pPr>
        <w:ind w:left="360"/>
        <w:rPr>
          <w:lang w:val="ru-RU"/>
        </w:rPr>
      </w:pPr>
      <w:r w:rsidRPr="00B76BB4">
        <w:rPr>
          <w:b/>
          <w:bCs/>
          <w:i/>
          <w:lang w:val="ru-RU"/>
        </w:rPr>
        <w:t xml:space="preserve">Метод </w:t>
      </w:r>
      <w:proofErr w:type="spellStart"/>
      <w:r w:rsidRPr="00B76BB4">
        <w:rPr>
          <w:b/>
          <w:bCs/>
          <w:i/>
          <w:lang w:val="ru-RU"/>
        </w:rPr>
        <w:t>Дельфи</w:t>
      </w:r>
      <w:proofErr w:type="spellEnd"/>
      <w:r w:rsidRPr="00B76BB4">
        <w:rPr>
          <w:b/>
          <w:bCs/>
          <w:i/>
        </w:rPr>
        <w:t> </w:t>
      </w:r>
      <w:r w:rsidRPr="00B76BB4">
        <w:rPr>
          <w:b/>
          <w:bCs/>
          <w:i/>
          <w:lang w:val="ru-RU"/>
        </w:rPr>
        <w:t>(иногда дельфийский метод)</w:t>
      </w:r>
      <w:r w:rsidRPr="00B76BB4">
        <w:rPr>
          <w:i/>
          <w:lang w:val="ru-RU"/>
        </w:rPr>
        <w:t xml:space="preserve"> - метод</w:t>
      </w:r>
      <w:r w:rsidRPr="005F3D22">
        <w:rPr>
          <w:i/>
        </w:rPr>
        <w:t> </w:t>
      </w:r>
      <w:r w:rsidRPr="00B76BB4">
        <w:rPr>
          <w:i/>
          <w:lang w:val="ru-RU"/>
        </w:rPr>
        <w:t xml:space="preserve">получения (экспертного оценивания) согласованного решения высокой степени достоверности в процессе анонимного обмена мнениями между участниками группы экспертов </w:t>
      </w:r>
      <w:r w:rsidRPr="00B76BB4">
        <w:rPr>
          <w:lang w:val="ru-RU"/>
        </w:rPr>
        <w:t>для принятия решения</w:t>
      </w:r>
      <w:r w:rsidR="00CD3AEC">
        <w:rPr>
          <w:lang w:val="ru-RU"/>
        </w:rPr>
        <w:t>.</w:t>
      </w:r>
    </w:p>
    <w:p w14:paraId="168B0D06" w14:textId="77777777" w:rsidR="00CD3AEC" w:rsidRPr="00D42903" w:rsidRDefault="00CD3AEC" w:rsidP="00CD3AEC">
      <w:pPr>
        <w:widowControl w:val="0"/>
        <w:spacing w:line="288" w:lineRule="auto"/>
        <w:ind w:firstLine="709"/>
        <w:jc w:val="both"/>
        <w:rPr>
          <w:i/>
          <w:lang w:val="ru-RU"/>
        </w:rPr>
      </w:pPr>
      <w:r w:rsidRPr="00D42903">
        <w:rPr>
          <w:b/>
          <w:i/>
          <w:lang w:val="ru-RU"/>
        </w:rPr>
        <w:lastRenderedPageBreak/>
        <w:t>Суть метода</w:t>
      </w:r>
      <w:r w:rsidRPr="00D42903">
        <w:rPr>
          <w:i/>
          <w:lang w:val="ru-RU"/>
        </w:rPr>
        <w:t xml:space="preserve"> - учет независимых и согласование мнений всех участников обсуждения путем последовательного объединения идей, выводов и предложений в процессе многократных анонимных групповых интервью.</w:t>
      </w:r>
    </w:p>
    <w:p w14:paraId="1594693C" w14:textId="77777777" w:rsidR="00B11C7D" w:rsidRPr="0043318E" w:rsidRDefault="00B11C7D" w:rsidP="00D42903">
      <w:pPr>
        <w:rPr>
          <w:highlight w:val="yellow"/>
          <w:lang w:val="ru-RU"/>
        </w:rPr>
      </w:pPr>
    </w:p>
    <w:p w14:paraId="6CB2175D" w14:textId="48197107" w:rsidR="00B11C7D" w:rsidRPr="00237070" w:rsidRDefault="00B11C7D" w:rsidP="00B11C7D">
      <w:pPr>
        <w:numPr>
          <w:ilvl w:val="0"/>
          <w:numId w:val="2"/>
        </w:numPr>
        <w:rPr>
          <w:b/>
          <w:bCs/>
          <w:u w:val="single"/>
          <w:lang w:val="ru-RU"/>
        </w:rPr>
      </w:pPr>
      <w:r w:rsidRPr="00237070">
        <w:rPr>
          <w:b/>
          <w:bCs/>
          <w:u w:val="single"/>
          <w:lang w:val="ru-RU"/>
        </w:rPr>
        <w:t>Метод «Дерево решений», краткое описание.</w:t>
      </w:r>
    </w:p>
    <w:p w14:paraId="16E3BC3E" w14:textId="77777777" w:rsidR="00D42903" w:rsidRPr="00D42903" w:rsidRDefault="00D42903" w:rsidP="00D42903">
      <w:pPr>
        <w:widowControl w:val="0"/>
        <w:tabs>
          <w:tab w:val="num" w:pos="720"/>
        </w:tabs>
        <w:spacing w:line="288" w:lineRule="auto"/>
        <w:ind w:left="360"/>
        <w:jc w:val="both"/>
        <w:rPr>
          <w:i/>
          <w:lang w:val="ru-RU"/>
        </w:rPr>
      </w:pPr>
      <w:r w:rsidRPr="00D42903">
        <w:rPr>
          <w:b/>
          <w:bCs/>
          <w:i/>
          <w:lang w:val="ru-RU"/>
        </w:rPr>
        <w:t>Дерево</w:t>
      </w:r>
      <w:r w:rsidRPr="00D42903">
        <w:rPr>
          <w:i/>
          <w:lang w:val="ru-RU"/>
        </w:rPr>
        <w:t xml:space="preserve"> — это связный ациклический граф, </w:t>
      </w:r>
      <w:proofErr w:type="spellStart"/>
      <w:r w:rsidRPr="00D42903">
        <w:rPr>
          <w:i/>
          <w:lang w:val="ru-RU"/>
        </w:rPr>
        <w:t>т.е</w:t>
      </w:r>
      <w:proofErr w:type="spellEnd"/>
      <w:r w:rsidRPr="00D42903">
        <w:rPr>
          <w:i/>
          <w:lang w:val="ru-RU"/>
        </w:rPr>
        <w:t xml:space="preserve"> есть граф, не содержащий циклов, между любой парой вершин которого существует ровно один путь.</w:t>
      </w:r>
    </w:p>
    <w:p w14:paraId="756974A9" w14:textId="77777777" w:rsidR="00E60331" w:rsidRPr="00E60331" w:rsidRDefault="00E60331" w:rsidP="00E60331">
      <w:pPr>
        <w:widowControl w:val="0"/>
        <w:tabs>
          <w:tab w:val="num" w:pos="720"/>
        </w:tabs>
        <w:spacing w:line="288" w:lineRule="auto"/>
        <w:ind w:firstLine="709"/>
        <w:jc w:val="both"/>
        <w:rPr>
          <w:lang w:val="ru-RU"/>
        </w:rPr>
      </w:pPr>
      <w:r w:rsidRPr="00E60331">
        <w:rPr>
          <w:lang w:val="ru-RU"/>
        </w:rPr>
        <w:t xml:space="preserve">Дерево решений представляет собой ориентированный граф, ребра которого, изображенные стрелками, соответствуют возможным вариантам развития ситуации, и вершины, изображаемые окружностями или квадратами, соответствует «развилке», когда развитие ситуации может принять тот или иной сценарий. </w:t>
      </w:r>
    </w:p>
    <w:p w14:paraId="13120093" w14:textId="6DCBC393" w:rsidR="00B11C7D" w:rsidRPr="0043318E" w:rsidRDefault="00E60331" w:rsidP="00E60331">
      <w:pPr>
        <w:jc w:val="center"/>
        <w:rPr>
          <w:highlight w:val="yellow"/>
          <w:lang w:val="ru-RU"/>
        </w:rPr>
      </w:pPr>
      <w:r>
        <w:rPr>
          <w:noProof/>
        </w:rPr>
        <w:drawing>
          <wp:inline distT="0" distB="0" distL="0" distR="0" wp14:anchorId="68E3E464" wp14:editId="02A0CC56">
            <wp:extent cx="3321685" cy="159512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1685" cy="159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72C20" w14:textId="5E4BF3D5" w:rsidR="00B11C7D" w:rsidRPr="00237070" w:rsidRDefault="00B11C7D" w:rsidP="00B11C7D">
      <w:pPr>
        <w:numPr>
          <w:ilvl w:val="0"/>
          <w:numId w:val="2"/>
        </w:numPr>
        <w:rPr>
          <w:b/>
          <w:bCs/>
          <w:u w:val="single"/>
          <w:lang w:val="ru-RU"/>
        </w:rPr>
      </w:pPr>
      <w:r w:rsidRPr="00237070">
        <w:rPr>
          <w:b/>
          <w:bCs/>
          <w:u w:val="single"/>
          <w:lang w:val="ru-RU"/>
        </w:rPr>
        <w:t>СППР, определение.</w:t>
      </w:r>
    </w:p>
    <w:p w14:paraId="22D628EB" w14:textId="4F5FCEAB" w:rsidR="00B10B34" w:rsidRPr="00B10B34" w:rsidRDefault="00B10B34" w:rsidP="00B10B34">
      <w:pPr>
        <w:ind w:left="360"/>
        <w:rPr>
          <w:b/>
          <w:bCs/>
          <w:color w:val="FF0000"/>
          <w:lang w:val="ru-RU"/>
        </w:rPr>
      </w:pPr>
      <w:r w:rsidRPr="00B10B34">
        <w:rPr>
          <w:b/>
          <w:bCs/>
          <w:color w:val="FF0000"/>
          <w:lang w:val="ru-RU"/>
        </w:rPr>
        <w:t>Определения на ваш вкус</w:t>
      </w:r>
    </w:p>
    <w:p w14:paraId="31E8B034" w14:textId="062C0B95" w:rsidR="00B11C7D" w:rsidRDefault="00F33D57" w:rsidP="00F33D57">
      <w:pPr>
        <w:ind w:firstLine="360"/>
        <w:rPr>
          <w:lang w:val="ru-RU"/>
        </w:rPr>
      </w:pPr>
      <w:r w:rsidRPr="00F33D57">
        <w:rPr>
          <w:i/>
          <w:lang w:val="ru-RU"/>
        </w:rPr>
        <w:t>СППР</w:t>
      </w:r>
      <w:r w:rsidRPr="00757D48">
        <w:rPr>
          <w:i/>
        </w:rPr>
        <w:t> </w:t>
      </w:r>
      <w:r w:rsidRPr="00F33D57">
        <w:rPr>
          <w:i/>
          <w:lang w:val="ru-RU"/>
        </w:rPr>
        <w:t>- компьютерная информационная система, используемая для поддержки различных видов деятельности при принятии решения в ситуациях, где невозможно или нежелательно иметь автоматические системы</w:t>
      </w:r>
      <w:r w:rsidRPr="00F33D57">
        <w:rPr>
          <w:lang w:val="ru-RU"/>
        </w:rPr>
        <w:t xml:space="preserve">, </w:t>
      </w:r>
      <w:r w:rsidRPr="00F33D57">
        <w:rPr>
          <w:i/>
          <w:lang w:val="ru-RU"/>
        </w:rPr>
        <w:t>которые полностью выполняют весь процесс принятия решения</w:t>
      </w:r>
      <w:r w:rsidRPr="00F33D57">
        <w:rPr>
          <w:lang w:val="ru-RU"/>
        </w:rPr>
        <w:t>.</w:t>
      </w:r>
    </w:p>
    <w:p w14:paraId="3C72D048" w14:textId="77777777" w:rsidR="00B10B34" w:rsidRPr="00B10B34" w:rsidRDefault="00B10B34" w:rsidP="00B10B34">
      <w:pPr>
        <w:widowControl w:val="0"/>
        <w:spacing w:line="288" w:lineRule="auto"/>
        <w:ind w:firstLine="709"/>
        <w:jc w:val="both"/>
        <w:rPr>
          <w:i/>
          <w:lang w:val="ru-RU"/>
        </w:rPr>
      </w:pPr>
      <w:r w:rsidRPr="00B10B34">
        <w:rPr>
          <w:i/>
          <w:lang w:val="ru-RU"/>
        </w:rPr>
        <w:t xml:space="preserve">СППР </w:t>
      </w:r>
      <w:proofErr w:type="gramStart"/>
      <w:r w:rsidRPr="00B10B34">
        <w:rPr>
          <w:i/>
          <w:lang w:val="ru-RU"/>
        </w:rPr>
        <w:t>- это</w:t>
      </w:r>
      <w:proofErr w:type="gramEnd"/>
      <w:r w:rsidRPr="00B10B34">
        <w:rPr>
          <w:i/>
          <w:lang w:val="ru-RU"/>
        </w:rPr>
        <w:t xml:space="preserve"> диалоговая автоматизированная система, использующая правила принятия решений и соответствующие модели с базами данных, а также интерактивный компьютерный процесс моделирования.</w:t>
      </w:r>
    </w:p>
    <w:p w14:paraId="1BAD3160" w14:textId="77777777" w:rsidR="00B10B34" w:rsidRPr="00B10B34" w:rsidRDefault="00B10B34" w:rsidP="00B10B34">
      <w:pPr>
        <w:widowControl w:val="0"/>
        <w:spacing w:line="288" w:lineRule="auto"/>
        <w:ind w:firstLine="709"/>
        <w:jc w:val="both"/>
        <w:rPr>
          <w:i/>
          <w:lang w:val="ru-RU"/>
        </w:rPr>
      </w:pPr>
      <w:r w:rsidRPr="00B10B34">
        <w:rPr>
          <w:i/>
          <w:lang w:val="ru-RU"/>
        </w:rPr>
        <w:t>СППР</w:t>
      </w:r>
      <w:r w:rsidRPr="00757D48">
        <w:rPr>
          <w:i/>
        </w:rPr>
        <w:t> </w:t>
      </w:r>
      <w:r w:rsidRPr="00B10B34">
        <w:rPr>
          <w:i/>
          <w:lang w:val="ru-RU"/>
        </w:rPr>
        <w:t>- интерактивная компьютерная система, предназначенная для поддержки лица, принимающего решения, в слабоструктурированных и неструктурированных задачах.</w:t>
      </w:r>
    </w:p>
    <w:p w14:paraId="62C50C39" w14:textId="77777777" w:rsidR="00B10B34" w:rsidRPr="00F33D57" w:rsidRDefault="00B10B34" w:rsidP="00F33D57">
      <w:pPr>
        <w:ind w:firstLine="360"/>
        <w:rPr>
          <w:highlight w:val="yellow"/>
          <w:lang w:val="ru-RU"/>
        </w:rPr>
      </w:pPr>
    </w:p>
    <w:p w14:paraId="6AA469DD" w14:textId="48A03E44" w:rsidR="00B11C7D" w:rsidRPr="00237070" w:rsidRDefault="00B11C7D" w:rsidP="00B11C7D">
      <w:pPr>
        <w:numPr>
          <w:ilvl w:val="0"/>
          <w:numId w:val="2"/>
        </w:numPr>
        <w:rPr>
          <w:b/>
          <w:bCs/>
          <w:u w:val="single"/>
          <w:lang w:val="ru-RU"/>
        </w:rPr>
      </w:pPr>
      <w:r w:rsidRPr="00237070">
        <w:rPr>
          <w:b/>
          <w:bCs/>
          <w:u w:val="single"/>
          <w:lang w:val="ru-RU"/>
        </w:rPr>
        <w:t>Классификация СППР.</w:t>
      </w:r>
    </w:p>
    <w:p w14:paraId="43F86947" w14:textId="77777777" w:rsidR="00970548" w:rsidRPr="00970548" w:rsidRDefault="00970548" w:rsidP="00970548">
      <w:pPr>
        <w:widowControl w:val="0"/>
        <w:spacing w:line="288" w:lineRule="auto"/>
        <w:ind w:firstLine="709"/>
        <w:jc w:val="both"/>
        <w:rPr>
          <w:i/>
          <w:lang w:val="ru-RU"/>
        </w:rPr>
      </w:pPr>
      <w:r w:rsidRPr="00970548">
        <w:rPr>
          <w:i/>
          <w:lang w:val="ru-RU"/>
        </w:rPr>
        <w:t xml:space="preserve">Также была предложена классификация СППР с точки зрения </w:t>
      </w:r>
      <w:r w:rsidRPr="001321CF">
        <w:rPr>
          <w:i/>
        </w:rPr>
        <w:t>BI</w:t>
      </w:r>
      <w:r w:rsidRPr="00970548">
        <w:rPr>
          <w:i/>
          <w:lang w:val="ru-RU"/>
        </w:rPr>
        <w:t>.</w:t>
      </w:r>
    </w:p>
    <w:p w14:paraId="2BEBB0B8" w14:textId="77777777" w:rsidR="00970548" w:rsidRPr="001321CF" w:rsidRDefault="00970548" w:rsidP="00970548">
      <w:pPr>
        <w:widowControl w:val="0"/>
        <w:numPr>
          <w:ilvl w:val="0"/>
          <w:numId w:val="4"/>
        </w:numPr>
        <w:spacing w:line="288" w:lineRule="auto"/>
        <w:jc w:val="both"/>
        <w:rPr>
          <w:i/>
        </w:rPr>
      </w:pPr>
      <w:proofErr w:type="spellStart"/>
      <w:r w:rsidRPr="001321CF">
        <w:rPr>
          <w:i/>
        </w:rPr>
        <w:t>Информационно-аналитические</w:t>
      </w:r>
      <w:proofErr w:type="spellEnd"/>
      <w:r w:rsidRPr="001321CF">
        <w:rPr>
          <w:i/>
        </w:rPr>
        <w:t xml:space="preserve"> </w:t>
      </w:r>
      <w:proofErr w:type="spellStart"/>
      <w:r w:rsidRPr="001321CF">
        <w:rPr>
          <w:i/>
        </w:rPr>
        <w:t>системы</w:t>
      </w:r>
      <w:proofErr w:type="spellEnd"/>
      <w:r w:rsidRPr="001321CF">
        <w:rPr>
          <w:i/>
        </w:rPr>
        <w:t xml:space="preserve"> (EIS).</w:t>
      </w:r>
    </w:p>
    <w:p w14:paraId="0BE75A37" w14:textId="77777777" w:rsidR="00970548" w:rsidRPr="00970548" w:rsidRDefault="00970548" w:rsidP="00970548">
      <w:pPr>
        <w:widowControl w:val="0"/>
        <w:numPr>
          <w:ilvl w:val="0"/>
          <w:numId w:val="4"/>
        </w:numPr>
        <w:spacing w:line="288" w:lineRule="auto"/>
        <w:jc w:val="both"/>
        <w:rPr>
          <w:i/>
          <w:lang w:val="ru-RU"/>
        </w:rPr>
      </w:pPr>
      <w:r w:rsidRPr="00970548">
        <w:rPr>
          <w:i/>
          <w:lang w:val="ru-RU"/>
        </w:rPr>
        <w:t>Системы оперативной аналитической обработки (</w:t>
      </w:r>
      <w:r w:rsidRPr="001321CF">
        <w:rPr>
          <w:i/>
        </w:rPr>
        <w:t>OLAP</w:t>
      </w:r>
      <w:r w:rsidRPr="00970548">
        <w:rPr>
          <w:i/>
          <w:lang w:val="ru-RU"/>
        </w:rPr>
        <w:t xml:space="preserve"> и </w:t>
      </w:r>
      <w:r>
        <w:rPr>
          <w:i/>
        </w:rPr>
        <w:t>OLTP</w:t>
      </w:r>
      <w:r w:rsidRPr="00970548">
        <w:rPr>
          <w:i/>
          <w:lang w:val="ru-RU"/>
        </w:rPr>
        <w:t>).</w:t>
      </w:r>
    </w:p>
    <w:p w14:paraId="457C9B84" w14:textId="77777777" w:rsidR="00970548" w:rsidRPr="00970548" w:rsidRDefault="00970548" w:rsidP="00970548">
      <w:pPr>
        <w:widowControl w:val="0"/>
        <w:numPr>
          <w:ilvl w:val="0"/>
          <w:numId w:val="4"/>
        </w:numPr>
        <w:spacing w:line="288" w:lineRule="auto"/>
        <w:jc w:val="both"/>
        <w:rPr>
          <w:i/>
          <w:lang w:val="ru-RU"/>
        </w:rPr>
      </w:pPr>
      <w:r w:rsidRPr="00970548">
        <w:rPr>
          <w:i/>
          <w:lang w:val="ru-RU"/>
        </w:rPr>
        <w:t>Хранилищ данных и средства их построения.</w:t>
      </w:r>
    </w:p>
    <w:p w14:paraId="5866DEE2" w14:textId="6DDCBBAC" w:rsidR="00970548" w:rsidRDefault="00970548" w:rsidP="00970548">
      <w:pPr>
        <w:widowControl w:val="0"/>
        <w:numPr>
          <w:ilvl w:val="0"/>
          <w:numId w:val="4"/>
        </w:numPr>
        <w:spacing w:line="288" w:lineRule="auto"/>
        <w:jc w:val="both"/>
        <w:rPr>
          <w:i/>
        </w:rPr>
      </w:pPr>
      <w:proofErr w:type="spellStart"/>
      <w:r w:rsidRPr="001321CF">
        <w:rPr>
          <w:i/>
        </w:rPr>
        <w:t>Средства</w:t>
      </w:r>
      <w:proofErr w:type="spellEnd"/>
      <w:r w:rsidRPr="001321CF">
        <w:rPr>
          <w:i/>
        </w:rPr>
        <w:t xml:space="preserve"> </w:t>
      </w:r>
      <w:proofErr w:type="spellStart"/>
      <w:r w:rsidRPr="001321CF">
        <w:rPr>
          <w:i/>
        </w:rPr>
        <w:t>интеллектуального</w:t>
      </w:r>
      <w:proofErr w:type="spellEnd"/>
      <w:r w:rsidRPr="001321CF">
        <w:rPr>
          <w:i/>
        </w:rPr>
        <w:t xml:space="preserve"> </w:t>
      </w:r>
      <w:proofErr w:type="spellStart"/>
      <w:r w:rsidRPr="001321CF">
        <w:rPr>
          <w:i/>
        </w:rPr>
        <w:t>анализа</w:t>
      </w:r>
      <w:proofErr w:type="spellEnd"/>
      <w:r w:rsidRPr="001321CF">
        <w:rPr>
          <w:i/>
        </w:rPr>
        <w:t xml:space="preserve"> </w:t>
      </w:r>
      <w:proofErr w:type="spellStart"/>
      <w:r w:rsidRPr="001321CF">
        <w:rPr>
          <w:i/>
        </w:rPr>
        <w:t>данных</w:t>
      </w:r>
      <w:proofErr w:type="spellEnd"/>
      <w:r w:rsidRPr="001321CF">
        <w:rPr>
          <w:i/>
        </w:rPr>
        <w:t>.</w:t>
      </w:r>
    </w:p>
    <w:p w14:paraId="77918C29" w14:textId="77777777" w:rsidR="00EE3643" w:rsidRPr="00970548" w:rsidRDefault="00EE3643" w:rsidP="00EE3643">
      <w:pPr>
        <w:widowControl w:val="0"/>
        <w:numPr>
          <w:ilvl w:val="0"/>
          <w:numId w:val="4"/>
        </w:numPr>
        <w:spacing w:line="288" w:lineRule="auto"/>
        <w:jc w:val="both"/>
        <w:rPr>
          <w:i/>
          <w:highlight w:val="yellow"/>
          <w:lang w:val="ru-RU"/>
        </w:rPr>
      </w:pPr>
      <w:r w:rsidRPr="00970548">
        <w:rPr>
          <w:i/>
          <w:highlight w:val="yellow"/>
          <w:lang w:val="ru-RU"/>
        </w:rPr>
        <w:t>Инструменты для выполнения запросов и построения отчетов.</w:t>
      </w:r>
    </w:p>
    <w:p w14:paraId="4818B982" w14:textId="77777777" w:rsidR="00EE3643" w:rsidRPr="00EE3643" w:rsidRDefault="00EE3643" w:rsidP="00EE3643">
      <w:pPr>
        <w:widowControl w:val="0"/>
        <w:spacing w:line="288" w:lineRule="auto"/>
        <w:ind w:left="360"/>
        <w:jc w:val="both"/>
        <w:rPr>
          <w:i/>
          <w:lang w:val="ru-RU"/>
        </w:rPr>
      </w:pPr>
    </w:p>
    <w:p w14:paraId="134A6BF5" w14:textId="055AE3EA" w:rsidR="002E4CD0" w:rsidRDefault="002E4CD0" w:rsidP="002E4CD0">
      <w:pPr>
        <w:ind w:left="360"/>
        <w:rPr>
          <w:b/>
          <w:bCs/>
          <w:color w:val="FF0000"/>
          <w:lang w:val="ru-RU"/>
        </w:rPr>
      </w:pPr>
      <w:r w:rsidRPr="002E4CD0">
        <w:rPr>
          <w:b/>
          <w:bCs/>
          <w:color w:val="FF0000"/>
          <w:lang w:val="ru-RU"/>
        </w:rPr>
        <w:t xml:space="preserve">На случай требования написать определения </w:t>
      </w:r>
      <w:r>
        <w:rPr>
          <w:b/>
          <w:bCs/>
          <w:color w:val="FF0000"/>
          <w:lang w:val="ru-RU"/>
        </w:rPr>
        <w:t>классификации</w:t>
      </w:r>
      <w:r w:rsidRPr="002E4CD0">
        <w:rPr>
          <w:b/>
          <w:bCs/>
          <w:color w:val="FF0000"/>
          <w:lang w:val="ru-RU"/>
        </w:rPr>
        <w:t>:</w:t>
      </w:r>
    </w:p>
    <w:p w14:paraId="0AE63232" w14:textId="1CB7F546" w:rsidR="00B33BBD" w:rsidRPr="00623FD0" w:rsidRDefault="00623FD0" w:rsidP="00623FD0">
      <w:pPr>
        <w:pStyle w:val="a3"/>
        <w:numPr>
          <w:ilvl w:val="0"/>
          <w:numId w:val="5"/>
        </w:numPr>
        <w:rPr>
          <w:lang w:val="ru-RU"/>
        </w:rPr>
      </w:pPr>
      <w:r w:rsidRPr="00623FD0">
        <w:rPr>
          <w:b/>
          <w:i/>
          <w:lang w:val="ru-RU"/>
        </w:rPr>
        <w:t xml:space="preserve">Информационно-аналитические системы или </w:t>
      </w:r>
      <w:r w:rsidRPr="00623FD0">
        <w:rPr>
          <w:b/>
          <w:i/>
        </w:rPr>
        <w:t>EIS </w:t>
      </w:r>
      <w:r w:rsidRPr="00623FD0">
        <w:rPr>
          <w:b/>
          <w:i/>
          <w:lang w:val="ru-RU"/>
        </w:rPr>
        <w:t>(</w:t>
      </w:r>
      <w:r w:rsidRPr="00623FD0">
        <w:rPr>
          <w:b/>
          <w:i/>
        </w:rPr>
        <w:t>Execution</w:t>
      </w:r>
      <w:r w:rsidRPr="00623FD0">
        <w:rPr>
          <w:b/>
          <w:i/>
          <w:lang w:val="ru-RU"/>
        </w:rPr>
        <w:t xml:space="preserve"> </w:t>
      </w:r>
      <w:r w:rsidRPr="00623FD0">
        <w:rPr>
          <w:b/>
          <w:i/>
        </w:rPr>
        <w:t>Information</w:t>
      </w:r>
      <w:r w:rsidRPr="00623FD0">
        <w:rPr>
          <w:b/>
          <w:i/>
          <w:lang w:val="ru-RU"/>
        </w:rPr>
        <w:t xml:space="preserve"> </w:t>
      </w:r>
      <w:r w:rsidRPr="00623FD0">
        <w:rPr>
          <w:b/>
          <w:i/>
        </w:rPr>
        <w:t>System</w:t>
      </w:r>
      <w:r w:rsidRPr="00623FD0">
        <w:rPr>
          <w:b/>
          <w:i/>
          <w:lang w:val="ru-RU"/>
        </w:rPr>
        <w:t>) - информационная система Руководства</w:t>
      </w:r>
      <w:r w:rsidRPr="00623FD0">
        <w:rPr>
          <w:lang w:val="ru-RU"/>
        </w:rPr>
        <w:t>.</w:t>
      </w:r>
    </w:p>
    <w:p w14:paraId="3FB311DF" w14:textId="15001249" w:rsidR="00623FD0" w:rsidRPr="00623FD0" w:rsidRDefault="00623FD0" w:rsidP="00623FD0">
      <w:pPr>
        <w:pStyle w:val="a3"/>
        <w:widowControl w:val="0"/>
        <w:numPr>
          <w:ilvl w:val="0"/>
          <w:numId w:val="5"/>
        </w:numPr>
        <w:spacing w:line="288" w:lineRule="auto"/>
        <w:jc w:val="both"/>
        <w:rPr>
          <w:lang w:val="ru-RU"/>
        </w:rPr>
      </w:pPr>
      <w:r w:rsidRPr="00623FD0">
        <w:rPr>
          <w:i/>
          <w:lang w:val="ru-RU"/>
        </w:rPr>
        <w:t xml:space="preserve">Системы оперативной аналитической обработки </w:t>
      </w:r>
      <w:r w:rsidRPr="00623FD0">
        <w:rPr>
          <w:highlight w:val="yellow"/>
          <w:lang w:val="ru-RU"/>
        </w:rPr>
        <w:t>(</w:t>
      </w:r>
      <w:r w:rsidRPr="00623FD0">
        <w:rPr>
          <w:highlight w:val="yellow"/>
        </w:rPr>
        <w:t>OLAP</w:t>
      </w:r>
      <w:r w:rsidRPr="00623FD0">
        <w:rPr>
          <w:highlight w:val="yellow"/>
          <w:lang w:val="ru-RU"/>
        </w:rPr>
        <w:t>)</w:t>
      </w:r>
      <w:r w:rsidRPr="00623FD0">
        <w:rPr>
          <w:i/>
          <w:lang w:val="ru-RU"/>
        </w:rPr>
        <w:t xml:space="preserve"> и </w:t>
      </w:r>
      <w:r w:rsidRPr="00623FD0">
        <w:rPr>
          <w:b/>
          <w:bCs/>
        </w:rPr>
        <w:t>OLTP</w:t>
      </w:r>
      <w:r w:rsidRPr="009B48A3">
        <w:t> </w:t>
      </w:r>
      <w:r w:rsidRPr="00623FD0">
        <w:rPr>
          <w:lang w:val="ru-RU"/>
        </w:rPr>
        <w:t>(</w:t>
      </w:r>
      <w:r w:rsidRPr="009B48A3">
        <w:t>Online</w:t>
      </w:r>
      <w:r w:rsidRPr="00623FD0">
        <w:rPr>
          <w:lang w:val="ru-RU"/>
        </w:rPr>
        <w:t xml:space="preserve"> </w:t>
      </w:r>
      <w:r w:rsidRPr="009B48A3">
        <w:t>Transaction</w:t>
      </w:r>
      <w:r w:rsidRPr="00623FD0">
        <w:rPr>
          <w:lang w:val="ru-RU"/>
        </w:rPr>
        <w:t xml:space="preserve"> </w:t>
      </w:r>
      <w:r w:rsidRPr="009B48A3">
        <w:t>Processing</w:t>
      </w:r>
      <w:r w:rsidRPr="00623FD0">
        <w:rPr>
          <w:lang w:val="ru-RU"/>
        </w:rPr>
        <w:t>)</w:t>
      </w:r>
      <w:r w:rsidRPr="009B48A3">
        <w:t> </w:t>
      </w:r>
      <w:r w:rsidRPr="00623FD0">
        <w:rPr>
          <w:b/>
          <w:bCs/>
          <w:i/>
          <w:lang w:val="ru-RU"/>
        </w:rPr>
        <w:t>транзакционные системы</w:t>
      </w:r>
      <w:r w:rsidRPr="00623FD0">
        <w:rPr>
          <w:b/>
          <w:bCs/>
          <w:lang w:val="ru-RU"/>
        </w:rPr>
        <w:t xml:space="preserve">. СППР </w:t>
      </w:r>
      <w:r w:rsidRPr="00623FD0">
        <w:rPr>
          <w:bCs/>
          <w:lang w:val="ru-RU"/>
        </w:rPr>
        <w:t xml:space="preserve">для </w:t>
      </w:r>
      <w:r w:rsidRPr="00623FD0">
        <w:rPr>
          <w:lang w:val="ru-RU"/>
        </w:rPr>
        <w:t xml:space="preserve">обработки транзакций в реальном времени. </w:t>
      </w:r>
    </w:p>
    <w:p w14:paraId="70237E7A" w14:textId="24323710" w:rsidR="00623FD0" w:rsidRPr="00623FD0" w:rsidRDefault="00623FD0" w:rsidP="00623FD0">
      <w:pPr>
        <w:pStyle w:val="a3"/>
        <w:numPr>
          <w:ilvl w:val="1"/>
          <w:numId w:val="5"/>
        </w:numPr>
        <w:rPr>
          <w:b/>
          <w:bCs/>
          <w:color w:val="FF0000"/>
          <w:lang w:val="ru-RU"/>
        </w:rPr>
      </w:pPr>
      <w:proofErr w:type="spellStart"/>
      <w:r w:rsidRPr="00623FD0">
        <w:rPr>
          <w:b/>
          <w:bCs/>
          <w:i/>
          <w:lang w:val="ru-RU"/>
        </w:rPr>
        <w:lastRenderedPageBreak/>
        <w:t>Транза́кция</w:t>
      </w:r>
      <w:proofErr w:type="spellEnd"/>
      <w:r w:rsidRPr="008C7299">
        <w:rPr>
          <w:i/>
        </w:rPr>
        <w:t> </w:t>
      </w:r>
      <w:r w:rsidRPr="00623FD0">
        <w:rPr>
          <w:i/>
          <w:lang w:val="ru-RU"/>
        </w:rPr>
        <w:t>(англ.</w:t>
      </w:r>
      <w:r w:rsidRPr="008C7299">
        <w:rPr>
          <w:i/>
        </w:rPr>
        <w:t> </w:t>
      </w:r>
      <w:r w:rsidRPr="008C7299">
        <w:rPr>
          <w:i/>
          <w:iCs/>
        </w:rPr>
        <w:t>transaction</w:t>
      </w:r>
      <w:r w:rsidRPr="00623FD0">
        <w:rPr>
          <w:i/>
          <w:lang w:val="ru-RU"/>
        </w:rPr>
        <w:t>)</w:t>
      </w:r>
      <w:r w:rsidRPr="008C7299">
        <w:rPr>
          <w:i/>
        </w:rPr>
        <w:t> </w:t>
      </w:r>
      <w:r w:rsidRPr="00623FD0">
        <w:rPr>
          <w:i/>
          <w:lang w:val="ru-RU"/>
        </w:rPr>
        <w:t>— группа последовательных операций с</w:t>
      </w:r>
      <w:r w:rsidRPr="008C7299">
        <w:rPr>
          <w:i/>
        </w:rPr>
        <w:t> </w:t>
      </w:r>
      <w:r w:rsidRPr="00623FD0">
        <w:rPr>
          <w:i/>
          <w:lang w:val="ru-RU"/>
        </w:rPr>
        <w:t>базой данных, которая представляет собой логическую единицу работы с данными</w:t>
      </w:r>
      <w:r w:rsidRPr="00623FD0">
        <w:rPr>
          <w:lang w:val="ru-RU"/>
        </w:rPr>
        <w:t>.</w:t>
      </w:r>
    </w:p>
    <w:p w14:paraId="78FBBA75" w14:textId="540F42B0" w:rsidR="00EE3643" w:rsidRPr="00EE3643" w:rsidRDefault="00EE3643" w:rsidP="00EE3643">
      <w:pPr>
        <w:pStyle w:val="a3"/>
        <w:widowControl w:val="0"/>
        <w:numPr>
          <w:ilvl w:val="0"/>
          <w:numId w:val="5"/>
        </w:numPr>
        <w:spacing w:line="288" w:lineRule="auto"/>
        <w:jc w:val="both"/>
        <w:rPr>
          <w:lang w:val="ru-RU"/>
        </w:rPr>
      </w:pPr>
      <w:r w:rsidRPr="00EE3643">
        <w:rPr>
          <w:b/>
          <w:bCs/>
          <w:i/>
          <w:lang w:val="ru-RU"/>
        </w:rPr>
        <w:t xml:space="preserve"> </w:t>
      </w:r>
      <w:r w:rsidRPr="00EE3643">
        <w:rPr>
          <w:i/>
          <w:lang w:val="ru-RU"/>
        </w:rPr>
        <w:t>Хранилища данных и средства их построения</w:t>
      </w:r>
      <w:r w:rsidRPr="00EE3643">
        <w:rPr>
          <w:lang w:val="ru-RU"/>
        </w:rPr>
        <w:t>.</w:t>
      </w:r>
    </w:p>
    <w:p w14:paraId="6C2D06B3" w14:textId="77777777" w:rsidR="00EE3643" w:rsidRPr="00EE3643" w:rsidRDefault="00EE3643" w:rsidP="00434576">
      <w:pPr>
        <w:pStyle w:val="a3"/>
        <w:widowControl w:val="0"/>
        <w:numPr>
          <w:ilvl w:val="1"/>
          <w:numId w:val="5"/>
        </w:numPr>
        <w:spacing w:line="288" w:lineRule="auto"/>
        <w:jc w:val="both"/>
        <w:rPr>
          <w:lang w:val="ru-RU"/>
        </w:rPr>
      </w:pPr>
      <w:r w:rsidRPr="00A91281">
        <w:t> </w:t>
      </w:r>
      <w:r w:rsidRPr="00EE3643">
        <w:rPr>
          <w:b/>
          <w:bCs/>
          <w:i/>
          <w:iCs/>
          <w:lang w:val="ru-RU"/>
        </w:rPr>
        <w:t>Хранилище данных</w:t>
      </w:r>
      <w:r w:rsidRPr="00A91281">
        <w:t> </w:t>
      </w:r>
      <w:r w:rsidRPr="00EE3643">
        <w:rPr>
          <w:lang w:val="ru-RU"/>
        </w:rPr>
        <w:t xml:space="preserve">– </w:t>
      </w:r>
      <w:r w:rsidRPr="00EE3643">
        <w:rPr>
          <w:i/>
          <w:lang w:val="ru-RU"/>
        </w:rPr>
        <w:t xml:space="preserve">предметно-ориентированные, интегрированные, неизменяемые, поддерживающие хронологию наборы данных, организованные с целью поддержки анализа </w:t>
      </w:r>
      <w:proofErr w:type="gramStart"/>
      <w:r w:rsidRPr="00EE3643">
        <w:rPr>
          <w:i/>
          <w:lang w:val="ru-RU"/>
        </w:rPr>
        <w:t>и  управления</w:t>
      </w:r>
      <w:proofErr w:type="gramEnd"/>
      <w:r w:rsidRPr="00EE3643">
        <w:rPr>
          <w:i/>
          <w:lang w:val="ru-RU"/>
        </w:rPr>
        <w:t>.</w:t>
      </w:r>
    </w:p>
    <w:p w14:paraId="1762D089" w14:textId="5F5C6929" w:rsidR="008C7CA8" w:rsidRPr="008C7CA8" w:rsidRDefault="008C7CA8" w:rsidP="008C7CA8">
      <w:pPr>
        <w:pStyle w:val="a3"/>
        <w:widowControl w:val="0"/>
        <w:numPr>
          <w:ilvl w:val="0"/>
          <w:numId w:val="5"/>
        </w:numPr>
        <w:spacing w:line="288" w:lineRule="auto"/>
        <w:jc w:val="both"/>
      </w:pPr>
      <w:proofErr w:type="spellStart"/>
      <w:r w:rsidRPr="008C7CA8">
        <w:rPr>
          <w:b/>
          <w:bCs/>
          <w:i/>
        </w:rPr>
        <w:t>Средства</w:t>
      </w:r>
      <w:proofErr w:type="spellEnd"/>
      <w:r w:rsidRPr="008C7CA8">
        <w:rPr>
          <w:b/>
          <w:bCs/>
          <w:i/>
        </w:rPr>
        <w:t xml:space="preserve"> </w:t>
      </w:r>
      <w:proofErr w:type="spellStart"/>
      <w:r w:rsidRPr="008C7CA8">
        <w:rPr>
          <w:b/>
          <w:bCs/>
          <w:i/>
        </w:rPr>
        <w:t>интеллектуального</w:t>
      </w:r>
      <w:proofErr w:type="spellEnd"/>
      <w:r w:rsidRPr="008C7CA8">
        <w:rPr>
          <w:b/>
          <w:bCs/>
          <w:i/>
        </w:rPr>
        <w:t xml:space="preserve"> </w:t>
      </w:r>
      <w:proofErr w:type="spellStart"/>
      <w:r w:rsidRPr="008C7CA8">
        <w:rPr>
          <w:b/>
          <w:bCs/>
          <w:i/>
        </w:rPr>
        <w:t>анализа</w:t>
      </w:r>
      <w:proofErr w:type="spellEnd"/>
      <w:r w:rsidRPr="008C7CA8">
        <w:rPr>
          <w:b/>
          <w:bCs/>
          <w:i/>
        </w:rPr>
        <w:t xml:space="preserve"> </w:t>
      </w:r>
      <w:proofErr w:type="spellStart"/>
      <w:r w:rsidRPr="008C7CA8">
        <w:rPr>
          <w:b/>
          <w:bCs/>
          <w:i/>
        </w:rPr>
        <w:t>данных</w:t>
      </w:r>
      <w:proofErr w:type="spellEnd"/>
    </w:p>
    <w:p w14:paraId="773B4200" w14:textId="0D149B3D" w:rsidR="008C7CA8" w:rsidRPr="008C7CA8" w:rsidRDefault="008C7CA8" w:rsidP="008C7CA8">
      <w:pPr>
        <w:pStyle w:val="a3"/>
        <w:widowControl w:val="0"/>
        <w:numPr>
          <w:ilvl w:val="0"/>
          <w:numId w:val="6"/>
        </w:numPr>
        <w:spacing w:line="288" w:lineRule="auto"/>
        <w:jc w:val="both"/>
        <w:rPr>
          <w:i/>
          <w:lang w:val="ru-RU"/>
        </w:rPr>
      </w:pPr>
      <w:r w:rsidRPr="008C7CA8">
        <w:rPr>
          <w:lang w:val="ru-RU"/>
        </w:rPr>
        <w:t>Термин</w:t>
      </w:r>
      <w:r w:rsidRPr="00A91281">
        <w:t> </w:t>
      </w:r>
      <w:r w:rsidRPr="008C7CA8">
        <w:rPr>
          <w:i/>
        </w:rPr>
        <w:t>Data</w:t>
      </w:r>
      <w:r w:rsidRPr="008C7CA8">
        <w:rPr>
          <w:i/>
          <w:lang w:val="ru-RU"/>
        </w:rPr>
        <w:t xml:space="preserve"> </w:t>
      </w:r>
      <w:r w:rsidRPr="008C7CA8">
        <w:rPr>
          <w:i/>
        </w:rPr>
        <w:t>Mining</w:t>
      </w:r>
      <w:r w:rsidRPr="00A91281">
        <w:t> </w:t>
      </w:r>
      <w:r w:rsidRPr="008C7CA8">
        <w:rPr>
          <w:lang w:val="ru-RU"/>
        </w:rPr>
        <w:t xml:space="preserve">получил свое название из двух понятий: </w:t>
      </w:r>
      <w:r w:rsidRPr="008C7CA8">
        <w:rPr>
          <w:i/>
          <w:lang w:val="ru-RU"/>
        </w:rPr>
        <w:t>поиска ценной информации в большой базе</w:t>
      </w:r>
      <w:r w:rsidRPr="008C7CA8">
        <w:rPr>
          <w:i/>
        </w:rPr>
        <w:t> </w:t>
      </w:r>
      <w:r w:rsidRPr="008C7CA8">
        <w:rPr>
          <w:i/>
          <w:lang w:val="ru-RU"/>
        </w:rPr>
        <w:t>данных (</w:t>
      </w:r>
      <w:r w:rsidRPr="008C7CA8">
        <w:rPr>
          <w:i/>
        </w:rPr>
        <w:t>data</w:t>
      </w:r>
      <w:r w:rsidRPr="008C7CA8">
        <w:rPr>
          <w:i/>
          <w:lang w:val="ru-RU"/>
        </w:rPr>
        <w:t>) и добычи горной руды (</w:t>
      </w:r>
      <w:r w:rsidRPr="008C7CA8">
        <w:rPr>
          <w:i/>
        </w:rPr>
        <w:t>mining</w:t>
      </w:r>
      <w:r w:rsidRPr="008C7CA8">
        <w:rPr>
          <w:i/>
          <w:lang w:val="ru-RU"/>
        </w:rPr>
        <w:t>). Оба процесса требуют или просеивания огромного количества сырого материала, или разумного исследования и поиска искомых ценностей.</w:t>
      </w:r>
    </w:p>
    <w:p w14:paraId="46818800" w14:textId="77777777" w:rsidR="00B11C7D" w:rsidRPr="00AD7B2C" w:rsidRDefault="00B11C7D" w:rsidP="00AD7B2C">
      <w:pPr>
        <w:rPr>
          <w:b/>
          <w:bCs/>
          <w:color w:val="FF0000"/>
          <w:lang w:val="ru-RU"/>
        </w:rPr>
      </w:pPr>
    </w:p>
    <w:p w14:paraId="407E43DD" w14:textId="4C9F8179" w:rsidR="00B11C7D" w:rsidRPr="00237070" w:rsidRDefault="00B11C7D" w:rsidP="00B11C7D">
      <w:pPr>
        <w:numPr>
          <w:ilvl w:val="0"/>
          <w:numId w:val="2"/>
        </w:numPr>
        <w:rPr>
          <w:b/>
          <w:bCs/>
          <w:u w:val="single"/>
          <w:lang w:val="ru-RU"/>
        </w:rPr>
      </w:pPr>
      <w:r w:rsidRPr="00237070">
        <w:rPr>
          <w:b/>
          <w:bCs/>
          <w:u w:val="single"/>
          <w:lang w:val="ru-RU"/>
        </w:rPr>
        <w:t>Стадии Data Mining.</w:t>
      </w:r>
    </w:p>
    <w:p w14:paraId="4C38F372" w14:textId="77777777" w:rsidR="00AD7B2C" w:rsidRPr="00AD7B2C" w:rsidRDefault="00AD7B2C" w:rsidP="00AD7B2C">
      <w:pPr>
        <w:pStyle w:val="a3"/>
        <w:widowControl w:val="0"/>
        <w:spacing w:line="288" w:lineRule="auto"/>
        <w:jc w:val="both"/>
        <w:rPr>
          <w:lang w:val="ru-RU"/>
        </w:rPr>
      </w:pPr>
      <w:r w:rsidRPr="00AD7B2C">
        <w:rPr>
          <w:b/>
          <w:bCs/>
          <w:i/>
          <w:iCs/>
          <w:lang w:val="ru-RU"/>
        </w:rPr>
        <w:t>1. Свободный поиск (</w:t>
      </w:r>
      <w:r w:rsidRPr="00AD7B2C">
        <w:rPr>
          <w:b/>
          <w:bCs/>
          <w:i/>
          <w:iCs/>
        </w:rPr>
        <w:t>Discovery</w:t>
      </w:r>
      <w:r w:rsidRPr="00AD7B2C">
        <w:rPr>
          <w:b/>
          <w:bCs/>
          <w:i/>
          <w:iCs/>
          <w:lang w:val="ru-RU"/>
        </w:rPr>
        <w:t xml:space="preserve">) - </w:t>
      </w:r>
      <w:r w:rsidRPr="00AD7B2C">
        <w:rPr>
          <w:i/>
          <w:lang w:val="ru-RU"/>
        </w:rPr>
        <w:t>исследование набора</w:t>
      </w:r>
      <w:r w:rsidRPr="00AD7B2C">
        <w:rPr>
          <w:i/>
        </w:rPr>
        <w:t> </w:t>
      </w:r>
      <w:r w:rsidRPr="00AD7B2C">
        <w:rPr>
          <w:i/>
          <w:lang w:val="ru-RU"/>
        </w:rPr>
        <w:t>данных</w:t>
      </w:r>
      <w:r w:rsidRPr="00AD7B2C">
        <w:rPr>
          <w:i/>
        </w:rPr>
        <w:t> </w:t>
      </w:r>
      <w:r w:rsidRPr="00AD7B2C">
        <w:rPr>
          <w:i/>
          <w:lang w:val="ru-RU"/>
        </w:rPr>
        <w:t>с целью поиска скрытых</w:t>
      </w:r>
      <w:r w:rsidRPr="00AD7B2C">
        <w:rPr>
          <w:i/>
        </w:rPr>
        <w:t> </w:t>
      </w:r>
      <w:r w:rsidRPr="00AD7B2C">
        <w:rPr>
          <w:i/>
          <w:lang w:val="ru-RU"/>
        </w:rPr>
        <w:t xml:space="preserve">закономерностей </w:t>
      </w:r>
      <w:r w:rsidRPr="00AD7B2C">
        <w:rPr>
          <w:lang w:val="ru-RU"/>
        </w:rPr>
        <w:t xml:space="preserve">без </w:t>
      </w:r>
      <w:r w:rsidRPr="00AD7B2C">
        <w:rPr>
          <w:i/>
          <w:lang w:val="ru-RU"/>
        </w:rPr>
        <w:t>определения предварительных гипотез относительно вида</w:t>
      </w:r>
      <w:r w:rsidRPr="00AD7B2C">
        <w:rPr>
          <w:i/>
        </w:rPr>
        <w:t> </w:t>
      </w:r>
      <w:r w:rsidRPr="00AD7B2C">
        <w:rPr>
          <w:i/>
          <w:lang w:val="ru-RU"/>
        </w:rPr>
        <w:t>закономерностей</w:t>
      </w:r>
      <w:r w:rsidRPr="00AD7B2C">
        <w:rPr>
          <w:lang w:val="ru-RU"/>
        </w:rPr>
        <w:t>.</w:t>
      </w:r>
    </w:p>
    <w:p w14:paraId="1E36EF47" w14:textId="39F7E020" w:rsidR="00B11C7D" w:rsidRDefault="00AD7B2C" w:rsidP="00AD7B2C">
      <w:pPr>
        <w:pStyle w:val="a3"/>
        <w:rPr>
          <w:i/>
          <w:lang w:val="ru-RU"/>
        </w:rPr>
      </w:pPr>
      <w:r w:rsidRPr="00AD7B2C">
        <w:rPr>
          <w:i/>
          <w:lang w:val="ru-RU"/>
        </w:rPr>
        <w:t>Закономерность</w:t>
      </w:r>
      <w:r w:rsidRPr="00AD7B2C">
        <w:rPr>
          <w:i/>
        </w:rPr>
        <w:t> </w:t>
      </w:r>
      <w:r w:rsidRPr="00AD7B2C">
        <w:rPr>
          <w:i/>
          <w:lang w:val="ru-RU"/>
        </w:rPr>
        <w:t>(</w:t>
      </w:r>
      <w:r w:rsidRPr="00AD7B2C">
        <w:rPr>
          <w:i/>
        </w:rPr>
        <w:t>law</w:t>
      </w:r>
      <w:r w:rsidRPr="00AD7B2C">
        <w:rPr>
          <w:i/>
          <w:lang w:val="ru-RU"/>
        </w:rPr>
        <w:t>)</w:t>
      </w:r>
      <w:r w:rsidRPr="00AD7B2C">
        <w:rPr>
          <w:lang w:val="ru-RU"/>
        </w:rPr>
        <w:t xml:space="preserve"> - </w:t>
      </w:r>
      <w:r w:rsidRPr="00AD7B2C">
        <w:rPr>
          <w:i/>
          <w:lang w:val="ru-RU"/>
        </w:rPr>
        <w:t>существенная и постоянно повторяющаяся взаимосвязь</w:t>
      </w:r>
    </w:p>
    <w:p w14:paraId="50E9BECC" w14:textId="14B46E1C" w:rsidR="00AD7B2C" w:rsidRPr="00AD7B2C" w:rsidRDefault="00AD7B2C" w:rsidP="00AD7B2C">
      <w:pPr>
        <w:widowControl w:val="0"/>
        <w:spacing w:line="288" w:lineRule="auto"/>
        <w:ind w:firstLine="709"/>
        <w:jc w:val="both"/>
        <w:rPr>
          <w:lang w:val="ru-RU"/>
        </w:rPr>
      </w:pPr>
      <w:r>
        <w:rPr>
          <w:b/>
          <w:bCs/>
          <w:i/>
          <w:iCs/>
          <w:lang w:val="ru-RU"/>
        </w:rPr>
        <w:t>2.</w:t>
      </w:r>
      <w:r w:rsidRPr="00AD7B2C">
        <w:rPr>
          <w:b/>
          <w:bCs/>
          <w:i/>
          <w:iCs/>
          <w:lang w:val="ru-RU"/>
        </w:rPr>
        <w:t>Прогностическое моделирование</w:t>
      </w:r>
      <w:r w:rsidRPr="00491CD9">
        <w:t> </w:t>
      </w:r>
      <w:r w:rsidRPr="00AD7B2C">
        <w:rPr>
          <w:lang w:val="ru-RU"/>
        </w:rPr>
        <w:t>(</w:t>
      </w:r>
      <w:r w:rsidRPr="00491CD9">
        <w:rPr>
          <w:i/>
          <w:iCs/>
        </w:rPr>
        <w:t>Predictive</w:t>
      </w:r>
      <w:r w:rsidRPr="00AD7B2C">
        <w:rPr>
          <w:i/>
          <w:iCs/>
          <w:lang w:val="ru-RU"/>
        </w:rPr>
        <w:t xml:space="preserve"> </w:t>
      </w:r>
      <w:r w:rsidRPr="00491CD9">
        <w:rPr>
          <w:i/>
          <w:iCs/>
        </w:rPr>
        <w:t>Modeling</w:t>
      </w:r>
      <w:r w:rsidRPr="00AD7B2C">
        <w:rPr>
          <w:lang w:val="ru-RU"/>
        </w:rPr>
        <w:t xml:space="preserve">) – </w:t>
      </w:r>
      <w:r w:rsidRPr="00AD7B2C">
        <w:rPr>
          <w:i/>
          <w:lang w:val="ru-RU"/>
        </w:rPr>
        <w:t>использование обнаруженных</w:t>
      </w:r>
      <w:r w:rsidRPr="0024102A">
        <w:rPr>
          <w:i/>
        </w:rPr>
        <w:t> </w:t>
      </w:r>
      <w:r w:rsidRPr="00AD7B2C">
        <w:rPr>
          <w:i/>
          <w:lang w:val="ru-RU"/>
        </w:rPr>
        <w:t>закономерностей для прогнозирования</w:t>
      </w:r>
      <w:r w:rsidRPr="00AD7B2C">
        <w:rPr>
          <w:lang w:val="ru-RU"/>
        </w:rPr>
        <w:t>.</w:t>
      </w:r>
    </w:p>
    <w:p w14:paraId="32496B48" w14:textId="77777777" w:rsidR="00AD7B2C" w:rsidRPr="00491CD9" w:rsidRDefault="00AD7B2C" w:rsidP="00AD7B2C">
      <w:pPr>
        <w:widowControl w:val="0"/>
        <w:spacing w:line="288" w:lineRule="auto"/>
        <w:ind w:firstLine="709"/>
        <w:jc w:val="both"/>
      </w:pPr>
      <w:proofErr w:type="spellStart"/>
      <w:r w:rsidRPr="00491CD9">
        <w:rPr>
          <w:b/>
          <w:bCs/>
          <w:i/>
          <w:iCs/>
        </w:rPr>
        <w:t>Действия</w:t>
      </w:r>
      <w:proofErr w:type="spellEnd"/>
      <w:r>
        <w:rPr>
          <w:b/>
          <w:bCs/>
          <w:i/>
          <w:iCs/>
        </w:rPr>
        <w:t>:</w:t>
      </w:r>
    </w:p>
    <w:p w14:paraId="45A57476" w14:textId="77777777" w:rsidR="00AD7B2C" w:rsidRPr="00AD7B2C" w:rsidRDefault="00AD7B2C" w:rsidP="00AD7B2C">
      <w:pPr>
        <w:widowControl w:val="0"/>
        <w:numPr>
          <w:ilvl w:val="0"/>
          <w:numId w:val="7"/>
        </w:numPr>
        <w:spacing w:line="288" w:lineRule="auto"/>
        <w:jc w:val="both"/>
        <w:rPr>
          <w:i/>
          <w:lang w:val="ru-RU"/>
        </w:rPr>
      </w:pPr>
      <w:r w:rsidRPr="00AD7B2C">
        <w:rPr>
          <w:i/>
          <w:lang w:val="ru-RU"/>
        </w:rPr>
        <w:t>предсказание неизвестных значений (</w:t>
      </w:r>
      <w:r w:rsidRPr="00AD1AF1">
        <w:rPr>
          <w:i/>
          <w:iCs/>
        </w:rPr>
        <w:t>outcome</w:t>
      </w:r>
      <w:r w:rsidRPr="00AD1AF1">
        <w:rPr>
          <w:i/>
        </w:rPr>
        <w:t> prediction</w:t>
      </w:r>
      <w:r w:rsidRPr="00AD7B2C">
        <w:rPr>
          <w:i/>
          <w:lang w:val="ru-RU"/>
        </w:rPr>
        <w:t>);</w:t>
      </w:r>
    </w:p>
    <w:p w14:paraId="77719B65" w14:textId="77777777" w:rsidR="00AD7B2C" w:rsidRPr="00AD1AF1" w:rsidRDefault="00AD7B2C" w:rsidP="00AD7B2C">
      <w:pPr>
        <w:widowControl w:val="0"/>
        <w:numPr>
          <w:ilvl w:val="0"/>
          <w:numId w:val="7"/>
        </w:numPr>
        <w:spacing w:line="288" w:lineRule="auto"/>
        <w:jc w:val="both"/>
        <w:rPr>
          <w:i/>
        </w:rPr>
      </w:pPr>
      <w:proofErr w:type="spellStart"/>
      <w:r w:rsidRPr="00AD1AF1">
        <w:rPr>
          <w:i/>
        </w:rPr>
        <w:t>прогнозирование</w:t>
      </w:r>
      <w:proofErr w:type="spellEnd"/>
      <w:r w:rsidRPr="00AD1AF1">
        <w:rPr>
          <w:i/>
        </w:rPr>
        <w:t xml:space="preserve"> </w:t>
      </w:r>
      <w:proofErr w:type="spellStart"/>
      <w:r w:rsidRPr="00AD1AF1">
        <w:rPr>
          <w:i/>
        </w:rPr>
        <w:t>развития</w:t>
      </w:r>
      <w:proofErr w:type="spellEnd"/>
      <w:r w:rsidRPr="00AD1AF1">
        <w:rPr>
          <w:i/>
        </w:rPr>
        <w:t xml:space="preserve"> </w:t>
      </w:r>
      <w:proofErr w:type="spellStart"/>
      <w:r w:rsidRPr="00AD1AF1">
        <w:rPr>
          <w:i/>
        </w:rPr>
        <w:t>процессов</w:t>
      </w:r>
      <w:proofErr w:type="spellEnd"/>
      <w:r w:rsidRPr="00AD1AF1">
        <w:rPr>
          <w:i/>
        </w:rPr>
        <w:t xml:space="preserve"> (</w:t>
      </w:r>
      <w:r w:rsidRPr="00AD1AF1">
        <w:rPr>
          <w:i/>
          <w:iCs/>
        </w:rPr>
        <w:t>forecasting</w:t>
      </w:r>
      <w:r w:rsidRPr="00AD1AF1">
        <w:rPr>
          <w:i/>
        </w:rPr>
        <w:t>).</w:t>
      </w:r>
    </w:p>
    <w:p w14:paraId="17E891C6" w14:textId="77777777" w:rsidR="00AD7B2C" w:rsidRPr="00AD7B2C" w:rsidRDefault="00AD7B2C" w:rsidP="00AD7B2C">
      <w:pPr>
        <w:pStyle w:val="a3"/>
        <w:widowControl w:val="0"/>
        <w:numPr>
          <w:ilvl w:val="0"/>
          <w:numId w:val="7"/>
        </w:numPr>
        <w:spacing w:line="288" w:lineRule="auto"/>
        <w:jc w:val="both"/>
        <w:rPr>
          <w:i/>
          <w:lang w:val="ru-RU"/>
        </w:rPr>
      </w:pPr>
      <w:r w:rsidRPr="00AD7B2C">
        <w:rPr>
          <w:b/>
          <w:bCs/>
          <w:i/>
          <w:iCs/>
          <w:lang w:val="ru-RU"/>
        </w:rPr>
        <w:t>3. Анализ исключений</w:t>
      </w:r>
      <w:r w:rsidRPr="00491CD9">
        <w:t> </w:t>
      </w:r>
      <w:r w:rsidRPr="00AD7B2C">
        <w:rPr>
          <w:lang w:val="ru-RU"/>
        </w:rPr>
        <w:t>(</w:t>
      </w:r>
      <w:r w:rsidRPr="00491CD9">
        <w:t>forensic</w:t>
      </w:r>
      <w:r w:rsidRPr="00AD7B2C">
        <w:rPr>
          <w:lang w:val="ru-RU"/>
        </w:rPr>
        <w:t xml:space="preserve"> </w:t>
      </w:r>
      <w:r w:rsidRPr="00491CD9">
        <w:t>analysis</w:t>
      </w:r>
      <w:r w:rsidRPr="00AD7B2C">
        <w:rPr>
          <w:lang w:val="ru-RU"/>
        </w:rPr>
        <w:t xml:space="preserve">) </w:t>
      </w:r>
      <w:r w:rsidRPr="00AD7B2C">
        <w:rPr>
          <w:i/>
          <w:lang w:val="ru-RU"/>
        </w:rPr>
        <w:t>выявление</w:t>
      </w:r>
      <w:r w:rsidRPr="00AD7B2C">
        <w:rPr>
          <w:lang w:val="ru-RU"/>
        </w:rPr>
        <w:t xml:space="preserve"> отклонений (</w:t>
      </w:r>
      <w:r w:rsidRPr="00AD7B2C">
        <w:rPr>
          <w:i/>
          <w:iCs/>
        </w:rPr>
        <w:t>deviation</w:t>
      </w:r>
      <w:r w:rsidRPr="00491CD9">
        <w:t> detection</w:t>
      </w:r>
      <w:r w:rsidRPr="00AD7B2C">
        <w:rPr>
          <w:lang w:val="ru-RU"/>
        </w:rPr>
        <w:t xml:space="preserve">) </w:t>
      </w:r>
      <w:r w:rsidRPr="00AD7B2C">
        <w:rPr>
          <w:i/>
          <w:lang w:val="ru-RU"/>
        </w:rPr>
        <w:t>или аномалий в найденных</w:t>
      </w:r>
      <w:r w:rsidRPr="00AD7B2C">
        <w:rPr>
          <w:i/>
        </w:rPr>
        <w:t> </w:t>
      </w:r>
      <w:r w:rsidRPr="00AD7B2C">
        <w:rPr>
          <w:i/>
          <w:iCs/>
          <w:lang w:val="ru-RU"/>
        </w:rPr>
        <w:t>закономерностях</w:t>
      </w:r>
      <w:r w:rsidRPr="00AD7B2C">
        <w:rPr>
          <w:i/>
          <w:lang w:val="ru-RU"/>
        </w:rPr>
        <w:t>.</w:t>
      </w:r>
    </w:p>
    <w:p w14:paraId="755DEDC9" w14:textId="77777777" w:rsidR="00AD7B2C" w:rsidRPr="00AD7B2C" w:rsidRDefault="00AD7B2C" w:rsidP="00AD7B2C">
      <w:pPr>
        <w:pStyle w:val="a3"/>
        <w:rPr>
          <w:highlight w:val="yellow"/>
          <w:lang w:val="ru-RU"/>
        </w:rPr>
      </w:pPr>
    </w:p>
    <w:p w14:paraId="46FE436F" w14:textId="03AB7840" w:rsidR="00B11C7D" w:rsidRPr="00237070" w:rsidRDefault="00B11C7D" w:rsidP="00B11C7D">
      <w:pPr>
        <w:numPr>
          <w:ilvl w:val="0"/>
          <w:numId w:val="2"/>
        </w:numPr>
        <w:rPr>
          <w:b/>
          <w:bCs/>
          <w:u w:val="single"/>
          <w:lang w:val="ru-RU"/>
        </w:rPr>
      </w:pPr>
      <w:r w:rsidRPr="00237070">
        <w:rPr>
          <w:b/>
          <w:bCs/>
          <w:u w:val="single"/>
          <w:lang w:val="ru-RU"/>
        </w:rPr>
        <w:t>Ассоциативное правило, определение, основные характеристики.</w:t>
      </w:r>
    </w:p>
    <w:p w14:paraId="55F5CDBE" w14:textId="65531CFB" w:rsidR="00FC1446" w:rsidRPr="00FC1446" w:rsidRDefault="00FC1446" w:rsidP="00FC1446">
      <w:pPr>
        <w:widowControl w:val="0"/>
        <w:spacing w:line="288" w:lineRule="auto"/>
        <w:ind w:left="360"/>
        <w:jc w:val="both"/>
        <w:rPr>
          <w:i/>
          <w:lang w:val="ru-RU"/>
        </w:rPr>
      </w:pPr>
      <w:r w:rsidRPr="00FC1446">
        <w:rPr>
          <w:b/>
          <w:bCs/>
          <w:lang w:val="ru-RU"/>
        </w:rPr>
        <w:t xml:space="preserve">Ассоциативное правило - </w:t>
      </w:r>
      <w:r w:rsidRPr="00FC1446">
        <w:rPr>
          <w:i/>
          <w:lang w:val="ru-RU"/>
        </w:rPr>
        <w:t>закономерность между связанными событиями в наборе данных.</w:t>
      </w:r>
    </w:p>
    <w:p w14:paraId="4A4549B9" w14:textId="77777777" w:rsidR="00FC1446" w:rsidRPr="004555DE" w:rsidRDefault="00FC1446" w:rsidP="00FC1446">
      <w:pPr>
        <w:widowControl w:val="0"/>
        <w:spacing w:line="288" w:lineRule="auto"/>
        <w:ind w:firstLine="709"/>
        <w:jc w:val="both"/>
        <w:rPr>
          <w:b/>
          <w:bCs/>
          <w:i/>
        </w:rPr>
      </w:pPr>
      <w:proofErr w:type="spellStart"/>
      <w:r w:rsidRPr="004555DE">
        <w:rPr>
          <w:b/>
          <w:bCs/>
          <w:i/>
        </w:rPr>
        <w:t>Характеристики</w:t>
      </w:r>
      <w:proofErr w:type="spellEnd"/>
      <w:r w:rsidRPr="004555DE">
        <w:rPr>
          <w:b/>
          <w:bCs/>
          <w:i/>
        </w:rPr>
        <w:t xml:space="preserve"> </w:t>
      </w:r>
      <w:proofErr w:type="spellStart"/>
      <w:r w:rsidRPr="004555DE">
        <w:rPr>
          <w:b/>
          <w:bCs/>
          <w:i/>
        </w:rPr>
        <w:t>ассоциативных</w:t>
      </w:r>
      <w:proofErr w:type="spellEnd"/>
      <w:r w:rsidRPr="004555DE">
        <w:rPr>
          <w:b/>
          <w:bCs/>
          <w:i/>
        </w:rPr>
        <w:t xml:space="preserve"> </w:t>
      </w:r>
      <w:proofErr w:type="spellStart"/>
      <w:r w:rsidRPr="004555DE">
        <w:rPr>
          <w:b/>
          <w:bCs/>
          <w:i/>
        </w:rPr>
        <w:t>правил</w:t>
      </w:r>
      <w:proofErr w:type="spellEnd"/>
    </w:p>
    <w:p w14:paraId="5F2A11E6" w14:textId="77777777" w:rsidR="00FC1446" w:rsidRPr="00FC1446" w:rsidRDefault="00FC1446" w:rsidP="00FC1446">
      <w:pPr>
        <w:widowControl w:val="0"/>
        <w:numPr>
          <w:ilvl w:val="0"/>
          <w:numId w:val="8"/>
        </w:numPr>
        <w:tabs>
          <w:tab w:val="clear" w:pos="1636"/>
          <w:tab w:val="num" w:pos="900"/>
        </w:tabs>
        <w:spacing w:line="288" w:lineRule="auto"/>
        <w:ind w:left="900"/>
        <w:jc w:val="both"/>
        <w:rPr>
          <w:i/>
          <w:lang w:val="ru-RU"/>
        </w:rPr>
      </w:pPr>
      <w:r w:rsidRPr="00FC1446">
        <w:rPr>
          <w:b/>
          <w:i/>
          <w:lang w:val="ru-RU"/>
        </w:rPr>
        <w:t>Поддержка</w:t>
      </w:r>
      <w:r w:rsidRPr="00FC1446">
        <w:rPr>
          <w:lang w:val="ru-RU"/>
        </w:rPr>
        <w:t xml:space="preserve"> (</w:t>
      </w:r>
      <w:r w:rsidRPr="004555DE">
        <w:t>support</w:t>
      </w:r>
      <w:r w:rsidRPr="00FC1446">
        <w:rPr>
          <w:lang w:val="ru-RU"/>
        </w:rPr>
        <w:t xml:space="preserve">) – </w:t>
      </w:r>
      <w:r w:rsidRPr="00FC1446">
        <w:rPr>
          <w:i/>
          <w:lang w:val="ru-RU"/>
        </w:rPr>
        <w:t>показывает, какой процент транзакций поддерживает данное правило.</w:t>
      </w:r>
    </w:p>
    <w:p w14:paraId="6BFDA0A2" w14:textId="77777777" w:rsidR="00FC1446" w:rsidRPr="00B93AA2" w:rsidRDefault="00FC1446" w:rsidP="00FC1446">
      <w:pPr>
        <w:widowControl w:val="0"/>
        <w:numPr>
          <w:ilvl w:val="0"/>
          <w:numId w:val="8"/>
        </w:numPr>
        <w:tabs>
          <w:tab w:val="clear" w:pos="1636"/>
          <w:tab w:val="num" w:pos="900"/>
        </w:tabs>
        <w:spacing w:line="288" w:lineRule="auto"/>
        <w:ind w:left="900"/>
        <w:jc w:val="both"/>
        <w:rPr>
          <w:lang w:val="ru-RU"/>
        </w:rPr>
      </w:pPr>
      <w:r w:rsidRPr="00B93AA2">
        <w:rPr>
          <w:b/>
          <w:i/>
          <w:lang w:val="ru-RU"/>
        </w:rPr>
        <w:t>Достоверность</w:t>
      </w:r>
      <w:r w:rsidRPr="00B93AA2">
        <w:rPr>
          <w:lang w:val="ru-RU"/>
        </w:rPr>
        <w:t xml:space="preserve"> (</w:t>
      </w:r>
      <w:r w:rsidRPr="004555DE">
        <w:t>confidence</w:t>
      </w:r>
      <w:r w:rsidRPr="00B93AA2">
        <w:rPr>
          <w:lang w:val="ru-RU"/>
        </w:rPr>
        <w:t>) – показывает</w:t>
      </w:r>
      <w:r w:rsidRPr="00B93AA2">
        <w:rPr>
          <w:i/>
          <w:lang w:val="ru-RU"/>
        </w:rPr>
        <w:t xml:space="preserve">, какова вероятность того, что из </w:t>
      </w:r>
      <w:r w:rsidRPr="004555DE">
        <w:rPr>
          <w:i/>
        </w:rPr>
        <w:t>X</w:t>
      </w:r>
      <w:r w:rsidRPr="00B93AA2">
        <w:rPr>
          <w:i/>
          <w:lang w:val="ru-RU"/>
        </w:rPr>
        <w:t xml:space="preserve"> следует </w:t>
      </w:r>
      <w:r w:rsidRPr="004555DE">
        <w:rPr>
          <w:i/>
        </w:rPr>
        <w:t>Y</w:t>
      </w:r>
      <w:r w:rsidRPr="00B93AA2">
        <w:rPr>
          <w:i/>
          <w:lang w:val="ru-RU"/>
        </w:rPr>
        <w:t xml:space="preserve"> (вероятность определенного правила).</w:t>
      </w:r>
      <w:r w:rsidRPr="00B93AA2">
        <w:rPr>
          <w:lang w:val="ru-RU"/>
        </w:rPr>
        <w:t xml:space="preserve"> Достоверностью правила является отношение числа транзакций, содержащих наборы </w:t>
      </w:r>
      <w:r w:rsidRPr="004555DE">
        <w:t>X</w:t>
      </w:r>
      <w:r w:rsidRPr="00B93AA2">
        <w:rPr>
          <w:lang w:val="ru-RU"/>
        </w:rPr>
        <w:t xml:space="preserve"> и </w:t>
      </w:r>
      <w:r w:rsidRPr="004555DE">
        <w:t>Y</w:t>
      </w:r>
      <w:r w:rsidRPr="00B93AA2">
        <w:rPr>
          <w:lang w:val="ru-RU"/>
        </w:rPr>
        <w:t xml:space="preserve">, к числу транзакций, содержащих набор </w:t>
      </w:r>
      <w:r w:rsidRPr="004555DE">
        <w:t>X</w:t>
      </w:r>
      <w:r w:rsidRPr="00B93AA2">
        <w:rPr>
          <w:lang w:val="ru-RU"/>
        </w:rPr>
        <w:t>:</w:t>
      </w:r>
    </w:p>
    <w:p w14:paraId="4051C3F2" w14:textId="77777777" w:rsidR="00B11C7D" w:rsidRDefault="00B11C7D" w:rsidP="00B11C7D">
      <w:pPr>
        <w:pStyle w:val="a3"/>
        <w:rPr>
          <w:highlight w:val="yellow"/>
          <w:lang w:val="ru-RU"/>
        </w:rPr>
      </w:pPr>
    </w:p>
    <w:p w14:paraId="6430D46A" w14:textId="77777777" w:rsidR="00B11C7D" w:rsidRPr="0043318E" w:rsidRDefault="00B11C7D" w:rsidP="00B11C7D">
      <w:pPr>
        <w:rPr>
          <w:highlight w:val="yellow"/>
          <w:lang w:val="ru-RU"/>
        </w:rPr>
      </w:pPr>
    </w:p>
    <w:p w14:paraId="62846D77" w14:textId="6D6D0A66" w:rsidR="00B11C7D" w:rsidRPr="00B11C7D" w:rsidRDefault="00B11C7D" w:rsidP="00B11C7D">
      <w:pPr>
        <w:widowControl w:val="0"/>
        <w:spacing w:line="288" w:lineRule="auto"/>
        <w:ind w:left="360"/>
        <w:jc w:val="both"/>
        <w:rPr>
          <w:lang w:val="ru-RU"/>
        </w:rPr>
      </w:pPr>
    </w:p>
    <w:p w14:paraId="13100CE0" w14:textId="77777777" w:rsidR="000E461A" w:rsidRPr="000E461A" w:rsidRDefault="000E461A" w:rsidP="000E461A">
      <w:pPr>
        <w:ind w:left="360"/>
        <w:rPr>
          <w:highlight w:val="yellow"/>
          <w:lang w:val="ru-RU"/>
        </w:rPr>
      </w:pPr>
    </w:p>
    <w:p w14:paraId="5F21EBC3" w14:textId="77777777" w:rsidR="00426C66" w:rsidRPr="00B11C7D" w:rsidRDefault="00237070">
      <w:pPr>
        <w:rPr>
          <w:lang w:val="ru-RU"/>
        </w:rPr>
      </w:pPr>
    </w:p>
    <w:sectPr w:rsidR="00426C66" w:rsidRPr="00B11C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33F04"/>
    <w:multiLevelType w:val="hybridMultilevel"/>
    <w:tmpl w:val="7E84331E"/>
    <w:lvl w:ilvl="0" w:tplc="A752A316">
      <w:start w:val="1"/>
      <w:numFmt w:val="bullet"/>
      <w:lvlText w:val=""/>
      <w:lvlJc w:val="left"/>
      <w:pPr>
        <w:tabs>
          <w:tab w:val="num" w:pos="1636"/>
        </w:tabs>
        <w:ind w:left="163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EAD799F"/>
    <w:multiLevelType w:val="hybridMultilevel"/>
    <w:tmpl w:val="1182E70E"/>
    <w:lvl w:ilvl="0" w:tplc="BAFE3A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FA94B5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8B7803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C4661F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D6BA31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0E262F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B1F48D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9ED855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C1149C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2" w15:restartNumberingAfterBreak="0">
    <w:nsid w:val="27105A1D"/>
    <w:multiLevelType w:val="hybridMultilevel"/>
    <w:tmpl w:val="9D08CABE"/>
    <w:lvl w:ilvl="0" w:tplc="6D3638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8AA438F8">
      <w:start w:val="288"/>
      <w:numFmt w:val="bullet"/>
      <w:lvlText w:val="▫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CB9844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D9F644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7430E9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25CC59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F10C18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C1AEB7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60B0BD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3" w15:restartNumberingAfterBreak="0">
    <w:nsid w:val="36022C2E"/>
    <w:multiLevelType w:val="hybridMultilevel"/>
    <w:tmpl w:val="5082EF7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8480E5F"/>
    <w:multiLevelType w:val="hybridMultilevel"/>
    <w:tmpl w:val="C21428EE"/>
    <w:lvl w:ilvl="0" w:tplc="8444C764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521929"/>
    <w:multiLevelType w:val="hybridMultilevel"/>
    <w:tmpl w:val="C4A2016C"/>
    <w:lvl w:ilvl="0" w:tplc="0419000F">
      <w:start w:val="1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FA6A10"/>
    <w:multiLevelType w:val="hybridMultilevel"/>
    <w:tmpl w:val="81BA54D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 w15:restartNumberingAfterBreak="0">
    <w:nsid w:val="6A935035"/>
    <w:multiLevelType w:val="hybridMultilevel"/>
    <w:tmpl w:val="A752645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7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97D"/>
    <w:rsid w:val="000E461A"/>
    <w:rsid w:val="0011751A"/>
    <w:rsid w:val="00237070"/>
    <w:rsid w:val="002E4CD0"/>
    <w:rsid w:val="00376A02"/>
    <w:rsid w:val="003932C6"/>
    <w:rsid w:val="003D5AF6"/>
    <w:rsid w:val="00434576"/>
    <w:rsid w:val="0043554E"/>
    <w:rsid w:val="005E497D"/>
    <w:rsid w:val="00623FD0"/>
    <w:rsid w:val="00661CFF"/>
    <w:rsid w:val="008C7CA8"/>
    <w:rsid w:val="00970548"/>
    <w:rsid w:val="00A05F15"/>
    <w:rsid w:val="00AD7B2C"/>
    <w:rsid w:val="00B10B34"/>
    <w:rsid w:val="00B11C7D"/>
    <w:rsid w:val="00B33BBD"/>
    <w:rsid w:val="00B76BB4"/>
    <w:rsid w:val="00B93AA2"/>
    <w:rsid w:val="00CD3AEC"/>
    <w:rsid w:val="00D42903"/>
    <w:rsid w:val="00E211CF"/>
    <w:rsid w:val="00E60331"/>
    <w:rsid w:val="00EE3643"/>
    <w:rsid w:val="00F33D57"/>
    <w:rsid w:val="00F86316"/>
    <w:rsid w:val="00F91715"/>
    <w:rsid w:val="00FC1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2C578C"/>
  <w15:chartTrackingRefBased/>
  <w15:docId w15:val="{9243C4C6-FDE2-41FD-8BEC-0C1622B80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461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461A"/>
    <w:pPr>
      <w:ind w:left="720"/>
      <w:contextualSpacing/>
    </w:pPr>
  </w:style>
  <w:style w:type="paragraph" w:customStyle="1" w:styleId="3CharCharChar1">
    <w:name w:val="Знак3 Char Char Char Знак Знак1 Знак Знак"/>
    <w:basedOn w:val="a"/>
    <w:rsid w:val="00B11C7D"/>
    <w:pPr>
      <w:spacing w:after="160" w:line="240" w:lineRule="exact"/>
    </w:pPr>
    <w:rPr>
      <w:rFonts w:ascii="Verdana" w:hAnsi="Verdana" w:cs="Verdana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915</Words>
  <Characters>5217</Characters>
  <Application>Microsoft Office Word</Application>
  <DocSecurity>0</DocSecurity>
  <Lines>43</Lines>
  <Paragraphs>12</Paragraphs>
  <ScaleCrop>false</ScaleCrop>
  <Company/>
  <LinksUpToDate>false</LinksUpToDate>
  <CharactersWithSpaces>6120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Вовиков</dc:creator>
  <cp:keywords/>
  <dc:description/>
  <cp:lastModifiedBy>Данил Вовиков</cp:lastModifiedBy>
  <cp:revision>28</cp:revision>
  <dcterms:created xsi:type="dcterms:W3CDTF">2022-09-28T07:47:00Z</dcterms:created>
  <dcterms:modified xsi:type="dcterms:W3CDTF">2022-09-28T08:05:00Z</dcterms:modified>
</cp:coreProperties>
</file>