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1CC" w:rsidRPr="002801CC" w:rsidRDefault="00A3052F" w:rsidP="002801CC">
      <w:pPr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-1135514</wp:posOffset>
            </wp:positionH>
            <wp:positionV relativeFrom="paragraph">
              <wp:posOffset>-720090</wp:posOffset>
            </wp:positionV>
            <wp:extent cx="7625759" cy="10642704"/>
            <wp:effectExtent l="19050" t="0" r="0" b="0"/>
            <wp:wrapNone/>
            <wp:docPr id="5" name="Рисунок 5" descr="D:\КАФЕДРА\УК\мат мет ан неч ин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КАФЕДРА\УК\мат мет ан неч инф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720" cy="10651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01CC" w:rsidRPr="002801CC">
        <w:rPr>
          <w:rFonts w:eastAsia="Calibri"/>
          <w:b/>
          <w:sz w:val="28"/>
          <w:szCs w:val="28"/>
        </w:rPr>
        <w:t>Волгоградский государственный университет</w:t>
      </w:r>
    </w:p>
    <w:p w:rsidR="002801CC" w:rsidRPr="002801CC" w:rsidRDefault="002801CC" w:rsidP="002801CC">
      <w:pPr>
        <w:jc w:val="center"/>
        <w:rPr>
          <w:rFonts w:eastAsia="Calibri"/>
          <w:b/>
          <w:sz w:val="28"/>
          <w:szCs w:val="28"/>
        </w:rPr>
      </w:pPr>
    </w:p>
    <w:p w:rsidR="002801CC" w:rsidRPr="002801CC" w:rsidRDefault="002801CC" w:rsidP="002801CC">
      <w:pPr>
        <w:jc w:val="center"/>
        <w:rPr>
          <w:rFonts w:eastAsia="Calibri"/>
          <w:b/>
          <w:sz w:val="28"/>
          <w:szCs w:val="28"/>
        </w:rPr>
      </w:pPr>
      <w:r w:rsidRPr="002801CC">
        <w:rPr>
          <w:rFonts w:eastAsia="Calibri"/>
          <w:b/>
          <w:sz w:val="28"/>
          <w:szCs w:val="28"/>
        </w:rPr>
        <w:t>Кафедра математических методов и информатики в экономике</w:t>
      </w:r>
    </w:p>
    <w:p w:rsidR="002801CC" w:rsidRPr="002801CC" w:rsidRDefault="002801CC" w:rsidP="002801CC">
      <w:pPr>
        <w:jc w:val="center"/>
        <w:rPr>
          <w:rFonts w:eastAsia="Calibri"/>
          <w:sz w:val="28"/>
          <w:szCs w:val="28"/>
        </w:rPr>
      </w:pPr>
    </w:p>
    <w:p w:rsidR="002801CC" w:rsidRPr="002801CC" w:rsidRDefault="002801CC" w:rsidP="002801CC">
      <w:pPr>
        <w:jc w:val="center"/>
        <w:rPr>
          <w:rFonts w:eastAsia="Calibri"/>
          <w:sz w:val="28"/>
          <w:szCs w:val="28"/>
        </w:rPr>
      </w:pPr>
    </w:p>
    <w:tbl>
      <w:tblPr>
        <w:tblW w:w="0" w:type="auto"/>
        <w:jc w:val="center"/>
        <w:tblLook w:val="00A0"/>
      </w:tblPr>
      <w:tblGrid>
        <w:gridCol w:w="4785"/>
        <w:gridCol w:w="4786"/>
      </w:tblGrid>
      <w:tr w:rsidR="002801CC" w:rsidRPr="002801CC" w:rsidTr="00BD6F63">
        <w:trPr>
          <w:jc w:val="center"/>
        </w:trPr>
        <w:tc>
          <w:tcPr>
            <w:tcW w:w="4785" w:type="dxa"/>
          </w:tcPr>
          <w:p w:rsidR="002801CC" w:rsidRPr="002801CC" w:rsidRDefault="002801CC" w:rsidP="002801CC">
            <w:pPr>
              <w:jc w:val="center"/>
              <w:rPr>
                <w:rFonts w:eastAsia="Calibri"/>
                <w:sz w:val="28"/>
                <w:szCs w:val="28"/>
              </w:rPr>
            </w:pPr>
            <w:r w:rsidRPr="002801CC">
              <w:rPr>
                <w:rFonts w:eastAsia="Calibri"/>
                <w:sz w:val="28"/>
                <w:szCs w:val="28"/>
              </w:rPr>
              <w:t xml:space="preserve">УТВЕРЖДЕНО </w:t>
            </w:r>
          </w:p>
          <w:p w:rsidR="002801CC" w:rsidRPr="002801CC" w:rsidRDefault="002801CC" w:rsidP="002801CC">
            <w:pPr>
              <w:jc w:val="center"/>
              <w:rPr>
                <w:rFonts w:eastAsia="Calibri"/>
                <w:sz w:val="28"/>
                <w:szCs w:val="28"/>
              </w:rPr>
            </w:pPr>
            <w:r w:rsidRPr="002801CC">
              <w:rPr>
                <w:rFonts w:eastAsia="Calibri"/>
                <w:sz w:val="28"/>
                <w:szCs w:val="28"/>
              </w:rPr>
              <w:t>УЧЕНЫМ СОВЕТОМ</w:t>
            </w:r>
          </w:p>
          <w:p w:rsidR="002801CC" w:rsidRPr="002801CC" w:rsidRDefault="002801CC" w:rsidP="002801CC">
            <w:pPr>
              <w:jc w:val="center"/>
              <w:rPr>
                <w:rFonts w:eastAsia="Calibri"/>
                <w:sz w:val="28"/>
                <w:szCs w:val="28"/>
              </w:rPr>
            </w:pPr>
            <w:r w:rsidRPr="002801CC">
              <w:rPr>
                <w:rFonts w:eastAsia="Calibri"/>
                <w:sz w:val="28"/>
                <w:szCs w:val="28"/>
              </w:rPr>
              <w:t xml:space="preserve">Протокол №        </w:t>
            </w:r>
          </w:p>
          <w:p w:rsidR="002801CC" w:rsidRPr="002801CC" w:rsidRDefault="002801CC" w:rsidP="002801CC">
            <w:pPr>
              <w:jc w:val="center"/>
              <w:rPr>
                <w:rFonts w:eastAsia="Calibri"/>
                <w:sz w:val="28"/>
                <w:szCs w:val="28"/>
              </w:rPr>
            </w:pPr>
            <w:r w:rsidRPr="002801CC">
              <w:rPr>
                <w:rFonts w:eastAsia="Calibri"/>
                <w:sz w:val="28"/>
                <w:szCs w:val="28"/>
              </w:rPr>
              <w:t>от «___» _________ 2014</w:t>
            </w:r>
          </w:p>
          <w:p w:rsidR="002801CC" w:rsidRPr="002801CC" w:rsidRDefault="002801CC" w:rsidP="002801CC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:rsidR="002801CC" w:rsidRPr="002801CC" w:rsidRDefault="002801CC" w:rsidP="002801CC">
            <w:pPr>
              <w:jc w:val="center"/>
              <w:rPr>
                <w:rFonts w:eastAsia="Calibri"/>
                <w:sz w:val="28"/>
                <w:szCs w:val="28"/>
              </w:rPr>
            </w:pPr>
            <w:r w:rsidRPr="002801CC">
              <w:rPr>
                <w:rFonts w:eastAsia="Calibri"/>
                <w:sz w:val="28"/>
                <w:szCs w:val="28"/>
              </w:rPr>
              <w:t>Директор института</w:t>
            </w:r>
            <w:r w:rsidRPr="002801CC">
              <w:rPr>
                <w:rFonts w:eastAsia="Calibri"/>
                <w:sz w:val="28"/>
                <w:szCs w:val="28"/>
              </w:rPr>
              <w:br/>
              <w:t xml:space="preserve">управления  и </w:t>
            </w:r>
            <w:r w:rsidRPr="002801CC">
              <w:rPr>
                <w:rFonts w:eastAsia="Calibri"/>
                <w:sz w:val="28"/>
                <w:szCs w:val="28"/>
              </w:rPr>
              <w:br/>
              <w:t>региональной экономики</w:t>
            </w:r>
          </w:p>
          <w:p w:rsidR="002801CC" w:rsidRPr="002801CC" w:rsidRDefault="002801CC" w:rsidP="002801CC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:rsidR="002801CC" w:rsidRPr="002801CC" w:rsidRDefault="002801CC" w:rsidP="002801CC">
            <w:pPr>
              <w:jc w:val="center"/>
              <w:rPr>
                <w:rFonts w:eastAsia="Calibri"/>
                <w:sz w:val="28"/>
                <w:szCs w:val="28"/>
              </w:rPr>
            </w:pPr>
            <w:r w:rsidRPr="002801CC">
              <w:rPr>
                <w:rFonts w:eastAsia="Calibri"/>
                <w:sz w:val="28"/>
                <w:szCs w:val="28"/>
              </w:rPr>
              <w:t xml:space="preserve">__________________________ </w:t>
            </w:r>
          </w:p>
          <w:p w:rsidR="002801CC" w:rsidRPr="002801CC" w:rsidRDefault="002801CC" w:rsidP="002801CC">
            <w:pPr>
              <w:jc w:val="center"/>
              <w:rPr>
                <w:rFonts w:eastAsia="Calibri"/>
                <w:sz w:val="28"/>
                <w:szCs w:val="28"/>
              </w:rPr>
            </w:pPr>
            <w:r w:rsidRPr="002801CC">
              <w:rPr>
                <w:rFonts w:eastAsia="Calibri"/>
                <w:sz w:val="28"/>
                <w:szCs w:val="28"/>
              </w:rPr>
              <w:t>В.О. Мосейко</w:t>
            </w:r>
          </w:p>
          <w:p w:rsidR="002801CC" w:rsidRPr="002801CC" w:rsidRDefault="002801CC" w:rsidP="002801CC">
            <w:pPr>
              <w:jc w:val="center"/>
              <w:rPr>
                <w:rFonts w:eastAsia="Calibri"/>
                <w:sz w:val="28"/>
                <w:szCs w:val="28"/>
              </w:rPr>
            </w:pPr>
            <w:r w:rsidRPr="002801CC">
              <w:rPr>
                <w:rFonts w:eastAsia="Calibri"/>
                <w:sz w:val="28"/>
                <w:szCs w:val="28"/>
              </w:rPr>
              <w:t>«___» ___________ 2014</w:t>
            </w:r>
          </w:p>
          <w:p w:rsidR="002801CC" w:rsidRPr="002801CC" w:rsidRDefault="002801CC" w:rsidP="002801CC">
            <w:pPr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786" w:type="dxa"/>
          </w:tcPr>
          <w:p w:rsidR="002801CC" w:rsidRPr="002801CC" w:rsidRDefault="002801CC" w:rsidP="002801CC">
            <w:pPr>
              <w:jc w:val="center"/>
              <w:rPr>
                <w:rFonts w:eastAsia="Calibri"/>
                <w:sz w:val="28"/>
                <w:szCs w:val="28"/>
              </w:rPr>
            </w:pPr>
            <w:r w:rsidRPr="002801CC">
              <w:rPr>
                <w:rFonts w:eastAsia="Calibri"/>
                <w:sz w:val="28"/>
                <w:szCs w:val="28"/>
              </w:rPr>
              <w:t xml:space="preserve">РЕКОМЕНДОВАНО </w:t>
            </w:r>
          </w:p>
          <w:p w:rsidR="002801CC" w:rsidRPr="002801CC" w:rsidRDefault="002801CC" w:rsidP="002801CC">
            <w:pPr>
              <w:jc w:val="center"/>
              <w:rPr>
                <w:rFonts w:eastAsia="Calibri"/>
                <w:sz w:val="28"/>
                <w:szCs w:val="28"/>
              </w:rPr>
            </w:pPr>
            <w:r w:rsidRPr="002801CC">
              <w:rPr>
                <w:rFonts w:eastAsia="Calibri"/>
                <w:sz w:val="28"/>
                <w:szCs w:val="28"/>
              </w:rPr>
              <w:t xml:space="preserve">КАФЕДРОЙ </w:t>
            </w:r>
          </w:p>
          <w:p w:rsidR="002801CC" w:rsidRPr="002801CC" w:rsidRDefault="002801CC" w:rsidP="002801CC">
            <w:pPr>
              <w:jc w:val="center"/>
              <w:rPr>
                <w:rFonts w:eastAsia="Calibri"/>
                <w:sz w:val="28"/>
                <w:szCs w:val="28"/>
              </w:rPr>
            </w:pPr>
            <w:r w:rsidRPr="002801CC">
              <w:rPr>
                <w:rFonts w:eastAsia="Calibri"/>
                <w:sz w:val="28"/>
                <w:szCs w:val="28"/>
              </w:rPr>
              <w:t xml:space="preserve">Протокол №       </w:t>
            </w:r>
          </w:p>
          <w:p w:rsidR="002801CC" w:rsidRPr="002801CC" w:rsidRDefault="002801CC" w:rsidP="002801CC">
            <w:pPr>
              <w:jc w:val="center"/>
              <w:rPr>
                <w:rFonts w:eastAsia="Calibri"/>
                <w:sz w:val="28"/>
                <w:szCs w:val="28"/>
              </w:rPr>
            </w:pPr>
            <w:r w:rsidRPr="002801CC">
              <w:rPr>
                <w:rFonts w:eastAsia="Calibri"/>
                <w:sz w:val="28"/>
                <w:szCs w:val="28"/>
              </w:rPr>
              <w:t xml:space="preserve"> от «___» __________ 2014</w:t>
            </w:r>
          </w:p>
          <w:p w:rsidR="002801CC" w:rsidRPr="002801CC" w:rsidRDefault="002801CC" w:rsidP="002801CC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:rsidR="002801CC" w:rsidRPr="002801CC" w:rsidRDefault="002801CC" w:rsidP="002801CC">
            <w:pPr>
              <w:jc w:val="center"/>
              <w:rPr>
                <w:rFonts w:eastAsia="Calibri"/>
                <w:sz w:val="28"/>
                <w:szCs w:val="28"/>
              </w:rPr>
            </w:pPr>
            <w:r w:rsidRPr="002801CC">
              <w:rPr>
                <w:rFonts w:eastAsia="Calibri"/>
                <w:sz w:val="28"/>
                <w:szCs w:val="28"/>
              </w:rPr>
              <w:t>Заведующий кафедрой</w:t>
            </w:r>
          </w:p>
          <w:p w:rsidR="002801CC" w:rsidRPr="002801CC" w:rsidRDefault="002801CC" w:rsidP="002801CC">
            <w:pPr>
              <w:jc w:val="center"/>
              <w:rPr>
                <w:rFonts w:eastAsia="Calibri"/>
                <w:sz w:val="28"/>
                <w:szCs w:val="28"/>
              </w:rPr>
            </w:pPr>
            <w:r w:rsidRPr="002801CC">
              <w:rPr>
                <w:rFonts w:eastAsia="Calibri"/>
                <w:sz w:val="28"/>
                <w:szCs w:val="28"/>
              </w:rPr>
              <w:t xml:space="preserve">математических методов и </w:t>
            </w:r>
            <w:r w:rsidRPr="002801CC">
              <w:rPr>
                <w:rFonts w:eastAsia="Calibri"/>
                <w:sz w:val="28"/>
                <w:szCs w:val="28"/>
              </w:rPr>
              <w:br/>
              <w:t>информатики в экономике</w:t>
            </w:r>
          </w:p>
          <w:p w:rsidR="002801CC" w:rsidRPr="002801CC" w:rsidRDefault="002801CC" w:rsidP="002801CC">
            <w:pPr>
              <w:jc w:val="center"/>
              <w:rPr>
                <w:rFonts w:eastAsia="Calibri"/>
                <w:sz w:val="28"/>
                <w:szCs w:val="28"/>
              </w:rPr>
            </w:pPr>
          </w:p>
          <w:p w:rsidR="002801CC" w:rsidRPr="002801CC" w:rsidRDefault="002801CC" w:rsidP="002801CC">
            <w:pPr>
              <w:jc w:val="center"/>
              <w:rPr>
                <w:rFonts w:eastAsia="Calibri"/>
                <w:sz w:val="28"/>
                <w:szCs w:val="28"/>
              </w:rPr>
            </w:pPr>
            <w:r w:rsidRPr="002801CC">
              <w:rPr>
                <w:rFonts w:eastAsia="Calibri"/>
                <w:sz w:val="28"/>
                <w:szCs w:val="28"/>
              </w:rPr>
              <w:t xml:space="preserve">__________________________ </w:t>
            </w:r>
          </w:p>
          <w:p w:rsidR="002801CC" w:rsidRPr="002801CC" w:rsidRDefault="002801CC" w:rsidP="002801CC">
            <w:pPr>
              <w:jc w:val="center"/>
              <w:rPr>
                <w:rFonts w:eastAsia="Calibri"/>
                <w:sz w:val="28"/>
                <w:szCs w:val="28"/>
              </w:rPr>
            </w:pPr>
            <w:r w:rsidRPr="002801CC">
              <w:rPr>
                <w:rFonts w:eastAsia="Calibri"/>
                <w:sz w:val="28"/>
                <w:szCs w:val="28"/>
              </w:rPr>
              <w:t>Л.Ю. Богачкова</w:t>
            </w:r>
          </w:p>
          <w:p w:rsidR="002801CC" w:rsidRPr="002801CC" w:rsidRDefault="002801CC" w:rsidP="002801CC">
            <w:pPr>
              <w:jc w:val="center"/>
              <w:rPr>
                <w:rFonts w:eastAsia="Calibri"/>
                <w:sz w:val="28"/>
                <w:szCs w:val="28"/>
              </w:rPr>
            </w:pPr>
            <w:r w:rsidRPr="002801CC">
              <w:rPr>
                <w:rFonts w:eastAsia="Calibri"/>
                <w:sz w:val="28"/>
                <w:szCs w:val="28"/>
              </w:rPr>
              <w:t>«___» ___________ 2014</w:t>
            </w:r>
          </w:p>
          <w:p w:rsidR="002801CC" w:rsidRPr="002801CC" w:rsidRDefault="002801CC" w:rsidP="002801CC">
            <w:pPr>
              <w:jc w:val="both"/>
              <w:rPr>
                <w:rFonts w:eastAsia="Calibri"/>
                <w:sz w:val="28"/>
                <w:szCs w:val="28"/>
              </w:rPr>
            </w:pPr>
          </w:p>
        </w:tc>
      </w:tr>
    </w:tbl>
    <w:p w:rsidR="002801CC" w:rsidRPr="002801CC" w:rsidRDefault="002801CC" w:rsidP="002801CC">
      <w:pPr>
        <w:rPr>
          <w:rFonts w:eastAsia="Calibri"/>
          <w:sz w:val="28"/>
          <w:szCs w:val="28"/>
        </w:rPr>
      </w:pPr>
    </w:p>
    <w:p w:rsidR="002801CC" w:rsidRPr="002801CC" w:rsidRDefault="002801CC" w:rsidP="002801CC">
      <w:pPr>
        <w:jc w:val="center"/>
        <w:rPr>
          <w:rFonts w:eastAsia="Calibri"/>
          <w:sz w:val="28"/>
          <w:szCs w:val="28"/>
        </w:rPr>
      </w:pPr>
    </w:p>
    <w:p w:rsidR="002801CC" w:rsidRPr="002801CC" w:rsidRDefault="002801CC" w:rsidP="002801CC">
      <w:pPr>
        <w:jc w:val="center"/>
        <w:rPr>
          <w:rFonts w:eastAsia="Calibri"/>
          <w:sz w:val="28"/>
          <w:szCs w:val="28"/>
        </w:rPr>
      </w:pPr>
      <w:r w:rsidRPr="002801CC">
        <w:rPr>
          <w:rFonts w:eastAsia="Calibri"/>
          <w:sz w:val="28"/>
          <w:szCs w:val="28"/>
        </w:rPr>
        <w:t>Программа учебной дисциплины</w:t>
      </w:r>
    </w:p>
    <w:p w:rsidR="002801CC" w:rsidRPr="002801CC" w:rsidRDefault="002801CC" w:rsidP="002801CC">
      <w:pPr>
        <w:jc w:val="center"/>
        <w:rPr>
          <w:rFonts w:eastAsia="Calibri"/>
          <w:sz w:val="28"/>
          <w:szCs w:val="28"/>
        </w:rPr>
      </w:pPr>
    </w:p>
    <w:p w:rsidR="0021567C" w:rsidRPr="00462BD6" w:rsidRDefault="007771E0" w:rsidP="002801CC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МАТЕМАТИЧЕСКИЕ МЕТОДЫ АНАЛИЗА </w:t>
      </w:r>
      <w:r>
        <w:rPr>
          <w:b/>
          <w:caps/>
          <w:sz w:val="28"/>
          <w:szCs w:val="28"/>
        </w:rPr>
        <w:br/>
        <w:t>НЕЧИСЛОВОЙ ИНФОРМАЦИИ</w:t>
      </w:r>
    </w:p>
    <w:p w:rsidR="002801CC" w:rsidRPr="00C81491" w:rsidRDefault="002801CC" w:rsidP="002801CC">
      <w:pPr>
        <w:jc w:val="center"/>
        <w:rPr>
          <w:sz w:val="28"/>
          <w:szCs w:val="28"/>
        </w:rPr>
      </w:pPr>
    </w:p>
    <w:p w:rsidR="002801CC" w:rsidRDefault="002801CC" w:rsidP="002801CC">
      <w:pPr>
        <w:jc w:val="center"/>
        <w:rPr>
          <w:rFonts w:eastAsia="Calibri"/>
          <w:sz w:val="28"/>
          <w:szCs w:val="28"/>
        </w:rPr>
      </w:pPr>
      <w:r w:rsidRPr="002801CC">
        <w:rPr>
          <w:rFonts w:eastAsia="Calibri"/>
          <w:sz w:val="28"/>
          <w:szCs w:val="28"/>
        </w:rPr>
        <w:t xml:space="preserve">для обучающихся по основной образовательной программе подготовки </w:t>
      </w:r>
      <w:r w:rsidRPr="002801CC">
        <w:rPr>
          <w:rFonts w:eastAsia="Calibri"/>
          <w:sz w:val="28"/>
          <w:szCs w:val="28"/>
        </w:rPr>
        <w:br/>
        <w:t>бакалавров</w:t>
      </w:r>
    </w:p>
    <w:p w:rsidR="002801CC" w:rsidRPr="002801CC" w:rsidRDefault="002801CC" w:rsidP="002801CC">
      <w:pPr>
        <w:jc w:val="center"/>
        <w:rPr>
          <w:rFonts w:eastAsia="Calibri"/>
          <w:sz w:val="28"/>
          <w:szCs w:val="28"/>
        </w:rPr>
      </w:pPr>
    </w:p>
    <w:p w:rsidR="008B56C5" w:rsidRPr="00C81491" w:rsidRDefault="007771E0" w:rsidP="00C81491">
      <w:pPr>
        <w:ind w:right="-2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27</w:t>
      </w:r>
      <w:r w:rsidR="002801CC" w:rsidRPr="000E7F27">
        <w:rPr>
          <w:sz w:val="28"/>
          <w:szCs w:val="28"/>
        </w:rPr>
        <w:t>.</w:t>
      </w:r>
      <w:r w:rsidR="0021567C" w:rsidRPr="000E7F27">
        <w:rPr>
          <w:sz w:val="28"/>
          <w:szCs w:val="28"/>
        </w:rPr>
        <w:t>0</w:t>
      </w:r>
      <w:r w:rsidR="002801CC" w:rsidRPr="000E7F27">
        <w:rPr>
          <w:sz w:val="28"/>
          <w:szCs w:val="28"/>
        </w:rPr>
        <w:t>3.0</w:t>
      </w:r>
      <w:r>
        <w:rPr>
          <w:sz w:val="28"/>
          <w:szCs w:val="28"/>
        </w:rPr>
        <w:t>2Управление качеством</w:t>
      </w:r>
    </w:p>
    <w:p w:rsidR="0021567C" w:rsidRDefault="0021567C" w:rsidP="00C81491">
      <w:pPr>
        <w:jc w:val="center"/>
        <w:rPr>
          <w:sz w:val="28"/>
          <w:szCs w:val="28"/>
        </w:rPr>
      </w:pPr>
    </w:p>
    <w:p w:rsidR="00F60D25" w:rsidRDefault="00F60D25" w:rsidP="00C81491">
      <w:pPr>
        <w:jc w:val="center"/>
        <w:rPr>
          <w:sz w:val="28"/>
          <w:szCs w:val="28"/>
        </w:rPr>
      </w:pPr>
    </w:p>
    <w:p w:rsidR="00F60D25" w:rsidRDefault="00F60D25" w:rsidP="00C81491">
      <w:pPr>
        <w:jc w:val="center"/>
        <w:rPr>
          <w:sz w:val="28"/>
          <w:szCs w:val="28"/>
        </w:rPr>
      </w:pPr>
    </w:p>
    <w:p w:rsidR="00F60D25" w:rsidRDefault="00F60D25" w:rsidP="00C81491">
      <w:pPr>
        <w:jc w:val="center"/>
        <w:rPr>
          <w:sz w:val="28"/>
          <w:szCs w:val="28"/>
        </w:rPr>
      </w:pPr>
    </w:p>
    <w:p w:rsidR="00F60D25" w:rsidRPr="00C81491" w:rsidRDefault="00F60D25" w:rsidP="00C81491">
      <w:pPr>
        <w:jc w:val="center"/>
        <w:rPr>
          <w:sz w:val="28"/>
          <w:szCs w:val="28"/>
        </w:rPr>
      </w:pPr>
    </w:p>
    <w:p w:rsidR="002801CC" w:rsidRDefault="002801CC" w:rsidP="002801CC">
      <w:pPr>
        <w:jc w:val="center"/>
        <w:rPr>
          <w:sz w:val="28"/>
          <w:szCs w:val="28"/>
        </w:rPr>
      </w:pPr>
      <w:r>
        <w:rPr>
          <w:sz w:val="28"/>
          <w:szCs w:val="28"/>
        </w:rPr>
        <w:t>Количество зачетных единиц</w:t>
      </w:r>
      <w:r w:rsidR="00F60D25">
        <w:rPr>
          <w:sz w:val="28"/>
          <w:szCs w:val="28"/>
        </w:rPr>
        <w:t>:</w:t>
      </w:r>
      <w:r w:rsidR="000E7F27">
        <w:rPr>
          <w:sz w:val="28"/>
          <w:szCs w:val="28"/>
        </w:rPr>
        <w:t>3</w:t>
      </w:r>
    </w:p>
    <w:p w:rsidR="0021567C" w:rsidRPr="00C81491" w:rsidRDefault="0021567C" w:rsidP="00C81491">
      <w:pPr>
        <w:jc w:val="center"/>
        <w:rPr>
          <w:sz w:val="28"/>
          <w:szCs w:val="28"/>
        </w:rPr>
      </w:pPr>
    </w:p>
    <w:p w:rsidR="0021567C" w:rsidRPr="00C81491" w:rsidRDefault="0021567C" w:rsidP="00C81491">
      <w:pPr>
        <w:jc w:val="center"/>
        <w:rPr>
          <w:sz w:val="28"/>
          <w:szCs w:val="28"/>
        </w:rPr>
      </w:pPr>
    </w:p>
    <w:p w:rsidR="0021567C" w:rsidRPr="00C81491" w:rsidRDefault="0021567C" w:rsidP="00C81491">
      <w:pPr>
        <w:jc w:val="center"/>
        <w:rPr>
          <w:sz w:val="28"/>
          <w:szCs w:val="28"/>
        </w:rPr>
      </w:pPr>
    </w:p>
    <w:p w:rsidR="0021567C" w:rsidRPr="00C81491" w:rsidRDefault="0021567C" w:rsidP="00C81491">
      <w:pPr>
        <w:jc w:val="center"/>
        <w:rPr>
          <w:sz w:val="28"/>
          <w:szCs w:val="28"/>
        </w:rPr>
      </w:pPr>
    </w:p>
    <w:p w:rsidR="0021567C" w:rsidRPr="00C81491" w:rsidRDefault="0021567C" w:rsidP="00C81491">
      <w:pPr>
        <w:jc w:val="center"/>
        <w:rPr>
          <w:sz w:val="28"/>
          <w:szCs w:val="28"/>
        </w:rPr>
      </w:pPr>
    </w:p>
    <w:p w:rsidR="0021567C" w:rsidRPr="00C81491" w:rsidRDefault="0021567C" w:rsidP="00F60D25">
      <w:pPr>
        <w:rPr>
          <w:sz w:val="28"/>
          <w:szCs w:val="28"/>
        </w:rPr>
      </w:pPr>
    </w:p>
    <w:p w:rsidR="0021567C" w:rsidRPr="00C81491" w:rsidRDefault="002801CC" w:rsidP="002801CC">
      <w:pPr>
        <w:ind w:right="1797"/>
        <w:rPr>
          <w:sz w:val="28"/>
          <w:szCs w:val="28"/>
        </w:rPr>
      </w:pPr>
      <w:r>
        <w:rPr>
          <w:sz w:val="28"/>
          <w:szCs w:val="28"/>
        </w:rPr>
        <w:t>Автор</w:t>
      </w:r>
      <w:r w:rsidR="0021567C" w:rsidRPr="00C81491"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0E7F27">
        <w:rPr>
          <w:sz w:val="28"/>
          <w:szCs w:val="28"/>
        </w:rPr>
        <w:t>Егоров В.В., к.ф.-м.н., доцент</w:t>
      </w:r>
    </w:p>
    <w:p w:rsidR="0021567C" w:rsidRDefault="0021567C" w:rsidP="00C81491">
      <w:pPr>
        <w:tabs>
          <w:tab w:val="left" w:pos="9632"/>
        </w:tabs>
        <w:ind w:right="-7"/>
        <w:jc w:val="center"/>
        <w:rPr>
          <w:sz w:val="28"/>
          <w:szCs w:val="28"/>
        </w:rPr>
      </w:pPr>
    </w:p>
    <w:p w:rsidR="000E7F27" w:rsidRDefault="000E7F2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1567C" w:rsidRPr="00C81491" w:rsidRDefault="00F60D25" w:rsidP="007F4502">
      <w:pPr>
        <w:pStyle w:val="a3"/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РАЗДЕЛ 1. ПОЯСНИТЕЛЬНАЯ</w:t>
      </w:r>
      <w:r w:rsidR="0021567C" w:rsidRPr="00F60D25">
        <w:rPr>
          <w:b/>
          <w:caps/>
          <w:sz w:val="28"/>
          <w:szCs w:val="28"/>
        </w:rPr>
        <w:t>записка</w:t>
      </w:r>
      <w:r w:rsidR="007F4502">
        <w:rPr>
          <w:b/>
          <w:caps/>
          <w:sz w:val="28"/>
          <w:szCs w:val="28"/>
        </w:rPr>
        <w:t>.</w:t>
      </w:r>
    </w:p>
    <w:p w:rsidR="007F4502" w:rsidRDefault="007F4502" w:rsidP="007F4502">
      <w:pPr>
        <w:pStyle w:val="a3"/>
        <w:spacing w:line="240" w:lineRule="auto"/>
        <w:ind w:firstLine="0"/>
        <w:rPr>
          <w:b/>
          <w:sz w:val="28"/>
          <w:szCs w:val="28"/>
        </w:rPr>
      </w:pPr>
      <w:r w:rsidRPr="007F4502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1. Требования к студентам</w:t>
      </w:r>
    </w:p>
    <w:p w:rsidR="007F4502" w:rsidRPr="00A83F62" w:rsidRDefault="00A83F62" w:rsidP="00A83F62">
      <w:pPr>
        <w:pStyle w:val="a3"/>
        <w:spacing w:line="240" w:lineRule="auto"/>
        <w:ind w:firstLine="709"/>
        <w:rPr>
          <w:sz w:val="28"/>
          <w:szCs w:val="28"/>
        </w:rPr>
      </w:pPr>
      <w:r w:rsidRPr="006E105E">
        <w:rPr>
          <w:sz w:val="28"/>
          <w:szCs w:val="28"/>
        </w:rPr>
        <w:t>Исходный уровень компетенций, знаний и умений, которыми должен обладать студент, приступая к изучению данной дисциплины: знания, ум</w:t>
      </w:r>
      <w:r w:rsidRPr="006E105E">
        <w:rPr>
          <w:sz w:val="28"/>
          <w:szCs w:val="28"/>
        </w:rPr>
        <w:t>е</w:t>
      </w:r>
      <w:r w:rsidRPr="006E105E">
        <w:rPr>
          <w:sz w:val="28"/>
          <w:szCs w:val="28"/>
        </w:rPr>
        <w:t>ния, навыки, сформированные в процессе изучения предметов «</w:t>
      </w:r>
      <w:r w:rsidR="003F13D2">
        <w:rPr>
          <w:sz w:val="28"/>
          <w:szCs w:val="28"/>
        </w:rPr>
        <w:t>Теория вер</w:t>
      </w:r>
      <w:r w:rsidR="003F13D2">
        <w:rPr>
          <w:sz w:val="28"/>
          <w:szCs w:val="28"/>
        </w:rPr>
        <w:t>о</w:t>
      </w:r>
      <w:r w:rsidR="003F13D2">
        <w:rPr>
          <w:sz w:val="28"/>
          <w:szCs w:val="28"/>
        </w:rPr>
        <w:t>ятностей и математическая статистика»,</w:t>
      </w:r>
      <w:r w:rsidRPr="006E105E">
        <w:rPr>
          <w:sz w:val="28"/>
          <w:szCs w:val="28"/>
        </w:rPr>
        <w:t xml:space="preserve"> «</w:t>
      </w:r>
      <w:r w:rsidR="003F13D2">
        <w:rPr>
          <w:sz w:val="28"/>
          <w:szCs w:val="28"/>
        </w:rPr>
        <w:t>Эконометрика</w:t>
      </w:r>
      <w:r w:rsidRPr="006E105E">
        <w:rPr>
          <w:sz w:val="28"/>
          <w:szCs w:val="28"/>
        </w:rPr>
        <w:t>»</w:t>
      </w:r>
      <w:r w:rsidR="003F13D2">
        <w:rPr>
          <w:sz w:val="28"/>
          <w:szCs w:val="28"/>
        </w:rPr>
        <w:t>, «Исследование операций» и «Дискретная математика»</w:t>
      </w:r>
      <w:r w:rsidRPr="006E105E">
        <w:rPr>
          <w:sz w:val="28"/>
          <w:szCs w:val="28"/>
        </w:rPr>
        <w:t>.</w:t>
      </w:r>
    </w:p>
    <w:p w:rsidR="007F4502" w:rsidRDefault="007F4502" w:rsidP="007F4502">
      <w:pPr>
        <w:pStyle w:val="a3"/>
        <w:spacing w:line="240" w:lineRule="auto"/>
        <w:ind w:left="708" w:firstLine="0"/>
        <w:rPr>
          <w:b/>
          <w:sz w:val="28"/>
          <w:szCs w:val="28"/>
        </w:rPr>
      </w:pPr>
    </w:p>
    <w:p w:rsidR="007F4502" w:rsidRDefault="007F4502" w:rsidP="007F4502">
      <w:pPr>
        <w:pStyle w:val="a3"/>
        <w:spacing w:line="24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1.2. Краткая характеристика дисциплины, ее особенности</w:t>
      </w:r>
    </w:p>
    <w:p w:rsidR="006E105E" w:rsidRPr="006E105E" w:rsidRDefault="00EB0E38" w:rsidP="006E105E">
      <w:pPr>
        <w:pStyle w:val="a3"/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</w:t>
      </w:r>
      <w:r w:rsidR="006E105E" w:rsidRPr="006E105E">
        <w:rPr>
          <w:sz w:val="28"/>
          <w:szCs w:val="28"/>
        </w:rPr>
        <w:t>исциплин</w:t>
      </w:r>
      <w:r>
        <w:rPr>
          <w:sz w:val="28"/>
          <w:szCs w:val="28"/>
        </w:rPr>
        <w:t>а</w:t>
      </w:r>
      <w:r w:rsidR="006E105E" w:rsidRPr="006E105E">
        <w:rPr>
          <w:sz w:val="28"/>
          <w:szCs w:val="28"/>
        </w:rPr>
        <w:t xml:space="preserve"> «</w:t>
      </w:r>
      <w:r w:rsidR="0053352B">
        <w:rPr>
          <w:sz w:val="28"/>
          <w:szCs w:val="28"/>
        </w:rPr>
        <w:t>Математические методы анализа нечисловой информ</w:t>
      </w:r>
      <w:r w:rsidR="0053352B">
        <w:rPr>
          <w:sz w:val="28"/>
          <w:szCs w:val="28"/>
        </w:rPr>
        <w:t>а</w:t>
      </w:r>
      <w:r w:rsidR="0053352B">
        <w:rPr>
          <w:sz w:val="28"/>
          <w:szCs w:val="28"/>
        </w:rPr>
        <w:t>ции</w:t>
      </w:r>
      <w:r w:rsidR="006E105E" w:rsidRPr="006E105E">
        <w:rPr>
          <w:sz w:val="28"/>
          <w:szCs w:val="28"/>
        </w:rPr>
        <w:t xml:space="preserve">» </w:t>
      </w:r>
      <w:r>
        <w:rPr>
          <w:sz w:val="28"/>
          <w:szCs w:val="28"/>
        </w:rPr>
        <w:t>рассматривает об</w:t>
      </w:r>
      <w:r w:rsidR="00F252F9">
        <w:rPr>
          <w:sz w:val="28"/>
          <w:szCs w:val="28"/>
        </w:rPr>
        <w:t>разования</w:t>
      </w:r>
      <w:r>
        <w:rPr>
          <w:sz w:val="28"/>
          <w:szCs w:val="28"/>
        </w:rPr>
        <w:t>, явления, процессы реального мира, где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ходны</w:t>
      </w:r>
      <w:r w:rsidR="009C399D">
        <w:rPr>
          <w:sz w:val="28"/>
          <w:szCs w:val="28"/>
        </w:rPr>
        <w:t>е</w:t>
      </w:r>
      <w:r>
        <w:rPr>
          <w:sz w:val="28"/>
          <w:szCs w:val="28"/>
        </w:rPr>
        <w:t xml:space="preserve"> данны</w:t>
      </w:r>
      <w:r w:rsidR="009C399D">
        <w:rPr>
          <w:sz w:val="28"/>
          <w:szCs w:val="28"/>
        </w:rPr>
        <w:t>е</w:t>
      </w:r>
      <w:r w:rsidR="00F252F9">
        <w:rPr>
          <w:sz w:val="28"/>
          <w:szCs w:val="28"/>
        </w:rPr>
        <w:t>, полученны</w:t>
      </w:r>
      <w:r w:rsidR="009C399D">
        <w:rPr>
          <w:sz w:val="28"/>
          <w:szCs w:val="28"/>
        </w:rPr>
        <w:t>е</w:t>
      </w:r>
      <w:r w:rsidR="00F252F9">
        <w:rPr>
          <w:sz w:val="28"/>
          <w:szCs w:val="28"/>
        </w:rPr>
        <w:t xml:space="preserve"> в ходе наблю</w:t>
      </w:r>
      <w:r>
        <w:rPr>
          <w:sz w:val="28"/>
          <w:szCs w:val="28"/>
        </w:rPr>
        <w:t>дений</w:t>
      </w:r>
      <w:r w:rsidR="00F252F9">
        <w:rPr>
          <w:sz w:val="28"/>
          <w:szCs w:val="28"/>
        </w:rPr>
        <w:t xml:space="preserve"> и специальных исследов</w:t>
      </w:r>
      <w:r w:rsidR="00F252F9">
        <w:rPr>
          <w:sz w:val="28"/>
          <w:szCs w:val="28"/>
        </w:rPr>
        <w:t>а</w:t>
      </w:r>
      <w:r w:rsidR="00F252F9">
        <w:rPr>
          <w:sz w:val="28"/>
          <w:szCs w:val="28"/>
        </w:rPr>
        <w:t>ний,</w:t>
      </w:r>
      <w:r w:rsidR="009C399D">
        <w:rPr>
          <w:sz w:val="28"/>
          <w:szCs w:val="28"/>
        </w:rPr>
        <w:t>представляют собой</w:t>
      </w:r>
      <w:r w:rsidR="00F252F9">
        <w:rPr>
          <w:sz w:val="28"/>
          <w:szCs w:val="28"/>
        </w:rPr>
        <w:t xml:space="preserve">объекты нечисловой природы. </w:t>
      </w:r>
      <w:r w:rsidR="00F252F9" w:rsidRPr="00F252F9">
        <w:rPr>
          <w:sz w:val="28"/>
          <w:szCs w:val="28"/>
        </w:rPr>
        <w:t xml:space="preserve">Так принято называть объекты, которые нецелесообразно описывать </w:t>
      </w:r>
      <w:r w:rsidR="00F252F9">
        <w:rPr>
          <w:sz w:val="28"/>
          <w:szCs w:val="28"/>
        </w:rPr>
        <w:t>элементами линейных пр</w:t>
      </w:r>
      <w:r w:rsidR="00F252F9">
        <w:rPr>
          <w:sz w:val="28"/>
          <w:szCs w:val="28"/>
        </w:rPr>
        <w:t>о</w:t>
      </w:r>
      <w:r w:rsidR="00F252F9">
        <w:rPr>
          <w:sz w:val="28"/>
          <w:szCs w:val="28"/>
        </w:rPr>
        <w:t>странств</w:t>
      </w:r>
      <w:r w:rsidR="00F252F9" w:rsidRPr="00F252F9">
        <w:rPr>
          <w:sz w:val="28"/>
          <w:szCs w:val="28"/>
        </w:rPr>
        <w:t xml:space="preserve"> или </w:t>
      </w:r>
      <w:r w:rsidR="00F252F9">
        <w:rPr>
          <w:sz w:val="28"/>
          <w:szCs w:val="28"/>
        </w:rPr>
        <w:t xml:space="preserve">которые </w:t>
      </w:r>
      <w:r w:rsidR="00F252F9" w:rsidRPr="00F252F9">
        <w:rPr>
          <w:sz w:val="28"/>
          <w:szCs w:val="28"/>
        </w:rPr>
        <w:t>невозможно (сложно) численно точно оценить.</w:t>
      </w:r>
    </w:p>
    <w:p w:rsidR="006E105E" w:rsidRDefault="009C399D" w:rsidP="006E105E">
      <w:pPr>
        <w:pStyle w:val="a3"/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Качественные данные и качественные выводы </w:t>
      </w:r>
      <w:r w:rsidRPr="009C399D">
        <w:rPr>
          <w:sz w:val="28"/>
          <w:szCs w:val="28"/>
        </w:rPr>
        <w:t>–</w:t>
      </w:r>
      <w:r>
        <w:rPr>
          <w:sz w:val="28"/>
          <w:szCs w:val="28"/>
        </w:rPr>
        <w:t xml:space="preserve"> есть нечисловая и</w:t>
      </w:r>
      <w:r>
        <w:rPr>
          <w:sz w:val="28"/>
          <w:szCs w:val="28"/>
        </w:rPr>
        <w:t>н</w:t>
      </w:r>
      <w:r>
        <w:rPr>
          <w:sz w:val="28"/>
          <w:szCs w:val="28"/>
        </w:rPr>
        <w:t>формация</w:t>
      </w:r>
      <w:r w:rsidR="003944A3">
        <w:rPr>
          <w:sz w:val="28"/>
          <w:szCs w:val="28"/>
        </w:rPr>
        <w:t xml:space="preserve">, изучаемая в </w:t>
      </w:r>
      <w:r>
        <w:rPr>
          <w:sz w:val="28"/>
          <w:szCs w:val="28"/>
        </w:rPr>
        <w:t xml:space="preserve">дисциплине </w:t>
      </w:r>
      <w:r w:rsidR="003944A3">
        <w:rPr>
          <w:sz w:val="28"/>
          <w:szCs w:val="28"/>
        </w:rPr>
        <w:t>посредством специфичных математич</w:t>
      </w:r>
      <w:r w:rsidR="003944A3">
        <w:rPr>
          <w:sz w:val="28"/>
          <w:szCs w:val="28"/>
        </w:rPr>
        <w:t>е</w:t>
      </w:r>
      <w:r w:rsidR="003944A3">
        <w:rPr>
          <w:sz w:val="28"/>
          <w:szCs w:val="28"/>
        </w:rPr>
        <w:t>ских методов,с целью описания трудно формализуемых конструкций окр</w:t>
      </w:r>
      <w:r w:rsidR="003944A3">
        <w:rPr>
          <w:sz w:val="28"/>
          <w:szCs w:val="28"/>
        </w:rPr>
        <w:t>у</w:t>
      </w:r>
      <w:r w:rsidR="003944A3">
        <w:rPr>
          <w:sz w:val="28"/>
          <w:szCs w:val="28"/>
        </w:rPr>
        <w:t>жающего мира и процессов в нем, прогнозирования их динамики и принятия оптимальных решений, в том числе коллективных по индивидуальным пре</w:t>
      </w:r>
      <w:r w:rsidR="003944A3">
        <w:rPr>
          <w:sz w:val="28"/>
          <w:szCs w:val="28"/>
        </w:rPr>
        <w:t>д</w:t>
      </w:r>
      <w:r w:rsidR="003944A3">
        <w:rPr>
          <w:sz w:val="28"/>
          <w:szCs w:val="28"/>
        </w:rPr>
        <w:t>почтениям, четким или нечетким оценкам</w:t>
      </w:r>
      <w:r w:rsidR="007D5719">
        <w:rPr>
          <w:sz w:val="28"/>
          <w:szCs w:val="28"/>
        </w:rPr>
        <w:t xml:space="preserve"> экспертов</w:t>
      </w:r>
      <w:r w:rsidR="006E105E" w:rsidRPr="006E105E">
        <w:rPr>
          <w:sz w:val="28"/>
          <w:szCs w:val="28"/>
        </w:rPr>
        <w:t>.</w:t>
      </w:r>
    </w:p>
    <w:p w:rsidR="004566C7" w:rsidRDefault="004566C7" w:rsidP="006E105E">
      <w:pPr>
        <w:pStyle w:val="a3"/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Настоящая</w:t>
      </w:r>
      <w:r w:rsidRPr="004566C7">
        <w:rPr>
          <w:sz w:val="28"/>
          <w:szCs w:val="28"/>
        </w:rPr>
        <w:t xml:space="preserve"> дисциплина находится на стыке наук (математики, социо</w:t>
      </w:r>
      <w:r>
        <w:rPr>
          <w:sz w:val="28"/>
          <w:szCs w:val="28"/>
        </w:rPr>
        <w:t>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гии,</w:t>
      </w:r>
      <w:r w:rsidRPr="004566C7">
        <w:rPr>
          <w:sz w:val="28"/>
          <w:szCs w:val="28"/>
        </w:rPr>
        <w:t xml:space="preserve"> психологии</w:t>
      </w:r>
      <w:r>
        <w:rPr>
          <w:sz w:val="28"/>
          <w:szCs w:val="28"/>
        </w:rPr>
        <w:t>, управлении и т.д.</w:t>
      </w:r>
      <w:r w:rsidRPr="004566C7">
        <w:rPr>
          <w:sz w:val="28"/>
          <w:szCs w:val="28"/>
        </w:rPr>
        <w:t>), что подчеркивает ее особую важность для изучения в современных условиях, требующих интеграции знаний и н</w:t>
      </w:r>
      <w:r w:rsidRPr="004566C7">
        <w:rPr>
          <w:sz w:val="28"/>
          <w:szCs w:val="28"/>
        </w:rPr>
        <w:t>а</w:t>
      </w:r>
      <w:r w:rsidRPr="004566C7">
        <w:rPr>
          <w:sz w:val="28"/>
          <w:szCs w:val="28"/>
        </w:rPr>
        <w:t>выков различных научных областей с целью более качественного моделир</w:t>
      </w:r>
      <w:r w:rsidRPr="004566C7">
        <w:rPr>
          <w:sz w:val="28"/>
          <w:szCs w:val="28"/>
        </w:rPr>
        <w:t>о</w:t>
      </w:r>
      <w:r w:rsidRPr="004566C7">
        <w:rPr>
          <w:sz w:val="28"/>
          <w:szCs w:val="28"/>
        </w:rPr>
        <w:t xml:space="preserve">вания, прогнозирования </w:t>
      </w:r>
      <w:r>
        <w:rPr>
          <w:sz w:val="28"/>
          <w:szCs w:val="28"/>
        </w:rPr>
        <w:t xml:space="preserve">и планирования </w:t>
      </w:r>
      <w:r w:rsidRPr="004566C7">
        <w:rPr>
          <w:sz w:val="28"/>
          <w:szCs w:val="28"/>
        </w:rPr>
        <w:t>непрерывно меняющейся многопл</w:t>
      </w:r>
      <w:r w:rsidRPr="004566C7">
        <w:rPr>
          <w:sz w:val="28"/>
          <w:szCs w:val="28"/>
        </w:rPr>
        <w:t>а</w:t>
      </w:r>
      <w:r w:rsidRPr="004566C7">
        <w:rPr>
          <w:sz w:val="28"/>
          <w:szCs w:val="28"/>
        </w:rPr>
        <w:t>новой реальности</w:t>
      </w:r>
      <w:r>
        <w:rPr>
          <w:sz w:val="28"/>
          <w:szCs w:val="28"/>
        </w:rPr>
        <w:t>.</w:t>
      </w:r>
    </w:p>
    <w:p w:rsidR="003944A3" w:rsidRPr="006E105E" w:rsidRDefault="004566C7" w:rsidP="006E105E">
      <w:pPr>
        <w:pStyle w:val="a3"/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Данный курс</w:t>
      </w:r>
      <w:r w:rsidRPr="004566C7">
        <w:rPr>
          <w:sz w:val="28"/>
          <w:szCs w:val="28"/>
        </w:rPr>
        <w:t xml:space="preserve"> обеспечивает </w:t>
      </w:r>
      <w:r>
        <w:rPr>
          <w:sz w:val="28"/>
          <w:szCs w:val="28"/>
        </w:rPr>
        <w:t xml:space="preserve">и повышает </w:t>
      </w:r>
      <w:r w:rsidRPr="004566C7">
        <w:rPr>
          <w:sz w:val="28"/>
          <w:szCs w:val="28"/>
        </w:rPr>
        <w:t>общеобразовательный уровень подготовки современного специалиста.</w:t>
      </w:r>
    </w:p>
    <w:p w:rsidR="00A83F62" w:rsidRPr="006E105E" w:rsidRDefault="00A83F62" w:rsidP="00A83F62">
      <w:pPr>
        <w:pStyle w:val="a3"/>
        <w:spacing w:line="240" w:lineRule="auto"/>
        <w:rPr>
          <w:sz w:val="28"/>
          <w:szCs w:val="28"/>
        </w:rPr>
      </w:pPr>
      <w:r w:rsidRPr="006E105E">
        <w:rPr>
          <w:sz w:val="28"/>
          <w:szCs w:val="28"/>
        </w:rPr>
        <w:t xml:space="preserve">Программа составлена в соответствии с требованиями Федерального государственного образовательного стандарта высшего профессионального образования по направлению подготовки </w:t>
      </w:r>
      <w:r w:rsidR="006C58E1">
        <w:rPr>
          <w:sz w:val="28"/>
          <w:szCs w:val="28"/>
        </w:rPr>
        <w:t>27</w:t>
      </w:r>
      <w:r w:rsidR="006C58E1" w:rsidRPr="000E7F27">
        <w:rPr>
          <w:sz w:val="28"/>
          <w:szCs w:val="28"/>
        </w:rPr>
        <w:t>.03.0</w:t>
      </w:r>
      <w:r w:rsidR="006C58E1">
        <w:rPr>
          <w:sz w:val="28"/>
          <w:szCs w:val="28"/>
        </w:rPr>
        <w:t>2«Управление качеством</w:t>
      </w:r>
      <w:r w:rsidRPr="006E105E">
        <w:rPr>
          <w:bCs/>
          <w:color w:val="000000"/>
          <w:sz w:val="28"/>
          <w:szCs w:val="28"/>
        </w:rPr>
        <w:t>»,</w:t>
      </w:r>
      <w:r w:rsidRPr="006E105E">
        <w:rPr>
          <w:sz w:val="28"/>
          <w:szCs w:val="28"/>
        </w:rPr>
        <w:t xml:space="preserve"> степень «бакалавр».</w:t>
      </w:r>
    </w:p>
    <w:p w:rsidR="00A83F62" w:rsidRPr="00A83F62" w:rsidRDefault="00A83F62" w:rsidP="00A83F62">
      <w:pPr>
        <w:pStyle w:val="a3"/>
        <w:spacing w:line="240" w:lineRule="auto"/>
        <w:ind w:firstLine="709"/>
        <w:rPr>
          <w:sz w:val="28"/>
          <w:szCs w:val="28"/>
        </w:rPr>
      </w:pPr>
    </w:p>
    <w:p w:rsidR="007F4502" w:rsidRDefault="007F4502" w:rsidP="007F4502">
      <w:pPr>
        <w:pStyle w:val="a3"/>
        <w:spacing w:line="24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1.3. Цели изучения дисциплины</w:t>
      </w:r>
    </w:p>
    <w:p w:rsidR="00B70112" w:rsidRDefault="00204B8F" w:rsidP="00204B8F">
      <w:pPr>
        <w:pStyle w:val="a3"/>
        <w:spacing w:line="240" w:lineRule="auto"/>
        <w:rPr>
          <w:sz w:val="28"/>
          <w:szCs w:val="28"/>
        </w:rPr>
      </w:pPr>
      <w:r w:rsidRPr="00204B8F">
        <w:rPr>
          <w:sz w:val="28"/>
          <w:szCs w:val="28"/>
        </w:rPr>
        <w:t>Основная цель курса – сформировать профессионально-прикладную компетенцию будущих специалистов в области «</w:t>
      </w:r>
      <w:r w:rsidR="00825B66">
        <w:rPr>
          <w:sz w:val="28"/>
          <w:szCs w:val="28"/>
        </w:rPr>
        <w:t>Управление качеством</w:t>
      </w:r>
      <w:r w:rsidRPr="00204B8F">
        <w:rPr>
          <w:sz w:val="28"/>
          <w:szCs w:val="28"/>
        </w:rPr>
        <w:t>»</w:t>
      </w:r>
      <w:r w:rsidR="00B70112">
        <w:rPr>
          <w:sz w:val="28"/>
          <w:szCs w:val="28"/>
        </w:rPr>
        <w:t xml:space="preserve">, </w:t>
      </w:r>
      <w:r w:rsidR="00B70112" w:rsidRPr="00B70112">
        <w:rPr>
          <w:sz w:val="28"/>
          <w:szCs w:val="28"/>
        </w:rPr>
        <w:t xml:space="preserve">сформировать научное представление о методах исследования природы взаимосвязей признаков, измеренных в номинальных шкалах и, частично, в порядковых шкалах, сформировать научное представление о </w:t>
      </w:r>
      <w:r w:rsidR="003A63DF">
        <w:rPr>
          <w:sz w:val="28"/>
          <w:szCs w:val="28"/>
        </w:rPr>
        <w:t xml:space="preserve">разнообразии математических моделей и </w:t>
      </w:r>
      <w:r w:rsidR="00B70112" w:rsidRPr="00B70112">
        <w:rPr>
          <w:sz w:val="28"/>
          <w:szCs w:val="28"/>
        </w:rPr>
        <w:t>метод</w:t>
      </w:r>
      <w:r w:rsidR="003A63DF">
        <w:rPr>
          <w:sz w:val="28"/>
          <w:szCs w:val="28"/>
        </w:rPr>
        <w:t>ов</w:t>
      </w:r>
      <w:r w:rsidR="00B70112" w:rsidRPr="00B70112">
        <w:rPr>
          <w:sz w:val="28"/>
          <w:szCs w:val="28"/>
        </w:rPr>
        <w:t xml:space="preserve"> исследования социально-экономических явлений</w:t>
      </w:r>
      <w:r w:rsidR="00B70112">
        <w:rPr>
          <w:sz w:val="28"/>
          <w:szCs w:val="28"/>
        </w:rPr>
        <w:t>.</w:t>
      </w:r>
    </w:p>
    <w:p w:rsidR="00B70112" w:rsidRDefault="00B70112" w:rsidP="00204B8F">
      <w:pPr>
        <w:pStyle w:val="a3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Также </w:t>
      </w:r>
      <w:r w:rsidRPr="00B70112">
        <w:rPr>
          <w:sz w:val="28"/>
          <w:szCs w:val="28"/>
        </w:rPr>
        <w:t>представляется целесообразным ознакомить студентов с вопр</w:t>
      </w:r>
      <w:r w:rsidRPr="00B70112">
        <w:rPr>
          <w:sz w:val="28"/>
          <w:szCs w:val="28"/>
        </w:rPr>
        <w:t>о</w:t>
      </w:r>
      <w:r w:rsidRPr="00B70112">
        <w:rPr>
          <w:sz w:val="28"/>
          <w:szCs w:val="28"/>
        </w:rPr>
        <w:t>сами коллективного выбора, экспертного оценивания, указать на разнообр</w:t>
      </w:r>
      <w:r w:rsidRPr="00B70112">
        <w:rPr>
          <w:sz w:val="28"/>
          <w:szCs w:val="28"/>
        </w:rPr>
        <w:t>а</w:t>
      </w:r>
      <w:r w:rsidRPr="00B70112">
        <w:rPr>
          <w:sz w:val="28"/>
          <w:szCs w:val="28"/>
        </w:rPr>
        <w:lastRenderedPageBreak/>
        <w:t>зие проблем и парадоксов в отмеченной проблематике, способы их разреш</w:t>
      </w:r>
      <w:r w:rsidRPr="00B70112">
        <w:rPr>
          <w:sz w:val="28"/>
          <w:szCs w:val="28"/>
        </w:rPr>
        <w:t>е</w:t>
      </w:r>
      <w:r w:rsidRPr="00B70112">
        <w:rPr>
          <w:sz w:val="28"/>
          <w:szCs w:val="28"/>
        </w:rPr>
        <w:t>ния, основные результаты и современные подходы к развитию теории, баз</w:t>
      </w:r>
      <w:r w:rsidRPr="00B70112">
        <w:rPr>
          <w:sz w:val="28"/>
          <w:szCs w:val="28"/>
        </w:rPr>
        <w:t>и</w:t>
      </w:r>
      <w:r w:rsidRPr="00B70112">
        <w:rPr>
          <w:sz w:val="28"/>
          <w:szCs w:val="28"/>
        </w:rPr>
        <w:t>рующиеся на широком применении математических методов и моделей.</w:t>
      </w:r>
    </w:p>
    <w:p w:rsidR="00204B8F" w:rsidRPr="00204B8F" w:rsidRDefault="00204B8F" w:rsidP="00204B8F">
      <w:pPr>
        <w:pStyle w:val="a3"/>
        <w:spacing w:line="240" w:lineRule="auto"/>
        <w:rPr>
          <w:sz w:val="28"/>
          <w:szCs w:val="28"/>
        </w:rPr>
      </w:pPr>
      <w:r w:rsidRPr="00204B8F">
        <w:rPr>
          <w:sz w:val="28"/>
          <w:szCs w:val="28"/>
        </w:rPr>
        <w:t>Курс формирует у учащихся систему умений и навыков самостоятел</w:t>
      </w:r>
      <w:r w:rsidRPr="00204B8F">
        <w:rPr>
          <w:sz w:val="28"/>
          <w:szCs w:val="28"/>
        </w:rPr>
        <w:t>ь</w:t>
      </w:r>
      <w:r w:rsidRPr="00204B8F">
        <w:rPr>
          <w:sz w:val="28"/>
          <w:szCs w:val="28"/>
        </w:rPr>
        <w:t xml:space="preserve">ного избирательного восприятия </w:t>
      </w:r>
      <w:r w:rsidR="003A63DF">
        <w:rPr>
          <w:sz w:val="28"/>
          <w:szCs w:val="28"/>
        </w:rPr>
        <w:t xml:space="preserve">многопрофильной </w:t>
      </w:r>
      <w:r w:rsidRPr="00204B8F">
        <w:rPr>
          <w:sz w:val="28"/>
          <w:szCs w:val="28"/>
        </w:rPr>
        <w:t>информации и ее перер</w:t>
      </w:r>
      <w:r w:rsidRPr="00204B8F">
        <w:rPr>
          <w:sz w:val="28"/>
          <w:szCs w:val="28"/>
        </w:rPr>
        <w:t>а</w:t>
      </w:r>
      <w:r w:rsidRPr="00204B8F">
        <w:rPr>
          <w:sz w:val="28"/>
          <w:szCs w:val="28"/>
        </w:rPr>
        <w:t>ботки.</w:t>
      </w:r>
    </w:p>
    <w:p w:rsidR="007F4502" w:rsidRPr="00A83F62" w:rsidRDefault="007F4502" w:rsidP="007F4502">
      <w:pPr>
        <w:pStyle w:val="a3"/>
        <w:spacing w:line="240" w:lineRule="auto"/>
        <w:ind w:firstLine="0"/>
        <w:rPr>
          <w:sz w:val="28"/>
          <w:szCs w:val="28"/>
        </w:rPr>
      </w:pPr>
    </w:p>
    <w:p w:rsidR="007F4502" w:rsidRDefault="007F4502" w:rsidP="007F4502">
      <w:pPr>
        <w:pStyle w:val="a3"/>
        <w:spacing w:line="24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1.4. Учебные задачи дисциплины</w:t>
      </w:r>
    </w:p>
    <w:p w:rsidR="00F44586" w:rsidRDefault="00F44586" w:rsidP="00F44586">
      <w:pPr>
        <w:pStyle w:val="a3"/>
        <w:spacing w:line="240" w:lineRule="auto"/>
        <w:rPr>
          <w:sz w:val="28"/>
          <w:szCs w:val="28"/>
        </w:rPr>
      </w:pPr>
      <w:r w:rsidRPr="00F44586">
        <w:rPr>
          <w:sz w:val="28"/>
          <w:szCs w:val="28"/>
        </w:rPr>
        <w:t xml:space="preserve">К задачам изучения дисциплины следует отнести </w:t>
      </w:r>
    </w:p>
    <w:p w:rsidR="00F44586" w:rsidRPr="00F44586" w:rsidRDefault="00F44586" w:rsidP="00F44586">
      <w:pPr>
        <w:pStyle w:val="a3"/>
        <w:spacing w:line="240" w:lineRule="auto"/>
        <w:rPr>
          <w:sz w:val="28"/>
          <w:szCs w:val="28"/>
        </w:rPr>
      </w:pPr>
      <w:r w:rsidRPr="00F44586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Pr="00F44586">
        <w:rPr>
          <w:sz w:val="28"/>
          <w:szCs w:val="28"/>
        </w:rPr>
        <w:t>усвоение методов количественного анализа взаимосвязей категориз</w:t>
      </w:r>
      <w:r w:rsidRPr="00F44586">
        <w:rPr>
          <w:sz w:val="28"/>
          <w:szCs w:val="28"/>
        </w:rPr>
        <w:t>и</w:t>
      </w:r>
      <w:r>
        <w:rPr>
          <w:sz w:val="28"/>
          <w:szCs w:val="28"/>
        </w:rPr>
        <w:t>рованных признаков</w:t>
      </w:r>
      <w:r w:rsidRPr="00F44586">
        <w:rPr>
          <w:sz w:val="28"/>
          <w:szCs w:val="28"/>
        </w:rPr>
        <w:t>;</w:t>
      </w:r>
    </w:p>
    <w:p w:rsidR="00F44586" w:rsidRDefault="00F44586" w:rsidP="00F44586">
      <w:pPr>
        <w:pStyle w:val="a3"/>
        <w:spacing w:line="240" w:lineRule="auto"/>
        <w:rPr>
          <w:sz w:val="28"/>
          <w:szCs w:val="28"/>
        </w:rPr>
      </w:pPr>
      <w:r w:rsidRPr="00F44586">
        <w:rPr>
          <w:sz w:val="28"/>
          <w:szCs w:val="28"/>
        </w:rPr>
        <w:t>–</w:t>
      </w:r>
      <w:r>
        <w:rPr>
          <w:sz w:val="28"/>
          <w:szCs w:val="28"/>
        </w:rPr>
        <w:t> развитие</w:t>
      </w:r>
      <w:r w:rsidRPr="00F44586">
        <w:rPr>
          <w:sz w:val="28"/>
          <w:szCs w:val="28"/>
        </w:rPr>
        <w:t xml:space="preserve"> умений содержательно интерпретировать полученные р</w:t>
      </w:r>
      <w:r w:rsidRPr="00F44586">
        <w:rPr>
          <w:sz w:val="28"/>
          <w:szCs w:val="28"/>
        </w:rPr>
        <w:t>е</w:t>
      </w:r>
      <w:r w:rsidRPr="00F44586">
        <w:rPr>
          <w:sz w:val="28"/>
          <w:szCs w:val="28"/>
        </w:rPr>
        <w:t>зульта</w:t>
      </w:r>
      <w:r>
        <w:rPr>
          <w:sz w:val="28"/>
          <w:szCs w:val="28"/>
        </w:rPr>
        <w:t>ты</w:t>
      </w:r>
      <w:r w:rsidRPr="00F44586">
        <w:rPr>
          <w:sz w:val="28"/>
          <w:szCs w:val="28"/>
        </w:rPr>
        <w:t>;</w:t>
      </w:r>
    </w:p>
    <w:p w:rsidR="00F44586" w:rsidRPr="003A63DF" w:rsidRDefault="00F44586" w:rsidP="00F44586">
      <w:pPr>
        <w:pStyle w:val="a3"/>
        <w:spacing w:line="240" w:lineRule="auto"/>
        <w:rPr>
          <w:sz w:val="28"/>
          <w:szCs w:val="28"/>
        </w:rPr>
      </w:pPr>
      <w:r w:rsidRPr="00F44586">
        <w:rPr>
          <w:sz w:val="28"/>
          <w:szCs w:val="28"/>
        </w:rPr>
        <w:t>–</w:t>
      </w:r>
      <w:r w:rsidR="003A63DF">
        <w:rPr>
          <w:sz w:val="28"/>
          <w:szCs w:val="28"/>
        </w:rPr>
        <w:t> </w:t>
      </w:r>
      <w:r w:rsidRPr="00F44586">
        <w:rPr>
          <w:sz w:val="28"/>
          <w:szCs w:val="28"/>
        </w:rPr>
        <w:t>выработк</w:t>
      </w:r>
      <w:r w:rsidR="003A63DF">
        <w:rPr>
          <w:sz w:val="28"/>
          <w:szCs w:val="28"/>
        </w:rPr>
        <w:t>у</w:t>
      </w:r>
      <w:r w:rsidRPr="00F44586">
        <w:rPr>
          <w:sz w:val="28"/>
          <w:szCs w:val="28"/>
        </w:rPr>
        <w:t xml:space="preserve"> навыков принятия управленческих решений в практич</w:t>
      </w:r>
      <w:r w:rsidRPr="00F44586">
        <w:rPr>
          <w:sz w:val="28"/>
          <w:szCs w:val="28"/>
        </w:rPr>
        <w:t>е</w:t>
      </w:r>
      <w:r w:rsidRPr="00F44586">
        <w:rPr>
          <w:sz w:val="28"/>
          <w:szCs w:val="28"/>
        </w:rPr>
        <w:t xml:space="preserve">ских ситуациях, связанных с вопросами оценивания, а также </w:t>
      </w:r>
      <w:r>
        <w:rPr>
          <w:sz w:val="28"/>
          <w:szCs w:val="28"/>
        </w:rPr>
        <w:t xml:space="preserve">с вопросами </w:t>
      </w:r>
      <w:r w:rsidRPr="00F44586">
        <w:rPr>
          <w:sz w:val="28"/>
          <w:szCs w:val="28"/>
        </w:rPr>
        <w:t>личного и коллективного принятия решений на основе математического ан</w:t>
      </w:r>
      <w:r w:rsidRPr="00F44586">
        <w:rPr>
          <w:sz w:val="28"/>
          <w:szCs w:val="28"/>
        </w:rPr>
        <w:t>а</w:t>
      </w:r>
      <w:r w:rsidRPr="00F44586">
        <w:rPr>
          <w:sz w:val="28"/>
          <w:szCs w:val="28"/>
        </w:rPr>
        <w:t>лиза</w:t>
      </w:r>
      <w:r w:rsidR="003A63DF">
        <w:rPr>
          <w:sz w:val="28"/>
          <w:szCs w:val="28"/>
        </w:rPr>
        <w:t>,</w:t>
      </w:r>
      <w:r w:rsidRPr="00F44586">
        <w:rPr>
          <w:sz w:val="28"/>
          <w:szCs w:val="28"/>
        </w:rPr>
        <w:t xml:space="preserve"> с учетом особенностей имеющей место ситуации и минимизации во</w:t>
      </w:r>
      <w:r w:rsidRPr="00F44586">
        <w:rPr>
          <w:sz w:val="28"/>
          <w:szCs w:val="28"/>
        </w:rPr>
        <w:t>з</w:t>
      </w:r>
      <w:r w:rsidRPr="00F44586">
        <w:rPr>
          <w:sz w:val="28"/>
          <w:szCs w:val="28"/>
        </w:rPr>
        <w:t xml:space="preserve">можностей субъективизма и манипулирования </w:t>
      </w:r>
      <w:r w:rsidR="003A63DF">
        <w:rPr>
          <w:sz w:val="28"/>
          <w:szCs w:val="28"/>
        </w:rPr>
        <w:t xml:space="preserve">результатами </w:t>
      </w:r>
      <w:r w:rsidRPr="00F44586">
        <w:rPr>
          <w:sz w:val="28"/>
          <w:szCs w:val="28"/>
        </w:rPr>
        <w:t>выбора в ней</w:t>
      </w:r>
      <w:r w:rsidR="003A63DF" w:rsidRPr="003A63DF">
        <w:rPr>
          <w:sz w:val="28"/>
          <w:szCs w:val="28"/>
        </w:rPr>
        <w:t>;</w:t>
      </w:r>
    </w:p>
    <w:p w:rsidR="00204B8F" w:rsidRDefault="00204B8F" w:rsidP="00204B8F">
      <w:pPr>
        <w:pStyle w:val="a3"/>
        <w:spacing w:line="240" w:lineRule="auto"/>
        <w:rPr>
          <w:sz w:val="28"/>
          <w:szCs w:val="28"/>
        </w:rPr>
      </w:pPr>
      <w:r w:rsidRPr="00204B8F">
        <w:rPr>
          <w:sz w:val="28"/>
          <w:szCs w:val="28"/>
        </w:rPr>
        <w:t>– </w:t>
      </w:r>
      <w:r w:rsidR="00001DE9">
        <w:rPr>
          <w:sz w:val="28"/>
          <w:szCs w:val="28"/>
        </w:rPr>
        <w:t xml:space="preserve">знакомство учащихся с конгломератом </w:t>
      </w:r>
      <w:r w:rsidR="00001DE9" w:rsidRPr="00001DE9">
        <w:rPr>
          <w:sz w:val="28"/>
          <w:szCs w:val="28"/>
        </w:rPr>
        <w:t>идей из различных разделов математики, экономики, социологии, психологии</w:t>
      </w:r>
      <w:r w:rsidR="00001DE9">
        <w:rPr>
          <w:sz w:val="28"/>
          <w:szCs w:val="28"/>
        </w:rPr>
        <w:t xml:space="preserve">, имеющих целью </w:t>
      </w:r>
      <w:r w:rsidR="00001DE9" w:rsidRPr="00001DE9">
        <w:rPr>
          <w:sz w:val="28"/>
          <w:szCs w:val="28"/>
        </w:rPr>
        <w:t>–</w:t>
      </w:r>
      <w:r w:rsidR="00001DE9">
        <w:rPr>
          <w:sz w:val="28"/>
          <w:szCs w:val="28"/>
        </w:rPr>
        <w:t xml:space="preserve"> оценку качества строящихся математических моделей, принимаемых решений и т.д</w:t>
      </w:r>
      <w:r w:rsidRPr="00204B8F">
        <w:rPr>
          <w:sz w:val="28"/>
          <w:szCs w:val="28"/>
        </w:rPr>
        <w:t>.</w:t>
      </w:r>
    </w:p>
    <w:p w:rsidR="009271EB" w:rsidRPr="00204B8F" w:rsidRDefault="009271EB" w:rsidP="00204B8F">
      <w:pPr>
        <w:pStyle w:val="a3"/>
        <w:spacing w:after="120" w:line="240" w:lineRule="auto"/>
        <w:ind w:firstLine="709"/>
        <w:rPr>
          <w:sz w:val="28"/>
          <w:szCs w:val="28"/>
        </w:rPr>
      </w:pPr>
      <w:r w:rsidRPr="00204B8F">
        <w:rPr>
          <w:sz w:val="28"/>
          <w:szCs w:val="28"/>
        </w:rPr>
        <w:t>Процесс изучения данной дисциплины направлен на формирование у студентов следующих компетенций:</w:t>
      </w:r>
    </w:p>
    <w:tbl>
      <w:tblPr>
        <w:tblW w:w="9214" w:type="dxa"/>
        <w:tblInd w:w="108" w:type="dxa"/>
        <w:tblLook w:val="04A0"/>
      </w:tblPr>
      <w:tblGrid>
        <w:gridCol w:w="993"/>
        <w:gridCol w:w="141"/>
        <w:gridCol w:w="8080"/>
      </w:tblGrid>
      <w:tr w:rsidR="009271EB" w:rsidRPr="00D76802" w:rsidTr="006E105E">
        <w:trPr>
          <w:trHeight w:val="255"/>
        </w:trPr>
        <w:tc>
          <w:tcPr>
            <w:tcW w:w="9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71EB" w:rsidRPr="00432790" w:rsidRDefault="009271EB" w:rsidP="006E105E">
            <w:pPr>
              <w:rPr>
                <w:b/>
                <w:bCs/>
                <w:i/>
                <w:color w:val="000000"/>
                <w:sz w:val="28"/>
                <w:szCs w:val="28"/>
              </w:rPr>
            </w:pPr>
            <w:r w:rsidRPr="00432790">
              <w:rPr>
                <w:b/>
                <w:bCs/>
                <w:i/>
                <w:color w:val="000000"/>
                <w:sz w:val="28"/>
                <w:szCs w:val="28"/>
              </w:rPr>
              <w:t xml:space="preserve">Общекультурные компетенции направления </w:t>
            </w:r>
            <w:r w:rsidR="007771E0" w:rsidRPr="00753B31">
              <w:rPr>
                <w:b/>
                <w:bCs/>
                <w:i/>
                <w:color w:val="000000"/>
                <w:sz w:val="28"/>
                <w:szCs w:val="28"/>
              </w:rPr>
              <w:t>27.03.02 «Управление к</w:t>
            </w:r>
            <w:r w:rsidR="007771E0" w:rsidRPr="00753B31">
              <w:rPr>
                <w:b/>
                <w:bCs/>
                <w:i/>
                <w:color w:val="000000"/>
                <w:sz w:val="28"/>
                <w:szCs w:val="28"/>
              </w:rPr>
              <w:t>а</w:t>
            </w:r>
            <w:r w:rsidR="007771E0" w:rsidRPr="00753B31">
              <w:rPr>
                <w:b/>
                <w:bCs/>
                <w:i/>
                <w:color w:val="000000"/>
                <w:sz w:val="28"/>
                <w:szCs w:val="28"/>
              </w:rPr>
              <w:t>чеством</w:t>
            </w:r>
            <w:r w:rsidR="007771E0" w:rsidRPr="00432790">
              <w:rPr>
                <w:b/>
                <w:bCs/>
                <w:i/>
                <w:color w:val="000000"/>
                <w:sz w:val="28"/>
                <w:szCs w:val="28"/>
              </w:rPr>
              <w:t>»</w:t>
            </w:r>
          </w:p>
        </w:tc>
      </w:tr>
      <w:tr w:rsidR="009271EB" w:rsidRPr="00D76802" w:rsidTr="006E105E">
        <w:trPr>
          <w:trHeight w:val="2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1EB" w:rsidRPr="00432790" w:rsidRDefault="009271EB" w:rsidP="00153886">
            <w:pPr>
              <w:rPr>
                <w:color w:val="000000"/>
                <w:sz w:val="28"/>
                <w:szCs w:val="28"/>
              </w:rPr>
            </w:pPr>
            <w:r w:rsidRPr="00432790">
              <w:rPr>
                <w:color w:val="000000"/>
                <w:sz w:val="28"/>
                <w:szCs w:val="28"/>
              </w:rPr>
              <w:t>ОК-</w:t>
            </w:r>
            <w:r w:rsidR="00153886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71EB" w:rsidRPr="00432790" w:rsidRDefault="00153886" w:rsidP="00153886">
            <w:pPr>
              <w:rPr>
                <w:color w:val="000000"/>
                <w:sz w:val="28"/>
                <w:szCs w:val="28"/>
              </w:rPr>
            </w:pPr>
            <w:r w:rsidRPr="00153886">
              <w:rPr>
                <w:color w:val="000000"/>
                <w:sz w:val="28"/>
                <w:szCs w:val="28"/>
              </w:rPr>
              <w:t>способность находить организационно-управленческие решения в нестандартных ситуациях и нести за них ответственность</w:t>
            </w:r>
          </w:p>
        </w:tc>
      </w:tr>
      <w:tr w:rsidR="009271EB" w:rsidRPr="00D76802" w:rsidTr="006E105E">
        <w:trPr>
          <w:trHeight w:val="2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1EB" w:rsidRPr="00432790" w:rsidRDefault="009271EB" w:rsidP="006E105E">
            <w:pPr>
              <w:rPr>
                <w:color w:val="000000"/>
                <w:sz w:val="28"/>
                <w:szCs w:val="28"/>
              </w:rPr>
            </w:pPr>
            <w:r w:rsidRPr="00432790">
              <w:rPr>
                <w:color w:val="000000"/>
                <w:sz w:val="28"/>
                <w:szCs w:val="28"/>
              </w:rPr>
              <w:t>ОК-6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71EB" w:rsidRPr="00432790" w:rsidRDefault="00153886" w:rsidP="00153886">
            <w:pPr>
              <w:rPr>
                <w:color w:val="000000"/>
                <w:sz w:val="28"/>
                <w:szCs w:val="28"/>
              </w:rPr>
            </w:pPr>
            <w:r w:rsidRPr="00153886">
              <w:rPr>
                <w:color w:val="000000"/>
                <w:sz w:val="28"/>
                <w:szCs w:val="28"/>
              </w:rPr>
              <w:t>способность к саморазвитию, повышению своей квалификации и мастерства</w:t>
            </w:r>
          </w:p>
        </w:tc>
      </w:tr>
      <w:tr w:rsidR="009271EB" w:rsidRPr="00D76802" w:rsidTr="006E105E">
        <w:trPr>
          <w:trHeight w:val="2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1EB" w:rsidRPr="00432790" w:rsidRDefault="009271EB" w:rsidP="00153886">
            <w:pPr>
              <w:rPr>
                <w:color w:val="000000"/>
                <w:sz w:val="28"/>
                <w:szCs w:val="28"/>
              </w:rPr>
            </w:pPr>
            <w:r w:rsidRPr="00432790">
              <w:rPr>
                <w:color w:val="000000"/>
                <w:sz w:val="28"/>
                <w:szCs w:val="28"/>
              </w:rPr>
              <w:t>ОК-</w:t>
            </w:r>
            <w:r w:rsidR="00153886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71EB" w:rsidRPr="00432790" w:rsidRDefault="00153886" w:rsidP="00153886">
            <w:pPr>
              <w:rPr>
                <w:color w:val="000000"/>
                <w:sz w:val="28"/>
                <w:szCs w:val="28"/>
              </w:rPr>
            </w:pPr>
            <w:r w:rsidRPr="00153886">
              <w:rPr>
                <w:color w:val="000000"/>
                <w:sz w:val="28"/>
                <w:szCs w:val="28"/>
              </w:rPr>
              <w:t>способность анализировать социально значимые проблемы и пр</w:t>
            </w:r>
            <w:r w:rsidRPr="00153886">
              <w:rPr>
                <w:color w:val="000000"/>
                <w:sz w:val="28"/>
                <w:szCs w:val="28"/>
              </w:rPr>
              <w:t>о</w:t>
            </w:r>
            <w:r w:rsidRPr="00153886">
              <w:rPr>
                <w:color w:val="000000"/>
                <w:sz w:val="28"/>
                <w:szCs w:val="28"/>
              </w:rPr>
              <w:t>цессы</w:t>
            </w:r>
          </w:p>
        </w:tc>
      </w:tr>
      <w:tr w:rsidR="009271EB" w:rsidRPr="00D76802" w:rsidTr="006E105E">
        <w:trPr>
          <w:trHeight w:val="2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1EB" w:rsidRPr="00432790" w:rsidRDefault="009271EB" w:rsidP="00153886">
            <w:pPr>
              <w:rPr>
                <w:color w:val="000000"/>
                <w:sz w:val="28"/>
                <w:szCs w:val="28"/>
              </w:rPr>
            </w:pPr>
            <w:r w:rsidRPr="00432790">
              <w:rPr>
                <w:color w:val="000000"/>
                <w:sz w:val="28"/>
                <w:szCs w:val="28"/>
              </w:rPr>
              <w:t>ОК-</w:t>
            </w:r>
            <w:r w:rsidR="00153886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71EB" w:rsidRPr="00432790" w:rsidRDefault="00153886" w:rsidP="00153886">
            <w:pPr>
              <w:rPr>
                <w:color w:val="000000"/>
                <w:sz w:val="28"/>
                <w:szCs w:val="28"/>
              </w:rPr>
            </w:pPr>
            <w:r w:rsidRPr="00153886">
              <w:rPr>
                <w:color w:val="000000"/>
                <w:sz w:val="28"/>
                <w:szCs w:val="28"/>
              </w:rPr>
              <w:t>способность использовать основные законы естественнонаучных дисциплин в профессиональной деятельности, применять методы математического анализа и моделирования</w:t>
            </w:r>
          </w:p>
        </w:tc>
      </w:tr>
      <w:tr w:rsidR="009271EB" w:rsidRPr="00D76802" w:rsidTr="006E10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5"/>
        </w:trPr>
        <w:tc>
          <w:tcPr>
            <w:tcW w:w="9214" w:type="dxa"/>
            <w:gridSpan w:val="3"/>
            <w:shd w:val="clear" w:color="auto" w:fill="auto"/>
            <w:noWrap/>
            <w:vAlign w:val="bottom"/>
          </w:tcPr>
          <w:p w:rsidR="009271EB" w:rsidRPr="00432790" w:rsidRDefault="009271EB" w:rsidP="006E105E">
            <w:pPr>
              <w:rPr>
                <w:b/>
                <w:i/>
                <w:color w:val="000000"/>
                <w:sz w:val="28"/>
                <w:szCs w:val="28"/>
              </w:rPr>
            </w:pPr>
            <w:r w:rsidRPr="00432790">
              <w:rPr>
                <w:b/>
                <w:i/>
                <w:color w:val="000000"/>
                <w:sz w:val="28"/>
                <w:szCs w:val="28"/>
              </w:rPr>
              <w:t xml:space="preserve">Профессиональные компетенции направления </w:t>
            </w:r>
            <w:r w:rsidR="007771E0" w:rsidRPr="00753B31">
              <w:rPr>
                <w:b/>
                <w:bCs/>
                <w:i/>
                <w:color w:val="000000"/>
                <w:sz w:val="28"/>
                <w:szCs w:val="28"/>
              </w:rPr>
              <w:t>27.03.02 «Управление качеством</w:t>
            </w:r>
            <w:r w:rsidR="007771E0" w:rsidRPr="00432790">
              <w:rPr>
                <w:b/>
                <w:bCs/>
                <w:i/>
                <w:color w:val="000000"/>
                <w:sz w:val="28"/>
                <w:szCs w:val="28"/>
              </w:rPr>
              <w:t>»</w:t>
            </w:r>
          </w:p>
        </w:tc>
      </w:tr>
      <w:tr w:rsidR="009271EB" w:rsidRPr="00D76802" w:rsidTr="006E10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5"/>
        </w:trPr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9271EB" w:rsidRPr="00432790" w:rsidRDefault="009271EB" w:rsidP="00153886">
            <w:pPr>
              <w:rPr>
                <w:color w:val="000000"/>
                <w:sz w:val="28"/>
                <w:szCs w:val="28"/>
              </w:rPr>
            </w:pPr>
            <w:r w:rsidRPr="00432790">
              <w:rPr>
                <w:color w:val="000000"/>
                <w:sz w:val="28"/>
                <w:szCs w:val="28"/>
              </w:rPr>
              <w:t>ПК-</w:t>
            </w:r>
            <w:r w:rsidR="00153886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8080" w:type="dxa"/>
            <w:shd w:val="clear" w:color="auto" w:fill="auto"/>
            <w:noWrap/>
            <w:vAlign w:val="bottom"/>
          </w:tcPr>
          <w:p w:rsidR="009271EB" w:rsidRPr="00432790" w:rsidRDefault="00153886" w:rsidP="00153886">
            <w:pPr>
              <w:rPr>
                <w:color w:val="000000"/>
                <w:sz w:val="28"/>
                <w:szCs w:val="28"/>
              </w:rPr>
            </w:pPr>
            <w:r w:rsidRPr="00153886">
              <w:rPr>
                <w:color w:val="000000"/>
                <w:sz w:val="28"/>
                <w:szCs w:val="28"/>
              </w:rPr>
              <w:t>способность применять проблемно-ориентированные методы анализа, синтеза и оптимизации процессов обеспечения качества</w:t>
            </w:r>
          </w:p>
        </w:tc>
      </w:tr>
      <w:tr w:rsidR="009271EB" w:rsidRPr="00C81491" w:rsidTr="006E10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5"/>
        </w:trPr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9271EB" w:rsidRPr="00432790" w:rsidRDefault="009271EB" w:rsidP="00153886">
            <w:pPr>
              <w:rPr>
                <w:color w:val="000000"/>
                <w:sz w:val="28"/>
                <w:szCs w:val="28"/>
              </w:rPr>
            </w:pPr>
            <w:r w:rsidRPr="00432790">
              <w:rPr>
                <w:color w:val="000000"/>
                <w:sz w:val="28"/>
                <w:szCs w:val="28"/>
              </w:rPr>
              <w:t>ПК-</w:t>
            </w:r>
            <w:r w:rsidR="00153886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8080" w:type="dxa"/>
            <w:shd w:val="clear" w:color="auto" w:fill="auto"/>
            <w:noWrap/>
            <w:vAlign w:val="bottom"/>
          </w:tcPr>
          <w:p w:rsidR="009271EB" w:rsidRPr="00432790" w:rsidRDefault="00153886" w:rsidP="00153886">
            <w:pPr>
              <w:rPr>
                <w:color w:val="000000"/>
                <w:sz w:val="28"/>
                <w:szCs w:val="28"/>
              </w:rPr>
            </w:pPr>
            <w:r w:rsidRPr="00153886">
              <w:rPr>
                <w:color w:val="000000"/>
                <w:sz w:val="28"/>
                <w:szCs w:val="28"/>
              </w:rPr>
              <w:t>способность использовать знания о принципах принятия реш</w:t>
            </w:r>
            <w:r w:rsidRPr="00153886">
              <w:rPr>
                <w:color w:val="000000"/>
                <w:sz w:val="28"/>
                <w:szCs w:val="28"/>
              </w:rPr>
              <w:t>е</w:t>
            </w:r>
            <w:r w:rsidRPr="00153886">
              <w:rPr>
                <w:color w:val="000000"/>
                <w:sz w:val="28"/>
                <w:szCs w:val="28"/>
              </w:rPr>
              <w:t>ний в условиях неопределенности, о принципах оптимизации</w:t>
            </w:r>
          </w:p>
        </w:tc>
      </w:tr>
    </w:tbl>
    <w:p w:rsidR="00204B8F" w:rsidRPr="00204B8F" w:rsidRDefault="00204B8F" w:rsidP="00F44586">
      <w:pPr>
        <w:pStyle w:val="a3"/>
        <w:spacing w:before="120" w:line="240" w:lineRule="auto"/>
        <w:ind w:firstLine="709"/>
        <w:rPr>
          <w:sz w:val="28"/>
          <w:szCs w:val="28"/>
        </w:rPr>
      </w:pPr>
      <w:r w:rsidRPr="00204B8F">
        <w:rPr>
          <w:sz w:val="28"/>
          <w:szCs w:val="28"/>
        </w:rPr>
        <w:t>По итогам изучения курса обучающийся должен:</w:t>
      </w:r>
    </w:p>
    <w:p w:rsidR="00204B8F" w:rsidRPr="00204B8F" w:rsidRDefault="00204B8F" w:rsidP="00204B8F">
      <w:pPr>
        <w:pStyle w:val="a3"/>
        <w:spacing w:line="240" w:lineRule="auto"/>
        <w:rPr>
          <w:sz w:val="28"/>
          <w:szCs w:val="28"/>
        </w:rPr>
      </w:pPr>
      <w:r w:rsidRPr="00204B8F">
        <w:rPr>
          <w:sz w:val="28"/>
          <w:szCs w:val="28"/>
        </w:rPr>
        <w:t>– </w:t>
      </w:r>
      <w:r w:rsidR="00545A64">
        <w:rPr>
          <w:sz w:val="28"/>
          <w:szCs w:val="28"/>
        </w:rPr>
        <w:t xml:space="preserve">знать </w:t>
      </w:r>
      <w:r w:rsidR="00545A64" w:rsidRPr="00545A64">
        <w:rPr>
          <w:sz w:val="28"/>
          <w:szCs w:val="28"/>
        </w:rPr>
        <w:t>основные виды шкал измерений, определение и свойства та</w:t>
      </w:r>
      <w:r w:rsidR="00545A64" w:rsidRPr="00545A64">
        <w:rPr>
          <w:sz w:val="28"/>
          <w:szCs w:val="28"/>
        </w:rPr>
        <w:t>б</w:t>
      </w:r>
      <w:r w:rsidR="00545A64" w:rsidRPr="00545A64">
        <w:rPr>
          <w:sz w:val="28"/>
          <w:szCs w:val="28"/>
        </w:rPr>
        <w:t>лиц сопряженности вероятностей и частот, основные методы проверки гип</w:t>
      </w:r>
      <w:r w:rsidR="00545A64" w:rsidRPr="00545A64">
        <w:rPr>
          <w:sz w:val="28"/>
          <w:szCs w:val="28"/>
        </w:rPr>
        <w:t>о</w:t>
      </w:r>
      <w:r w:rsidR="00545A64" w:rsidRPr="00545A64">
        <w:rPr>
          <w:sz w:val="28"/>
          <w:szCs w:val="28"/>
        </w:rPr>
        <w:lastRenderedPageBreak/>
        <w:t>тезы независимости признаков, представленных номинальными шкалами, принципы расчета мер тесноты взаимосвязи между изучаемыми признаками</w:t>
      </w:r>
      <w:r w:rsidR="0024233C">
        <w:rPr>
          <w:sz w:val="28"/>
          <w:szCs w:val="28"/>
        </w:rPr>
        <w:t>, основные методы коллективного принятия решений и оценивания</w:t>
      </w:r>
      <w:r w:rsidRPr="00204B8F">
        <w:rPr>
          <w:sz w:val="28"/>
          <w:szCs w:val="28"/>
        </w:rPr>
        <w:t>;</w:t>
      </w:r>
    </w:p>
    <w:p w:rsidR="00204B8F" w:rsidRDefault="00204B8F" w:rsidP="00204B8F">
      <w:pPr>
        <w:pStyle w:val="a3"/>
        <w:spacing w:line="240" w:lineRule="auto"/>
        <w:rPr>
          <w:sz w:val="28"/>
          <w:szCs w:val="28"/>
        </w:rPr>
      </w:pPr>
      <w:r w:rsidRPr="00204B8F">
        <w:rPr>
          <w:sz w:val="28"/>
          <w:szCs w:val="28"/>
        </w:rPr>
        <w:t>– </w:t>
      </w:r>
      <w:r w:rsidR="00545A64">
        <w:rPr>
          <w:sz w:val="28"/>
          <w:szCs w:val="28"/>
        </w:rPr>
        <w:t xml:space="preserve">уметь </w:t>
      </w:r>
      <w:r w:rsidR="00545A64" w:rsidRPr="00545A64">
        <w:rPr>
          <w:sz w:val="28"/>
          <w:szCs w:val="28"/>
        </w:rPr>
        <w:t>адекватно использовать методы анализа нечисловой информ</w:t>
      </w:r>
      <w:r w:rsidR="00545A64" w:rsidRPr="00545A64">
        <w:rPr>
          <w:sz w:val="28"/>
          <w:szCs w:val="28"/>
        </w:rPr>
        <w:t>а</w:t>
      </w:r>
      <w:r w:rsidR="00545A64" w:rsidRPr="00545A64">
        <w:rPr>
          <w:sz w:val="28"/>
          <w:szCs w:val="28"/>
        </w:rPr>
        <w:t>ции в практических ситуациях</w:t>
      </w:r>
      <w:r w:rsidR="0024233C">
        <w:rPr>
          <w:sz w:val="28"/>
          <w:szCs w:val="28"/>
        </w:rPr>
        <w:t xml:space="preserve"> социально-экономической и управленческой направленности</w:t>
      </w:r>
      <w:r w:rsidRPr="00204B8F">
        <w:rPr>
          <w:sz w:val="28"/>
          <w:szCs w:val="28"/>
        </w:rPr>
        <w:t>.</w:t>
      </w:r>
    </w:p>
    <w:p w:rsidR="0024233C" w:rsidRPr="00204B8F" w:rsidRDefault="0024233C" w:rsidP="00204B8F">
      <w:pPr>
        <w:pStyle w:val="a3"/>
        <w:spacing w:line="240" w:lineRule="auto"/>
        <w:rPr>
          <w:sz w:val="28"/>
          <w:szCs w:val="28"/>
        </w:rPr>
      </w:pPr>
    </w:p>
    <w:p w:rsidR="007F4502" w:rsidRDefault="007F4502" w:rsidP="007F4502">
      <w:pPr>
        <w:pStyle w:val="a3"/>
        <w:spacing w:line="24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1.5. Формы работы</w:t>
      </w:r>
    </w:p>
    <w:p w:rsidR="007F4502" w:rsidRDefault="009271EB" w:rsidP="009271EB">
      <w:pPr>
        <w:pStyle w:val="a3"/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Формами работы студентов являются: лекции, семинарские занятия, самостоятельная подготовка к семинарским занятиям, модульным контрол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ным и индивидуальным домашним работам.</w:t>
      </w:r>
    </w:p>
    <w:p w:rsidR="0024233C" w:rsidRPr="009271EB" w:rsidRDefault="0024233C" w:rsidP="009271EB">
      <w:pPr>
        <w:pStyle w:val="a3"/>
        <w:spacing w:line="240" w:lineRule="auto"/>
        <w:ind w:firstLine="709"/>
        <w:rPr>
          <w:sz w:val="28"/>
          <w:szCs w:val="28"/>
        </w:rPr>
      </w:pPr>
    </w:p>
    <w:p w:rsidR="00204B8F" w:rsidRDefault="00204B8F" w:rsidP="00204B8F">
      <w:pPr>
        <w:pStyle w:val="a3"/>
        <w:spacing w:line="24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1.6. Виды контроля</w:t>
      </w:r>
    </w:p>
    <w:p w:rsidR="00204B8F" w:rsidRDefault="00204B8F" w:rsidP="00204B8F">
      <w:pPr>
        <w:pStyle w:val="a3"/>
        <w:numPr>
          <w:ilvl w:val="0"/>
          <w:numId w:val="12"/>
        </w:numPr>
        <w:spacing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Текущий, осуществляемый в письменной и устной формах </w:t>
      </w:r>
      <w:r w:rsidRPr="00C81491">
        <w:rPr>
          <w:sz w:val="28"/>
          <w:szCs w:val="28"/>
        </w:rPr>
        <w:t>в течение всего периода обучения</w:t>
      </w:r>
      <w:r>
        <w:rPr>
          <w:sz w:val="28"/>
          <w:szCs w:val="28"/>
        </w:rPr>
        <w:t xml:space="preserve"> (для самоконтроля при выполнении заданий или ответов на вопросы, получаемые от преподавателя на семинарских зан</w:t>
      </w:r>
      <w:r>
        <w:rPr>
          <w:sz w:val="28"/>
          <w:szCs w:val="28"/>
        </w:rPr>
        <w:t>я</w:t>
      </w:r>
      <w:r>
        <w:rPr>
          <w:sz w:val="28"/>
          <w:szCs w:val="28"/>
        </w:rPr>
        <w:t>тиях, а также при выполнении домашних работ);</w:t>
      </w:r>
    </w:p>
    <w:p w:rsidR="00204B8F" w:rsidRDefault="00204B8F" w:rsidP="00204B8F">
      <w:pPr>
        <w:pStyle w:val="a3"/>
        <w:numPr>
          <w:ilvl w:val="0"/>
          <w:numId w:val="12"/>
        </w:numPr>
        <w:spacing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>промежуточный (три модульные контрольные работы);</w:t>
      </w:r>
    </w:p>
    <w:p w:rsidR="00204B8F" w:rsidRPr="009271EB" w:rsidRDefault="00204B8F" w:rsidP="00204B8F">
      <w:pPr>
        <w:pStyle w:val="a3"/>
        <w:numPr>
          <w:ilvl w:val="0"/>
          <w:numId w:val="12"/>
        </w:numPr>
        <w:spacing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>итоговый (зачет по результатам работ).</w:t>
      </w:r>
    </w:p>
    <w:p w:rsidR="007F4502" w:rsidRDefault="007F4502" w:rsidP="007F4502">
      <w:pPr>
        <w:pStyle w:val="a3"/>
        <w:spacing w:line="240" w:lineRule="auto"/>
        <w:ind w:firstLine="0"/>
        <w:rPr>
          <w:b/>
          <w:sz w:val="28"/>
          <w:szCs w:val="28"/>
        </w:rPr>
      </w:pPr>
    </w:p>
    <w:p w:rsidR="007F4502" w:rsidRDefault="007F4502" w:rsidP="007F4502">
      <w:pPr>
        <w:pStyle w:val="a3"/>
        <w:spacing w:line="24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1.7. Методика формирования результирующей оценки</w:t>
      </w:r>
    </w:p>
    <w:p w:rsidR="00204B8F" w:rsidRPr="00292DEE" w:rsidRDefault="00204B8F" w:rsidP="00204B8F">
      <w:pPr>
        <w:ind w:right="-7" w:firstLine="708"/>
        <w:jc w:val="both"/>
        <w:rPr>
          <w:sz w:val="28"/>
          <w:szCs w:val="28"/>
        </w:rPr>
      </w:pPr>
      <w:r w:rsidRPr="00292DEE">
        <w:rPr>
          <w:sz w:val="28"/>
          <w:szCs w:val="28"/>
        </w:rPr>
        <w:t>Учебным планом по дисциплине предусмотрен зачет. Максимальное количество баллов, которое может набрать студент, – 100.</w:t>
      </w:r>
    </w:p>
    <w:p w:rsidR="00204B8F" w:rsidRPr="00292DEE" w:rsidRDefault="00204B8F" w:rsidP="00204B8F">
      <w:pPr>
        <w:ind w:right="-7" w:firstLine="708"/>
        <w:jc w:val="both"/>
        <w:rPr>
          <w:sz w:val="28"/>
          <w:szCs w:val="28"/>
        </w:rPr>
      </w:pPr>
      <w:r w:rsidRPr="00292DEE">
        <w:rPr>
          <w:sz w:val="28"/>
          <w:szCs w:val="28"/>
        </w:rPr>
        <w:t>За выполнение заданий текущего и промежуточного контроля студент может набрать максимально по 33–34 балла в каждом из трех модулей сем</w:t>
      </w:r>
      <w:r w:rsidRPr="00292DEE">
        <w:rPr>
          <w:sz w:val="28"/>
          <w:szCs w:val="28"/>
        </w:rPr>
        <w:t>е</w:t>
      </w:r>
      <w:r w:rsidRPr="00292DEE">
        <w:rPr>
          <w:sz w:val="28"/>
          <w:szCs w:val="28"/>
        </w:rPr>
        <w:t>стра (в очередном модуле примерно две трети баллов выставляются за ко</w:t>
      </w:r>
      <w:r w:rsidRPr="00292DEE">
        <w:rPr>
          <w:sz w:val="28"/>
          <w:szCs w:val="28"/>
        </w:rPr>
        <w:t>н</w:t>
      </w:r>
      <w:r w:rsidRPr="00292DEE">
        <w:rPr>
          <w:sz w:val="28"/>
          <w:szCs w:val="28"/>
        </w:rPr>
        <w:t xml:space="preserve">трольную или индивидуальную работу этого модуля, </w:t>
      </w:r>
      <w:r>
        <w:rPr>
          <w:sz w:val="28"/>
          <w:szCs w:val="28"/>
        </w:rPr>
        <w:t>и</w:t>
      </w:r>
      <w:r w:rsidRPr="00292DEE">
        <w:rPr>
          <w:sz w:val="28"/>
          <w:szCs w:val="28"/>
        </w:rPr>
        <w:t xml:space="preserve"> примерно одна треть указанных баллов выставляется за активное участие и добросовестную раб</w:t>
      </w:r>
      <w:r w:rsidRPr="00292DEE">
        <w:rPr>
          <w:sz w:val="28"/>
          <w:szCs w:val="28"/>
        </w:rPr>
        <w:t>о</w:t>
      </w:r>
      <w:r w:rsidRPr="00292DEE">
        <w:rPr>
          <w:sz w:val="28"/>
          <w:szCs w:val="28"/>
        </w:rPr>
        <w:t>ту на семинарских и лекционных занятиях).</w:t>
      </w:r>
    </w:p>
    <w:p w:rsidR="00204B8F" w:rsidRDefault="00204B8F" w:rsidP="00204B8F">
      <w:pPr>
        <w:ind w:right="-7" w:firstLine="708"/>
        <w:jc w:val="both"/>
        <w:rPr>
          <w:sz w:val="28"/>
          <w:szCs w:val="28"/>
        </w:rPr>
      </w:pPr>
      <w:r w:rsidRPr="00292DEE">
        <w:rPr>
          <w:sz w:val="28"/>
          <w:szCs w:val="28"/>
        </w:rPr>
        <w:t xml:space="preserve">За индивидуальные задания (каждому студенту соответствует свой собственный вариант), сданные не </w:t>
      </w:r>
      <w:r>
        <w:rPr>
          <w:sz w:val="28"/>
          <w:szCs w:val="28"/>
        </w:rPr>
        <w:t>в установленные преподавателем сроки</w:t>
      </w:r>
      <w:r w:rsidRPr="00292DEE">
        <w:rPr>
          <w:sz w:val="28"/>
          <w:szCs w:val="28"/>
        </w:rPr>
        <w:t>, полученная за них оценка снижается вдвое.</w:t>
      </w:r>
    </w:p>
    <w:p w:rsidR="00204B8F" w:rsidRDefault="00204B8F" w:rsidP="00204B8F">
      <w:pPr>
        <w:spacing w:after="120"/>
        <w:ind w:right="-6" w:firstLine="709"/>
        <w:jc w:val="both"/>
        <w:rPr>
          <w:sz w:val="28"/>
          <w:szCs w:val="28"/>
        </w:rPr>
      </w:pPr>
      <w:r w:rsidRPr="00292DEE">
        <w:rPr>
          <w:sz w:val="28"/>
          <w:szCs w:val="28"/>
        </w:rPr>
        <w:t>При получении количества баллов, недостаточного для положительной аттестации, т.е. зачета (менее 60 баллов), студент направляется на пересдачу в соответствии с “Положением о курсовых экзаменах и зачетах”.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44"/>
        <w:gridCol w:w="4770"/>
      </w:tblGrid>
      <w:tr w:rsidR="00204B8F" w:rsidRPr="00D76802" w:rsidTr="00F63653">
        <w:tc>
          <w:tcPr>
            <w:tcW w:w="9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B8F" w:rsidRPr="00292DEE" w:rsidRDefault="00204B8F" w:rsidP="00F6365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292DEE">
              <w:rPr>
                <w:bCs/>
                <w:sz w:val="28"/>
                <w:szCs w:val="28"/>
              </w:rPr>
              <w:t>Критерии оценок дифференцированного зачета</w:t>
            </w:r>
          </w:p>
        </w:tc>
      </w:tr>
      <w:tr w:rsidR="00204B8F" w:rsidRPr="00D76802" w:rsidTr="00F63653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B8F" w:rsidRPr="00292DEE" w:rsidRDefault="00204B8F" w:rsidP="00F6365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292DEE">
              <w:rPr>
                <w:bCs/>
                <w:sz w:val="28"/>
                <w:szCs w:val="28"/>
              </w:rPr>
              <w:t>Баллы, набранные в семестре и на экзамене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B8F" w:rsidRPr="00292DEE" w:rsidRDefault="00204B8F" w:rsidP="00F6365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292DEE">
              <w:rPr>
                <w:bCs/>
                <w:sz w:val="28"/>
                <w:szCs w:val="28"/>
              </w:rPr>
              <w:t>Итоговая оценка</w:t>
            </w:r>
          </w:p>
        </w:tc>
      </w:tr>
      <w:tr w:rsidR="00204B8F" w:rsidRPr="00D76802" w:rsidTr="00F63653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B8F" w:rsidRPr="00292DEE" w:rsidRDefault="00204B8F" w:rsidP="00F63653">
            <w:pPr>
              <w:widowControl w:val="0"/>
              <w:autoSpaceDE w:val="0"/>
              <w:autoSpaceDN w:val="0"/>
              <w:adjustRightInd w:val="0"/>
              <w:ind w:right="1797"/>
              <w:jc w:val="both"/>
              <w:rPr>
                <w:sz w:val="28"/>
                <w:szCs w:val="28"/>
              </w:rPr>
            </w:pPr>
            <w:r w:rsidRPr="00292DEE">
              <w:rPr>
                <w:sz w:val="28"/>
                <w:szCs w:val="28"/>
              </w:rPr>
              <w:t>0-59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B8F" w:rsidRPr="00292DEE" w:rsidRDefault="00204B8F" w:rsidP="00F63653">
            <w:pPr>
              <w:widowControl w:val="0"/>
              <w:autoSpaceDE w:val="0"/>
              <w:autoSpaceDN w:val="0"/>
              <w:adjustRightInd w:val="0"/>
              <w:ind w:right="1797"/>
              <w:jc w:val="both"/>
              <w:rPr>
                <w:sz w:val="28"/>
                <w:szCs w:val="28"/>
              </w:rPr>
            </w:pPr>
            <w:r w:rsidRPr="00292DEE">
              <w:rPr>
                <w:sz w:val="28"/>
                <w:szCs w:val="28"/>
              </w:rPr>
              <w:t>неудовлетворительно</w:t>
            </w:r>
          </w:p>
        </w:tc>
      </w:tr>
      <w:tr w:rsidR="00204B8F" w:rsidRPr="00D76802" w:rsidTr="00F63653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B8F" w:rsidRPr="00292DEE" w:rsidRDefault="00204B8F" w:rsidP="00F63653">
            <w:pPr>
              <w:widowControl w:val="0"/>
              <w:autoSpaceDE w:val="0"/>
              <w:autoSpaceDN w:val="0"/>
              <w:adjustRightInd w:val="0"/>
              <w:ind w:right="1797"/>
              <w:jc w:val="both"/>
              <w:rPr>
                <w:sz w:val="28"/>
                <w:szCs w:val="28"/>
              </w:rPr>
            </w:pPr>
            <w:r w:rsidRPr="00292DEE">
              <w:rPr>
                <w:sz w:val="28"/>
                <w:szCs w:val="28"/>
              </w:rPr>
              <w:t>60-70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B8F" w:rsidRPr="00292DEE" w:rsidRDefault="00204B8F" w:rsidP="00F63653">
            <w:pPr>
              <w:widowControl w:val="0"/>
              <w:autoSpaceDE w:val="0"/>
              <w:autoSpaceDN w:val="0"/>
              <w:adjustRightInd w:val="0"/>
              <w:ind w:right="1797"/>
              <w:jc w:val="both"/>
              <w:rPr>
                <w:sz w:val="28"/>
                <w:szCs w:val="28"/>
              </w:rPr>
            </w:pPr>
            <w:r w:rsidRPr="00292DEE">
              <w:rPr>
                <w:sz w:val="28"/>
                <w:szCs w:val="28"/>
              </w:rPr>
              <w:t>удовлетворительно</w:t>
            </w:r>
          </w:p>
        </w:tc>
      </w:tr>
      <w:tr w:rsidR="00204B8F" w:rsidRPr="00D76802" w:rsidTr="00F63653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B8F" w:rsidRPr="00292DEE" w:rsidRDefault="00204B8F" w:rsidP="00F63653">
            <w:pPr>
              <w:widowControl w:val="0"/>
              <w:autoSpaceDE w:val="0"/>
              <w:autoSpaceDN w:val="0"/>
              <w:adjustRightInd w:val="0"/>
              <w:ind w:right="1797"/>
              <w:jc w:val="both"/>
              <w:rPr>
                <w:sz w:val="28"/>
                <w:szCs w:val="28"/>
              </w:rPr>
            </w:pPr>
            <w:r w:rsidRPr="00292DEE">
              <w:rPr>
                <w:sz w:val="28"/>
                <w:szCs w:val="28"/>
              </w:rPr>
              <w:t>71-90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B8F" w:rsidRPr="00292DEE" w:rsidRDefault="00204B8F" w:rsidP="00F63653">
            <w:pPr>
              <w:widowControl w:val="0"/>
              <w:autoSpaceDE w:val="0"/>
              <w:autoSpaceDN w:val="0"/>
              <w:adjustRightInd w:val="0"/>
              <w:ind w:right="1797"/>
              <w:jc w:val="both"/>
              <w:rPr>
                <w:sz w:val="28"/>
                <w:szCs w:val="28"/>
              </w:rPr>
            </w:pPr>
            <w:r w:rsidRPr="00292DEE">
              <w:rPr>
                <w:sz w:val="28"/>
                <w:szCs w:val="28"/>
              </w:rPr>
              <w:t>хорошо</w:t>
            </w:r>
          </w:p>
        </w:tc>
      </w:tr>
      <w:tr w:rsidR="00204B8F" w:rsidRPr="009E62FB" w:rsidTr="00F63653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B8F" w:rsidRPr="00292DEE" w:rsidRDefault="00204B8F" w:rsidP="00F63653">
            <w:pPr>
              <w:widowControl w:val="0"/>
              <w:autoSpaceDE w:val="0"/>
              <w:autoSpaceDN w:val="0"/>
              <w:adjustRightInd w:val="0"/>
              <w:ind w:right="1797"/>
              <w:jc w:val="both"/>
              <w:rPr>
                <w:sz w:val="28"/>
                <w:szCs w:val="28"/>
              </w:rPr>
            </w:pPr>
            <w:r w:rsidRPr="00292DEE">
              <w:rPr>
                <w:sz w:val="28"/>
                <w:szCs w:val="28"/>
              </w:rPr>
              <w:t>91-100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B8F" w:rsidRPr="00292DEE" w:rsidRDefault="00204B8F" w:rsidP="00F63653">
            <w:pPr>
              <w:widowControl w:val="0"/>
              <w:autoSpaceDE w:val="0"/>
              <w:autoSpaceDN w:val="0"/>
              <w:adjustRightInd w:val="0"/>
              <w:ind w:right="1797"/>
              <w:jc w:val="both"/>
              <w:rPr>
                <w:sz w:val="28"/>
                <w:szCs w:val="28"/>
              </w:rPr>
            </w:pPr>
            <w:r w:rsidRPr="00292DEE">
              <w:rPr>
                <w:sz w:val="28"/>
                <w:szCs w:val="28"/>
              </w:rPr>
              <w:t>отлично</w:t>
            </w:r>
          </w:p>
        </w:tc>
      </w:tr>
    </w:tbl>
    <w:p w:rsidR="00EE35B7" w:rsidRDefault="00EE35B7" w:rsidP="00EE35B7">
      <w:pPr>
        <w:pStyle w:val="FR1"/>
        <w:spacing w:line="360" w:lineRule="auto"/>
        <w:jc w:val="left"/>
        <w:rPr>
          <w:rFonts w:ascii="Times New Roman" w:hAnsi="Times New Roman"/>
          <w:b w:val="0"/>
          <w:bCs/>
          <w:sz w:val="24"/>
          <w:szCs w:val="24"/>
        </w:rPr>
      </w:pPr>
    </w:p>
    <w:p w:rsidR="00CE3CBE" w:rsidRPr="00931AC2" w:rsidRDefault="00931AC2" w:rsidP="00C81491">
      <w:pPr>
        <w:jc w:val="center"/>
        <w:rPr>
          <w:b/>
          <w:caps/>
          <w:sz w:val="28"/>
          <w:szCs w:val="28"/>
        </w:rPr>
      </w:pPr>
      <w:r w:rsidRPr="00931AC2">
        <w:rPr>
          <w:b/>
          <w:caps/>
          <w:sz w:val="28"/>
          <w:szCs w:val="28"/>
        </w:rPr>
        <w:lastRenderedPageBreak/>
        <w:t xml:space="preserve">Раздел 2. </w:t>
      </w:r>
      <w:r w:rsidR="006D09E5" w:rsidRPr="00931AC2">
        <w:rPr>
          <w:b/>
          <w:caps/>
          <w:sz w:val="28"/>
          <w:szCs w:val="28"/>
        </w:rPr>
        <w:t xml:space="preserve">Структура изучения </w:t>
      </w:r>
      <w:r w:rsidR="000C0BBE" w:rsidRPr="00931AC2">
        <w:rPr>
          <w:b/>
          <w:caps/>
          <w:sz w:val="28"/>
          <w:szCs w:val="28"/>
        </w:rPr>
        <w:t>дисциплин</w:t>
      </w:r>
      <w:r w:rsidR="006D09E5" w:rsidRPr="00931AC2">
        <w:rPr>
          <w:b/>
          <w:caps/>
          <w:sz w:val="28"/>
          <w:szCs w:val="28"/>
        </w:rPr>
        <w:t>ы</w:t>
      </w:r>
    </w:p>
    <w:p w:rsidR="00931AC2" w:rsidRDefault="00931AC2" w:rsidP="00C81491">
      <w:pPr>
        <w:jc w:val="center"/>
        <w:rPr>
          <w:b/>
          <w:sz w:val="28"/>
          <w:szCs w:val="28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88"/>
        <w:gridCol w:w="1276"/>
      </w:tblGrid>
      <w:tr w:rsidR="005B226E" w:rsidRPr="00C81491" w:rsidTr="006E105E">
        <w:tc>
          <w:tcPr>
            <w:tcW w:w="8188" w:type="dxa"/>
          </w:tcPr>
          <w:p w:rsidR="005B226E" w:rsidRPr="00931AC2" w:rsidRDefault="005B226E" w:rsidP="006E105E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</w:rPr>
            </w:pPr>
            <w:r w:rsidRPr="00931AC2">
              <w:rPr>
                <w:b/>
                <w:sz w:val="28"/>
                <w:szCs w:val="28"/>
              </w:rPr>
              <w:t>Всего часов (общая трудоемкость в часах)</w:t>
            </w:r>
          </w:p>
        </w:tc>
        <w:tc>
          <w:tcPr>
            <w:tcW w:w="1276" w:type="dxa"/>
            <w:shd w:val="clear" w:color="auto" w:fill="auto"/>
          </w:tcPr>
          <w:p w:rsidR="005B226E" w:rsidRPr="0071632C" w:rsidRDefault="005B226E" w:rsidP="006E105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6E3653">
              <w:rPr>
                <w:b/>
                <w:sz w:val="28"/>
                <w:szCs w:val="28"/>
              </w:rPr>
              <w:t>108</w:t>
            </w:r>
          </w:p>
        </w:tc>
      </w:tr>
      <w:tr w:rsidR="005B226E" w:rsidRPr="00C81491" w:rsidTr="006E105E">
        <w:tc>
          <w:tcPr>
            <w:tcW w:w="8188" w:type="dxa"/>
          </w:tcPr>
          <w:p w:rsidR="005B226E" w:rsidRPr="00C81491" w:rsidRDefault="005B226E" w:rsidP="006E105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том </w:t>
            </w:r>
            <w:r w:rsidRPr="00C81491"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</w:rPr>
              <w:t>исле</w:t>
            </w:r>
          </w:p>
        </w:tc>
        <w:tc>
          <w:tcPr>
            <w:tcW w:w="1276" w:type="dxa"/>
            <w:shd w:val="clear" w:color="auto" w:fill="auto"/>
          </w:tcPr>
          <w:p w:rsidR="005B226E" w:rsidRPr="0071632C" w:rsidRDefault="005B226E" w:rsidP="006E105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5B226E" w:rsidRPr="00C81491" w:rsidTr="006E105E">
        <w:tc>
          <w:tcPr>
            <w:tcW w:w="8188" w:type="dxa"/>
          </w:tcPr>
          <w:p w:rsidR="005B226E" w:rsidRPr="00C81491" w:rsidRDefault="005B226E" w:rsidP="006E105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C81491">
              <w:rPr>
                <w:sz w:val="28"/>
                <w:szCs w:val="28"/>
              </w:rPr>
              <w:t>Аудиторных занятий</w:t>
            </w:r>
          </w:p>
        </w:tc>
        <w:tc>
          <w:tcPr>
            <w:tcW w:w="1276" w:type="dxa"/>
            <w:shd w:val="clear" w:color="auto" w:fill="auto"/>
          </w:tcPr>
          <w:p w:rsidR="005B226E" w:rsidRPr="006E3653" w:rsidRDefault="005B226E" w:rsidP="006E105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6E3653">
              <w:rPr>
                <w:b/>
                <w:sz w:val="28"/>
                <w:szCs w:val="28"/>
              </w:rPr>
              <w:t>51</w:t>
            </w:r>
          </w:p>
        </w:tc>
      </w:tr>
      <w:tr w:rsidR="005B226E" w:rsidRPr="00C81491" w:rsidTr="006E105E">
        <w:tc>
          <w:tcPr>
            <w:tcW w:w="8188" w:type="dxa"/>
          </w:tcPr>
          <w:p w:rsidR="005B226E" w:rsidRPr="00C81491" w:rsidRDefault="005B226E" w:rsidP="006E10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  <w:r w:rsidRPr="00C81491">
              <w:rPr>
                <w:sz w:val="28"/>
                <w:szCs w:val="28"/>
              </w:rPr>
              <w:t>екций</w:t>
            </w:r>
          </w:p>
        </w:tc>
        <w:tc>
          <w:tcPr>
            <w:tcW w:w="1276" w:type="dxa"/>
            <w:shd w:val="clear" w:color="auto" w:fill="auto"/>
          </w:tcPr>
          <w:p w:rsidR="005B226E" w:rsidRPr="0071632C" w:rsidRDefault="00825B66" w:rsidP="006E105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5B226E" w:rsidRPr="00C81491" w:rsidTr="006E105E">
        <w:tc>
          <w:tcPr>
            <w:tcW w:w="8188" w:type="dxa"/>
          </w:tcPr>
          <w:p w:rsidR="005B226E" w:rsidRPr="00C81491" w:rsidRDefault="005B226E" w:rsidP="006E10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C81491">
              <w:rPr>
                <w:sz w:val="28"/>
                <w:szCs w:val="28"/>
              </w:rPr>
              <w:t>еминарских/ практических занятий</w:t>
            </w:r>
          </w:p>
        </w:tc>
        <w:tc>
          <w:tcPr>
            <w:tcW w:w="1276" w:type="dxa"/>
            <w:shd w:val="clear" w:color="auto" w:fill="auto"/>
          </w:tcPr>
          <w:p w:rsidR="005B226E" w:rsidRPr="0071632C" w:rsidRDefault="00EE6751" w:rsidP="006E105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</w:tr>
      <w:tr w:rsidR="005B226E" w:rsidRPr="00C81491" w:rsidTr="006E105E">
        <w:tc>
          <w:tcPr>
            <w:tcW w:w="8188" w:type="dxa"/>
          </w:tcPr>
          <w:p w:rsidR="005B226E" w:rsidRPr="00C81491" w:rsidRDefault="005B226E" w:rsidP="006E10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Лабораторных занятий</w:t>
            </w:r>
          </w:p>
        </w:tc>
        <w:tc>
          <w:tcPr>
            <w:tcW w:w="1276" w:type="dxa"/>
            <w:shd w:val="clear" w:color="auto" w:fill="auto"/>
          </w:tcPr>
          <w:p w:rsidR="005B226E" w:rsidRPr="0071632C" w:rsidRDefault="005B226E" w:rsidP="006E105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5B226E" w:rsidRPr="00C81491" w:rsidTr="006E105E">
        <w:tc>
          <w:tcPr>
            <w:tcW w:w="8188" w:type="dxa"/>
          </w:tcPr>
          <w:p w:rsidR="005B226E" w:rsidRPr="00C81491" w:rsidRDefault="005B226E" w:rsidP="006E10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C81491">
              <w:rPr>
                <w:sz w:val="28"/>
                <w:szCs w:val="28"/>
              </w:rPr>
              <w:t>рактикумов</w:t>
            </w:r>
          </w:p>
        </w:tc>
        <w:tc>
          <w:tcPr>
            <w:tcW w:w="1276" w:type="dxa"/>
            <w:shd w:val="clear" w:color="auto" w:fill="auto"/>
          </w:tcPr>
          <w:p w:rsidR="005B226E" w:rsidRPr="0071632C" w:rsidRDefault="005B226E" w:rsidP="006E105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5B226E" w:rsidRPr="00C81491" w:rsidTr="006E105E">
        <w:tc>
          <w:tcPr>
            <w:tcW w:w="8188" w:type="dxa"/>
          </w:tcPr>
          <w:p w:rsidR="005B226E" w:rsidRPr="00C81491" w:rsidRDefault="005B226E" w:rsidP="006E105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C81491">
              <w:rPr>
                <w:sz w:val="28"/>
                <w:szCs w:val="28"/>
              </w:rPr>
              <w:t>Самостоятельных занятий</w:t>
            </w:r>
          </w:p>
        </w:tc>
        <w:tc>
          <w:tcPr>
            <w:tcW w:w="1276" w:type="dxa"/>
            <w:shd w:val="clear" w:color="auto" w:fill="auto"/>
          </w:tcPr>
          <w:p w:rsidR="005B226E" w:rsidRPr="006E3653" w:rsidRDefault="005B226E" w:rsidP="006E105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6E3653">
              <w:rPr>
                <w:b/>
                <w:sz w:val="28"/>
                <w:szCs w:val="28"/>
              </w:rPr>
              <w:t>57</w:t>
            </w:r>
          </w:p>
        </w:tc>
      </w:tr>
      <w:tr w:rsidR="005B226E" w:rsidRPr="00C81491" w:rsidTr="006E105E">
        <w:tc>
          <w:tcPr>
            <w:tcW w:w="8188" w:type="dxa"/>
          </w:tcPr>
          <w:p w:rsidR="005B226E" w:rsidRPr="00C81491" w:rsidRDefault="005B226E" w:rsidP="006E10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Pr="00C81491">
              <w:rPr>
                <w:sz w:val="28"/>
                <w:szCs w:val="28"/>
              </w:rPr>
              <w:t>зучение основной и дополнительной литературы</w:t>
            </w:r>
          </w:p>
        </w:tc>
        <w:tc>
          <w:tcPr>
            <w:tcW w:w="1276" w:type="dxa"/>
            <w:shd w:val="clear" w:color="auto" w:fill="auto"/>
          </w:tcPr>
          <w:p w:rsidR="005B226E" w:rsidRPr="000F794A" w:rsidRDefault="005B226E" w:rsidP="0000721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0721A">
              <w:rPr>
                <w:sz w:val="28"/>
                <w:szCs w:val="28"/>
              </w:rPr>
              <w:t>7</w:t>
            </w:r>
          </w:p>
        </w:tc>
      </w:tr>
      <w:tr w:rsidR="005B226E" w:rsidRPr="00C81491" w:rsidTr="006E105E">
        <w:tc>
          <w:tcPr>
            <w:tcW w:w="8188" w:type="dxa"/>
          </w:tcPr>
          <w:p w:rsidR="005B226E" w:rsidRPr="00C81491" w:rsidRDefault="005B226E" w:rsidP="006E10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Pr="00C81491">
              <w:rPr>
                <w:sz w:val="28"/>
                <w:szCs w:val="28"/>
              </w:rPr>
              <w:t>аписание курсовых работ, эссе, рефератов</w:t>
            </w:r>
          </w:p>
        </w:tc>
        <w:tc>
          <w:tcPr>
            <w:tcW w:w="1276" w:type="dxa"/>
            <w:shd w:val="clear" w:color="auto" w:fill="auto"/>
          </w:tcPr>
          <w:p w:rsidR="005B226E" w:rsidRPr="000F794A" w:rsidRDefault="005B226E" w:rsidP="006E105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5B226E" w:rsidRPr="00C81491" w:rsidTr="006E105E">
        <w:tc>
          <w:tcPr>
            <w:tcW w:w="8188" w:type="dxa"/>
          </w:tcPr>
          <w:p w:rsidR="005B226E" w:rsidRPr="00C81491" w:rsidRDefault="005B226E" w:rsidP="006E10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C81491">
              <w:rPr>
                <w:sz w:val="28"/>
                <w:szCs w:val="28"/>
              </w:rPr>
              <w:t xml:space="preserve">ыполнение </w:t>
            </w:r>
            <w:r>
              <w:rPr>
                <w:sz w:val="28"/>
                <w:szCs w:val="28"/>
              </w:rPr>
              <w:t>письменных домашних заданий, расчетов, проектов</w:t>
            </w:r>
          </w:p>
        </w:tc>
        <w:tc>
          <w:tcPr>
            <w:tcW w:w="1276" w:type="dxa"/>
            <w:shd w:val="clear" w:color="auto" w:fill="auto"/>
          </w:tcPr>
          <w:p w:rsidR="005B226E" w:rsidRPr="000F794A" w:rsidRDefault="00FD1F5C" w:rsidP="006E105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</w:tr>
      <w:tr w:rsidR="005B226E" w:rsidRPr="00C81491" w:rsidTr="006E105E">
        <w:tc>
          <w:tcPr>
            <w:tcW w:w="8188" w:type="dxa"/>
          </w:tcPr>
          <w:p w:rsidR="005B226E" w:rsidRPr="00C81491" w:rsidRDefault="005B226E" w:rsidP="006E10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C81491">
              <w:rPr>
                <w:sz w:val="28"/>
                <w:szCs w:val="28"/>
              </w:rPr>
              <w:t>ыполнение контрольных работ, тестов</w:t>
            </w:r>
          </w:p>
        </w:tc>
        <w:tc>
          <w:tcPr>
            <w:tcW w:w="1276" w:type="dxa"/>
            <w:shd w:val="clear" w:color="auto" w:fill="auto"/>
          </w:tcPr>
          <w:p w:rsidR="005B226E" w:rsidRPr="000F794A" w:rsidRDefault="001E6D3A" w:rsidP="0000721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5B226E" w:rsidRPr="00C81491" w:rsidTr="006E105E">
        <w:tc>
          <w:tcPr>
            <w:tcW w:w="8188" w:type="dxa"/>
          </w:tcPr>
          <w:p w:rsidR="005B226E" w:rsidRPr="00C81491" w:rsidRDefault="005B226E" w:rsidP="006E105E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C81491">
              <w:rPr>
                <w:sz w:val="28"/>
                <w:szCs w:val="28"/>
              </w:rPr>
              <w:t>Подготовка к экзамену, экзамен</w:t>
            </w:r>
          </w:p>
        </w:tc>
        <w:tc>
          <w:tcPr>
            <w:tcW w:w="1276" w:type="dxa"/>
            <w:shd w:val="clear" w:color="auto" w:fill="auto"/>
          </w:tcPr>
          <w:p w:rsidR="005B226E" w:rsidRPr="000F794A" w:rsidRDefault="005B226E" w:rsidP="006E105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</w:tbl>
    <w:p w:rsidR="00CA1A29" w:rsidRPr="00C81491" w:rsidRDefault="00CA1A29" w:rsidP="00C81491">
      <w:pPr>
        <w:jc w:val="center"/>
        <w:rPr>
          <w:b/>
          <w:sz w:val="28"/>
          <w:szCs w:val="28"/>
        </w:rPr>
      </w:pPr>
    </w:p>
    <w:p w:rsidR="00652ABE" w:rsidRPr="00C81491" w:rsidRDefault="00652ABE" w:rsidP="00C81491">
      <w:pPr>
        <w:ind w:right="23"/>
        <w:jc w:val="both"/>
        <w:rPr>
          <w:sz w:val="28"/>
          <w:szCs w:val="28"/>
        </w:rPr>
        <w:sectPr w:rsidR="00652ABE" w:rsidRPr="00C81491" w:rsidSect="00FA5FC4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04205C" w:rsidRPr="00EC70BA" w:rsidRDefault="0004205C" w:rsidP="0004205C">
      <w:pPr>
        <w:spacing w:line="360" w:lineRule="auto"/>
        <w:jc w:val="center"/>
        <w:rPr>
          <w:b/>
        </w:rPr>
      </w:pPr>
      <w:r w:rsidRPr="00EC70BA">
        <w:rPr>
          <w:b/>
        </w:rPr>
        <w:lastRenderedPageBreak/>
        <w:t>РАЗДЕЛ 3. ТЕМАТИЧЕСКИЙ ПЛАН ИЗУЧЕНИЯ ДИСЦИПЛИНЫ.</w:t>
      </w:r>
    </w:p>
    <w:tbl>
      <w:tblPr>
        <w:tblW w:w="14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6"/>
        <w:gridCol w:w="2727"/>
        <w:gridCol w:w="5218"/>
        <w:gridCol w:w="1619"/>
        <w:gridCol w:w="1979"/>
        <w:gridCol w:w="1260"/>
        <w:gridCol w:w="1799"/>
      </w:tblGrid>
      <w:tr w:rsidR="0004205C" w:rsidRPr="00EC70BA" w:rsidTr="00992447">
        <w:tc>
          <w:tcPr>
            <w:tcW w:w="273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4205C" w:rsidRPr="00EC70BA" w:rsidRDefault="0004205C" w:rsidP="00F63653">
            <w:pPr>
              <w:jc w:val="center"/>
              <w:rPr>
                <w:b/>
              </w:rPr>
            </w:pPr>
            <w:r w:rsidRPr="00EC70BA">
              <w:rPr>
                <w:bCs/>
              </w:rPr>
              <w:t>Тема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5C" w:rsidRPr="00EC70BA" w:rsidRDefault="0004205C" w:rsidP="00F63653">
            <w:pPr>
              <w:jc w:val="center"/>
            </w:pPr>
            <w:r w:rsidRPr="00EC70BA">
              <w:t>Содержание</w:t>
            </w:r>
          </w:p>
          <w:p w:rsidR="0004205C" w:rsidRPr="00EC70BA" w:rsidRDefault="0004205C" w:rsidP="00F63653">
            <w:pPr>
              <w:jc w:val="center"/>
              <w:rPr>
                <w:sz w:val="20"/>
                <w:szCs w:val="20"/>
              </w:rPr>
            </w:pPr>
            <w:r w:rsidRPr="00EC70BA">
              <w:rPr>
                <w:sz w:val="20"/>
                <w:szCs w:val="20"/>
              </w:rPr>
              <w:t>(перечень дидактических единиц)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5C" w:rsidRPr="00EC70BA" w:rsidRDefault="0004205C" w:rsidP="00F63653">
            <w:pPr>
              <w:jc w:val="center"/>
            </w:pPr>
            <w:r w:rsidRPr="00EC70BA">
              <w:t>Вид занятий</w:t>
            </w:r>
          </w:p>
          <w:p w:rsidR="0004205C" w:rsidRPr="00EC70BA" w:rsidRDefault="0004205C" w:rsidP="00F63653">
            <w:pPr>
              <w:jc w:val="center"/>
              <w:rPr>
                <w:sz w:val="20"/>
                <w:szCs w:val="20"/>
              </w:rPr>
            </w:pPr>
            <w:r w:rsidRPr="00EC70BA">
              <w:rPr>
                <w:sz w:val="20"/>
                <w:szCs w:val="20"/>
              </w:rPr>
              <w:t>(аудиторные, с</w:t>
            </w:r>
            <w:r w:rsidRPr="00EC70BA">
              <w:rPr>
                <w:sz w:val="20"/>
                <w:szCs w:val="20"/>
              </w:rPr>
              <w:t>а</w:t>
            </w:r>
            <w:r w:rsidRPr="00EC70BA">
              <w:rPr>
                <w:sz w:val="20"/>
                <w:szCs w:val="20"/>
              </w:rPr>
              <w:t>мостоятельные)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5C" w:rsidRPr="00EC70BA" w:rsidRDefault="0004205C" w:rsidP="00F63653">
            <w:pPr>
              <w:jc w:val="center"/>
            </w:pPr>
            <w:r w:rsidRPr="00EC70BA">
              <w:t>Форма занятий</w:t>
            </w:r>
          </w:p>
          <w:p w:rsidR="0004205C" w:rsidRPr="00EC70BA" w:rsidRDefault="0004205C" w:rsidP="00F63653">
            <w:pPr>
              <w:jc w:val="center"/>
              <w:rPr>
                <w:sz w:val="20"/>
                <w:szCs w:val="20"/>
              </w:rPr>
            </w:pPr>
            <w:r w:rsidRPr="00EC70BA">
              <w:rPr>
                <w:sz w:val="20"/>
                <w:szCs w:val="20"/>
              </w:rPr>
              <w:t>(лекции, семинары, практические занятия, изучение дополн</w:t>
            </w:r>
            <w:r w:rsidRPr="00EC70BA">
              <w:rPr>
                <w:sz w:val="20"/>
                <w:szCs w:val="20"/>
              </w:rPr>
              <w:t>и</w:t>
            </w:r>
            <w:r w:rsidRPr="00EC70BA">
              <w:rPr>
                <w:sz w:val="20"/>
                <w:szCs w:val="20"/>
              </w:rPr>
              <w:t>тельной литературы, библиотечных ресу</w:t>
            </w:r>
            <w:r w:rsidRPr="00EC70BA">
              <w:rPr>
                <w:sz w:val="20"/>
                <w:szCs w:val="20"/>
              </w:rPr>
              <w:t>р</w:t>
            </w:r>
            <w:r w:rsidRPr="00EC70BA">
              <w:rPr>
                <w:sz w:val="20"/>
                <w:szCs w:val="20"/>
              </w:rPr>
              <w:t>сов, выполнение письменных дома</w:t>
            </w:r>
            <w:r w:rsidRPr="00EC70BA">
              <w:rPr>
                <w:sz w:val="20"/>
                <w:szCs w:val="20"/>
              </w:rPr>
              <w:t>ш</w:t>
            </w:r>
            <w:r w:rsidRPr="00EC70BA">
              <w:rPr>
                <w:sz w:val="20"/>
                <w:szCs w:val="20"/>
              </w:rPr>
              <w:t>них работ, учебно-тренировочное тест</w:t>
            </w:r>
            <w:r w:rsidRPr="00EC70BA">
              <w:rPr>
                <w:sz w:val="20"/>
                <w:szCs w:val="20"/>
              </w:rPr>
              <w:t>и</w:t>
            </w:r>
            <w:r w:rsidRPr="00EC70BA">
              <w:rPr>
                <w:sz w:val="20"/>
                <w:szCs w:val="20"/>
              </w:rPr>
              <w:t>рование и т.д.)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5C" w:rsidRPr="00EC70BA" w:rsidRDefault="0004205C" w:rsidP="00F63653">
            <w:pPr>
              <w:jc w:val="center"/>
            </w:pPr>
            <w:r w:rsidRPr="00EC70BA">
              <w:t>Количество часов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4205C" w:rsidRPr="00EC70BA" w:rsidRDefault="0004205C" w:rsidP="00F63653">
            <w:pPr>
              <w:jc w:val="center"/>
            </w:pPr>
            <w:r w:rsidRPr="00EC70BA">
              <w:t>Форма контроля</w:t>
            </w:r>
          </w:p>
          <w:p w:rsidR="0004205C" w:rsidRPr="00EC70BA" w:rsidRDefault="0004205C" w:rsidP="00F63653">
            <w:pPr>
              <w:jc w:val="center"/>
              <w:rPr>
                <w:sz w:val="20"/>
                <w:szCs w:val="20"/>
              </w:rPr>
            </w:pPr>
            <w:r w:rsidRPr="00EC70BA">
              <w:rPr>
                <w:sz w:val="20"/>
                <w:szCs w:val="20"/>
              </w:rPr>
              <w:t>(опрос, проверка домашних заданий, защита проектов, контрольное тест</w:t>
            </w:r>
            <w:r w:rsidRPr="00EC70BA">
              <w:rPr>
                <w:sz w:val="20"/>
                <w:szCs w:val="20"/>
              </w:rPr>
              <w:t>и</w:t>
            </w:r>
            <w:r w:rsidRPr="00EC70BA">
              <w:rPr>
                <w:sz w:val="20"/>
                <w:szCs w:val="20"/>
              </w:rPr>
              <w:t>рование и т.д.)</w:t>
            </w:r>
          </w:p>
        </w:tc>
      </w:tr>
      <w:tr w:rsidR="0004205C" w:rsidRPr="00EC70BA" w:rsidTr="00992447">
        <w:trPr>
          <w:gridBefore w:val="1"/>
          <w:wBefore w:w="6" w:type="dxa"/>
        </w:trPr>
        <w:tc>
          <w:tcPr>
            <w:tcW w:w="1460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04205C" w:rsidRPr="00EC70BA" w:rsidRDefault="0004205C" w:rsidP="00F63653">
            <w:pPr>
              <w:jc w:val="center"/>
              <w:rPr>
                <w:b/>
              </w:rPr>
            </w:pPr>
            <w:r w:rsidRPr="00EC70BA">
              <w:rPr>
                <w:b/>
                <w:bCs/>
              </w:rPr>
              <w:t xml:space="preserve">Модуль </w:t>
            </w:r>
            <w:r w:rsidRPr="00EC70BA">
              <w:rPr>
                <w:b/>
                <w:bCs/>
                <w:lang w:val="en-US"/>
              </w:rPr>
              <w:t>I</w:t>
            </w:r>
          </w:p>
        </w:tc>
      </w:tr>
      <w:tr w:rsidR="00EE6751" w:rsidRPr="00EC70BA" w:rsidTr="00992447">
        <w:trPr>
          <w:gridBefore w:val="1"/>
          <w:wBefore w:w="6" w:type="dxa"/>
        </w:trPr>
        <w:tc>
          <w:tcPr>
            <w:tcW w:w="2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E6751" w:rsidRPr="007D2666" w:rsidRDefault="00EE6751" w:rsidP="00194718">
            <w:pPr>
              <w:rPr>
                <w:b/>
              </w:rPr>
            </w:pPr>
            <w:r w:rsidRPr="007D2666">
              <w:t xml:space="preserve">1. </w:t>
            </w:r>
            <w:r w:rsidR="00194718">
              <w:t>Ш</w:t>
            </w:r>
            <w:r w:rsidR="00194718" w:rsidRPr="00CC699A">
              <w:t>кал</w:t>
            </w:r>
            <w:r w:rsidR="00194718">
              <w:t>ы</w:t>
            </w:r>
            <w:r w:rsidR="00194718" w:rsidRPr="00CC699A">
              <w:t xml:space="preserve"> измерения в</w:t>
            </w:r>
            <w:r w:rsidR="00194718" w:rsidRPr="00CC699A">
              <w:t>е</w:t>
            </w:r>
            <w:r w:rsidR="00194718" w:rsidRPr="00CC699A">
              <w:t>личин призн</w:t>
            </w:r>
            <w:r w:rsidR="00194718" w:rsidRPr="00CC699A">
              <w:t>а</w:t>
            </w:r>
            <w:r w:rsidR="00194718" w:rsidRPr="00CC699A">
              <w:t>ков.</w:t>
            </w:r>
            <w:r w:rsidR="00623701" w:rsidRPr="00CC699A">
              <w:t>Построение таблиц сопряженности</w:t>
            </w:r>
            <w:r w:rsidR="00623701">
              <w:t>.</w:t>
            </w:r>
          </w:p>
        </w:tc>
        <w:tc>
          <w:tcPr>
            <w:tcW w:w="5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E6751" w:rsidRPr="007D2666" w:rsidRDefault="00EE6751" w:rsidP="00EE6751">
            <w:pPr>
              <w:rPr>
                <w:b/>
              </w:rPr>
            </w:pPr>
            <w:r w:rsidRPr="00CC699A">
              <w:t>Классификация шкал измерения величин пр</w:t>
            </w:r>
            <w:r w:rsidRPr="00CC699A">
              <w:t>и</w:t>
            </w:r>
            <w:r w:rsidRPr="00CC699A">
              <w:t>знаков. Задачи изучения связи номинальных и порядковых признаков.</w:t>
            </w:r>
            <w:r w:rsidR="00623701" w:rsidRPr="00CC699A">
              <w:t>Построение таблиц с</w:t>
            </w:r>
            <w:r w:rsidR="00623701" w:rsidRPr="00CC699A">
              <w:t>о</w:t>
            </w:r>
            <w:r w:rsidR="00623701" w:rsidRPr="00CC699A">
              <w:t>пряженности как способ классификации данных, различаемых по исследуемым признакам. Вер</w:t>
            </w:r>
            <w:r w:rsidR="00623701" w:rsidRPr="00CC699A">
              <w:t>о</w:t>
            </w:r>
            <w:r w:rsidR="00623701" w:rsidRPr="00CC699A">
              <w:t>ятностные (теоретические) и частотные (выб</w:t>
            </w:r>
            <w:r w:rsidR="00623701" w:rsidRPr="00CC699A">
              <w:t>о</w:t>
            </w:r>
            <w:r w:rsidR="00623701" w:rsidRPr="00CC699A">
              <w:t>рочные) таблицы сопряженности 2</w:t>
            </w:r>
            <w:r w:rsidR="00623701" w:rsidRPr="00CC699A">
              <w:sym w:font="Symbol" w:char="F0B4"/>
            </w:r>
            <w:r w:rsidR="00623701" w:rsidRPr="00CC699A">
              <w:t>2.</w:t>
            </w:r>
            <w:r w:rsidR="00623701" w:rsidRPr="00465422">
              <w:t>Маргинальные частоты.</w:t>
            </w:r>
          </w:p>
        </w:tc>
        <w:tc>
          <w:tcPr>
            <w:tcW w:w="1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E6751" w:rsidRPr="007D2666" w:rsidRDefault="00EE6751" w:rsidP="00EE6751">
            <w:r w:rsidRPr="007D2666">
              <w:t>Аудиторное</w:t>
            </w:r>
          </w:p>
          <w:p w:rsidR="00EE6751" w:rsidRPr="007D2666" w:rsidRDefault="00EE6751" w:rsidP="00EE6751"/>
          <w:p w:rsidR="00EE6751" w:rsidRPr="007D2666" w:rsidRDefault="00EE6751" w:rsidP="00EE6751"/>
          <w:p w:rsidR="00EE6751" w:rsidRPr="007D2666" w:rsidRDefault="00EE6751" w:rsidP="00EE6751">
            <w:pPr>
              <w:rPr>
                <w:b/>
              </w:rPr>
            </w:pPr>
            <w:r w:rsidRPr="007D2666">
              <w:t>Самостоятель-ное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E6751" w:rsidRPr="007D2666" w:rsidRDefault="00EE6751" w:rsidP="00EE6751">
            <w:r w:rsidRPr="007D2666">
              <w:t>Лекция</w:t>
            </w:r>
          </w:p>
          <w:p w:rsidR="00EE6751" w:rsidRPr="007D2666" w:rsidRDefault="00EE6751" w:rsidP="00EE6751">
            <w:r w:rsidRPr="007D2666">
              <w:t>Семинар</w:t>
            </w:r>
          </w:p>
          <w:p w:rsidR="00EE6751" w:rsidRPr="007D2666" w:rsidRDefault="00EE6751" w:rsidP="00EE6751"/>
          <w:p w:rsidR="00EE6751" w:rsidRPr="007D2666" w:rsidRDefault="00EE6751" w:rsidP="00B306FE">
            <w:r w:rsidRPr="007D2666">
              <w:t>Изучение розда</w:t>
            </w:r>
            <w:r w:rsidRPr="007D2666">
              <w:t>н</w:t>
            </w:r>
            <w:r w:rsidRPr="007D2666">
              <w:t>ных мат</w:t>
            </w:r>
            <w:r w:rsidR="00B306FE">
              <w:t>ериалов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E6751" w:rsidRDefault="00606F56" w:rsidP="00EE6751">
            <w:pPr>
              <w:jc w:val="center"/>
            </w:pPr>
            <w:r>
              <w:t>1</w:t>
            </w:r>
          </w:p>
          <w:p w:rsidR="00EE6751" w:rsidRDefault="00606F56" w:rsidP="00EE6751">
            <w:pPr>
              <w:jc w:val="center"/>
            </w:pPr>
            <w:r>
              <w:t>2</w:t>
            </w:r>
          </w:p>
          <w:p w:rsidR="00EE6751" w:rsidRDefault="00EE6751" w:rsidP="00EE6751">
            <w:pPr>
              <w:jc w:val="center"/>
            </w:pPr>
          </w:p>
          <w:p w:rsidR="00EE6751" w:rsidRPr="007D2666" w:rsidRDefault="00FD1F5C" w:rsidP="00EE6751">
            <w:pPr>
              <w:jc w:val="center"/>
            </w:pPr>
            <w: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E6751" w:rsidRPr="007D2666" w:rsidRDefault="00EE6751" w:rsidP="00EE6751">
            <w:pPr>
              <w:jc w:val="center"/>
            </w:pPr>
            <w:r w:rsidRPr="007D2666">
              <w:t>Опрос</w:t>
            </w:r>
          </w:p>
        </w:tc>
      </w:tr>
      <w:tr w:rsidR="00EE6751" w:rsidRPr="00EC70BA" w:rsidTr="00B306FE">
        <w:trPr>
          <w:gridBefore w:val="1"/>
          <w:wBefore w:w="6" w:type="dxa"/>
          <w:trHeight w:val="383"/>
        </w:trPr>
        <w:tc>
          <w:tcPr>
            <w:tcW w:w="2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E6751" w:rsidRPr="007D2666" w:rsidRDefault="00623701" w:rsidP="00EE6751">
            <w:r>
              <w:t>2</w:t>
            </w:r>
            <w:r w:rsidR="00EE6751" w:rsidRPr="007D2666">
              <w:t xml:space="preserve">. </w:t>
            </w:r>
            <w:r w:rsidR="00EE6751" w:rsidRPr="00CC699A">
              <w:t>Схемы отбора неч</w:t>
            </w:r>
            <w:r w:rsidR="00EE6751" w:rsidRPr="00CC699A">
              <w:t>и</w:t>
            </w:r>
            <w:r w:rsidR="00EE6751" w:rsidRPr="00CC699A">
              <w:t>словой информации</w:t>
            </w:r>
            <w:r w:rsidR="00EE6751">
              <w:t xml:space="preserve"> и некоторые основные критерии проверк</w:t>
            </w:r>
            <w:r w:rsidR="00606F56">
              <w:t>и гип</w:t>
            </w:r>
            <w:r w:rsidR="00606F56">
              <w:t>о</w:t>
            </w:r>
            <w:r w:rsidR="00606F56">
              <w:t>тез. Анализ тесноты взаимосвязи двух кат</w:t>
            </w:r>
            <w:r w:rsidR="00606F56">
              <w:t>е</w:t>
            </w:r>
            <w:r w:rsidR="00606F56">
              <w:t>горизированных пер</w:t>
            </w:r>
            <w:r w:rsidR="00606F56">
              <w:t>е</w:t>
            </w:r>
            <w:r w:rsidR="00606F56">
              <w:t>менных в виде коэфф</w:t>
            </w:r>
            <w:r w:rsidR="00606F56">
              <w:t>и</w:t>
            </w:r>
            <w:r w:rsidR="00606F56">
              <w:t>циентов связи (сопр</w:t>
            </w:r>
            <w:r w:rsidR="00606F56">
              <w:t>я</w:t>
            </w:r>
            <w:r w:rsidR="00606F56">
              <w:t>женности).</w:t>
            </w:r>
          </w:p>
        </w:tc>
        <w:tc>
          <w:tcPr>
            <w:tcW w:w="5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E6751" w:rsidRPr="007D2666" w:rsidRDefault="00EE6751" w:rsidP="00D10C59">
            <w:pPr>
              <w:rPr>
                <w:b/>
              </w:rPr>
            </w:pPr>
            <w:r w:rsidRPr="00CC699A">
              <w:t>Схемы отбора нечисловой информации для п</w:t>
            </w:r>
            <w:r w:rsidRPr="00CC699A">
              <w:t>о</w:t>
            </w:r>
            <w:r w:rsidRPr="00CC699A">
              <w:t xml:space="preserve">строения таблиц сопряженности (перекрестный, целевой, случайный отбор) и </w:t>
            </w:r>
            <w:r>
              <w:t xml:space="preserve">проверки </w:t>
            </w:r>
            <w:r w:rsidRPr="00CC699A">
              <w:t>соотве</w:t>
            </w:r>
            <w:r w:rsidRPr="00CC699A">
              <w:t>т</w:t>
            </w:r>
            <w:r w:rsidRPr="00CC699A">
              <w:t>ствующи</w:t>
            </w:r>
            <w:r>
              <w:t>х</w:t>
            </w:r>
            <w:r w:rsidRPr="00CC699A">
              <w:t xml:space="preserve"> гипотез (независимост</w:t>
            </w:r>
            <w:r>
              <w:t>и</w:t>
            </w:r>
            <w:r w:rsidRPr="00CC699A">
              <w:t>, однородн</w:t>
            </w:r>
            <w:r w:rsidRPr="00CC699A">
              <w:t>о</w:t>
            </w:r>
            <w:r w:rsidRPr="00CC699A">
              <w:t>ст</w:t>
            </w:r>
            <w:r>
              <w:t>и</w:t>
            </w:r>
            <w:r w:rsidRPr="00CC699A">
              <w:t>, мультипликативност</w:t>
            </w:r>
            <w:r>
              <w:t>и</w:t>
            </w:r>
            <w:r w:rsidRPr="00CC699A">
              <w:t>).</w:t>
            </w:r>
            <w:r w:rsidRPr="00253DCF">
              <w:t>Критерий χ</w:t>
            </w:r>
            <w:r w:rsidRPr="00253DCF">
              <w:rPr>
                <w:vertAlign w:val="superscript"/>
              </w:rPr>
              <w:t>2</w:t>
            </w:r>
            <w:r w:rsidRPr="00253DCF">
              <w:t xml:space="preserve"> для пр</w:t>
            </w:r>
            <w:r w:rsidRPr="00253DCF">
              <w:t>о</w:t>
            </w:r>
            <w:r w:rsidRPr="00253DCF">
              <w:t>верки гипотезы независимости</w:t>
            </w:r>
            <w:r w:rsidR="00D10C59">
              <w:t xml:space="preserve"> и его м</w:t>
            </w:r>
            <w:r w:rsidR="00D10C59" w:rsidRPr="00DE320C">
              <w:t>одифи</w:t>
            </w:r>
            <w:r w:rsidR="00D10C59">
              <w:t>к</w:t>
            </w:r>
            <w:r w:rsidR="00D10C59">
              <w:t>а</w:t>
            </w:r>
            <w:r w:rsidR="00D10C59">
              <w:t>ция (</w:t>
            </w:r>
            <w:r w:rsidR="00D10C59" w:rsidRPr="00DE320C">
              <w:t>критерий Иейтса</w:t>
            </w:r>
            <w:r w:rsidR="00D10C59">
              <w:t xml:space="preserve">). </w:t>
            </w:r>
            <w:r w:rsidR="00623701" w:rsidRPr="008B74FA">
              <w:t>Выявление источников отсутствия независимости.</w:t>
            </w:r>
            <w:r w:rsidR="00606F56">
              <w:t xml:space="preserve"> Коэффициент</w:t>
            </w:r>
            <w:r w:rsidR="00741374">
              <w:t>ы</w:t>
            </w:r>
            <w:r w:rsidR="00606F56">
              <w:t xml:space="preserve"> асс</w:t>
            </w:r>
            <w:r w:rsidR="00606F56">
              <w:t>о</w:t>
            </w:r>
            <w:r w:rsidR="00606F56">
              <w:t>циации Юла</w:t>
            </w:r>
            <w:r w:rsidR="00741374">
              <w:t>,</w:t>
            </w:r>
            <w:r w:rsidR="00606F56">
              <w:t>коллигации</w:t>
            </w:r>
            <w:r w:rsidR="00741374">
              <w:t>,</w:t>
            </w:r>
            <w:r w:rsidR="00606F56">
              <w:t xml:space="preserve"> контингенции</w:t>
            </w:r>
            <w:r w:rsidR="00741374">
              <w:t>,</w:t>
            </w:r>
            <w:r w:rsidR="00606F56">
              <w:t xml:space="preserve"> Чупр</w:t>
            </w:r>
            <w:r w:rsidR="00606F56">
              <w:t>о</w:t>
            </w:r>
            <w:r w:rsidR="00606F56">
              <w:t>ва-Крамера</w:t>
            </w:r>
            <w:r w:rsidR="00741374">
              <w:t>,</w:t>
            </w:r>
            <w:r w:rsidR="00606F56">
              <w:t xml:space="preserve"> Пирсона.</w:t>
            </w:r>
            <w:r w:rsidR="00741374">
              <w:t xml:space="preserve"> Т</w:t>
            </w:r>
            <w:r w:rsidR="00741374" w:rsidRPr="00AF0842">
              <w:t xml:space="preserve">очный критерий </w:t>
            </w:r>
            <w:r w:rsidR="00D10C59">
              <w:t>незав</w:t>
            </w:r>
            <w:r w:rsidR="00D10C59">
              <w:t>и</w:t>
            </w:r>
            <w:r w:rsidR="00D10C59">
              <w:t xml:space="preserve">симости </w:t>
            </w:r>
            <w:r w:rsidR="00741374" w:rsidRPr="00AF0842">
              <w:t>Фишера для таблиц сопряженности 2</w:t>
            </w:r>
            <w:r w:rsidR="00741374" w:rsidRPr="00AF0842">
              <w:sym w:font="Symbol" w:char="F0B4"/>
            </w:r>
            <w:r w:rsidR="00741374" w:rsidRPr="00AF0842">
              <w:t>2.</w:t>
            </w:r>
          </w:p>
        </w:tc>
        <w:tc>
          <w:tcPr>
            <w:tcW w:w="1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E6751" w:rsidRPr="007D2666" w:rsidRDefault="00EE6751" w:rsidP="00EE6751">
            <w:r w:rsidRPr="007D2666">
              <w:t>Аудиторное</w:t>
            </w:r>
          </w:p>
          <w:p w:rsidR="00EE6751" w:rsidRPr="007D2666" w:rsidRDefault="00EE6751" w:rsidP="00EE6751"/>
          <w:p w:rsidR="00EE6751" w:rsidRPr="007D2666" w:rsidRDefault="00EE6751" w:rsidP="00EE6751"/>
          <w:p w:rsidR="00EE6751" w:rsidRPr="007D2666" w:rsidRDefault="00EE6751" w:rsidP="00EE6751">
            <w:pPr>
              <w:rPr>
                <w:b/>
              </w:rPr>
            </w:pPr>
            <w:r w:rsidRPr="007D2666">
              <w:t>Самостоятель-ное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E6751" w:rsidRPr="007D2666" w:rsidRDefault="00EE6751" w:rsidP="00EE6751">
            <w:r w:rsidRPr="007D2666">
              <w:t>Лекция</w:t>
            </w:r>
          </w:p>
          <w:p w:rsidR="00EE6751" w:rsidRPr="007D2666" w:rsidRDefault="00EE6751" w:rsidP="00EE6751">
            <w:r w:rsidRPr="007D2666">
              <w:t>Семинар</w:t>
            </w:r>
          </w:p>
          <w:p w:rsidR="00EE6751" w:rsidRPr="007D2666" w:rsidRDefault="00EE6751" w:rsidP="00EE6751"/>
          <w:p w:rsidR="00EE6751" w:rsidRPr="007D2666" w:rsidRDefault="00EE6751" w:rsidP="00EE6751">
            <w:r w:rsidRPr="007D2666">
              <w:t>Дом.работа</w:t>
            </w:r>
          </w:p>
          <w:p w:rsidR="00EE6751" w:rsidRPr="007D2666" w:rsidRDefault="00EE6751" w:rsidP="00EE6751">
            <w:r w:rsidRPr="007D2666">
              <w:t>Изучение осно</w:t>
            </w:r>
            <w:r w:rsidRPr="007D2666">
              <w:t>в</w:t>
            </w:r>
            <w:r w:rsidRPr="007D2666">
              <w:t>ной и доп. лит</w:t>
            </w:r>
            <w:r w:rsidRPr="007D2666">
              <w:t>е</w:t>
            </w:r>
            <w:r w:rsidRPr="007D2666">
              <w:t>ратуры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E6751" w:rsidRPr="007D2666" w:rsidRDefault="00606F56" w:rsidP="00EE6751">
            <w:pPr>
              <w:jc w:val="center"/>
            </w:pPr>
            <w:r>
              <w:t>1</w:t>
            </w:r>
          </w:p>
          <w:p w:rsidR="00EE6751" w:rsidRPr="007D2666" w:rsidRDefault="00EE6751" w:rsidP="00EE6751">
            <w:pPr>
              <w:jc w:val="center"/>
            </w:pPr>
            <w:r>
              <w:t>2</w:t>
            </w:r>
          </w:p>
          <w:p w:rsidR="00EE6751" w:rsidRPr="007D2666" w:rsidRDefault="00EE6751" w:rsidP="00EE6751">
            <w:pPr>
              <w:jc w:val="center"/>
            </w:pPr>
          </w:p>
          <w:p w:rsidR="00EE6751" w:rsidRPr="007D2666" w:rsidRDefault="00EE6751" w:rsidP="00EE6751">
            <w:pPr>
              <w:jc w:val="center"/>
            </w:pPr>
            <w:r>
              <w:t>4</w:t>
            </w:r>
          </w:p>
          <w:p w:rsidR="00EE6751" w:rsidRPr="007D2666" w:rsidRDefault="00EE6751" w:rsidP="00EE6751">
            <w:pPr>
              <w:jc w:val="center"/>
            </w:pPr>
            <w:r w:rsidRPr="007D2666"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E6751" w:rsidRPr="007D2666" w:rsidRDefault="00EE6751" w:rsidP="00EE6751">
            <w:pPr>
              <w:jc w:val="center"/>
            </w:pPr>
            <w:r w:rsidRPr="007D2666">
              <w:t>Модульная / индивидуальная контрольная работа,</w:t>
            </w:r>
          </w:p>
          <w:p w:rsidR="00EE6751" w:rsidRPr="007D2666" w:rsidRDefault="00EE6751" w:rsidP="00EE6751">
            <w:pPr>
              <w:jc w:val="center"/>
            </w:pPr>
            <w:r w:rsidRPr="007D2666">
              <w:t>опрос</w:t>
            </w:r>
          </w:p>
        </w:tc>
      </w:tr>
    </w:tbl>
    <w:p w:rsidR="00606F56" w:rsidRDefault="00606F56"/>
    <w:tbl>
      <w:tblPr>
        <w:tblW w:w="14602" w:type="dxa"/>
        <w:tblInd w:w="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2727"/>
        <w:gridCol w:w="5218"/>
        <w:gridCol w:w="1619"/>
        <w:gridCol w:w="1979"/>
        <w:gridCol w:w="1260"/>
        <w:gridCol w:w="1799"/>
      </w:tblGrid>
      <w:tr w:rsidR="00194718" w:rsidRPr="00EC70BA" w:rsidTr="00606F56">
        <w:tc>
          <w:tcPr>
            <w:tcW w:w="2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94718" w:rsidRDefault="00606F56" w:rsidP="001F1A87">
            <w:r>
              <w:t>3</w:t>
            </w:r>
            <w:r w:rsidR="00194718">
              <w:t xml:space="preserve">. </w:t>
            </w:r>
            <w:r w:rsidR="00194718" w:rsidRPr="008B74FA">
              <w:t>Элементы экспертного оценивания.</w:t>
            </w:r>
          </w:p>
        </w:tc>
        <w:tc>
          <w:tcPr>
            <w:tcW w:w="5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94718" w:rsidRPr="00582610" w:rsidRDefault="00194718" w:rsidP="001F1A87">
            <w:r w:rsidRPr="008B74FA">
              <w:t>Элементы экспертного оценивания. Коэффиц</w:t>
            </w:r>
            <w:r w:rsidRPr="008B74FA">
              <w:t>и</w:t>
            </w:r>
            <w:r w:rsidRPr="008B74FA">
              <w:t>енты ранговой корреляции Спирмена и Кенда</w:t>
            </w:r>
            <w:r w:rsidRPr="008B74FA">
              <w:t>л</w:t>
            </w:r>
            <w:r w:rsidRPr="008B74FA">
              <w:t>ла. Проверка значимости коэффициентов ранг</w:t>
            </w:r>
            <w:r w:rsidRPr="008B74FA">
              <w:t>о</w:t>
            </w:r>
            <w:r w:rsidRPr="008B74FA">
              <w:t>вой корреляции на основе интегральной функции Лапласа. Множественный коэффициент ранговой корреляции (коэффициент конкордации).</w:t>
            </w:r>
          </w:p>
        </w:tc>
        <w:tc>
          <w:tcPr>
            <w:tcW w:w="1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94718" w:rsidRPr="007D2666" w:rsidRDefault="00194718" w:rsidP="001F1A87">
            <w:r w:rsidRPr="007D2666">
              <w:t>Аудиторное</w:t>
            </w:r>
          </w:p>
          <w:p w:rsidR="00194718" w:rsidRPr="007D2666" w:rsidRDefault="00194718" w:rsidP="001F1A87"/>
          <w:p w:rsidR="00194718" w:rsidRPr="007D2666" w:rsidRDefault="00194718" w:rsidP="001F1A87"/>
          <w:p w:rsidR="00194718" w:rsidRPr="007D2666" w:rsidRDefault="00194718" w:rsidP="001F1A87">
            <w:pPr>
              <w:rPr>
                <w:b/>
              </w:rPr>
            </w:pPr>
            <w:r w:rsidRPr="007D2666">
              <w:t>Самостоятель-ное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94718" w:rsidRPr="007D2666" w:rsidRDefault="00194718" w:rsidP="001F1A87">
            <w:r w:rsidRPr="007D2666">
              <w:t>Лекция</w:t>
            </w:r>
          </w:p>
          <w:p w:rsidR="00194718" w:rsidRPr="007D2666" w:rsidRDefault="00194718" w:rsidP="001F1A87">
            <w:r w:rsidRPr="007D2666">
              <w:t>Семинар</w:t>
            </w:r>
          </w:p>
          <w:p w:rsidR="00194718" w:rsidRPr="007D2666" w:rsidRDefault="00194718" w:rsidP="001F1A87"/>
          <w:p w:rsidR="00194718" w:rsidRPr="007D2666" w:rsidRDefault="00194718" w:rsidP="001F1A87">
            <w:r w:rsidRPr="007D2666">
              <w:t>Дом.работа</w:t>
            </w:r>
          </w:p>
          <w:p w:rsidR="00194718" w:rsidRPr="007D2666" w:rsidRDefault="00194718" w:rsidP="001F1A87">
            <w:r w:rsidRPr="007D2666">
              <w:t>Изучение осно</w:t>
            </w:r>
            <w:r w:rsidRPr="007D2666">
              <w:t>в</w:t>
            </w:r>
            <w:r w:rsidRPr="007D2666">
              <w:t>ной и доп. лит</w:t>
            </w:r>
            <w:r w:rsidRPr="007D2666">
              <w:t>е</w:t>
            </w:r>
            <w:r w:rsidRPr="007D2666">
              <w:t>ратуры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94718" w:rsidRPr="007D2666" w:rsidRDefault="00606F56" w:rsidP="001F1A87">
            <w:pPr>
              <w:jc w:val="center"/>
            </w:pPr>
            <w:r>
              <w:t>1</w:t>
            </w:r>
          </w:p>
          <w:p w:rsidR="00194718" w:rsidRPr="007D2666" w:rsidRDefault="00606F56" w:rsidP="001F1A87">
            <w:pPr>
              <w:jc w:val="center"/>
            </w:pPr>
            <w:r>
              <w:t>2</w:t>
            </w:r>
          </w:p>
          <w:p w:rsidR="00194718" w:rsidRPr="007D2666" w:rsidRDefault="00194718" w:rsidP="001F1A87">
            <w:pPr>
              <w:jc w:val="center"/>
            </w:pPr>
          </w:p>
          <w:p w:rsidR="00194718" w:rsidRPr="007D2666" w:rsidRDefault="00FD1F5C" w:rsidP="001F1A87">
            <w:pPr>
              <w:jc w:val="center"/>
            </w:pPr>
            <w:r>
              <w:t>2</w:t>
            </w:r>
          </w:p>
          <w:p w:rsidR="00194718" w:rsidRPr="007D2666" w:rsidRDefault="00194718" w:rsidP="001F1A87">
            <w:pPr>
              <w:jc w:val="center"/>
            </w:pPr>
            <w:r w:rsidRPr="007D2666"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94718" w:rsidRPr="007D2666" w:rsidRDefault="00194718" w:rsidP="001F1A87">
            <w:pPr>
              <w:jc w:val="center"/>
            </w:pPr>
            <w:r w:rsidRPr="007D2666">
              <w:t>Модульная / индивидуальная контрольная работа,</w:t>
            </w:r>
          </w:p>
          <w:p w:rsidR="00194718" w:rsidRPr="007D2666" w:rsidRDefault="00194718" w:rsidP="001F1A87">
            <w:pPr>
              <w:jc w:val="center"/>
            </w:pPr>
            <w:r w:rsidRPr="007D2666">
              <w:t>опрос</w:t>
            </w:r>
          </w:p>
        </w:tc>
      </w:tr>
      <w:tr w:rsidR="00606F56" w:rsidRPr="00EC70BA" w:rsidTr="001F1A87">
        <w:tc>
          <w:tcPr>
            <w:tcW w:w="2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06F56" w:rsidRPr="007D2666" w:rsidRDefault="00606F56" w:rsidP="001F1A87">
            <w:pPr>
              <w:rPr>
                <w:b/>
              </w:rPr>
            </w:pPr>
            <w:r>
              <w:t>4</w:t>
            </w:r>
            <w:r w:rsidRPr="007D2666">
              <w:t xml:space="preserve">. </w:t>
            </w:r>
            <w:r>
              <w:t>Элементы теории ко</w:t>
            </w:r>
            <w:r>
              <w:t>л</w:t>
            </w:r>
            <w:r>
              <w:t>лективного принятия решения на основе кач</w:t>
            </w:r>
            <w:r>
              <w:t>е</w:t>
            </w:r>
            <w:r>
              <w:t>ственной информации. Основные однонапра</w:t>
            </w:r>
            <w:r>
              <w:t>в</w:t>
            </w:r>
            <w:r>
              <w:t>ленные процедуры гол</w:t>
            </w:r>
            <w:r>
              <w:t>о</w:t>
            </w:r>
            <w:r>
              <w:t>сования.</w:t>
            </w:r>
          </w:p>
        </w:tc>
        <w:tc>
          <w:tcPr>
            <w:tcW w:w="5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06F56" w:rsidRPr="007D2666" w:rsidRDefault="00606F56" w:rsidP="001F1A87">
            <w:pPr>
              <w:rPr>
                <w:b/>
              </w:rPr>
            </w:pPr>
            <w:r w:rsidRPr="00482C49">
              <w:t>П</w:t>
            </w:r>
            <w:r>
              <w:t>роцедуры</w:t>
            </w:r>
            <w:r w:rsidRPr="00482C49">
              <w:t xml:space="preserve"> относительного</w:t>
            </w:r>
            <w:r>
              <w:t xml:space="preserve"> (простого) и абс</w:t>
            </w:r>
            <w:r>
              <w:t>о</w:t>
            </w:r>
            <w:r>
              <w:t>лютного</w:t>
            </w:r>
            <w:r w:rsidRPr="00482C49">
              <w:t xml:space="preserve"> большин</w:t>
            </w:r>
            <w:r>
              <w:t>ства</w:t>
            </w:r>
            <w:r w:rsidRPr="00482C49">
              <w:t xml:space="preserve">. </w:t>
            </w:r>
            <w:r>
              <w:t xml:space="preserve">Процедуры Борда (и ее обобщение) и Кондорсе. </w:t>
            </w:r>
            <w:r w:rsidRPr="00482C49">
              <w:t>Оценка вероятности возникновения нетранзитивности. Процедура Янга. Процедура Кемени. Процедура Коупленда. Процедура Симпсона.</w:t>
            </w:r>
            <w:r w:rsidRPr="00B1740C">
              <w:t>О праве воздерживаться при голосовании</w:t>
            </w:r>
            <w:r>
              <w:t>.</w:t>
            </w:r>
          </w:p>
        </w:tc>
        <w:tc>
          <w:tcPr>
            <w:tcW w:w="1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06F56" w:rsidRPr="007D2666" w:rsidRDefault="00606F56" w:rsidP="001F1A87">
            <w:r w:rsidRPr="007D2666">
              <w:t>Аудиторное</w:t>
            </w:r>
          </w:p>
          <w:p w:rsidR="00606F56" w:rsidRPr="007D2666" w:rsidRDefault="00606F56" w:rsidP="001F1A87"/>
          <w:p w:rsidR="00606F56" w:rsidRPr="007D2666" w:rsidRDefault="00606F56" w:rsidP="001F1A87"/>
          <w:p w:rsidR="00606F56" w:rsidRPr="007D2666" w:rsidRDefault="00606F56" w:rsidP="001F1A87">
            <w:pPr>
              <w:rPr>
                <w:b/>
              </w:rPr>
            </w:pPr>
            <w:r w:rsidRPr="007D2666">
              <w:t>Самостоятель-ное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06F56" w:rsidRPr="007D2666" w:rsidRDefault="00606F56" w:rsidP="001F1A87">
            <w:r w:rsidRPr="007D2666">
              <w:t>Лекция</w:t>
            </w:r>
          </w:p>
          <w:p w:rsidR="00606F56" w:rsidRPr="007D2666" w:rsidRDefault="00606F56" w:rsidP="001F1A87">
            <w:r w:rsidRPr="007D2666">
              <w:t>Семинар</w:t>
            </w:r>
          </w:p>
          <w:p w:rsidR="00606F56" w:rsidRPr="007D2666" w:rsidRDefault="00606F56" w:rsidP="001F1A87"/>
          <w:p w:rsidR="00606F56" w:rsidRPr="007D2666" w:rsidRDefault="00606F56" w:rsidP="001F1A87">
            <w:r w:rsidRPr="007D2666">
              <w:t>Дом.работа</w:t>
            </w:r>
          </w:p>
          <w:p w:rsidR="00606F56" w:rsidRPr="007D2666" w:rsidRDefault="00606F56" w:rsidP="001F1A87">
            <w:r w:rsidRPr="007D2666">
              <w:t>Изучение осно</w:t>
            </w:r>
            <w:r w:rsidRPr="007D2666">
              <w:t>в</w:t>
            </w:r>
            <w:r w:rsidRPr="007D2666">
              <w:t>ной и доп. лит</w:t>
            </w:r>
            <w:r w:rsidRPr="007D2666">
              <w:t>е</w:t>
            </w:r>
            <w:r w:rsidRPr="007D2666">
              <w:t>ратуры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06F56" w:rsidRPr="007D2666" w:rsidRDefault="00606F56" w:rsidP="001F1A87">
            <w:pPr>
              <w:jc w:val="center"/>
            </w:pPr>
            <w:r>
              <w:t>1</w:t>
            </w:r>
          </w:p>
          <w:p w:rsidR="00606F56" w:rsidRPr="007D2666" w:rsidRDefault="00606F56" w:rsidP="001F1A87">
            <w:pPr>
              <w:jc w:val="center"/>
            </w:pPr>
            <w:r w:rsidRPr="007D2666">
              <w:t>2</w:t>
            </w:r>
          </w:p>
          <w:p w:rsidR="00606F56" w:rsidRPr="007D2666" w:rsidRDefault="00606F56" w:rsidP="001F1A87">
            <w:pPr>
              <w:jc w:val="center"/>
            </w:pPr>
          </w:p>
          <w:p w:rsidR="00606F56" w:rsidRPr="007D2666" w:rsidRDefault="00FD1F5C" w:rsidP="001F1A87">
            <w:pPr>
              <w:jc w:val="center"/>
            </w:pPr>
            <w:r>
              <w:t>2</w:t>
            </w:r>
          </w:p>
          <w:p w:rsidR="00606F56" w:rsidRPr="007D2666" w:rsidRDefault="00FD1F5C" w:rsidP="001F1A87">
            <w:pPr>
              <w:jc w:val="center"/>
            </w:pPr>
            <w: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06F56" w:rsidRPr="007D2666" w:rsidRDefault="00606F56" w:rsidP="001F1A87">
            <w:pPr>
              <w:jc w:val="center"/>
            </w:pPr>
            <w:r w:rsidRPr="007D2666">
              <w:t>Модульная / индивидуальная контрольная работа,</w:t>
            </w:r>
          </w:p>
          <w:p w:rsidR="00606F56" w:rsidRPr="007D2666" w:rsidRDefault="00606F56" w:rsidP="001F1A87">
            <w:pPr>
              <w:jc w:val="center"/>
            </w:pPr>
            <w:r w:rsidRPr="007D2666">
              <w:t>опрос</w:t>
            </w:r>
          </w:p>
        </w:tc>
      </w:tr>
      <w:tr w:rsidR="0004205C" w:rsidRPr="00EC70BA" w:rsidTr="00606F56">
        <w:tc>
          <w:tcPr>
            <w:tcW w:w="1460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04205C" w:rsidRPr="00EC70BA" w:rsidRDefault="0004205C" w:rsidP="00F63653">
            <w:pPr>
              <w:jc w:val="center"/>
            </w:pPr>
            <w:r w:rsidRPr="00EC70BA">
              <w:rPr>
                <w:b/>
                <w:bCs/>
              </w:rPr>
              <w:t xml:space="preserve">Модуль </w:t>
            </w:r>
            <w:r w:rsidRPr="00EC70BA">
              <w:rPr>
                <w:b/>
                <w:bCs/>
                <w:lang w:val="en-US"/>
              </w:rPr>
              <w:t>II</w:t>
            </w:r>
          </w:p>
        </w:tc>
      </w:tr>
      <w:tr w:rsidR="00B736A9" w:rsidRPr="00EC70BA" w:rsidTr="00C11911">
        <w:tc>
          <w:tcPr>
            <w:tcW w:w="2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B736A9" w:rsidRPr="007D2666" w:rsidRDefault="00606F56" w:rsidP="00B736A9">
            <w:r>
              <w:t>5</w:t>
            </w:r>
            <w:r w:rsidR="00B736A9" w:rsidRPr="007D2666">
              <w:t xml:space="preserve">. </w:t>
            </w:r>
            <w:r w:rsidR="00B736A9">
              <w:t>П</w:t>
            </w:r>
            <w:r w:rsidR="00B736A9" w:rsidRPr="00482C49">
              <w:t>роцедур</w:t>
            </w:r>
            <w:r w:rsidR="00B736A9">
              <w:t>ы</w:t>
            </w:r>
            <w:r w:rsidR="00B736A9" w:rsidRPr="00482C49">
              <w:t xml:space="preserve"> голосов</w:t>
            </w:r>
            <w:r w:rsidR="00B736A9" w:rsidRPr="00482C49">
              <w:t>а</w:t>
            </w:r>
            <w:r w:rsidR="00B736A9" w:rsidRPr="00482C49">
              <w:t>ния с обратными связ</w:t>
            </w:r>
            <w:r w:rsidR="00B736A9" w:rsidRPr="00482C49">
              <w:t>я</w:t>
            </w:r>
            <w:r w:rsidR="00B736A9" w:rsidRPr="00482C49">
              <w:t>ми.</w:t>
            </w:r>
          </w:p>
        </w:tc>
        <w:tc>
          <w:tcPr>
            <w:tcW w:w="5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B736A9" w:rsidRPr="00482C49" w:rsidRDefault="00B736A9" w:rsidP="00B736A9">
            <w:r w:rsidRPr="00482C49">
              <w:t>Типы процедур голосования с обратными связ</w:t>
            </w:r>
            <w:r w:rsidRPr="00482C49">
              <w:t>я</w:t>
            </w:r>
            <w:r w:rsidRPr="00482C49">
              <w:t>ми. Плюралитарная пересчетная процедура (пр</w:t>
            </w:r>
            <w:r w:rsidRPr="00482C49">
              <w:t>о</w:t>
            </w:r>
            <w:r w:rsidRPr="00482C49">
              <w:t>цедура Варе). Процедура последовательного одобрения. Процедура поиска единогласия. Пр</w:t>
            </w:r>
            <w:r w:rsidRPr="00482C49">
              <w:t>о</w:t>
            </w:r>
            <w:r w:rsidRPr="00482C49">
              <w:t>цедуры поиска согласованного решения.</w:t>
            </w:r>
          </w:p>
        </w:tc>
        <w:tc>
          <w:tcPr>
            <w:tcW w:w="1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B736A9" w:rsidRPr="007D2666" w:rsidRDefault="00B736A9" w:rsidP="00B736A9">
            <w:r w:rsidRPr="007D2666">
              <w:t>Аудиторное</w:t>
            </w:r>
          </w:p>
          <w:p w:rsidR="00B736A9" w:rsidRPr="007D2666" w:rsidRDefault="00B736A9" w:rsidP="00B736A9"/>
          <w:p w:rsidR="00B736A9" w:rsidRPr="007D2666" w:rsidRDefault="00B736A9" w:rsidP="00B736A9"/>
          <w:p w:rsidR="00B736A9" w:rsidRPr="007D2666" w:rsidRDefault="00B736A9" w:rsidP="00B736A9">
            <w:pPr>
              <w:rPr>
                <w:b/>
              </w:rPr>
            </w:pPr>
            <w:r w:rsidRPr="007D2666">
              <w:t>Самостоятель-ное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B736A9" w:rsidRPr="007D2666" w:rsidRDefault="00B736A9" w:rsidP="00B736A9">
            <w:r w:rsidRPr="007D2666">
              <w:t>Лекция</w:t>
            </w:r>
          </w:p>
          <w:p w:rsidR="00B736A9" w:rsidRPr="007D2666" w:rsidRDefault="00B736A9" w:rsidP="00B736A9">
            <w:r w:rsidRPr="007D2666">
              <w:t>Семинар</w:t>
            </w:r>
          </w:p>
          <w:p w:rsidR="00B736A9" w:rsidRPr="007D2666" w:rsidRDefault="00B736A9" w:rsidP="00B736A9"/>
          <w:p w:rsidR="00B736A9" w:rsidRPr="007D2666" w:rsidRDefault="00B736A9" w:rsidP="00B736A9">
            <w:r w:rsidRPr="007D2666">
              <w:t>Дом.работа</w:t>
            </w:r>
          </w:p>
          <w:p w:rsidR="00B736A9" w:rsidRPr="007D2666" w:rsidRDefault="00B736A9" w:rsidP="00B736A9">
            <w:r w:rsidRPr="007D2666">
              <w:t>Изучение осно</w:t>
            </w:r>
            <w:r w:rsidRPr="007D2666">
              <w:t>в</w:t>
            </w:r>
            <w:r w:rsidRPr="007D2666">
              <w:t>ной и доп. лит</w:t>
            </w:r>
            <w:r w:rsidRPr="007D2666">
              <w:t>е</w:t>
            </w:r>
            <w:r w:rsidRPr="007D2666">
              <w:t>ратуры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B736A9" w:rsidRPr="007D2666" w:rsidRDefault="00B736A9" w:rsidP="00B736A9">
            <w:pPr>
              <w:jc w:val="center"/>
            </w:pPr>
            <w:r>
              <w:t>1</w:t>
            </w:r>
          </w:p>
          <w:p w:rsidR="00B736A9" w:rsidRPr="007D2666" w:rsidRDefault="00606F56" w:rsidP="00B736A9">
            <w:pPr>
              <w:jc w:val="center"/>
            </w:pPr>
            <w:r>
              <w:t>2</w:t>
            </w:r>
          </w:p>
          <w:p w:rsidR="00B736A9" w:rsidRPr="007D2666" w:rsidRDefault="00B736A9" w:rsidP="00B736A9">
            <w:pPr>
              <w:jc w:val="center"/>
            </w:pPr>
          </w:p>
          <w:p w:rsidR="00B736A9" w:rsidRPr="007D2666" w:rsidRDefault="00FD1F5C" w:rsidP="00B736A9">
            <w:pPr>
              <w:jc w:val="center"/>
            </w:pPr>
            <w:r>
              <w:t>0</w:t>
            </w:r>
          </w:p>
          <w:p w:rsidR="00B736A9" w:rsidRPr="007D2666" w:rsidRDefault="00B736A9" w:rsidP="00B736A9">
            <w:pPr>
              <w:jc w:val="center"/>
            </w:pPr>
            <w:r w:rsidRPr="007D2666"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B736A9" w:rsidRPr="007D2666" w:rsidRDefault="00B736A9" w:rsidP="00B736A9">
            <w:pPr>
              <w:jc w:val="center"/>
            </w:pPr>
            <w:r>
              <w:t>О</w:t>
            </w:r>
            <w:r w:rsidRPr="007D2666">
              <w:t>прос</w:t>
            </w:r>
          </w:p>
        </w:tc>
      </w:tr>
      <w:tr w:rsidR="00DB4674" w:rsidRPr="00EC70BA" w:rsidTr="00C11911">
        <w:tc>
          <w:tcPr>
            <w:tcW w:w="2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DB4674" w:rsidRPr="007D2666" w:rsidRDefault="00606F56" w:rsidP="003F13D2">
            <w:r>
              <w:t>6</w:t>
            </w:r>
            <w:r w:rsidR="00DB4674" w:rsidRPr="007D2666">
              <w:t xml:space="preserve">. </w:t>
            </w:r>
            <w:r w:rsidR="00DB4674">
              <w:t>Процедуры голосов</w:t>
            </w:r>
            <w:r w:rsidR="00DB4674">
              <w:t>а</w:t>
            </w:r>
            <w:r w:rsidR="00DB4674">
              <w:t xml:space="preserve">ния на основе </w:t>
            </w:r>
            <w:r w:rsidR="00DB4674" w:rsidRPr="00482C49">
              <w:t>использ</w:t>
            </w:r>
            <w:r w:rsidR="00DB4674" w:rsidRPr="00482C49">
              <w:t>о</w:t>
            </w:r>
            <w:r w:rsidR="00DB4674" w:rsidRPr="00482C49">
              <w:t>вания мажоритарного графа</w:t>
            </w:r>
            <w:r w:rsidR="00DB4674">
              <w:t>.</w:t>
            </w:r>
          </w:p>
        </w:tc>
        <w:tc>
          <w:tcPr>
            <w:tcW w:w="5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DB4674" w:rsidRPr="00482C49" w:rsidRDefault="00B736A9" w:rsidP="00BB7CAC">
            <w:r w:rsidRPr="00482C49">
              <w:t>Понятие мажоритарного графа.</w:t>
            </w:r>
            <w:r w:rsidR="00DB4674" w:rsidRPr="00482C49">
              <w:t>Правило Кондо</w:t>
            </w:r>
            <w:r w:rsidR="00DB4674" w:rsidRPr="00482C49">
              <w:t>р</w:t>
            </w:r>
            <w:r w:rsidR="00DB4674" w:rsidRPr="00482C49">
              <w:t>се (на основе использования мажоритарного графа). Парно-доминантное правило выбора. Правило фон Неймана – Моргенштерна. Правило выбора минимального доминирующего подмн</w:t>
            </w:r>
            <w:r w:rsidR="00DB4674" w:rsidRPr="00482C49">
              <w:t>о</w:t>
            </w:r>
            <w:r w:rsidR="00DB4674" w:rsidRPr="00482C49">
              <w:t>жества. Правило выбора минимальных недом</w:t>
            </w:r>
            <w:r w:rsidR="00DB4674" w:rsidRPr="00482C49">
              <w:t>и</w:t>
            </w:r>
            <w:r>
              <w:t>ниру</w:t>
            </w:r>
            <w:r w:rsidR="00BB7CAC">
              <w:t>е</w:t>
            </w:r>
            <w:r>
              <w:t>мых подмножеств.</w:t>
            </w:r>
          </w:p>
        </w:tc>
        <w:tc>
          <w:tcPr>
            <w:tcW w:w="1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DB4674" w:rsidRPr="007D2666" w:rsidRDefault="00DB4674" w:rsidP="003F13D2">
            <w:r w:rsidRPr="007D2666">
              <w:t>Аудиторное</w:t>
            </w:r>
          </w:p>
          <w:p w:rsidR="00DB4674" w:rsidRPr="007D2666" w:rsidRDefault="00DB4674" w:rsidP="003F13D2"/>
          <w:p w:rsidR="00DB4674" w:rsidRPr="007D2666" w:rsidRDefault="00DB4674" w:rsidP="003F13D2"/>
          <w:p w:rsidR="00DB4674" w:rsidRPr="007D2666" w:rsidRDefault="00DB4674" w:rsidP="003F13D2">
            <w:pPr>
              <w:rPr>
                <w:b/>
              </w:rPr>
            </w:pPr>
            <w:r w:rsidRPr="007D2666">
              <w:t>Самостоятель-ное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DB4674" w:rsidRPr="007D2666" w:rsidRDefault="00DB4674" w:rsidP="003F13D2">
            <w:r w:rsidRPr="007D2666">
              <w:t>Лекция</w:t>
            </w:r>
          </w:p>
          <w:p w:rsidR="00DB4674" w:rsidRPr="007D2666" w:rsidRDefault="00DB4674" w:rsidP="003F13D2">
            <w:r w:rsidRPr="007D2666">
              <w:t>Семинар</w:t>
            </w:r>
          </w:p>
          <w:p w:rsidR="00DB4674" w:rsidRPr="007D2666" w:rsidRDefault="00DB4674" w:rsidP="003F13D2"/>
          <w:p w:rsidR="00DB4674" w:rsidRPr="007D2666" w:rsidRDefault="00DB4674" w:rsidP="003F13D2">
            <w:r w:rsidRPr="007D2666">
              <w:t>Дом.работа</w:t>
            </w:r>
          </w:p>
          <w:p w:rsidR="00DB4674" w:rsidRPr="007D2666" w:rsidRDefault="00DB4674" w:rsidP="003F13D2">
            <w:r w:rsidRPr="007D2666">
              <w:t>Изучение осно</w:t>
            </w:r>
            <w:r w:rsidRPr="007D2666">
              <w:t>в</w:t>
            </w:r>
            <w:r w:rsidRPr="007D2666">
              <w:t>ной и доп. лит</w:t>
            </w:r>
            <w:r w:rsidRPr="007D2666">
              <w:t>е</w:t>
            </w:r>
            <w:r w:rsidRPr="007D2666">
              <w:t>ратуры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DB4674" w:rsidRPr="007D2666" w:rsidRDefault="00606F56" w:rsidP="003F13D2">
            <w:pPr>
              <w:jc w:val="center"/>
            </w:pPr>
            <w:r>
              <w:t>1</w:t>
            </w:r>
          </w:p>
          <w:p w:rsidR="00DB4674" w:rsidRPr="007D2666" w:rsidRDefault="00606F56" w:rsidP="003F13D2">
            <w:pPr>
              <w:jc w:val="center"/>
            </w:pPr>
            <w:r>
              <w:t>2</w:t>
            </w:r>
          </w:p>
          <w:p w:rsidR="00DB4674" w:rsidRPr="007D2666" w:rsidRDefault="00DB4674" w:rsidP="003F13D2">
            <w:pPr>
              <w:jc w:val="center"/>
            </w:pPr>
          </w:p>
          <w:p w:rsidR="00DB4674" w:rsidRPr="007D2666" w:rsidRDefault="00FD1F5C" w:rsidP="003F13D2">
            <w:pPr>
              <w:jc w:val="center"/>
            </w:pPr>
            <w:r>
              <w:t>4</w:t>
            </w:r>
          </w:p>
          <w:p w:rsidR="00DB4674" w:rsidRPr="007D2666" w:rsidRDefault="00DB4674" w:rsidP="003F13D2">
            <w:pPr>
              <w:jc w:val="center"/>
            </w:pPr>
            <w:r w:rsidRPr="007D2666"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DB4674" w:rsidRPr="007D2666" w:rsidRDefault="00DB4674" w:rsidP="003F13D2">
            <w:pPr>
              <w:jc w:val="center"/>
            </w:pPr>
            <w:r w:rsidRPr="007D2666">
              <w:t>Модульная / индивидуальная контрольная работа,</w:t>
            </w:r>
          </w:p>
          <w:p w:rsidR="00DB4674" w:rsidRPr="007D2666" w:rsidRDefault="00DB4674" w:rsidP="003F13D2">
            <w:pPr>
              <w:jc w:val="center"/>
            </w:pPr>
            <w:r w:rsidRPr="007D2666">
              <w:t>опрос</w:t>
            </w:r>
          </w:p>
        </w:tc>
      </w:tr>
      <w:tr w:rsidR="00B736A9" w:rsidRPr="00EC70BA" w:rsidTr="00C11911">
        <w:tc>
          <w:tcPr>
            <w:tcW w:w="2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B736A9" w:rsidRDefault="00606F56" w:rsidP="00623701">
            <w:r>
              <w:lastRenderedPageBreak/>
              <w:t>7</w:t>
            </w:r>
            <w:r w:rsidR="00B736A9" w:rsidRPr="007D2666">
              <w:t xml:space="preserve">. </w:t>
            </w:r>
            <w:r w:rsidR="00B736A9" w:rsidRPr="00482C49">
              <w:t>“Принцип меньшинс</w:t>
            </w:r>
            <w:r w:rsidR="00B736A9" w:rsidRPr="00482C49">
              <w:t>т</w:t>
            </w:r>
            <w:r w:rsidR="00B736A9" w:rsidRPr="00482C49">
              <w:t>ва”.</w:t>
            </w:r>
          </w:p>
        </w:tc>
        <w:tc>
          <w:tcPr>
            <w:tcW w:w="5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B736A9" w:rsidRPr="00482C49" w:rsidRDefault="00B736A9" w:rsidP="00B736A9">
            <w:r w:rsidRPr="00482C49">
              <w:t>Понятие “большинство”. “Принцип меньшинс</w:t>
            </w:r>
            <w:r w:rsidRPr="00482C49">
              <w:t>т</w:t>
            </w:r>
            <w:r w:rsidRPr="00482C49">
              <w:t>ва”. Вето-функция.</w:t>
            </w:r>
          </w:p>
        </w:tc>
        <w:tc>
          <w:tcPr>
            <w:tcW w:w="1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B736A9" w:rsidRPr="007D2666" w:rsidRDefault="00B736A9" w:rsidP="00B736A9">
            <w:r w:rsidRPr="007D2666">
              <w:t>Аудиторное</w:t>
            </w:r>
          </w:p>
          <w:p w:rsidR="00B736A9" w:rsidRPr="007D2666" w:rsidRDefault="00B736A9" w:rsidP="00B736A9"/>
          <w:p w:rsidR="00B736A9" w:rsidRPr="007D2666" w:rsidRDefault="00B736A9" w:rsidP="00B736A9"/>
          <w:p w:rsidR="00B736A9" w:rsidRPr="007D2666" w:rsidRDefault="00B736A9" w:rsidP="00B736A9">
            <w:pPr>
              <w:rPr>
                <w:b/>
              </w:rPr>
            </w:pPr>
            <w:r w:rsidRPr="007D2666">
              <w:t>Самостоятель-ное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B736A9" w:rsidRPr="007D2666" w:rsidRDefault="00B736A9" w:rsidP="00B736A9">
            <w:r w:rsidRPr="007D2666">
              <w:t>Лекция</w:t>
            </w:r>
          </w:p>
          <w:p w:rsidR="00B736A9" w:rsidRPr="007D2666" w:rsidRDefault="00B736A9" w:rsidP="00B736A9">
            <w:r w:rsidRPr="007D2666">
              <w:t>Семинар</w:t>
            </w:r>
          </w:p>
          <w:p w:rsidR="00B736A9" w:rsidRPr="007D2666" w:rsidRDefault="00B736A9" w:rsidP="00B736A9"/>
          <w:p w:rsidR="00B736A9" w:rsidRPr="007D2666" w:rsidRDefault="00B736A9" w:rsidP="00B736A9">
            <w:r w:rsidRPr="007D2666">
              <w:t>Дом.работа</w:t>
            </w:r>
          </w:p>
          <w:p w:rsidR="00B736A9" w:rsidRPr="007D2666" w:rsidRDefault="00B736A9" w:rsidP="00B736A9">
            <w:r w:rsidRPr="007D2666">
              <w:t>Изучение осно</w:t>
            </w:r>
            <w:r w:rsidRPr="007D2666">
              <w:t>в</w:t>
            </w:r>
            <w:r w:rsidRPr="007D2666">
              <w:t>ной и доп. лит</w:t>
            </w:r>
            <w:r w:rsidRPr="007D2666">
              <w:t>е</w:t>
            </w:r>
            <w:r w:rsidRPr="007D2666">
              <w:t>ратуры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B736A9" w:rsidRPr="007D2666" w:rsidRDefault="00B736A9" w:rsidP="00B736A9">
            <w:pPr>
              <w:jc w:val="center"/>
            </w:pPr>
            <w:r>
              <w:t>1</w:t>
            </w:r>
          </w:p>
          <w:p w:rsidR="00B736A9" w:rsidRPr="007D2666" w:rsidRDefault="00606F56" w:rsidP="00B736A9">
            <w:pPr>
              <w:jc w:val="center"/>
            </w:pPr>
            <w:r>
              <w:t>2</w:t>
            </w:r>
          </w:p>
          <w:p w:rsidR="00B736A9" w:rsidRPr="007D2666" w:rsidRDefault="00B736A9" w:rsidP="00B736A9">
            <w:pPr>
              <w:jc w:val="center"/>
            </w:pPr>
          </w:p>
          <w:p w:rsidR="00B736A9" w:rsidRPr="007D2666" w:rsidRDefault="00FD1F5C" w:rsidP="00B736A9">
            <w:pPr>
              <w:jc w:val="center"/>
            </w:pPr>
            <w:r>
              <w:t>2</w:t>
            </w:r>
          </w:p>
          <w:p w:rsidR="00B736A9" w:rsidRPr="007D2666" w:rsidRDefault="00FD1F5C" w:rsidP="00B736A9">
            <w:pPr>
              <w:jc w:val="center"/>
            </w:pPr>
            <w: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B736A9" w:rsidRPr="007D2666" w:rsidRDefault="00B736A9" w:rsidP="00B736A9">
            <w:pPr>
              <w:jc w:val="center"/>
            </w:pPr>
            <w:r w:rsidRPr="007D2666">
              <w:t>Модульная / индивидуальная контрольная работа,</w:t>
            </w:r>
          </w:p>
          <w:p w:rsidR="00B736A9" w:rsidRPr="007D2666" w:rsidRDefault="00B736A9" w:rsidP="00B736A9">
            <w:pPr>
              <w:jc w:val="center"/>
            </w:pPr>
            <w:r w:rsidRPr="007D2666">
              <w:t>опрос</w:t>
            </w:r>
          </w:p>
        </w:tc>
      </w:tr>
      <w:tr w:rsidR="00DB4674" w:rsidRPr="00EC70BA" w:rsidTr="00C11911">
        <w:tc>
          <w:tcPr>
            <w:tcW w:w="2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DB4674" w:rsidRDefault="00606F56" w:rsidP="00623701">
            <w:r>
              <w:t>8</w:t>
            </w:r>
            <w:r w:rsidR="00DB4674">
              <w:t xml:space="preserve">. </w:t>
            </w:r>
            <w:r w:rsidR="00B306FE">
              <w:t>Вопросы манипулир</w:t>
            </w:r>
            <w:r w:rsidR="00B306FE">
              <w:t>о</w:t>
            </w:r>
            <w:r w:rsidR="00B306FE">
              <w:t>вания, невозможности и качественные подходы к решению проблем те</w:t>
            </w:r>
            <w:r w:rsidR="00B306FE">
              <w:t>о</w:t>
            </w:r>
            <w:r w:rsidR="00B306FE">
              <w:t>рии голосования.</w:t>
            </w:r>
          </w:p>
        </w:tc>
        <w:tc>
          <w:tcPr>
            <w:tcW w:w="5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DB4674" w:rsidRPr="00B1740C" w:rsidRDefault="00DB4674" w:rsidP="003F13D2">
            <w:r w:rsidRPr="00B1740C">
              <w:t>Манипулируемость процедур голосования. Те</w:t>
            </w:r>
            <w:r w:rsidRPr="00B1740C">
              <w:t>о</w:t>
            </w:r>
            <w:r w:rsidRPr="00B1740C">
              <w:t>рема Гиббарда-Сэттертвейта о манипулируем</w:t>
            </w:r>
            <w:r w:rsidRPr="00B1740C">
              <w:t>о</w:t>
            </w:r>
            <w:r w:rsidRPr="00B1740C">
              <w:t>сти.</w:t>
            </w:r>
            <w:r w:rsidR="00B736A9" w:rsidRPr="00B1740C">
              <w:t>Теорема Эрроу о диктаторе.</w:t>
            </w:r>
            <w:r w:rsidR="00B306FE">
              <w:t xml:space="preserve"> Некоторые по</w:t>
            </w:r>
            <w:r w:rsidR="00B306FE">
              <w:t>д</w:t>
            </w:r>
            <w:r w:rsidR="00B306FE">
              <w:t>ходы к решению проблем теории голосования.</w:t>
            </w:r>
          </w:p>
        </w:tc>
        <w:tc>
          <w:tcPr>
            <w:tcW w:w="1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DB4674" w:rsidRPr="007D2666" w:rsidRDefault="00DB4674" w:rsidP="003F13D2">
            <w:r w:rsidRPr="007D2666">
              <w:t>Аудиторное</w:t>
            </w:r>
          </w:p>
          <w:p w:rsidR="00DB4674" w:rsidRPr="007D2666" w:rsidRDefault="00DB4674" w:rsidP="003F13D2"/>
          <w:p w:rsidR="00DB4674" w:rsidRPr="007D2666" w:rsidRDefault="00DB4674" w:rsidP="003F13D2"/>
          <w:p w:rsidR="00DB4674" w:rsidRPr="007D2666" w:rsidRDefault="00DB4674" w:rsidP="003F13D2">
            <w:pPr>
              <w:rPr>
                <w:b/>
              </w:rPr>
            </w:pPr>
            <w:r w:rsidRPr="007D2666">
              <w:t>Самостоятель-ное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DB4674" w:rsidRPr="007D2666" w:rsidRDefault="00DB4674" w:rsidP="003F13D2">
            <w:r w:rsidRPr="007D2666">
              <w:t>Лекция</w:t>
            </w:r>
          </w:p>
          <w:p w:rsidR="00DB4674" w:rsidRPr="007D2666" w:rsidRDefault="00DB4674" w:rsidP="003F13D2">
            <w:r w:rsidRPr="007D2666">
              <w:t>Семинар</w:t>
            </w:r>
          </w:p>
          <w:p w:rsidR="00DB4674" w:rsidRPr="007D2666" w:rsidRDefault="00DB4674" w:rsidP="003F13D2"/>
          <w:p w:rsidR="00DB4674" w:rsidRPr="007D2666" w:rsidRDefault="00DB4674" w:rsidP="003F13D2">
            <w:r w:rsidRPr="007D2666">
              <w:t>Дом.работа</w:t>
            </w:r>
          </w:p>
          <w:p w:rsidR="00DB4674" w:rsidRPr="007D2666" w:rsidRDefault="00DB4674" w:rsidP="003F13D2">
            <w:r w:rsidRPr="007D2666">
              <w:t>Изучение осно</w:t>
            </w:r>
            <w:r w:rsidRPr="007D2666">
              <w:t>в</w:t>
            </w:r>
            <w:r w:rsidRPr="007D2666">
              <w:t>ной и доп. лит</w:t>
            </w:r>
            <w:r w:rsidRPr="007D2666">
              <w:t>е</w:t>
            </w:r>
            <w:r w:rsidRPr="007D2666">
              <w:t>ратуры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DB4674" w:rsidRPr="007D2666" w:rsidRDefault="00DB4674" w:rsidP="003F13D2">
            <w:pPr>
              <w:jc w:val="center"/>
            </w:pPr>
            <w:r>
              <w:t>1</w:t>
            </w:r>
          </w:p>
          <w:p w:rsidR="00DB4674" w:rsidRPr="007D2666" w:rsidRDefault="00606F56" w:rsidP="003F13D2">
            <w:pPr>
              <w:jc w:val="center"/>
            </w:pPr>
            <w:r>
              <w:t>2</w:t>
            </w:r>
          </w:p>
          <w:p w:rsidR="00DB4674" w:rsidRPr="007D2666" w:rsidRDefault="00DB4674" w:rsidP="003F13D2">
            <w:pPr>
              <w:jc w:val="center"/>
            </w:pPr>
          </w:p>
          <w:p w:rsidR="00DB4674" w:rsidRPr="007D2666" w:rsidRDefault="00FD1F5C" w:rsidP="003F13D2">
            <w:pPr>
              <w:jc w:val="center"/>
            </w:pPr>
            <w:r>
              <w:t>0</w:t>
            </w:r>
          </w:p>
          <w:p w:rsidR="00DB4674" w:rsidRPr="007D2666" w:rsidRDefault="00FD1F5C" w:rsidP="003F13D2">
            <w:pPr>
              <w:jc w:val="center"/>
            </w:pPr>
            <w: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DB4674" w:rsidRPr="007D2666" w:rsidRDefault="00DB4674" w:rsidP="003F13D2">
            <w:pPr>
              <w:jc w:val="center"/>
            </w:pPr>
            <w:r>
              <w:t>О</w:t>
            </w:r>
            <w:r w:rsidRPr="007D2666">
              <w:t>прос</w:t>
            </w:r>
          </w:p>
        </w:tc>
      </w:tr>
      <w:tr w:rsidR="00194718" w:rsidRPr="00EC70BA" w:rsidTr="00C11911">
        <w:tc>
          <w:tcPr>
            <w:tcW w:w="2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94718" w:rsidRDefault="00606F56" w:rsidP="00606F56">
            <w:r>
              <w:t>9</w:t>
            </w:r>
            <w:r w:rsidR="00B306FE">
              <w:t>. Элементы теории пр</w:t>
            </w:r>
            <w:r w:rsidR="00B306FE">
              <w:t>и</w:t>
            </w:r>
            <w:r w:rsidR="00B306FE">
              <w:t>нятия решений в услов</w:t>
            </w:r>
            <w:r w:rsidR="00B306FE">
              <w:t>и</w:t>
            </w:r>
            <w:r w:rsidR="00B306FE">
              <w:t>ях неопределенности и при ранжированной и</w:t>
            </w:r>
            <w:r w:rsidR="00B306FE">
              <w:t>н</w:t>
            </w:r>
            <w:r w:rsidR="00B306FE">
              <w:t>формации.</w:t>
            </w:r>
          </w:p>
        </w:tc>
        <w:tc>
          <w:tcPr>
            <w:tcW w:w="5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94718" w:rsidRPr="00B736A9" w:rsidRDefault="00194718" w:rsidP="001F1A87">
            <w:r w:rsidRPr="00B736A9">
              <w:t>Принятие решений на основе критерия максим</w:t>
            </w:r>
            <w:r w:rsidRPr="00B736A9">
              <w:t>и</w:t>
            </w:r>
            <w:r w:rsidRPr="00B736A9">
              <w:t>зации математического ожидания качества р</w:t>
            </w:r>
            <w:r w:rsidRPr="00B736A9">
              <w:t>е</w:t>
            </w:r>
            <w:r w:rsidRPr="00B736A9">
              <w:t>зультата выбора.</w:t>
            </w:r>
            <w:r w:rsidR="00B306FE" w:rsidRPr="00B736A9">
              <w:t xml:space="preserve"> Принятие решений на основе критерия максимизации вероятности выбора лучшего варианта.</w:t>
            </w:r>
          </w:p>
        </w:tc>
        <w:tc>
          <w:tcPr>
            <w:tcW w:w="1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94718" w:rsidRPr="007D2666" w:rsidRDefault="00194718" w:rsidP="001F1A87">
            <w:r w:rsidRPr="007D2666">
              <w:t>Аудиторное</w:t>
            </w:r>
          </w:p>
          <w:p w:rsidR="00194718" w:rsidRPr="007D2666" w:rsidRDefault="00194718" w:rsidP="001F1A87"/>
          <w:p w:rsidR="00194718" w:rsidRPr="007D2666" w:rsidRDefault="00194718" w:rsidP="001F1A87"/>
          <w:p w:rsidR="00194718" w:rsidRPr="007D2666" w:rsidRDefault="00194718" w:rsidP="001F1A87">
            <w:pPr>
              <w:rPr>
                <w:b/>
              </w:rPr>
            </w:pPr>
            <w:r w:rsidRPr="007D2666">
              <w:t>Самостоятель-ное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94718" w:rsidRPr="007D2666" w:rsidRDefault="00194718" w:rsidP="001F1A87">
            <w:r w:rsidRPr="007D2666">
              <w:t>Лекция</w:t>
            </w:r>
          </w:p>
          <w:p w:rsidR="00194718" w:rsidRPr="007D2666" w:rsidRDefault="00194718" w:rsidP="001F1A87">
            <w:r w:rsidRPr="007D2666">
              <w:t>Семинар</w:t>
            </w:r>
          </w:p>
          <w:p w:rsidR="00194718" w:rsidRPr="007D2666" w:rsidRDefault="00194718" w:rsidP="001F1A87"/>
          <w:p w:rsidR="00194718" w:rsidRPr="007D2666" w:rsidRDefault="00194718" w:rsidP="001F1A87">
            <w:r w:rsidRPr="007D2666">
              <w:t>Дом.работа</w:t>
            </w:r>
          </w:p>
          <w:p w:rsidR="00194718" w:rsidRPr="007D2666" w:rsidRDefault="00194718" w:rsidP="001F1A87">
            <w:r w:rsidRPr="007D2666">
              <w:t>Изучение осно</w:t>
            </w:r>
            <w:r w:rsidRPr="007D2666">
              <w:t>в</w:t>
            </w:r>
            <w:r w:rsidRPr="007D2666">
              <w:t>ной и доп. лит</w:t>
            </w:r>
            <w:r w:rsidRPr="007D2666">
              <w:t>е</w:t>
            </w:r>
            <w:r w:rsidRPr="007D2666">
              <w:t>ратуры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94718" w:rsidRPr="007D2666" w:rsidRDefault="00194718" w:rsidP="001F1A87">
            <w:pPr>
              <w:jc w:val="center"/>
            </w:pPr>
            <w:r>
              <w:t>1</w:t>
            </w:r>
          </w:p>
          <w:p w:rsidR="00194718" w:rsidRPr="007D2666" w:rsidRDefault="00606F56" w:rsidP="001F1A87">
            <w:pPr>
              <w:jc w:val="center"/>
            </w:pPr>
            <w:r>
              <w:t>2</w:t>
            </w:r>
          </w:p>
          <w:p w:rsidR="00194718" w:rsidRPr="007D2666" w:rsidRDefault="00194718" w:rsidP="001F1A87">
            <w:pPr>
              <w:jc w:val="center"/>
            </w:pPr>
          </w:p>
          <w:p w:rsidR="00194718" w:rsidRPr="007D2666" w:rsidRDefault="00194718" w:rsidP="001F1A87">
            <w:pPr>
              <w:jc w:val="center"/>
            </w:pPr>
            <w:r>
              <w:t>4</w:t>
            </w:r>
          </w:p>
          <w:p w:rsidR="00194718" w:rsidRPr="007D2666" w:rsidRDefault="00FD1F5C" w:rsidP="001F1A87">
            <w:pPr>
              <w:jc w:val="center"/>
            </w:pPr>
            <w: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94718" w:rsidRPr="007D2666" w:rsidRDefault="00194718" w:rsidP="001F1A87">
            <w:pPr>
              <w:jc w:val="center"/>
            </w:pPr>
            <w:r w:rsidRPr="007D2666">
              <w:t>Модульная / индивидуальная контрольная работа,</w:t>
            </w:r>
          </w:p>
          <w:p w:rsidR="00194718" w:rsidRPr="007D2666" w:rsidRDefault="00194718" w:rsidP="001F1A87">
            <w:pPr>
              <w:jc w:val="center"/>
            </w:pPr>
            <w:r w:rsidRPr="007D2666">
              <w:t>опрос</w:t>
            </w:r>
          </w:p>
        </w:tc>
      </w:tr>
      <w:tr w:rsidR="0004205C" w:rsidRPr="00EC70BA" w:rsidTr="00F63653">
        <w:tc>
          <w:tcPr>
            <w:tcW w:w="1460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04205C" w:rsidRPr="00EC70BA" w:rsidRDefault="0004205C" w:rsidP="00F63653">
            <w:pPr>
              <w:jc w:val="center"/>
            </w:pPr>
            <w:r w:rsidRPr="00EC70BA">
              <w:br w:type="page"/>
            </w:r>
            <w:r w:rsidRPr="00EC70BA">
              <w:rPr>
                <w:b/>
                <w:bCs/>
              </w:rPr>
              <w:t xml:space="preserve">Модуль </w:t>
            </w:r>
            <w:r w:rsidRPr="00EC70BA">
              <w:rPr>
                <w:b/>
                <w:bCs/>
                <w:lang w:val="en-US"/>
              </w:rPr>
              <w:t>III</w:t>
            </w:r>
          </w:p>
        </w:tc>
      </w:tr>
      <w:tr w:rsidR="00122681" w:rsidRPr="00EC70BA" w:rsidTr="00F63653">
        <w:tc>
          <w:tcPr>
            <w:tcW w:w="2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7D2666" w:rsidRDefault="00B306FE" w:rsidP="00606F56">
            <w:r>
              <w:t>1</w:t>
            </w:r>
            <w:r w:rsidR="00606F56">
              <w:t>0</w:t>
            </w:r>
            <w:r w:rsidR="00122681">
              <w:t>. Социальное пр</w:t>
            </w:r>
            <w:r w:rsidR="00122681">
              <w:t>о</w:t>
            </w:r>
            <w:r w:rsidR="00122681">
              <w:t>странство.</w:t>
            </w:r>
          </w:p>
        </w:tc>
        <w:tc>
          <w:tcPr>
            <w:tcW w:w="5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Default="00122681" w:rsidP="001F1A87">
            <w:r>
              <w:t>Социальное пространство, его стратификация и социальная позиция.</w:t>
            </w:r>
          </w:p>
        </w:tc>
        <w:tc>
          <w:tcPr>
            <w:tcW w:w="1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7D2666" w:rsidRDefault="00122681" w:rsidP="001F1A87">
            <w:r w:rsidRPr="007D2666">
              <w:t>Аудиторное</w:t>
            </w:r>
          </w:p>
          <w:p w:rsidR="00122681" w:rsidRPr="007D2666" w:rsidRDefault="00122681" w:rsidP="001F1A87"/>
          <w:p w:rsidR="00122681" w:rsidRPr="007D2666" w:rsidRDefault="00122681" w:rsidP="001F1A87"/>
          <w:p w:rsidR="00122681" w:rsidRPr="007D2666" w:rsidRDefault="00122681" w:rsidP="001F1A87">
            <w:pPr>
              <w:rPr>
                <w:b/>
              </w:rPr>
            </w:pPr>
            <w:r w:rsidRPr="007D2666">
              <w:t>Самостоятель-ное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7D2666" w:rsidRDefault="00122681" w:rsidP="001F1A87">
            <w:r w:rsidRPr="007D2666">
              <w:t>Лекция</w:t>
            </w:r>
          </w:p>
          <w:p w:rsidR="00122681" w:rsidRPr="007D2666" w:rsidRDefault="00122681" w:rsidP="001F1A87">
            <w:r w:rsidRPr="007D2666">
              <w:t>Семинар</w:t>
            </w:r>
          </w:p>
          <w:p w:rsidR="00122681" w:rsidRPr="007D2666" w:rsidRDefault="00122681" w:rsidP="001F1A87"/>
          <w:p w:rsidR="00122681" w:rsidRPr="007D2666" w:rsidRDefault="00122681" w:rsidP="001F1A87">
            <w:r w:rsidRPr="007D2666">
              <w:t>Дом.работа</w:t>
            </w:r>
          </w:p>
          <w:p w:rsidR="00122681" w:rsidRPr="007D2666" w:rsidRDefault="00122681" w:rsidP="001F1A87">
            <w:r w:rsidRPr="007D2666">
              <w:t>Изучение розда</w:t>
            </w:r>
            <w:r w:rsidRPr="007D2666">
              <w:t>н</w:t>
            </w:r>
            <w:r w:rsidRPr="007D2666">
              <w:t>ных материалов (распечаток)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9377D1" w:rsidRDefault="00606F56" w:rsidP="001F1A87">
            <w:pPr>
              <w:jc w:val="center"/>
            </w:pPr>
            <w:r>
              <w:t>1</w:t>
            </w:r>
          </w:p>
          <w:p w:rsidR="00122681" w:rsidRPr="009377D1" w:rsidRDefault="00606F56" w:rsidP="001F1A87">
            <w:pPr>
              <w:jc w:val="center"/>
            </w:pPr>
            <w:r>
              <w:t>2</w:t>
            </w:r>
          </w:p>
          <w:p w:rsidR="00122681" w:rsidRPr="009377D1" w:rsidRDefault="00122681" w:rsidP="001F1A87">
            <w:pPr>
              <w:jc w:val="center"/>
            </w:pPr>
          </w:p>
          <w:p w:rsidR="00122681" w:rsidRPr="009377D1" w:rsidRDefault="00FD1F5C" w:rsidP="001F1A87">
            <w:pPr>
              <w:jc w:val="center"/>
            </w:pPr>
            <w:r>
              <w:t>0</w:t>
            </w:r>
          </w:p>
          <w:p w:rsidR="00122681" w:rsidRPr="009377D1" w:rsidRDefault="00FD1F5C" w:rsidP="001F1A87">
            <w:pPr>
              <w:jc w:val="center"/>
            </w:pPr>
            <w: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7D2666" w:rsidRDefault="00122681" w:rsidP="001F1A87">
            <w:pPr>
              <w:jc w:val="center"/>
            </w:pPr>
            <w:r w:rsidRPr="007D2666">
              <w:t>Опрос</w:t>
            </w:r>
          </w:p>
        </w:tc>
      </w:tr>
    </w:tbl>
    <w:p w:rsidR="00FD1F5C" w:rsidRDefault="00FD1F5C"/>
    <w:tbl>
      <w:tblPr>
        <w:tblW w:w="14602" w:type="dxa"/>
        <w:tblInd w:w="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2727"/>
        <w:gridCol w:w="5218"/>
        <w:gridCol w:w="1619"/>
        <w:gridCol w:w="1979"/>
        <w:gridCol w:w="1260"/>
        <w:gridCol w:w="1799"/>
      </w:tblGrid>
      <w:tr w:rsidR="00122681" w:rsidRPr="00EC70BA" w:rsidTr="00F63653">
        <w:tc>
          <w:tcPr>
            <w:tcW w:w="2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7D2666" w:rsidRDefault="00B306FE" w:rsidP="00606F56">
            <w:pPr>
              <w:rPr>
                <w:b/>
              </w:rPr>
            </w:pPr>
            <w:r>
              <w:lastRenderedPageBreak/>
              <w:t>1</w:t>
            </w:r>
            <w:r w:rsidR="00606F56">
              <w:t>1</w:t>
            </w:r>
            <w:r w:rsidR="00122681" w:rsidRPr="007D2666">
              <w:t xml:space="preserve">. </w:t>
            </w:r>
            <w:r w:rsidR="00122681">
              <w:t>Применение элеме</w:t>
            </w:r>
            <w:r w:rsidR="00122681">
              <w:t>н</w:t>
            </w:r>
            <w:r w:rsidR="00122681">
              <w:t>тов кластерного анализа для описания общес</w:t>
            </w:r>
            <w:r w:rsidR="00122681">
              <w:t>т</w:t>
            </w:r>
            <w:r w:rsidR="00122681">
              <w:t>венных структур.</w:t>
            </w:r>
          </w:p>
        </w:tc>
        <w:tc>
          <w:tcPr>
            <w:tcW w:w="5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7D2666" w:rsidRDefault="00122681" w:rsidP="001F1A87">
            <w:pPr>
              <w:rPr>
                <w:b/>
              </w:rPr>
            </w:pPr>
            <w:r>
              <w:t>Мера сходства и отношение различия (рассто</w:t>
            </w:r>
            <w:r>
              <w:t>я</w:t>
            </w:r>
            <w:r>
              <w:t>ние) между элементами социального пространс</w:t>
            </w:r>
            <w:r>
              <w:t>т</w:t>
            </w:r>
            <w:r>
              <w:t>ва. Приемы кластеризации на основе выбранной функции расстояния. Численные характеристики кластеров и их совокупностей.</w:t>
            </w:r>
          </w:p>
        </w:tc>
        <w:tc>
          <w:tcPr>
            <w:tcW w:w="1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7D2666" w:rsidRDefault="00122681" w:rsidP="001F1A87">
            <w:r w:rsidRPr="007D2666">
              <w:t>Аудиторное</w:t>
            </w:r>
          </w:p>
          <w:p w:rsidR="00122681" w:rsidRPr="007D2666" w:rsidRDefault="00122681" w:rsidP="001F1A87"/>
          <w:p w:rsidR="00122681" w:rsidRPr="007D2666" w:rsidRDefault="00122681" w:rsidP="001F1A87"/>
          <w:p w:rsidR="00122681" w:rsidRPr="007D2666" w:rsidRDefault="00122681" w:rsidP="001F1A87">
            <w:pPr>
              <w:rPr>
                <w:b/>
              </w:rPr>
            </w:pPr>
            <w:r w:rsidRPr="007D2666">
              <w:t>Самостоятель-ное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7D2666" w:rsidRDefault="00122681" w:rsidP="001F1A87">
            <w:r w:rsidRPr="007D2666">
              <w:t>Лекция</w:t>
            </w:r>
          </w:p>
          <w:p w:rsidR="00122681" w:rsidRPr="007D2666" w:rsidRDefault="00122681" w:rsidP="001F1A87">
            <w:r w:rsidRPr="007D2666">
              <w:t>Семинар</w:t>
            </w:r>
          </w:p>
          <w:p w:rsidR="00122681" w:rsidRPr="007D2666" w:rsidRDefault="00122681" w:rsidP="001F1A87"/>
          <w:p w:rsidR="00122681" w:rsidRPr="007D2666" w:rsidRDefault="00122681" w:rsidP="001F1A87">
            <w:r w:rsidRPr="007D2666">
              <w:t>Дом.работа</w:t>
            </w:r>
          </w:p>
          <w:p w:rsidR="00122681" w:rsidRPr="007D2666" w:rsidRDefault="00122681" w:rsidP="001F1A87">
            <w:r w:rsidRPr="007D2666">
              <w:t>Изучение осно</w:t>
            </w:r>
            <w:r w:rsidRPr="007D2666">
              <w:t>в</w:t>
            </w:r>
            <w:r w:rsidRPr="007D2666">
              <w:t>ной и доп. лит</w:t>
            </w:r>
            <w:r w:rsidRPr="007D2666">
              <w:t>е</w:t>
            </w:r>
            <w:r w:rsidRPr="007D2666">
              <w:t>ратуры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863520" w:rsidRDefault="00606F56" w:rsidP="001F1A87">
            <w:pPr>
              <w:jc w:val="center"/>
            </w:pPr>
            <w:r>
              <w:t>1</w:t>
            </w:r>
          </w:p>
          <w:p w:rsidR="00122681" w:rsidRPr="00863520" w:rsidRDefault="00606F56" w:rsidP="001F1A87">
            <w:pPr>
              <w:jc w:val="center"/>
            </w:pPr>
            <w:r>
              <w:t>2</w:t>
            </w:r>
          </w:p>
          <w:p w:rsidR="00122681" w:rsidRPr="00863520" w:rsidRDefault="00122681" w:rsidP="001F1A87">
            <w:pPr>
              <w:jc w:val="center"/>
            </w:pPr>
          </w:p>
          <w:p w:rsidR="00122681" w:rsidRPr="00863520" w:rsidRDefault="00FD1F5C" w:rsidP="001F1A87">
            <w:pPr>
              <w:jc w:val="center"/>
            </w:pPr>
            <w:r>
              <w:t>4</w:t>
            </w:r>
          </w:p>
          <w:p w:rsidR="00122681" w:rsidRPr="009377D1" w:rsidRDefault="00FD1F5C" w:rsidP="001F1A87">
            <w:pPr>
              <w:jc w:val="center"/>
            </w:pPr>
            <w: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7D2666" w:rsidRDefault="00122681" w:rsidP="001F1A87">
            <w:pPr>
              <w:jc w:val="center"/>
            </w:pPr>
            <w:r w:rsidRPr="007D2666">
              <w:t>Модульная / индивидуальная контрольная работа,</w:t>
            </w:r>
          </w:p>
          <w:p w:rsidR="00122681" w:rsidRPr="007D2666" w:rsidRDefault="00122681" w:rsidP="001F1A87">
            <w:pPr>
              <w:jc w:val="center"/>
            </w:pPr>
            <w:r w:rsidRPr="007D2666">
              <w:t>опрос</w:t>
            </w:r>
          </w:p>
        </w:tc>
      </w:tr>
      <w:tr w:rsidR="00122681" w:rsidRPr="00EC70BA" w:rsidTr="00F63653">
        <w:tc>
          <w:tcPr>
            <w:tcW w:w="2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Default="00B306FE" w:rsidP="00606F56">
            <w:r>
              <w:t>1</w:t>
            </w:r>
            <w:r w:rsidR="00606F56">
              <w:t>2</w:t>
            </w:r>
            <w:r w:rsidR="00122681">
              <w:t>. Нечеткость структ</w:t>
            </w:r>
            <w:r w:rsidR="00122681">
              <w:t>у</w:t>
            </w:r>
            <w:r w:rsidR="00122681">
              <w:t>ры общества.</w:t>
            </w:r>
          </w:p>
        </w:tc>
        <w:tc>
          <w:tcPr>
            <w:tcW w:w="5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Default="00122681" w:rsidP="001F1A87">
            <w:r>
              <w:t>Примеры применения нечеткого анализа для описания общественных структур и их отнош</w:t>
            </w:r>
            <w:r>
              <w:t>е</w:t>
            </w:r>
            <w:r>
              <w:t>ний. Операции над нечеткими множествами. Н</w:t>
            </w:r>
            <w:r>
              <w:t>е</w:t>
            </w:r>
            <w:r>
              <w:t>четкие отношения.</w:t>
            </w:r>
          </w:p>
        </w:tc>
        <w:tc>
          <w:tcPr>
            <w:tcW w:w="1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7D2666" w:rsidRDefault="00122681" w:rsidP="001F1A87">
            <w:r w:rsidRPr="007D2666">
              <w:t>Аудиторное</w:t>
            </w:r>
          </w:p>
          <w:p w:rsidR="00122681" w:rsidRPr="007D2666" w:rsidRDefault="00122681" w:rsidP="001F1A87"/>
          <w:p w:rsidR="00122681" w:rsidRPr="007D2666" w:rsidRDefault="00122681" w:rsidP="001F1A87"/>
          <w:p w:rsidR="00122681" w:rsidRPr="007D2666" w:rsidRDefault="00122681" w:rsidP="001F1A87">
            <w:pPr>
              <w:rPr>
                <w:b/>
              </w:rPr>
            </w:pPr>
            <w:r w:rsidRPr="007D2666">
              <w:t>Самостоятель-ное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7D2666" w:rsidRDefault="00122681" w:rsidP="001F1A87">
            <w:r w:rsidRPr="007D2666">
              <w:t>Лекция</w:t>
            </w:r>
          </w:p>
          <w:p w:rsidR="00122681" w:rsidRPr="007D2666" w:rsidRDefault="00122681" w:rsidP="001F1A87">
            <w:r w:rsidRPr="007D2666">
              <w:t>Семинар</w:t>
            </w:r>
          </w:p>
          <w:p w:rsidR="00122681" w:rsidRPr="007D2666" w:rsidRDefault="00122681" w:rsidP="001F1A87"/>
          <w:p w:rsidR="00122681" w:rsidRPr="007D2666" w:rsidRDefault="00122681" w:rsidP="001F1A87">
            <w:r w:rsidRPr="007D2666">
              <w:t>Дом.работа</w:t>
            </w:r>
          </w:p>
          <w:p w:rsidR="00122681" w:rsidRPr="007D2666" w:rsidRDefault="00122681" w:rsidP="001F1A87">
            <w:r w:rsidRPr="007D2666">
              <w:t>Изучение осно</w:t>
            </w:r>
            <w:r w:rsidRPr="007D2666">
              <w:t>в</w:t>
            </w:r>
            <w:r w:rsidRPr="007D2666">
              <w:t>ной и доп. лит</w:t>
            </w:r>
            <w:r w:rsidRPr="007D2666">
              <w:t>е</w:t>
            </w:r>
            <w:r w:rsidRPr="007D2666">
              <w:t>ратуры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9377D1" w:rsidRDefault="00606F56" w:rsidP="001F1A87">
            <w:pPr>
              <w:jc w:val="center"/>
            </w:pPr>
            <w:r>
              <w:t>1</w:t>
            </w:r>
          </w:p>
          <w:p w:rsidR="00122681" w:rsidRPr="009377D1" w:rsidRDefault="00606F56" w:rsidP="001F1A87">
            <w:pPr>
              <w:jc w:val="center"/>
            </w:pPr>
            <w:r>
              <w:t>2</w:t>
            </w:r>
          </w:p>
          <w:p w:rsidR="00122681" w:rsidRPr="00863520" w:rsidRDefault="00122681" w:rsidP="001F1A87">
            <w:pPr>
              <w:jc w:val="center"/>
            </w:pPr>
          </w:p>
          <w:p w:rsidR="00122681" w:rsidRPr="00863520" w:rsidRDefault="00122681" w:rsidP="001F1A87">
            <w:pPr>
              <w:jc w:val="center"/>
            </w:pPr>
            <w:r w:rsidRPr="00863520">
              <w:t>2</w:t>
            </w:r>
          </w:p>
          <w:p w:rsidR="00122681" w:rsidRPr="009377D1" w:rsidRDefault="00122681" w:rsidP="001F1A87">
            <w:pPr>
              <w:jc w:val="center"/>
            </w:pPr>
            <w:r w:rsidRPr="00863520"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7D2666" w:rsidRDefault="00122681" w:rsidP="001F1A87">
            <w:pPr>
              <w:jc w:val="center"/>
            </w:pPr>
            <w:r w:rsidRPr="007D2666">
              <w:t>Модульная / индивидуальная контрольная работа,</w:t>
            </w:r>
          </w:p>
          <w:p w:rsidR="00122681" w:rsidRPr="007D2666" w:rsidRDefault="00122681" w:rsidP="001F1A87">
            <w:pPr>
              <w:jc w:val="center"/>
            </w:pPr>
            <w:r w:rsidRPr="007D2666">
              <w:t>опрос</w:t>
            </w:r>
          </w:p>
        </w:tc>
      </w:tr>
      <w:tr w:rsidR="00122681" w:rsidRPr="00EC70BA" w:rsidTr="00F63653">
        <w:tc>
          <w:tcPr>
            <w:tcW w:w="2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C11911" w:rsidRDefault="00B306FE" w:rsidP="00606F56">
            <w:r w:rsidRPr="00C11911">
              <w:t>1</w:t>
            </w:r>
            <w:r w:rsidR="00606F56">
              <w:t>3</w:t>
            </w:r>
            <w:r w:rsidR="00122681" w:rsidRPr="00C11911">
              <w:t>. Качество социальной политики в свете дем</w:t>
            </w:r>
            <w:r w:rsidR="00122681" w:rsidRPr="00C11911">
              <w:t>о</w:t>
            </w:r>
            <w:r w:rsidR="00122681" w:rsidRPr="00C11911">
              <w:t>графических моделей общества, описываемых дифференциальными уравнениями.</w:t>
            </w:r>
          </w:p>
        </w:tc>
        <w:tc>
          <w:tcPr>
            <w:tcW w:w="5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C11911" w:rsidRDefault="00122681" w:rsidP="001F1A87">
            <w:r w:rsidRPr="00C11911">
              <w:t>Последовательность Фибоначчи как простейшая демографическая модель изучения динамики численности популяции. Процессы рождения-умирания и стационарная модель Мальтуса. Л</w:t>
            </w:r>
            <w:r w:rsidRPr="00C11911">
              <w:t>о</w:t>
            </w:r>
            <w:r w:rsidRPr="00C11911">
              <w:t>гистический процесс Ферхюльста воспроизво</w:t>
            </w:r>
            <w:r w:rsidRPr="00C11911">
              <w:t>д</w:t>
            </w:r>
            <w:r w:rsidRPr="00C11911">
              <w:t>ства. Модели “социальной” мобилиз</w:t>
            </w:r>
            <w:r w:rsidRPr="00C11911">
              <w:t>а</w:t>
            </w:r>
            <w:r w:rsidRPr="00C11911">
              <w:t>ции/диффузии и распространения информации (нововведений). Понятие о модели Капицы г</w:t>
            </w:r>
            <w:r w:rsidRPr="00C11911">
              <w:t>и</w:t>
            </w:r>
            <w:r w:rsidRPr="00C11911">
              <w:t>перболического роста.</w:t>
            </w:r>
          </w:p>
        </w:tc>
        <w:tc>
          <w:tcPr>
            <w:tcW w:w="1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C11911" w:rsidRDefault="00122681" w:rsidP="001F1A87">
            <w:r w:rsidRPr="00C11911">
              <w:t>Аудиторное</w:t>
            </w:r>
          </w:p>
          <w:p w:rsidR="00122681" w:rsidRPr="00C11911" w:rsidRDefault="00122681" w:rsidP="001F1A87"/>
          <w:p w:rsidR="00122681" w:rsidRPr="00C11911" w:rsidRDefault="00122681" w:rsidP="001F1A87"/>
          <w:p w:rsidR="00122681" w:rsidRPr="00C11911" w:rsidRDefault="00122681" w:rsidP="001F1A87">
            <w:r w:rsidRPr="00C11911">
              <w:t>Самостоятель-ное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C11911" w:rsidRDefault="00122681" w:rsidP="001F1A87">
            <w:r w:rsidRPr="00C11911">
              <w:t>Лекция</w:t>
            </w:r>
          </w:p>
          <w:p w:rsidR="00122681" w:rsidRPr="00C11911" w:rsidRDefault="00122681" w:rsidP="001F1A87">
            <w:r w:rsidRPr="00C11911">
              <w:t>Семинар</w:t>
            </w:r>
          </w:p>
          <w:p w:rsidR="00122681" w:rsidRPr="00C11911" w:rsidRDefault="00122681" w:rsidP="001F1A87"/>
          <w:p w:rsidR="00122681" w:rsidRPr="00C11911" w:rsidRDefault="00122681" w:rsidP="001F1A87">
            <w:r w:rsidRPr="00C11911">
              <w:t>Дом.работа</w:t>
            </w:r>
          </w:p>
          <w:p w:rsidR="00122681" w:rsidRPr="00C11911" w:rsidRDefault="00122681" w:rsidP="001F1A87">
            <w:r w:rsidRPr="00C11911">
              <w:t>Изучение осно</w:t>
            </w:r>
            <w:r w:rsidRPr="00C11911">
              <w:t>в</w:t>
            </w:r>
            <w:r w:rsidRPr="00C11911">
              <w:t>ной и доп. лит</w:t>
            </w:r>
            <w:r w:rsidRPr="00C11911">
              <w:t>е</w:t>
            </w:r>
            <w:r w:rsidRPr="00C11911">
              <w:t>ратуры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C11911" w:rsidRDefault="00606F56" w:rsidP="001F1A87">
            <w:pPr>
              <w:jc w:val="center"/>
            </w:pPr>
            <w:r>
              <w:t>1</w:t>
            </w:r>
          </w:p>
          <w:p w:rsidR="00122681" w:rsidRPr="00C11911" w:rsidRDefault="00606F56" w:rsidP="001F1A87">
            <w:pPr>
              <w:jc w:val="center"/>
            </w:pPr>
            <w:r>
              <w:t>2</w:t>
            </w:r>
          </w:p>
          <w:p w:rsidR="00122681" w:rsidRPr="00C11911" w:rsidRDefault="00122681" w:rsidP="001F1A87">
            <w:pPr>
              <w:jc w:val="center"/>
            </w:pPr>
          </w:p>
          <w:p w:rsidR="00122681" w:rsidRPr="00C11911" w:rsidRDefault="00122681" w:rsidP="001F1A87">
            <w:pPr>
              <w:jc w:val="center"/>
            </w:pPr>
            <w:r w:rsidRPr="00C11911">
              <w:t>4</w:t>
            </w:r>
          </w:p>
          <w:p w:rsidR="00122681" w:rsidRPr="00C11911" w:rsidRDefault="00FD1F5C" w:rsidP="001F1A87">
            <w:pPr>
              <w:jc w:val="center"/>
            </w:pPr>
            <w: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C11911" w:rsidRDefault="00122681" w:rsidP="001F1A87">
            <w:pPr>
              <w:jc w:val="center"/>
            </w:pPr>
            <w:r w:rsidRPr="00C11911">
              <w:t>Модульная / индивидуальная контрольная работа,</w:t>
            </w:r>
          </w:p>
          <w:p w:rsidR="00122681" w:rsidRPr="00C11911" w:rsidRDefault="00122681" w:rsidP="001F1A87">
            <w:pPr>
              <w:jc w:val="center"/>
            </w:pPr>
            <w:r w:rsidRPr="00C11911">
              <w:t>опрос</w:t>
            </w:r>
          </w:p>
        </w:tc>
      </w:tr>
    </w:tbl>
    <w:p w:rsidR="00FD1F5C" w:rsidRDefault="00FD1F5C"/>
    <w:p w:rsidR="00FD1F5C" w:rsidRDefault="00FD1F5C"/>
    <w:p w:rsidR="00FD1F5C" w:rsidRDefault="00FD1F5C"/>
    <w:p w:rsidR="00FD1F5C" w:rsidRDefault="00FD1F5C"/>
    <w:p w:rsidR="00FD1F5C" w:rsidRDefault="00FD1F5C"/>
    <w:p w:rsidR="00FD1F5C" w:rsidRDefault="00FD1F5C"/>
    <w:p w:rsidR="00FD1F5C" w:rsidRDefault="00FD1F5C"/>
    <w:p w:rsidR="00FD1F5C" w:rsidRDefault="00FD1F5C"/>
    <w:tbl>
      <w:tblPr>
        <w:tblW w:w="14602" w:type="dxa"/>
        <w:tblInd w:w="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2727"/>
        <w:gridCol w:w="5218"/>
        <w:gridCol w:w="1619"/>
        <w:gridCol w:w="1979"/>
        <w:gridCol w:w="1260"/>
        <w:gridCol w:w="1799"/>
      </w:tblGrid>
      <w:tr w:rsidR="00122681" w:rsidRPr="00EC70BA" w:rsidTr="00F63653">
        <w:tc>
          <w:tcPr>
            <w:tcW w:w="2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C11911" w:rsidRDefault="00B306FE" w:rsidP="00606F56">
            <w:r w:rsidRPr="00C11911">
              <w:lastRenderedPageBreak/>
              <w:t>1</w:t>
            </w:r>
            <w:r w:rsidR="00606F56">
              <w:t>4</w:t>
            </w:r>
            <w:r w:rsidR="00122681" w:rsidRPr="00C11911">
              <w:t>. Равновесие и усто</w:t>
            </w:r>
            <w:r w:rsidR="00122681" w:rsidRPr="00C11911">
              <w:t>й</w:t>
            </w:r>
            <w:r w:rsidR="00122681" w:rsidRPr="00C11911">
              <w:t>чивость демографич</w:t>
            </w:r>
            <w:r w:rsidR="00122681" w:rsidRPr="00C11911">
              <w:t>е</w:t>
            </w:r>
            <w:r w:rsidR="00122681" w:rsidRPr="00C11911">
              <w:t>ской структуры общес</w:t>
            </w:r>
            <w:r w:rsidR="00122681" w:rsidRPr="00C11911">
              <w:t>т</w:t>
            </w:r>
            <w:r w:rsidR="00122681" w:rsidRPr="00C11911">
              <w:t>ва при реализации соц</w:t>
            </w:r>
            <w:r w:rsidR="00122681" w:rsidRPr="00C11911">
              <w:t>и</w:t>
            </w:r>
            <w:r w:rsidR="00122681" w:rsidRPr="00C11911">
              <w:t>альной политики.</w:t>
            </w:r>
          </w:p>
        </w:tc>
        <w:tc>
          <w:tcPr>
            <w:tcW w:w="5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C11911" w:rsidRDefault="00122681" w:rsidP="001F1A87">
            <w:r w:rsidRPr="00C11911">
              <w:t>Понятия о качественных методах исследования равновесия и устойчивости систем, описываемых дифференциальными уравнениями. Понятия равновесия и устойчивости (устойчивость по Л</w:t>
            </w:r>
            <w:r w:rsidRPr="00C11911">
              <w:t>я</w:t>
            </w:r>
            <w:r w:rsidRPr="00C11911">
              <w:t>пунову, Пуассону, Лагранжу). Примеры качес</w:t>
            </w:r>
            <w:r w:rsidRPr="00C11911">
              <w:t>т</w:t>
            </w:r>
            <w:r w:rsidRPr="00C11911">
              <w:t>венного исследования нормальной системы дифференциальных уравнений (с одним и двумя уравнениями). Равновесие и устойчивость на примерах развития одновидовых и двувидовых обществ/популяций (модель Лотки-Вольтерра "хищник-жертва").</w:t>
            </w:r>
          </w:p>
        </w:tc>
        <w:tc>
          <w:tcPr>
            <w:tcW w:w="1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C11911" w:rsidRDefault="00122681" w:rsidP="001F1A87">
            <w:r w:rsidRPr="00C11911">
              <w:t>Аудиторное</w:t>
            </w:r>
          </w:p>
          <w:p w:rsidR="00122681" w:rsidRPr="00C11911" w:rsidRDefault="00122681" w:rsidP="001F1A87"/>
          <w:p w:rsidR="00122681" w:rsidRPr="00C11911" w:rsidRDefault="00122681" w:rsidP="001F1A87"/>
          <w:p w:rsidR="00122681" w:rsidRPr="00C11911" w:rsidRDefault="00122681" w:rsidP="001F1A87">
            <w:r w:rsidRPr="00C11911">
              <w:t>Самостоятель-ное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C11911" w:rsidRDefault="00122681" w:rsidP="001F1A87">
            <w:r w:rsidRPr="00C11911">
              <w:t>Лекция</w:t>
            </w:r>
          </w:p>
          <w:p w:rsidR="00122681" w:rsidRPr="00C11911" w:rsidRDefault="00122681" w:rsidP="001F1A87">
            <w:r w:rsidRPr="00C11911">
              <w:t>Семинар</w:t>
            </w:r>
          </w:p>
          <w:p w:rsidR="00122681" w:rsidRPr="00C11911" w:rsidRDefault="00122681" w:rsidP="001F1A87"/>
          <w:p w:rsidR="00122681" w:rsidRPr="00C11911" w:rsidRDefault="00122681" w:rsidP="001F1A87">
            <w:r w:rsidRPr="00C11911">
              <w:t>Дом.работа</w:t>
            </w:r>
          </w:p>
          <w:p w:rsidR="00122681" w:rsidRPr="00C11911" w:rsidRDefault="00122681" w:rsidP="001F1A87">
            <w:r w:rsidRPr="00C11911">
              <w:t>Изучение осно</w:t>
            </w:r>
            <w:r w:rsidRPr="00C11911">
              <w:t>в</w:t>
            </w:r>
            <w:r w:rsidRPr="00C11911">
              <w:t>ной и доп. лит</w:t>
            </w:r>
            <w:r w:rsidRPr="00C11911">
              <w:t>е</w:t>
            </w:r>
            <w:r w:rsidRPr="00C11911">
              <w:t>ратуры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C11911" w:rsidRDefault="00606F56" w:rsidP="001F1A87">
            <w:pPr>
              <w:jc w:val="center"/>
            </w:pPr>
            <w:r>
              <w:t>1</w:t>
            </w:r>
          </w:p>
          <w:p w:rsidR="00122681" w:rsidRPr="00C11911" w:rsidRDefault="00606F56" w:rsidP="001F1A87">
            <w:pPr>
              <w:jc w:val="center"/>
            </w:pPr>
            <w:r>
              <w:t>2</w:t>
            </w:r>
          </w:p>
          <w:p w:rsidR="00122681" w:rsidRPr="00C11911" w:rsidRDefault="00122681" w:rsidP="001F1A87">
            <w:pPr>
              <w:jc w:val="center"/>
            </w:pPr>
          </w:p>
          <w:p w:rsidR="00122681" w:rsidRPr="00C11911" w:rsidRDefault="00FD1F5C" w:rsidP="001F1A87">
            <w:pPr>
              <w:jc w:val="center"/>
            </w:pPr>
            <w:r>
              <w:t>0</w:t>
            </w:r>
          </w:p>
          <w:p w:rsidR="00122681" w:rsidRPr="00C11911" w:rsidRDefault="00FD1F5C" w:rsidP="001F1A87">
            <w:pPr>
              <w:jc w:val="center"/>
            </w:pPr>
            <w: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C11911" w:rsidRDefault="00122681" w:rsidP="001F1A87">
            <w:pPr>
              <w:jc w:val="center"/>
            </w:pPr>
            <w:r w:rsidRPr="00C11911">
              <w:t>Модульная / индивидуальная контрольная работа,</w:t>
            </w:r>
          </w:p>
          <w:p w:rsidR="00122681" w:rsidRPr="00C11911" w:rsidRDefault="00122681" w:rsidP="001F1A87">
            <w:pPr>
              <w:jc w:val="center"/>
            </w:pPr>
            <w:r w:rsidRPr="00C11911">
              <w:t>опрос</w:t>
            </w:r>
          </w:p>
        </w:tc>
      </w:tr>
      <w:tr w:rsidR="00122681" w:rsidRPr="00EC70BA" w:rsidTr="00F63653">
        <w:tc>
          <w:tcPr>
            <w:tcW w:w="2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C11911" w:rsidRDefault="00B306FE" w:rsidP="00606F56">
            <w:r w:rsidRPr="00C11911">
              <w:t>1</w:t>
            </w:r>
            <w:r w:rsidR="00606F56">
              <w:t>5</w:t>
            </w:r>
            <w:r w:rsidR="00122681" w:rsidRPr="00C11911">
              <w:t>. Качество социальной политики в свете стоха</w:t>
            </w:r>
            <w:r w:rsidR="00122681" w:rsidRPr="00C11911">
              <w:t>с</w:t>
            </w:r>
            <w:r w:rsidR="00122681" w:rsidRPr="00C11911">
              <w:t>тических демографич</w:t>
            </w:r>
            <w:r w:rsidR="00122681" w:rsidRPr="00C11911">
              <w:t>е</w:t>
            </w:r>
            <w:r w:rsidR="00122681" w:rsidRPr="00C11911">
              <w:t>ских моделей общества.</w:t>
            </w:r>
          </w:p>
        </w:tc>
        <w:tc>
          <w:tcPr>
            <w:tcW w:w="5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C11911" w:rsidRDefault="00122681" w:rsidP="001F1A87">
            <w:r w:rsidRPr="00C11911">
              <w:t>Функции выживания и смертности. Среднее и остаточное время жизни.</w:t>
            </w:r>
          </w:p>
        </w:tc>
        <w:tc>
          <w:tcPr>
            <w:tcW w:w="1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C11911" w:rsidRDefault="00122681" w:rsidP="001F1A87">
            <w:r w:rsidRPr="00C11911">
              <w:t>Аудиторное</w:t>
            </w:r>
          </w:p>
          <w:p w:rsidR="00122681" w:rsidRPr="00C11911" w:rsidRDefault="00122681" w:rsidP="001F1A87"/>
          <w:p w:rsidR="00122681" w:rsidRPr="00C11911" w:rsidRDefault="00122681" w:rsidP="001F1A87"/>
          <w:p w:rsidR="00122681" w:rsidRPr="00C11911" w:rsidRDefault="00122681" w:rsidP="001F1A87">
            <w:r w:rsidRPr="00C11911">
              <w:t>Самостоятель-ное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C11911" w:rsidRDefault="00122681" w:rsidP="001F1A87">
            <w:r w:rsidRPr="00C11911">
              <w:t>Лекция</w:t>
            </w:r>
          </w:p>
          <w:p w:rsidR="00122681" w:rsidRPr="00C11911" w:rsidRDefault="00122681" w:rsidP="001F1A87">
            <w:r w:rsidRPr="00C11911">
              <w:t>Семинар</w:t>
            </w:r>
          </w:p>
          <w:p w:rsidR="00122681" w:rsidRPr="00C11911" w:rsidRDefault="00122681" w:rsidP="001F1A87"/>
          <w:p w:rsidR="00122681" w:rsidRPr="00C11911" w:rsidRDefault="00122681" w:rsidP="001F1A87">
            <w:r w:rsidRPr="00C11911">
              <w:t>Дом.работа</w:t>
            </w:r>
          </w:p>
          <w:p w:rsidR="00122681" w:rsidRPr="00C11911" w:rsidRDefault="00122681" w:rsidP="001F1A87">
            <w:r w:rsidRPr="00C11911">
              <w:t>Изучение осно</w:t>
            </w:r>
            <w:r w:rsidRPr="00C11911">
              <w:t>в</w:t>
            </w:r>
            <w:r w:rsidRPr="00C11911">
              <w:t>ной и доп. лит</w:t>
            </w:r>
            <w:r w:rsidRPr="00C11911">
              <w:t>е</w:t>
            </w:r>
            <w:r w:rsidRPr="00C11911">
              <w:t>ратуры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C11911" w:rsidRDefault="00122681" w:rsidP="001F1A87">
            <w:pPr>
              <w:jc w:val="center"/>
            </w:pPr>
            <w:r w:rsidRPr="00C11911">
              <w:t>1</w:t>
            </w:r>
          </w:p>
          <w:p w:rsidR="00122681" w:rsidRPr="00C11911" w:rsidRDefault="00122681" w:rsidP="001F1A87">
            <w:pPr>
              <w:jc w:val="center"/>
            </w:pPr>
            <w:r w:rsidRPr="00C11911">
              <w:t>1</w:t>
            </w:r>
          </w:p>
          <w:p w:rsidR="00122681" w:rsidRPr="00C11911" w:rsidRDefault="00122681" w:rsidP="001F1A87">
            <w:pPr>
              <w:jc w:val="center"/>
            </w:pPr>
          </w:p>
          <w:p w:rsidR="00122681" w:rsidRPr="00C11911" w:rsidRDefault="00FD1F5C" w:rsidP="001F1A87">
            <w:pPr>
              <w:jc w:val="center"/>
            </w:pPr>
            <w:r>
              <w:t>2</w:t>
            </w:r>
          </w:p>
          <w:p w:rsidR="00122681" w:rsidRPr="00C11911" w:rsidRDefault="00122681" w:rsidP="001F1A87">
            <w:pPr>
              <w:jc w:val="center"/>
            </w:pPr>
            <w:r w:rsidRPr="00C11911"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C11911" w:rsidRDefault="00122681" w:rsidP="001F1A87">
            <w:pPr>
              <w:jc w:val="center"/>
            </w:pPr>
            <w:r w:rsidRPr="00C11911">
              <w:t>Модульная / индивидуальная контрольная работа,</w:t>
            </w:r>
          </w:p>
          <w:p w:rsidR="00122681" w:rsidRPr="00C11911" w:rsidRDefault="00122681" w:rsidP="001F1A87">
            <w:pPr>
              <w:jc w:val="center"/>
            </w:pPr>
            <w:r w:rsidRPr="00C11911">
              <w:t>опрос</w:t>
            </w:r>
          </w:p>
        </w:tc>
      </w:tr>
      <w:tr w:rsidR="00122681" w:rsidRPr="00EC70BA" w:rsidTr="00F63653">
        <w:tc>
          <w:tcPr>
            <w:tcW w:w="2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Default="00623701" w:rsidP="00606F56">
            <w:r>
              <w:t>1</w:t>
            </w:r>
            <w:r w:rsidR="00606F56">
              <w:t>6</w:t>
            </w:r>
            <w:r w:rsidR="00122681">
              <w:t>. Качество социальной политики в свете ра</w:t>
            </w:r>
            <w:r w:rsidR="00122681">
              <w:t>с</w:t>
            </w:r>
            <w:r w:rsidR="00122681">
              <w:t>пределения общества по получаемым доходам и в свете распределения б</w:t>
            </w:r>
            <w:r w:rsidR="00122681">
              <w:t>о</w:t>
            </w:r>
            <w:r w:rsidR="00122681">
              <w:t>гатства в общес</w:t>
            </w:r>
            <w:r w:rsidR="00122681">
              <w:t>т</w:t>
            </w:r>
            <w:r w:rsidR="00122681">
              <w:t>ве.</w:t>
            </w:r>
            <w:r w:rsidRPr="00EE51FC">
              <w:t>Оценка уровня и к</w:t>
            </w:r>
            <w:r w:rsidRPr="00EE51FC">
              <w:t>а</w:t>
            </w:r>
            <w:r w:rsidRPr="00EE51FC">
              <w:t>чества жизни</w:t>
            </w:r>
            <w:r>
              <w:t>.</w:t>
            </w:r>
          </w:p>
        </w:tc>
        <w:tc>
          <w:tcPr>
            <w:tcW w:w="5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23701" w:rsidRDefault="00122681" w:rsidP="00476C80">
            <w:pPr>
              <w:jc w:val="both"/>
            </w:pPr>
            <w:r>
              <w:t>Функция распределения доходов. Средняя вел</w:t>
            </w:r>
            <w:r>
              <w:t>и</w:t>
            </w:r>
            <w:r>
              <w:t>чина подоходного налога. Коэффициент Рей</w:t>
            </w:r>
            <w:r>
              <w:t>н</w:t>
            </w:r>
            <w:r>
              <w:t>боу. Функция и кривая Лоренца. Свойства фун</w:t>
            </w:r>
            <w:r>
              <w:t>к</w:t>
            </w:r>
            <w:r>
              <w:t>ции Лоренца. Коэффициент Джини. Преимущ</w:t>
            </w:r>
            <w:r>
              <w:t>е</w:t>
            </w:r>
            <w:r>
              <w:t>ства и недостатки коэффициента Джини. Нищие, олигархи, прослойки, средний класс.</w:t>
            </w:r>
            <w:r w:rsidR="00B6639D">
              <w:t xml:space="preserve"> Индекс ра</w:t>
            </w:r>
            <w:r w:rsidR="00B6639D">
              <w:t>з</w:t>
            </w:r>
            <w:r w:rsidR="00B6639D">
              <w:t>вития человеческого потенциала</w:t>
            </w:r>
            <w:r w:rsidR="00476C80">
              <w:t xml:space="preserve"> и другие пок</w:t>
            </w:r>
            <w:r w:rsidR="00476C80">
              <w:t>а</w:t>
            </w:r>
            <w:r w:rsidR="00476C80">
              <w:t>затели уровня жизни</w:t>
            </w:r>
            <w:r w:rsidR="00B6639D">
              <w:t>. Взаимосвязь качества жи</w:t>
            </w:r>
            <w:r w:rsidR="00B6639D">
              <w:t>з</w:t>
            </w:r>
            <w:r w:rsidR="00B6639D">
              <w:t xml:space="preserve">ни агента и возможности распределения времени его жизни. Простейшая модель </w:t>
            </w:r>
            <w:r w:rsidR="00476C80">
              <w:t xml:space="preserve">динамики </w:t>
            </w:r>
            <w:r w:rsidR="00B6639D">
              <w:t xml:space="preserve">уровня </w:t>
            </w:r>
            <w:r w:rsidR="00476C80">
              <w:t>социального благополучия общества как велич</w:t>
            </w:r>
            <w:r w:rsidR="00476C80">
              <w:t>и</w:t>
            </w:r>
            <w:r w:rsidR="00476C80">
              <w:t>на расходов на одного агента социально нез</w:t>
            </w:r>
            <w:r w:rsidR="00476C80">
              <w:t>а</w:t>
            </w:r>
            <w:r w:rsidR="00476C80">
              <w:t>щищенной группы населения.</w:t>
            </w:r>
          </w:p>
        </w:tc>
        <w:tc>
          <w:tcPr>
            <w:tcW w:w="1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7D2666" w:rsidRDefault="00122681" w:rsidP="001F1A87">
            <w:r w:rsidRPr="007D2666">
              <w:t>Аудиторное</w:t>
            </w:r>
          </w:p>
          <w:p w:rsidR="00122681" w:rsidRPr="007D2666" w:rsidRDefault="00122681" w:rsidP="001F1A87"/>
          <w:p w:rsidR="00122681" w:rsidRPr="007D2666" w:rsidRDefault="00122681" w:rsidP="001F1A87"/>
          <w:p w:rsidR="00122681" w:rsidRPr="007D2666" w:rsidRDefault="00122681" w:rsidP="001F1A87">
            <w:pPr>
              <w:rPr>
                <w:b/>
              </w:rPr>
            </w:pPr>
            <w:r w:rsidRPr="007D2666">
              <w:t>Самостоятель-ное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7D2666" w:rsidRDefault="00122681" w:rsidP="001F1A87">
            <w:r w:rsidRPr="007D2666">
              <w:t>Лекция</w:t>
            </w:r>
          </w:p>
          <w:p w:rsidR="00122681" w:rsidRPr="007D2666" w:rsidRDefault="00122681" w:rsidP="001F1A87">
            <w:r w:rsidRPr="007D2666">
              <w:t>Семинар</w:t>
            </w:r>
          </w:p>
          <w:p w:rsidR="00122681" w:rsidRPr="007D2666" w:rsidRDefault="00122681" w:rsidP="001F1A87"/>
          <w:p w:rsidR="00122681" w:rsidRPr="007D2666" w:rsidRDefault="00122681" w:rsidP="001F1A87">
            <w:r w:rsidRPr="007D2666">
              <w:t>Дом.работа</w:t>
            </w:r>
          </w:p>
          <w:p w:rsidR="00122681" w:rsidRPr="007D2666" w:rsidRDefault="00122681" w:rsidP="001F1A87">
            <w:r w:rsidRPr="007D2666">
              <w:t>Изучение осно</w:t>
            </w:r>
            <w:r w:rsidRPr="007D2666">
              <w:t>в</w:t>
            </w:r>
            <w:r w:rsidRPr="007D2666">
              <w:t>ной и доп. лит</w:t>
            </w:r>
            <w:r w:rsidRPr="007D2666">
              <w:t>е</w:t>
            </w:r>
            <w:r w:rsidRPr="007D2666">
              <w:t>ратуры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9377D1" w:rsidRDefault="00606F56" w:rsidP="001F1A87">
            <w:pPr>
              <w:jc w:val="center"/>
            </w:pPr>
            <w:r>
              <w:t>1</w:t>
            </w:r>
          </w:p>
          <w:p w:rsidR="00122681" w:rsidRPr="009377D1" w:rsidRDefault="00476C80" w:rsidP="001F1A87">
            <w:pPr>
              <w:jc w:val="center"/>
            </w:pPr>
            <w:r>
              <w:t>4</w:t>
            </w:r>
          </w:p>
          <w:p w:rsidR="00122681" w:rsidRPr="00863520" w:rsidRDefault="00122681" w:rsidP="001F1A87">
            <w:pPr>
              <w:jc w:val="center"/>
            </w:pPr>
          </w:p>
          <w:p w:rsidR="00122681" w:rsidRPr="00863520" w:rsidRDefault="00FD1F5C" w:rsidP="001F1A87">
            <w:pPr>
              <w:jc w:val="center"/>
            </w:pPr>
            <w:r>
              <w:t>4</w:t>
            </w:r>
          </w:p>
          <w:p w:rsidR="00122681" w:rsidRPr="009377D1" w:rsidRDefault="00FD1F5C" w:rsidP="001F1A87">
            <w:pPr>
              <w:jc w:val="center"/>
            </w:pPr>
            <w: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7D2666" w:rsidRDefault="00122681" w:rsidP="001F1A87">
            <w:pPr>
              <w:jc w:val="center"/>
            </w:pPr>
            <w:r w:rsidRPr="007D2666">
              <w:t>Модульная / индивидуальная контрольная работа,</w:t>
            </w:r>
          </w:p>
          <w:p w:rsidR="00122681" w:rsidRPr="007D2666" w:rsidRDefault="00122681" w:rsidP="001F1A87">
            <w:pPr>
              <w:jc w:val="center"/>
            </w:pPr>
            <w:r w:rsidRPr="007D2666">
              <w:t>опрос</w:t>
            </w:r>
          </w:p>
        </w:tc>
      </w:tr>
      <w:tr w:rsidR="00122681" w:rsidRPr="00EC70BA" w:rsidTr="00F63653">
        <w:tc>
          <w:tcPr>
            <w:tcW w:w="2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Default="00606F56" w:rsidP="00606F56">
            <w:r>
              <w:lastRenderedPageBreak/>
              <w:t>17</w:t>
            </w:r>
            <w:r w:rsidR="00122681">
              <w:t>. Эффективность и справедливость (введ</w:t>
            </w:r>
            <w:r w:rsidR="00122681">
              <w:t>е</w:t>
            </w:r>
            <w:r w:rsidR="00122681">
              <w:t>ние в проблематику).</w:t>
            </w:r>
          </w:p>
        </w:tc>
        <w:tc>
          <w:tcPr>
            <w:tcW w:w="5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Default="00122681" w:rsidP="00C11911">
            <w:r>
              <w:t>Общественное благосостояние. Утилитарис</w:t>
            </w:r>
            <w:r>
              <w:t>т</w:t>
            </w:r>
            <w:r>
              <w:t>ский</w:t>
            </w:r>
            <w:r w:rsidR="00C11911">
              <w:t>и эгалитаристский</w:t>
            </w:r>
            <w:r>
              <w:t>подход</w:t>
            </w:r>
            <w:r w:rsidR="00606F56">
              <w:t>ы (</w:t>
            </w:r>
            <w:r w:rsidR="00C11911">
              <w:t>на основе п</w:t>
            </w:r>
            <w:r w:rsidR="00C11911">
              <w:t>о</w:t>
            </w:r>
            <w:r w:rsidR="00C11911">
              <w:t>ложений</w:t>
            </w:r>
            <w:r>
              <w:t xml:space="preserve"> Бентама и "Теори</w:t>
            </w:r>
            <w:r w:rsidR="00C11911">
              <w:t>и</w:t>
            </w:r>
            <w:r>
              <w:t xml:space="preserve"> справедливости" Роулза</w:t>
            </w:r>
            <w:r w:rsidR="00C11911">
              <w:t>)</w:t>
            </w:r>
            <w:r>
              <w:t xml:space="preserve"> в оценке общественных альтернатив. Критерий Парето и попытки его модификации (критерий Калдора-Хикса). Функция обществе</w:t>
            </w:r>
            <w:r>
              <w:t>н</w:t>
            </w:r>
            <w:r>
              <w:t>ного благосостояния Бергсона-Самуэльсона. Д</w:t>
            </w:r>
            <w:r>
              <w:t>и</w:t>
            </w:r>
            <w:r>
              <w:t>лемма "эффективность и справедливость.</w:t>
            </w:r>
          </w:p>
        </w:tc>
        <w:tc>
          <w:tcPr>
            <w:tcW w:w="1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7D2666" w:rsidRDefault="00122681" w:rsidP="001F1A87">
            <w:r w:rsidRPr="007D2666">
              <w:t>Аудиторное</w:t>
            </w:r>
          </w:p>
          <w:p w:rsidR="00122681" w:rsidRPr="007D2666" w:rsidRDefault="00122681" w:rsidP="001F1A87"/>
          <w:p w:rsidR="00122681" w:rsidRPr="007D2666" w:rsidRDefault="00122681" w:rsidP="001F1A87"/>
          <w:p w:rsidR="00122681" w:rsidRPr="007D2666" w:rsidRDefault="00122681" w:rsidP="001F1A87">
            <w:pPr>
              <w:rPr>
                <w:b/>
              </w:rPr>
            </w:pPr>
            <w:r w:rsidRPr="007D2666">
              <w:t>Самостоятель-ное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7D2666" w:rsidRDefault="00122681" w:rsidP="001F1A87">
            <w:r w:rsidRPr="007D2666">
              <w:t>Лекция</w:t>
            </w:r>
          </w:p>
          <w:p w:rsidR="00122681" w:rsidRPr="007D2666" w:rsidRDefault="00122681" w:rsidP="001F1A87">
            <w:r w:rsidRPr="007D2666">
              <w:t>Семинар</w:t>
            </w:r>
          </w:p>
          <w:p w:rsidR="00122681" w:rsidRPr="007D2666" w:rsidRDefault="00122681" w:rsidP="001F1A87"/>
          <w:p w:rsidR="00122681" w:rsidRPr="007D2666" w:rsidRDefault="00122681" w:rsidP="001F1A87">
            <w:r w:rsidRPr="007D2666">
              <w:t>Дом.работа</w:t>
            </w:r>
          </w:p>
          <w:p w:rsidR="00122681" w:rsidRPr="007D2666" w:rsidRDefault="00122681" w:rsidP="001F1A87">
            <w:r w:rsidRPr="007D2666">
              <w:t>Изучение осно</w:t>
            </w:r>
            <w:r w:rsidRPr="007D2666">
              <w:t>в</w:t>
            </w:r>
            <w:r w:rsidRPr="007D2666">
              <w:t>ной и доп. лит</w:t>
            </w:r>
            <w:r w:rsidRPr="007D2666">
              <w:t>е</w:t>
            </w:r>
            <w:r w:rsidRPr="007D2666">
              <w:t>ратуры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9377D1" w:rsidRDefault="00606F56" w:rsidP="001F1A87">
            <w:pPr>
              <w:jc w:val="center"/>
            </w:pPr>
            <w:r>
              <w:t>1</w:t>
            </w:r>
          </w:p>
          <w:p w:rsidR="00122681" w:rsidRPr="009377D1" w:rsidRDefault="00476C80" w:rsidP="001F1A87">
            <w:pPr>
              <w:jc w:val="center"/>
            </w:pPr>
            <w:r>
              <w:t>1</w:t>
            </w:r>
          </w:p>
          <w:p w:rsidR="00122681" w:rsidRPr="009377D1" w:rsidRDefault="00122681" w:rsidP="001F1A87">
            <w:pPr>
              <w:jc w:val="center"/>
            </w:pPr>
          </w:p>
          <w:p w:rsidR="00122681" w:rsidRPr="009377D1" w:rsidRDefault="00FD1F5C" w:rsidP="001F1A87">
            <w:pPr>
              <w:jc w:val="center"/>
            </w:pPr>
            <w:r>
              <w:t>0</w:t>
            </w:r>
          </w:p>
          <w:p w:rsidR="00122681" w:rsidRPr="009377D1" w:rsidRDefault="00FD1F5C" w:rsidP="001F1A87">
            <w:pPr>
              <w:jc w:val="center"/>
            </w:pPr>
            <w: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22681" w:rsidRPr="007D2666" w:rsidRDefault="00122681" w:rsidP="001F1A87">
            <w:pPr>
              <w:jc w:val="center"/>
            </w:pPr>
            <w:r w:rsidRPr="007D2666">
              <w:t>Модульная / индивидуальная контрольная работа,</w:t>
            </w:r>
          </w:p>
          <w:p w:rsidR="00122681" w:rsidRPr="007D2666" w:rsidRDefault="00122681" w:rsidP="001F1A87">
            <w:pPr>
              <w:jc w:val="center"/>
            </w:pPr>
            <w:r w:rsidRPr="007D2666">
              <w:t>опрос</w:t>
            </w:r>
          </w:p>
        </w:tc>
      </w:tr>
    </w:tbl>
    <w:p w:rsidR="00A7257D" w:rsidRPr="00C81491" w:rsidRDefault="00A7257D" w:rsidP="0004205C">
      <w:pPr>
        <w:ind w:right="23"/>
        <w:rPr>
          <w:b/>
          <w:sz w:val="28"/>
          <w:szCs w:val="28"/>
        </w:rPr>
      </w:pPr>
    </w:p>
    <w:p w:rsidR="00652ABE" w:rsidRPr="00C81491" w:rsidRDefault="00652ABE" w:rsidP="00C81491">
      <w:pPr>
        <w:ind w:right="23"/>
        <w:jc w:val="center"/>
        <w:rPr>
          <w:b/>
          <w:sz w:val="28"/>
          <w:szCs w:val="28"/>
        </w:rPr>
        <w:sectPr w:rsidR="00652ABE" w:rsidRPr="00C81491" w:rsidSect="00274818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:rsidR="00673FD1" w:rsidRDefault="006A164E" w:rsidP="00673FD1">
      <w:pPr>
        <w:ind w:right="23"/>
        <w:jc w:val="center"/>
        <w:rPr>
          <w:b/>
          <w:sz w:val="28"/>
          <w:szCs w:val="28"/>
        </w:rPr>
      </w:pPr>
      <w:r w:rsidRPr="006A164E">
        <w:rPr>
          <w:b/>
          <w:caps/>
          <w:sz w:val="28"/>
          <w:szCs w:val="28"/>
        </w:rPr>
        <w:lastRenderedPageBreak/>
        <w:t xml:space="preserve">Раздел 4. </w:t>
      </w:r>
      <w:r w:rsidR="00AB64CC">
        <w:rPr>
          <w:b/>
          <w:caps/>
          <w:sz w:val="28"/>
          <w:szCs w:val="28"/>
        </w:rPr>
        <w:t>КОНТРОЛЬНЫЕ</w:t>
      </w:r>
      <w:r w:rsidRPr="006A164E">
        <w:rPr>
          <w:b/>
          <w:caps/>
          <w:sz w:val="28"/>
          <w:szCs w:val="28"/>
        </w:rPr>
        <w:t xml:space="preserve"> вопросы.</w:t>
      </w:r>
    </w:p>
    <w:p w:rsidR="00F63653" w:rsidRPr="00F622C7" w:rsidRDefault="00C14A5B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 w:rsidRPr="001F1A87">
        <w:rPr>
          <w:sz w:val="28"/>
          <w:szCs w:val="28"/>
        </w:rPr>
        <w:t>Какие шкалы измерений Вы знаете? Приведите примеры переменных, и</w:t>
      </w:r>
      <w:r w:rsidRPr="001F1A87">
        <w:rPr>
          <w:sz w:val="28"/>
          <w:szCs w:val="28"/>
        </w:rPr>
        <w:t>з</w:t>
      </w:r>
      <w:r w:rsidRPr="001F1A87">
        <w:rPr>
          <w:sz w:val="28"/>
          <w:szCs w:val="28"/>
        </w:rPr>
        <w:t>меренных в различных шкалах.</w:t>
      </w:r>
    </w:p>
    <w:p w:rsidR="00F63653" w:rsidRPr="00F622C7" w:rsidRDefault="00C14A5B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 w:rsidRPr="001F1A87">
        <w:rPr>
          <w:sz w:val="28"/>
          <w:szCs w:val="28"/>
        </w:rPr>
        <w:t>Какие допустимые преобразования применимы к различным шкалам? Приведите примеры.</w:t>
      </w:r>
    </w:p>
    <w:p w:rsidR="00F63653" w:rsidRPr="00F622C7" w:rsidRDefault="00C14A5B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 w:rsidRPr="001F1A87">
        <w:rPr>
          <w:sz w:val="28"/>
          <w:szCs w:val="28"/>
        </w:rPr>
        <w:t>Дайте определение понятия “функция, средняя по Коши” и привести н</w:t>
      </w:r>
      <w:r w:rsidRPr="001F1A87">
        <w:rPr>
          <w:sz w:val="28"/>
          <w:szCs w:val="28"/>
        </w:rPr>
        <w:t>е</w:t>
      </w:r>
      <w:r w:rsidRPr="001F1A87">
        <w:rPr>
          <w:sz w:val="28"/>
          <w:szCs w:val="28"/>
        </w:rPr>
        <w:t>сколько примеров такой функции.</w:t>
      </w:r>
    </w:p>
    <w:p w:rsidR="00F63653" w:rsidRPr="00F622C7" w:rsidRDefault="00C14A5B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 w:rsidRPr="001F1A87">
        <w:rPr>
          <w:sz w:val="28"/>
          <w:szCs w:val="28"/>
        </w:rPr>
        <w:t>Дайте определение и укажите свойства двумерных таблиц сопряженности. Чем отличаются таблицы сопряженности для генеральной совокупности и таблицы сопряженности для выборочных данных.</w:t>
      </w:r>
    </w:p>
    <w:p w:rsidR="00F63653" w:rsidRPr="00F622C7" w:rsidRDefault="00C14A5B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 w:rsidRPr="001F1A87">
        <w:rPr>
          <w:sz w:val="28"/>
          <w:szCs w:val="28"/>
        </w:rPr>
        <w:t>Сформулируйте и обоснуйте критерий согласия χ2 для проверки гипотезы о независимости двух признаков (частный случай: таблицы 2</w:t>
      </w:r>
      <w:r w:rsidRPr="001F1A87">
        <w:rPr>
          <w:sz w:val="28"/>
          <w:szCs w:val="28"/>
        </w:rPr>
        <w:sym w:font="Symbol" w:char="F0B4"/>
      </w:r>
      <w:r w:rsidRPr="001F1A87">
        <w:rPr>
          <w:sz w:val="28"/>
          <w:szCs w:val="28"/>
        </w:rPr>
        <w:t>2).</w:t>
      </w:r>
    </w:p>
    <w:p w:rsidR="00F63653" w:rsidRPr="00F622C7" w:rsidRDefault="00C14A5B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 w:rsidRPr="001F1A87">
        <w:rPr>
          <w:sz w:val="28"/>
          <w:szCs w:val="28"/>
        </w:rPr>
        <w:t>Какие методы отбора объектов в выборку Вы знаете? Приведите примеры.  Чем отличаются таблицы сопряженности, получаемые в соответствии с этими методами?</w:t>
      </w:r>
    </w:p>
    <w:p w:rsidR="00F63653" w:rsidRPr="00F622C7" w:rsidRDefault="00C14A5B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 w:rsidRPr="001F1A87">
        <w:rPr>
          <w:sz w:val="28"/>
          <w:szCs w:val="28"/>
        </w:rPr>
        <w:t>Сформулируйте и обоснуйте точный критерий Фишера для таблиц сопр</w:t>
      </w:r>
      <w:r w:rsidRPr="001F1A87">
        <w:rPr>
          <w:sz w:val="28"/>
          <w:szCs w:val="28"/>
        </w:rPr>
        <w:t>я</w:t>
      </w:r>
      <w:r w:rsidRPr="001F1A87">
        <w:rPr>
          <w:sz w:val="28"/>
          <w:szCs w:val="28"/>
        </w:rPr>
        <w:t>женности 2</w:t>
      </w:r>
      <w:r w:rsidRPr="001F1A87">
        <w:rPr>
          <w:sz w:val="28"/>
          <w:szCs w:val="28"/>
        </w:rPr>
        <w:sym w:font="Symbol" w:char="F0B4"/>
      </w:r>
      <w:r w:rsidRPr="001F1A87">
        <w:rPr>
          <w:sz w:val="28"/>
          <w:szCs w:val="28"/>
        </w:rPr>
        <w:t>2, у которых обе маргинальные частоты фиксированы.</w:t>
      </w:r>
    </w:p>
    <w:p w:rsidR="00F63653" w:rsidRPr="00F622C7" w:rsidRDefault="00D10C59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 w:rsidRPr="001F1A87">
        <w:rPr>
          <w:sz w:val="28"/>
          <w:szCs w:val="28"/>
        </w:rPr>
        <w:t>Сформулируйте и обоснуйте асимптотическую формулу критерия Фишера для таблиц сопряженности 2</w:t>
      </w:r>
      <w:r w:rsidRPr="001F1A87">
        <w:rPr>
          <w:sz w:val="28"/>
          <w:szCs w:val="28"/>
        </w:rPr>
        <w:sym w:font="Symbol" w:char="F0B4"/>
      </w:r>
      <w:r w:rsidRPr="001F1A87">
        <w:rPr>
          <w:sz w:val="28"/>
          <w:szCs w:val="28"/>
        </w:rPr>
        <w:t>2, у которых обе маргинальные частоты фиксированы.</w:t>
      </w:r>
    </w:p>
    <w:p w:rsidR="00F63653" w:rsidRPr="00F622C7" w:rsidRDefault="00D10C59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 w:rsidRPr="001F1A87">
        <w:rPr>
          <w:sz w:val="28"/>
          <w:szCs w:val="28"/>
        </w:rPr>
        <w:t>Сформулируйте и обоснуйте асимптотическую формулу критерия Фишера для таблиц сопряженности 2</w:t>
      </w:r>
      <w:r w:rsidRPr="001F1A87">
        <w:rPr>
          <w:sz w:val="28"/>
          <w:szCs w:val="28"/>
        </w:rPr>
        <w:sym w:font="Symbol" w:char="F0B4"/>
      </w:r>
      <w:r w:rsidRPr="001F1A87">
        <w:rPr>
          <w:sz w:val="28"/>
          <w:szCs w:val="28"/>
        </w:rPr>
        <w:t>2, у которых одна маргинальная частота фиксирована.</w:t>
      </w:r>
    </w:p>
    <w:p w:rsidR="00F63653" w:rsidRPr="00F622C7" w:rsidRDefault="00D10C59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 w:rsidRPr="001F1A87">
        <w:rPr>
          <w:sz w:val="28"/>
          <w:szCs w:val="28"/>
        </w:rPr>
        <w:t>Почему при небольших объемах выборки нельзя вычислить точную вер</w:t>
      </w:r>
      <w:r w:rsidRPr="001F1A87">
        <w:rPr>
          <w:sz w:val="28"/>
          <w:szCs w:val="28"/>
        </w:rPr>
        <w:t>о</w:t>
      </w:r>
      <w:r w:rsidRPr="001F1A87">
        <w:rPr>
          <w:sz w:val="28"/>
          <w:szCs w:val="28"/>
        </w:rPr>
        <w:t>ятность совместного распределения частот таблиц сопряженности 2</w:t>
      </w:r>
      <w:r w:rsidRPr="001F1A87">
        <w:rPr>
          <w:sz w:val="28"/>
          <w:szCs w:val="28"/>
        </w:rPr>
        <w:sym w:font="Symbol" w:char="F0B4"/>
      </w:r>
      <w:r w:rsidRPr="001F1A87">
        <w:rPr>
          <w:sz w:val="28"/>
          <w:szCs w:val="28"/>
        </w:rPr>
        <w:t>2, у которых либо одна маргинальная частота не фиксирована, либо обе ма</w:t>
      </w:r>
      <w:r w:rsidRPr="001F1A87">
        <w:rPr>
          <w:sz w:val="28"/>
          <w:szCs w:val="28"/>
        </w:rPr>
        <w:t>р</w:t>
      </w:r>
      <w:r w:rsidRPr="001F1A87">
        <w:rPr>
          <w:sz w:val="28"/>
          <w:szCs w:val="28"/>
        </w:rPr>
        <w:t>гинальные частоты не фиксированы?</w:t>
      </w:r>
    </w:p>
    <w:p w:rsidR="00F63653" w:rsidRPr="001F1A87" w:rsidRDefault="00D10C59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 w:rsidRPr="001F1A87">
        <w:rPr>
          <w:sz w:val="28"/>
          <w:szCs w:val="28"/>
        </w:rPr>
        <w:t>Сформулируйте основные принципы разбиения χ2 (для вычисления степ</w:t>
      </w:r>
      <w:r w:rsidRPr="001F1A87">
        <w:rPr>
          <w:sz w:val="28"/>
          <w:szCs w:val="28"/>
        </w:rPr>
        <w:t>е</w:t>
      </w:r>
      <w:r w:rsidRPr="001F1A87">
        <w:rPr>
          <w:sz w:val="28"/>
          <w:szCs w:val="28"/>
        </w:rPr>
        <w:t>ни значимости или вклада, вносимого каждым значением таблицы сопр</w:t>
      </w:r>
      <w:r w:rsidRPr="001F1A87">
        <w:rPr>
          <w:sz w:val="28"/>
          <w:szCs w:val="28"/>
        </w:rPr>
        <w:t>я</w:t>
      </w:r>
      <w:r w:rsidRPr="001F1A87">
        <w:rPr>
          <w:sz w:val="28"/>
          <w:szCs w:val="28"/>
        </w:rPr>
        <w:t>женности, каждой его строкой, каждым его столбцом).</w:t>
      </w:r>
    </w:p>
    <w:p w:rsidR="001F1A87" w:rsidRPr="001F1A87" w:rsidRDefault="001F1A87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 w:rsidRPr="001F1A87">
        <w:rPr>
          <w:sz w:val="28"/>
          <w:szCs w:val="28"/>
        </w:rPr>
        <w:t>Что такое отношение преобладаний?</w:t>
      </w:r>
    </w:p>
    <w:p w:rsidR="001F1A87" w:rsidRPr="001F1A87" w:rsidRDefault="001F1A87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 w:rsidRPr="001F1A87">
        <w:rPr>
          <w:sz w:val="28"/>
          <w:szCs w:val="28"/>
        </w:rPr>
        <w:t>Дайте определение коэффициента ассоциации Юла. Каковы его свойства, недостатки?</w:t>
      </w:r>
    </w:p>
    <w:p w:rsidR="001F1A87" w:rsidRPr="001F1A87" w:rsidRDefault="001F1A87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 w:rsidRPr="001F1A87">
        <w:rPr>
          <w:sz w:val="28"/>
          <w:szCs w:val="28"/>
        </w:rPr>
        <w:t>Дайте определение коэффициента коллигации. Каковы его свойства, н</w:t>
      </w:r>
      <w:r w:rsidRPr="001F1A87">
        <w:rPr>
          <w:sz w:val="28"/>
          <w:szCs w:val="28"/>
        </w:rPr>
        <w:t>е</w:t>
      </w:r>
      <w:r w:rsidRPr="001F1A87">
        <w:rPr>
          <w:sz w:val="28"/>
          <w:szCs w:val="28"/>
        </w:rPr>
        <w:t>достатки?</w:t>
      </w:r>
    </w:p>
    <w:p w:rsidR="001F1A87" w:rsidRPr="001F1A87" w:rsidRDefault="001F1A87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 w:rsidRPr="001F1A87">
        <w:rPr>
          <w:sz w:val="28"/>
          <w:szCs w:val="28"/>
        </w:rPr>
        <w:t>Дайте определение коэффициента контингенции. Укажите его свойства. В чем его отличие от коэффициентов ассоциации и коллигации?</w:t>
      </w:r>
    </w:p>
    <w:p w:rsidR="001F1A87" w:rsidRPr="00F622C7" w:rsidRDefault="001F1A87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 w:rsidRPr="001F1A87">
        <w:rPr>
          <w:sz w:val="28"/>
          <w:szCs w:val="28"/>
        </w:rPr>
        <w:t>Какие используются меры связи между признаками, категории которых могут быть упорядочены? Дайте определение простейшей меры связи м</w:t>
      </w:r>
      <w:r w:rsidRPr="001F1A87">
        <w:rPr>
          <w:sz w:val="28"/>
          <w:szCs w:val="28"/>
        </w:rPr>
        <w:t>е</w:t>
      </w:r>
      <w:r w:rsidRPr="001F1A87">
        <w:rPr>
          <w:sz w:val="28"/>
          <w:szCs w:val="28"/>
        </w:rPr>
        <w:t>жду упорядоченными признаками. Каковы ее недостатки?</w:t>
      </w:r>
    </w:p>
    <w:p w:rsidR="00F63653" w:rsidRPr="00F622C7" w:rsidRDefault="00D10C59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 w:rsidRPr="001F1A87">
        <w:rPr>
          <w:sz w:val="28"/>
          <w:szCs w:val="28"/>
        </w:rPr>
        <w:t>Дайте определение коэффициента сопряженности Пирсона. Каковы его свойства, недостатки?</w:t>
      </w:r>
    </w:p>
    <w:p w:rsidR="00F63653" w:rsidRPr="00F622C7" w:rsidRDefault="00D10C59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 w:rsidRPr="001F1A87">
        <w:rPr>
          <w:sz w:val="28"/>
          <w:szCs w:val="28"/>
        </w:rPr>
        <w:t>Дайте определение коэффициента Чупрова-Крамера. Каковы его свойства, недостатки?</w:t>
      </w:r>
    </w:p>
    <w:p w:rsidR="00F63653" w:rsidRPr="00F622C7" w:rsidRDefault="00D10C59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 w:rsidRPr="001F1A87">
        <w:rPr>
          <w:sz w:val="28"/>
          <w:szCs w:val="28"/>
        </w:rPr>
        <w:lastRenderedPageBreak/>
        <w:t>Как связаны между собой коэффициенты Пирсона</w:t>
      </w:r>
      <w:r w:rsidR="001F1A87" w:rsidRPr="001F1A87">
        <w:rPr>
          <w:sz w:val="28"/>
          <w:szCs w:val="28"/>
        </w:rPr>
        <w:t xml:space="preserve"> и </w:t>
      </w:r>
      <w:r w:rsidRPr="001F1A87">
        <w:rPr>
          <w:sz w:val="28"/>
          <w:szCs w:val="28"/>
        </w:rPr>
        <w:t>Чупрова</w:t>
      </w:r>
      <w:r w:rsidR="001F1A87" w:rsidRPr="001F1A87">
        <w:rPr>
          <w:sz w:val="28"/>
          <w:szCs w:val="28"/>
        </w:rPr>
        <w:t>-</w:t>
      </w:r>
      <w:r w:rsidRPr="001F1A87">
        <w:rPr>
          <w:sz w:val="28"/>
          <w:szCs w:val="28"/>
        </w:rPr>
        <w:t>Крамера?</w:t>
      </w:r>
    </w:p>
    <w:p w:rsidR="00F63653" w:rsidRPr="001F1A87" w:rsidRDefault="001F1A87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Сформулируйте </w:t>
      </w:r>
      <w:r w:rsidRPr="004362F7">
        <w:rPr>
          <w:sz w:val="28"/>
          <w:szCs w:val="28"/>
        </w:rPr>
        <w:t>процедуру относительного (простого) большинства.</w:t>
      </w:r>
      <w:r w:rsidR="00BB7CAC" w:rsidRPr="004362F7">
        <w:rPr>
          <w:sz w:val="28"/>
          <w:szCs w:val="28"/>
        </w:rPr>
        <w:t xml:space="preserve"> Пр</w:t>
      </w:r>
      <w:r w:rsidR="00BB7CAC" w:rsidRPr="004362F7">
        <w:rPr>
          <w:sz w:val="28"/>
          <w:szCs w:val="28"/>
        </w:rPr>
        <w:t>и</w:t>
      </w:r>
      <w:r w:rsidR="00BB7CAC" w:rsidRPr="004362F7">
        <w:rPr>
          <w:sz w:val="28"/>
          <w:szCs w:val="28"/>
        </w:rPr>
        <w:t>ведите пример.</w:t>
      </w:r>
    </w:p>
    <w:p w:rsidR="001F1A87" w:rsidRPr="001F1A87" w:rsidRDefault="001F1A87" w:rsidP="001F1A87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Сформулируйте </w:t>
      </w:r>
      <w:r w:rsidRPr="004362F7">
        <w:rPr>
          <w:sz w:val="28"/>
          <w:szCs w:val="28"/>
        </w:rPr>
        <w:t>процедуру абсолютного большинства.</w:t>
      </w:r>
      <w:r w:rsidR="00BB7CAC" w:rsidRPr="004362F7">
        <w:rPr>
          <w:sz w:val="28"/>
          <w:szCs w:val="28"/>
        </w:rPr>
        <w:t xml:space="preserve"> Приведите пример.</w:t>
      </w:r>
    </w:p>
    <w:p w:rsidR="001F1A87" w:rsidRPr="001F1A87" w:rsidRDefault="001F1A87" w:rsidP="001F1A87">
      <w:pPr>
        <w:numPr>
          <w:ilvl w:val="0"/>
          <w:numId w:val="2"/>
        </w:numPr>
        <w:jc w:val="both"/>
        <w:rPr>
          <w:sz w:val="28"/>
          <w:szCs w:val="28"/>
        </w:rPr>
      </w:pPr>
      <w:r w:rsidRPr="004362F7">
        <w:rPr>
          <w:sz w:val="28"/>
          <w:szCs w:val="28"/>
        </w:rPr>
        <w:t>Приведите пример зависимости процедуры абсолютного большинства от “посторонних альтернатив”.</w:t>
      </w:r>
      <w:r w:rsidR="00BB7CAC" w:rsidRPr="004362F7">
        <w:rPr>
          <w:sz w:val="28"/>
          <w:szCs w:val="28"/>
        </w:rPr>
        <w:t xml:space="preserve"> Приведите пример.</w:t>
      </w:r>
    </w:p>
    <w:p w:rsidR="001F1A87" w:rsidRPr="001F1A87" w:rsidRDefault="001F1A87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Сформулируйте </w:t>
      </w:r>
      <w:r w:rsidRPr="004362F7">
        <w:rPr>
          <w:sz w:val="28"/>
          <w:szCs w:val="28"/>
        </w:rPr>
        <w:t>процедуру Борда и ее обобщение в виде процедуры с по</w:t>
      </w:r>
      <w:r w:rsidRPr="004362F7">
        <w:rPr>
          <w:sz w:val="28"/>
          <w:szCs w:val="28"/>
        </w:rPr>
        <w:t>д</w:t>
      </w:r>
      <w:r w:rsidRPr="004362F7">
        <w:rPr>
          <w:sz w:val="28"/>
          <w:szCs w:val="28"/>
        </w:rPr>
        <w:t>счетом очков.</w:t>
      </w:r>
      <w:r w:rsidR="00BB7CAC" w:rsidRPr="004362F7">
        <w:rPr>
          <w:sz w:val="28"/>
          <w:szCs w:val="28"/>
        </w:rPr>
        <w:t xml:space="preserve"> Приведите пример.</w:t>
      </w:r>
    </w:p>
    <w:p w:rsidR="001F1A87" w:rsidRPr="001F1A87" w:rsidRDefault="001F1A87" w:rsidP="001F1A87">
      <w:pPr>
        <w:numPr>
          <w:ilvl w:val="0"/>
          <w:numId w:val="2"/>
        </w:numPr>
        <w:jc w:val="both"/>
        <w:rPr>
          <w:sz w:val="28"/>
          <w:szCs w:val="28"/>
        </w:rPr>
      </w:pPr>
      <w:r w:rsidRPr="004362F7">
        <w:rPr>
          <w:sz w:val="28"/>
          <w:szCs w:val="28"/>
        </w:rPr>
        <w:t>Приведите пример зависимости процедуры Борда от “посторонних ал</w:t>
      </w:r>
      <w:r w:rsidRPr="004362F7">
        <w:rPr>
          <w:sz w:val="28"/>
          <w:szCs w:val="28"/>
        </w:rPr>
        <w:t>ь</w:t>
      </w:r>
      <w:r w:rsidRPr="004362F7">
        <w:rPr>
          <w:sz w:val="28"/>
          <w:szCs w:val="28"/>
        </w:rPr>
        <w:t>тернатив”.</w:t>
      </w:r>
    </w:p>
    <w:p w:rsidR="001F1A87" w:rsidRPr="001F1A87" w:rsidRDefault="001F1A87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Сформулируйте </w:t>
      </w:r>
      <w:r w:rsidRPr="004362F7">
        <w:rPr>
          <w:sz w:val="28"/>
          <w:szCs w:val="28"/>
        </w:rPr>
        <w:t>процедуру Кондорсе.</w:t>
      </w:r>
      <w:r w:rsidR="00BB7CAC" w:rsidRPr="004362F7">
        <w:rPr>
          <w:sz w:val="28"/>
          <w:szCs w:val="28"/>
        </w:rPr>
        <w:t xml:space="preserve"> Приведите пример.</w:t>
      </w:r>
    </w:p>
    <w:p w:rsidR="001F1A87" w:rsidRPr="001F1A87" w:rsidRDefault="00BB7CAC" w:rsidP="001F1A87">
      <w:pPr>
        <w:numPr>
          <w:ilvl w:val="0"/>
          <w:numId w:val="2"/>
        </w:numPr>
        <w:jc w:val="both"/>
        <w:rPr>
          <w:sz w:val="28"/>
          <w:szCs w:val="28"/>
        </w:rPr>
      </w:pPr>
      <w:r w:rsidRPr="004362F7">
        <w:rPr>
          <w:sz w:val="28"/>
          <w:szCs w:val="28"/>
        </w:rPr>
        <w:t>Оцените вероятность возникновения парадокса Кондорсе для простейшего случая с двумя избирателями и двумя вариантами бюллетеня</w:t>
      </w:r>
      <w:r w:rsidR="001F1A87" w:rsidRPr="004362F7">
        <w:rPr>
          <w:sz w:val="28"/>
          <w:szCs w:val="28"/>
        </w:rPr>
        <w:t>.</w:t>
      </w:r>
      <w:r w:rsidRPr="004362F7">
        <w:rPr>
          <w:sz w:val="28"/>
          <w:szCs w:val="28"/>
        </w:rPr>
        <w:t xml:space="preserve"> Приведите пример парадокса Кондорсе.</w:t>
      </w:r>
    </w:p>
    <w:p w:rsidR="001F1A87" w:rsidRPr="00BB7CAC" w:rsidRDefault="00BB7CAC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Сформулируйте </w:t>
      </w:r>
      <w:r w:rsidRPr="004362F7">
        <w:rPr>
          <w:sz w:val="28"/>
          <w:szCs w:val="28"/>
        </w:rPr>
        <w:t>процедуру Янга. Приведите пример.</w:t>
      </w:r>
    </w:p>
    <w:p w:rsidR="00BB7CAC" w:rsidRPr="00BB7CAC" w:rsidRDefault="00BB7CAC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Сформулируйте </w:t>
      </w:r>
      <w:r w:rsidRPr="004362F7">
        <w:rPr>
          <w:sz w:val="28"/>
          <w:szCs w:val="28"/>
        </w:rPr>
        <w:t>процедуру Кемени. Приведите пример.</w:t>
      </w:r>
    </w:p>
    <w:p w:rsidR="00BB7CAC" w:rsidRPr="00BB7CAC" w:rsidRDefault="00BB7CAC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Сформулируйте </w:t>
      </w:r>
      <w:r w:rsidRPr="004362F7">
        <w:rPr>
          <w:sz w:val="28"/>
          <w:szCs w:val="28"/>
        </w:rPr>
        <w:t>процедуру Коупленда. Приведите пример.</w:t>
      </w:r>
    </w:p>
    <w:p w:rsidR="00BB7CAC" w:rsidRPr="00BB7CAC" w:rsidRDefault="00BB7CAC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Сформулируйте </w:t>
      </w:r>
      <w:r w:rsidRPr="004362F7">
        <w:rPr>
          <w:sz w:val="28"/>
          <w:szCs w:val="28"/>
        </w:rPr>
        <w:t>процедуру Симпсона. Приведите пример.</w:t>
      </w:r>
    </w:p>
    <w:p w:rsidR="00BB7CAC" w:rsidRPr="00BB7CAC" w:rsidRDefault="00BB7CAC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 w:rsidRPr="004362F7">
        <w:rPr>
          <w:sz w:val="28"/>
          <w:szCs w:val="28"/>
        </w:rPr>
        <w:t>Опишите преимущества и недостатки наличия права воздерживаться при голосовании.</w:t>
      </w:r>
    </w:p>
    <w:p w:rsidR="00BB7CAC" w:rsidRPr="00BB7CAC" w:rsidRDefault="00BB7CAC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Сформулируйте плюралитарную пересчетную (</w:t>
      </w:r>
      <w:r w:rsidRPr="004362F7">
        <w:rPr>
          <w:sz w:val="28"/>
          <w:szCs w:val="28"/>
        </w:rPr>
        <w:t>процедуру Варе). Прив</w:t>
      </w:r>
      <w:r w:rsidRPr="004362F7">
        <w:rPr>
          <w:sz w:val="28"/>
          <w:szCs w:val="28"/>
        </w:rPr>
        <w:t>е</w:t>
      </w:r>
      <w:r w:rsidRPr="004362F7">
        <w:rPr>
          <w:sz w:val="28"/>
          <w:szCs w:val="28"/>
        </w:rPr>
        <w:t>дите пример.</w:t>
      </w:r>
    </w:p>
    <w:p w:rsidR="00BB7CAC" w:rsidRPr="00BB7CAC" w:rsidRDefault="00BB7CAC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Сформулируйте </w:t>
      </w:r>
      <w:r w:rsidRPr="004362F7">
        <w:rPr>
          <w:sz w:val="28"/>
          <w:szCs w:val="28"/>
        </w:rPr>
        <w:t>процедуру последовательного одобрения. Приведите пример.</w:t>
      </w:r>
    </w:p>
    <w:p w:rsidR="00BB7CAC" w:rsidRPr="00BB7CAC" w:rsidRDefault="00BB7CAC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Сформулируйте </w:t>
      </w:r>
      <w:r w:rsidRPr="004362F7">
        <w:rPr>
          <w:sz w:val="28"/>
          <w:szCs w:val="28"/>
        </w:rPr>
        <w:t>процедуру поиска единогласия. Приведите пример.</w:t>
      </w:r>
    </w:p>
    <w:p w:rsidR="00BB7CAC" w:rsidRPr="00BB7CAC" w:rsidRDefault="00BB7CAC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Сформулируйте </w:t>
      </w:r>
      <w:r w:rsidRPr="004362F7">
        <w:rPr>
          <w:sz w:val="28"/>
          <w:szCs w:val="28"/>
        </w:rPr>
        <w:t>процедуру поиска согласованного решения. Приведите пример.</w:t>
      </w:r>
    </w:p>
    <w:p w:rsidR="00BB7CAC" w:rsidRPr="00BB7CAC" w:rsidRDefault="00BB7CAC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 w:rsidRPr="004362F7">
        <w:rPr>
          <w:sz w:val="28"/>
          <w:szCs w:val="28"/>
        </w:rPr>
        <w:t>Дайте понятие мажоритарного графа.</w:t>
      </w:r>
    </w:p>
    <w:p w:rsidR="00BB7CAC" w:rsidRPr="00BB7CAC" w:rsidRDefault="00BB7CAC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Сформулируйте </w:t>
      </w:r>
      <w:r w:rsidRPr="004362F7">
        <w:rPr>
          <w:sz w:val="28"/>
          <w:szCs w:val="28"/>
        </w:rPr>
        <w:t>парно-доминантное правило выбора. Приведите пример.</w:t>
      </w:r>
    </w:p>
    <w:p w:rsidR="00BB7CAC" w:rsidRPr="00BB7CAC" w:rsidRDefault="00BB7CAC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Сформулируйте </w:t>
      </w:r>
      <w:r w:rsidRPr="004362F7">
        <w:rPr>
          <w:sz w:val="28"/>
          <w:szCs w:val="28"/>
        </w:rPr>
        <w:t>правило Неймана-Моргенштерна. Приведите пример.</w:t>
      </w:r>
    </w:p>
    <w:p w:rsidR="00BB7CAC" w:rsidRPr="00BB7CAC" w:rsidRDefault="00BB7CAC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Сформулируйте </w:t>
      </w:r>
      <w:r w:rsidRPr="004362F7">
        <w:rPr>
          <w:sz w:val="28"/>
          <w:szCs w:val="28"/>
        </w:rPr>
        <w:t>правило выбора минимального доминирующего подмн</w:t>
      </w:r>
      <w:r w:rsidRPr="004362F7">
        <w:rPr>
          <w:sz w:val="28"/>
          <w:szCs w:val="28"/>
        </w:rPr>
        <w:t>о</w:t>
      </w:r>
      <w:r w:rsidRPr="004362F7">
        <w:rPr>
          <w:sz w:val="28"/>
          <w:szCs w:val="28"/>
        </w:rPr>
        <w:t>жества. Приведите пример.</w:t>
      </w:r>
    </w:p>
    <w:p w:rsidR="00BB7CAC" w:rsidRPr="00F622C7" w:rsidRDefault="00BB7CAC" w:rsidP="00BB7CAC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Сформулируйте </w:t>
      </w:r>
      <w:r w:rsidRPr="004362F7">
        <w:rPr>
          <w:sz w:val="28"/>
          <w:szCs w:val="28"/>
        </w:rPr>
        <w:t xml:space="preserve">правило выбора </w:t>
      </w:r>
      <w:r w:rsidR="004362F7" w:rsidRPr="004362F7">
        <w:rPr>
          <w:sz w:val="28"/>
          <w:szCs w:val="28"/>
        </w:rPr>
        <w:t>минимальных недоминируемых подмн</w:t>
      </w:r>
      <w:r w:rsidR="004362F7" w:rsidRPr="004362F7">
        <w:rPr>
          <w:sz w:val="28"/>
          <w:szCs w:val="28"/>
        </w:rPr>
        <w:t>о</w:t>
      </w:r>
      <w:r w:rsidR="004362F7" w:rsidRPr="004362F7">
        <w:rPr>
          <w:sz w:val="28"/>
          <w:szCs w:val="28"/>
        </w:rPr>
        <w:t>жеств</w:t>
      </w:r>
      <w:r w:rsidRPr="004362F7">
        <w:rPr>
          <w:sz w:val="28"/>
          <w:szCs w:val="28"/>
        </w:rPr>
        <w:t>. Приведите пример.</w:t>
      </w:r>
    </w:p>
    <w:p w:rsidR="00BB7CAC" w:rsidRPr="004362F7" w:rsidRDefault="004362F7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Сформулируйте </w:t>
      </w:r>
      <w:r w:rsidRPr="004362F7">
        <w:rPr>
          <w:sz w:val="28"/>
          <w:szCs w:val="28"/>
        </w:rPr>
        <w:t>“принцип меньшинства”.</w:t>
      </w:r>
    </w:p>
    <w:p w:rsidR="004362F7" w:rsidRPr="004362F7" w:rsidRDefault="004362F7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 w:rsidRPr="004362F7">
        <w:rPr>
          <w:sz w:val="28"/>
          <w:szCs w:val="28"/>
        </w:rPr>
        <w:t>Сформулируйте понятие вето-функции. Приведите пример.</w:t>
      </w:r>
    </w:p>
    <w:p w:rsidR="004362F7" w:rsidRPr="004362F7" w:rsidRDefault="004362F7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 w:rsidRPr="004362F7">
        <w:rPr>
          <w:sz w:val="28"/>
          <w:szCs w:val="28"/>
        </w:rPr>
        <w:t>Приведите примеры манипулирования результатом выборов со стороны организатора голосования.</w:t>
      </w:r>
    </w:p>
    <w:p w:rsidR="004362F7" w:rsidRPr="004362F7" w:rsidRDefault="004362F7" w:rsidP="004362F7">
      <w:pPr>
        <w:numPr>
          <w:ilvl w:val="0"/>
          <w:numId w:val="2"/>
        </w:numPr>
        <w:jc w:val="both"/>
        <w:rPr>
          <w:sz w:val="28"/>
          <w:szCs w:val="28"/>
        </w:rPr>
      </w:pPr>
      <w:r w:rsidRPr="004362F7">
        <w:rPr>
          <w:sz w:val="28"/>
          <w:szCs w:val="28"/>
        </w:rPr>
        <w:t>Приведите примеры манипулирования результатом выборов со стороны избирателей.</w:t>
      </w:r>
    </w:p>
    <w:p w:rsidR="004362F7" w:rsidRPr="004362F7" w:rsidRDefault="004362F7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Сформулируйте теорему </w:t>
      </w:r>
      <w:r w:rsidRPr="004362F7">
        <w:rPr>
          <w:sz w:val="28"/>
          <w:szCs w:val="28"/>
        </w:rPr>
        <w:t>Гиббарда-Сэттертвейта о манипулируемости.</w:t>
      </w:r>
    </w:p>
    <w:p w:rsidR="004362F7" w:rsidRDefault="004362F7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Сформулируйте теорему Эрроу о диктаторе.</w:t>
      </w:r>
    </w:p>
    <w:p w:rsidR="004362F7" w:rsidRDefault="004362F7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Приведите примеры подходов к решению основных проблем теории гол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сования.</w:t>
      </w:r>
    </w:p>
    <w:p w:rsidR="004362F7" w:rsidRPr="004362F7" w:rsidRDefault="004362F7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Приведите пример ситуации, когда возможно </w:t>
      </w:r>
      <w:r w:rsidRPr="00C9019A">
        <w:rPr>
          <w:sz w:val="28"/>
          <w:szCs w:val="28"/>
        </w:rPr>
        <w:t>принятие решений на основе критерия максимизации математического ожидания качества результата выбора.</w:t>
      </w:r>
    </w:p>
    <w:p w:rsidR="004362F7" w:rsidRPr="007E0FFE" w:rsidRDefault="004362F7" w:rsidP="0063750F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Приведите пример ситуации, когда возможно принятие решений на основе критерия максимизации вероятности выбора лучшего варианта.</w:t>
      </w:r>
    </w:p>
    <w:p w:rsidR="007E0FFE" w:rsidRP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Дискретное и непрерывное социальное пространство и социальная поз</w:t>
      </w:r>
      <w:r w:rsidRPr="007E0FFE">
        <w:rPr>
          <w:sz w:val="28"/>
          <w:szCs w:val="28"/>
        </w:rPr>
        <w:t>и</w:t>
      </w:r>
      <w:r w:rsidRPr="007E0FFE">
        <w:rPr>
          <w:sz w:val="28"/>
          <w:szCs w:val="28"/>
        </w:rPr>
        <w:t>ция в нем.</w:t>
      </w:r>
    </w:p>
    <w:p w:rsidR="007E0FFE" w:rsidRP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Стратификация дискретного социального пространства.</w:t>
      </w:r>
    </w:p>
    <w:p w:rsidR="007E0FFE" w:rsidRP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Стратификация непрерывного социального пространства.</w:t>
      </w:r>
    </w:p>
    <w:p w:rsidR="007E0FFE" w:rsidRP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Мера сходства и отношение различия (расстояние) между элементами с</w:t>
      </w:r>
      <w:r w:rsidRPr="007E0FFE">
        <w:rPr>
          <w:sz w:val="28"/>
          <w:szCs w:val="28"/>
        </w:rPr>
        <w:t>о</w:t>
      </w:r>
      <w:r w:rsidRPr="007E0FFE">
        <w:rPr>
          <w:sz w:val="28"/>
          <w:szCs w:val="28"/>
        </w:rPr>
        <w:t>циального пространства.</w:t>
      </w:r>
    </w:p>
    <w:p w:rsidR="007E0FFE" w:rsidRP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Приемы кластеризации на основе выбранной функции расстояния.</w:t>
      </w:r>
    </w:p>
    <w:p w:rsidR="007E0FFE" w:rsidRP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Численные характеристики кластеров и их совокупностей.</w:t>
      </w:r>
    </w:p>
    <w:p w:rsidR="007E0FFE" w:rsidRP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Примеры применения нечеткого анализа для описания общественных структур и их отношений.</w:t>
      </w:r>
    </w:p>
    <w:p w:rsidR="007E0FFE" w:rsidRP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Операции над нечеткими множествами.</w:t>
      </w:r>
    </w:p>
    <w:p w:rsidR="007E0FFE" w:rsidRP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Нечеткие отношения.</w:t>
      </w:r>
    </w:p>
    <w:p w:rsidR="007E0FFE" w:rsidRP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Последовательность Фибоначчи как простейшая демографическая модель изучения динамики численности популяции.</w:t>
      </w:r>
    </w:p>
    <w:p w:rsidR="007E0FFE" w:rsidRP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Процессы рождения-умирания и стационарная модель Мальтуса.</w:t>
      </w:r>
    </w:p>
    <w:p w:rsidR="007E0FFE" w:rsidRP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Логистический процесс Ферхюльста воспроизводства.</w:t>
      </w:r>
    </w:p>
    <w:p w:rsidR="007E0FFE" w:rsidRP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Модель “социальной” мобилизации (диффузии).</w:t>
      </w:r>
    </w:p>
    <w:p w:rsidR="007E0FFE" w:rsidRP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Модель распространения информации (нововведений).</w:t>
      </w:r>
    </w:p>
    <w:p w:rsidR="007E0FFE" w:rsidRP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Понятие о модели Капицы гиперболического роста.</w:t>
      </w:r>
    </w:p>
    <w:p w:rsidR="007E0FFE" w:rsidRP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Понятия о качественных методах исследования равновесия и устойчив</w:t>
      </w:r>
      <w:r w:rsidRPr="007E0FFE">
        <w:rPr>
          <w:sz w:val="28"/>
          <w:szCs w:val="28"/>
        </w:rPr>
        <w:t>о</w:t>
      </w:r>
      <w:r w:rsidRPr="007E0FFE">
        <w:rPr>
          <w:sz w:val="28"/>
          <w:szCs w:val="28"/>
        </w:rPr>
        <w:t>сти систем, описываемых дифференциальными уравнениями. Понятия равновесия и устойчивости (устойчивость по Ляпунову, Пуассону, Л</w:t>
      </w:r>
      <w:r w:rsidRPr="007E0FFE">
        <w:rPr>
          <w:sz w:val="28"/>
          <w:szCs w:val="28"/>
        </w:rPr>
        <w:t>а</w:t>
      </w:r>
      <w:r w:rsidRPr="007E0FFE">
        <w:rPr>
          <w:sz w:val="28"/>
          <w:szCs w:val="28"/>
        </w:rPr>
        <w:t>гранжу). Пример качественного исследования нормальной системы ди</w:t>
      </w:r>
      <w:r w:rsidRPr="007E0FFE">
        <w:rPr>
          <w:sz w:val="28"/>
          <w:szCs w:val="28"/>
        </w:rPr>
        <w:t>ф</w:t>
      </w:r>
      <w:r w:rsidRPr="007E0FFE">
        <w:rPr>
          <w:sz w:val="28"/>
          <w:szCs w:val="28"/>
        </w:rPr>
        <w:t>ференциальных уравнений (с одним и двумя уравнениями).</w:t>
      </w:r>
    </w:p>
    <w:p w:rsidR="007E0FFE" w:rsidRP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Пример качественного исследования нормальной системы дифференц</w:t>
      </w:r>
      <w:r w:rsidRPr="007E0FFE">
        <w:rPr>
          <w:sz w:val="28"/>
          <w:szCs w:val="28"/>
        </w:rPr>
        <w:t>и</w:t>
      </w:r>
      <w:r w:rsidRPr="007E0FFE">
        <w:rPr>
          <w:sz w:val="28"/>
          <w:szCs w:val="28"/>
        </w:rPr>
        <w:t>альных уравнений (с одним и двумя уравнениями).</w:t>
      </w:r>
    </w:p>
    <w:p w:rsidR="007E0FFE" w:rsidRP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Равновесие и устойчивость на примерах развития одновидовых и двув</w:t>
      </w:r>
      <w:r w:rsidRPr="007E0FFE">
        <w:rPr>
          <w:sz w:val="28"/>
          <w:szCs w:val="28"/>
        </w:rPr>
        <w:t>и</w:t>
      </w:r>
      <w:r w:rsidRPr="007E0FFE">
        <w:rPr>
          <w:sz w:val="28"/>
          <w:szCs w:val="28"/>
        </w:rPr>
        <w:t>довых обществ/популяций (модель Лотки-Вольтерра "хищник-жертва").</w:t>
      </w:r>
    </w:p>
    <w:p w:rsidR="007E0FFE" w:rsidRP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Функции выживания и смертности. Среднее и остаточное время жизни.</w:t>
      </w:r>
    </w:p>
    <w:p w:rsid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Функция распределения доходов. Средняя величина подоходного налога.</w:t>
      </w:r>
    </w:p>
    <w:p w:rsidR="007E0FFE" w:rsidRP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Коэффициент Рейнбоу.</w:t>
      </w:r>
    </w:p>
    <w:p w:rsidR="007E0FFE" w:rsidRP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Функция и кривая Лоренца.</w:t>
      </w:r>
    </w:p>
    <w:p w:rsidR="007E0FFE" w:rsidRP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Свойства функции Лоренца.</w:t>
      </w:r>
    </w:p>
    <w:p w:rsidR="007E0FFE" w:rsidRP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Коэффициент Джини. Преимущества и недостатки коэффициента Джини.</w:t>
      </w:r>
    </w:p>
    <w:p w:rsidR="007E0FFE" w:rsidRP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Нищие, олигархи, прослойки, средний класс.</w:t>
      </w:r>
    </w:p>
    <w:p w:rsidR="007E0FFE" w:rsidRP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Показатели уровня жизни. Методы расчета. Предметы первой необход</w:t>
      </w:r>
      <w:r w:rsidRPr="007E0FFE">
        <w:rPr>
          <w:sz w:val="28"/>
          <w:szCs w:val="28"/>
        </w:rPr>
        <w:t>и</w:t>
      </w:r>
      <w:r w:rsidRPr="007E0FFE">
        <w:rPr>
          <w:sz w:val="28"/>
          <w:szCs w:val="28"/>
        </w:rPr>
        <w:t>мости, потребительская корзина, прожиточный минимум. Категории бе</w:t>
      </w:r>
      <w:r w:rsidRPr="007E0FFE">
        <w:rPr>
          <w:sz w:val="28"/>
          <w:szCs w:val="28"/>
        </w:rPr>
        <w:t>д</w:t>
      </w:r>
      <w:r w:rsidRPr="007E0FFE">
        <w:rPr>
          <w:sz w:val="28"/>
          <w:szCs w:val="28"/>
        </w:rPr>
        <w:t>ных и богатых в обществе.</w:t>
      </w:r>
    </w:p>
    <w:p w:rsidR="007E0FFE" w:rsidRP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Индекс развития человеческого потенциала.</w:t>
      </w:r>
    </w:p>
    <w:p w:rsidR="007E0FFE" w:rsidRP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lastRenderedPageBreak/>
        <w:t>Общественное благосостояние. Утилитаристский подход Бентама и "Те</w:t>
      </w:r>
      <w:r w:rsidRPr="007E0FFE">
        <w:rPr>
          <w:sz w:val="28"/>
          <w:szCs w:val="28"/>
        </w:rPr>
        <w:t>о</w:t>
      </w:r>
      <w:r w:rsidRPr="007E0FFE">
        <w:rPr>
          <w:sz w:val="28"/>
          <w:szCs w:val="28"/>
        </w:rPr>
        <w:t>рия справедливости" Роулза в оценке общественных альтернатив.</w:t>
      </w:r>
    </w:p>
    <w:p w:rsidR="007E0FFE" w:rsidRP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Критерий Парето и попытки его модификации (критерий Калдора-Хикса).</w:t>
      </w:r>
    </w:p>
    <w:p w:rsidR="007E0FFE" w:rsidRP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Функция общественного благосостояния Бергсона-Самуэльсона.</w:t>
      </w:r>
    </w:p>
    <w:p w:rsidR="007E0FFE" w:rsidRPr="007E0FFE" w:rsidRDefault="007E0FFE" w:rsidP="007E0FFE">
      <w:pPr>
        <w:numPr>
          <w:ilvl w:val="0"/>
          <w:numId w:val="2"/>
        </w:numPr>
        <w:jc w:val="both"/>
        <w:rPr>
          <w:sz w:val="28"/>
          <w:szCs w:val="28"/>
        </w:rPr>
      </w:pPr>
      <w:r w:rsidRPr="007E0FFE">
        <w:rPr>
          <w:sz w:val="28"/>
          <w:szCs w:val="28"/>
        </w:rPr>
        <w:t>Дилемма "эффективность и справедливость" (в свете утилитаризма, эгал</w:t>
      </w:r>
      <w:r w:rsidRPr="007E0FFE">
        <w:rPr>
          <w:sz w:val="28"/>
          <w:szCs w:val="28"/>
        </w:rPr>
        <w:t>и</w:t>
      </w:r>
      <w:r w:rsidRPr="007E0FFE">
        <w:rPr>
          <w:sz w:val="28"/>
          <w:szCs w:val="28"/>
        </w:rPr>
        <w:t>таризма, справедливости по Роулзу и в свете процедурной/рыночной спр</w:t>
      </w:r>
      <w:r w:rsidRPr="007E0FFE">
        <w:rPr>
          <w:sz w:val="28"/>
          <w:szCs w:val="28"/>
        </w:rPr>
        <w:t>а</w:t>
      </w:r>
      <w:r w:rsidRPr="007E0FFE">
        <w:rPr>
          <w:sz w:val="28"/>
          <w:szCs w:val="28"/>
        </w:rPr>
        <w:t>ведливости).</w:t>
      </w:r>
    </w:p>
    <w:p w:rsidR="00673FD1" w:rsidRDefault="00673FD1" w:rsidP="00673FD1">
      <w:pPr>
        <w:ind w:right="23"/>
        <w:jc w:val="center"/>
        <w:rPr>
          <w:b/>
          <w:sz w:val="28"/>
          <w:szCs w:val="28"/>
        </w:rPr>
      </w:pPr>
    </w:p>
    <w:p w:rsidR="008428AE" w:rsidRDefault="008428AE" w:rsidP="00CC6E7E">
      <w:pPr>
        <w:suppressAutoHyphens/>
        <w:ind w:right="23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Раздел 5.</w:t>
      </w:r>
    </w:p>
    <w:p w:rsidR="00673FD1" w:rsidRDefault="00673FD1" w:rsidP="008428AE">
      <w:pPr>
        <w:suppressAutoHyphens/>
        <w:spacing w:after="120"/>
        <w:jc w:val="center"/>
        <w:rPr>
          <w:b/>
          <w:caps/>
          <w:sz w:val="28"/>
          <w:szCs w:val="28"/>
        </w:rPr>
      </w:pPr>
      <w:r w:rsidRPr="00673FD1">
        <w:rPr>
          <w:b/>
          <w:caps/>
          <w:sz w:val="28"/>
          <w:szCs w:val="28"/>
        </w:rPr>
        <w:t>Учебно-методическое обеспечение программы</w:t>
      </w:r>
      <w:r w:rsidR="00CC6E7E">
        <w:rPr>
          <w:b/>
          <w:caps/>
          <w:sz w:val="28"/>
          <w:szCs w:val="28"/>
        </w:rPr>
        <w:t>.</w:t>
      </w:r>
    </w:p>
    <w:p w:rsidR="00CC6E7E" w:rsidRDefault="00CC6E7E" w:rsidP="00CC6E7E">
      <w:pPr>
        <w:suppressAutoHyphens/>
        <w:ind w:right="23"/>
        <w:jc w:val="both"/>
        <w:rPr>
          <w:b/>
          <w:sz w:val="28"/>
          <w:szCs w:val="28"/>
        </w:rPr>
      </w:pPr>
      <w:r w:rsidRPr="006D57E4">
        <w:rPr>
          <w:b/>
          <w:sz w:val="28"/>
          <w:szCs w:val="28"/>
        </w:rPr>
        <w:t>5.1</w:t>
      </w:r>
      <w:r w:rsidR="006D57E4" w:rsidRPr="006D57E4">
        <w:rPr>
          <w:b/>
          <w:sz w:val="28"/>
          <w:szCs w:val="28"/>
        </w:rPr>
        <w:t>. Список</w:t>
      </w:r>
      <w:r w:rsidR="006D57E4">
        <w:rPr>
          <w:b/>
          <w:sz w:val="28"/>
          <w:szCs w:val="28"/>
        </w:rPr>
        <w:t xml:space="preserve"> литературы</w:t>
      </w:r>
    </w:p>
    <w:p w:rsidR="006D57E4" w:rsidRPr="00C81491" w:rsidRDefault="006D57E4" w:rsidP="008428AE">
      <w:pPr>
        <w:spacing w:before="120"/>
        <w:jc w:val="center"/>
        <w:rPr>
          <w:b/>
          <w:sz w:val="28"/>
          <w:szCs w:val="28"/>
        </w:rPr>
      </w:pPr>
      <w:r w:rsidRPr="00C81491">
        <w:rPr>
          <w:b/>
          <w:sz w:val="28"/>
          <w:szCs w:val="28"/>
        </w:rPr>
        <w:t>Базовый учебник</w:t>
      </w:r>
    </w:p>
    <w:p w:rsidR="007463D5" w:rsidRDefault="00C14A5B" w:rsidP="00852EE0">
      <w:pPr>
        <w:pStyle w:val="a8"/>
        <w:numPr>
          <w:ilvl w:val="0"/>
          <w:numId w:val="5"/>
        </w:numPr>
        <w:tabs>
          <w:tab w:val="clear" w:pos="720"/>
        </w:tabs>
        <w:jc w:val="both"/>
        <w:rPr>
          <w:sz w:val="28"/>
          <w:szCs w:val="28"/>
        </w:rPr>
      </w:pPr>
      <w:r w:rsidRPr="00852EE0">
        <w:rPr>
          <w:sz w:val="28"/>
          <w:szCs w:val="28"/>
        </w:rPr>
        <w:t>Трошин Л.И., Балаш В.А., Балаш О.С. Статистический анализ нечисл</w:t>
      </w:r>
      <w:r w:rsidRPr="00852EE0">
        <w:rPr>
          <w:sz w:val="28"/>
          <w:szCs w:val="28"/>
        </w:rPr>
        <w:t>о</w:t>
      </w:r>
      <w:r w:rsidRPr="00852EE0">
        <w:rPr>
          <w:sz w:val="28"/>
          <w:szCs w:val="28"/>
        </w:rPr>
        <w:t>вой информации. – М.: МГУЭСИ, 2003.</w:t>
      </w:r>
    </w:p>
    <w:p w:rsidR="006D57E4" w:rsidRPr="00C81491" w:rsidRDefault="006D57E4" w:rsidP="008428AE">
      <w:pPr>
        <w:spacing w:before="120"/>
        <w:jc w:val="center"/>
        <w:rPr>
          <w:b/>
          <w:sz w:val="28"/>
          <w:szCs w:val="28"/>
        </w:rPr>
      </w:pPr>
      <w:r w:rsidRPr="00C81491">
        <w:rPr>
          <w:b/>
          <w:sz w:val="28"/>
          <w:szCs w:val="28"/>
        </w:rPr>
        <w:t>Основная литература</w:t>
      </w:r>
    </w:p>
    <w:p w:rsidR="007463D5" w:rsidRPr="0040448F" w:rsidRDefault="00852EE0" w:rsidP="0040448F">
      <w:pPr>
        <w:pStyle w:val="a8"/>
        <w:numPr>
          <w:ilvl w:val="0"/>
          <w:numId w:val="18"/>
        </w:numPr>
        <w:ind w:left="714" w:hanging="357"/>
        <w:jc w:val="both"/>
        <w:rPr>
          <w:sz w:val="28"/>
          <w:szCs w:val="28"/>
        </w:rPr>
      </w:pPr>
      <w:r w:rsidRPr="0040448F">
        <w:rPr>
          <w:sz w:val="28"/>
          <w:szCs w:val="28"/>
        </w:rPr>
        <w:t>50 лекций по микроэкономике. 2-х тт. / под ред. В.С. Автономова. – М.: Экономическая школа, 2004. – 624 с. / 776 с.</w:t>
      </w:r>
      <w:r w:rsidR="00C14A5B" w:rsidRPr="0040448F">
        <w:rPr>
          <w:sz w:val="28"/>
          <w:szCs w:val="28"/>
        </w:rPr>
        <w:t>Аптон Г. Анализ таблиц сопряженности. – М.: Финансы и статистика, 1982.</w:t>
      </w:r>
    </w:p>
    <w:p w:rsidR="004362F7" w:rsidRPr="0040448F" w:rsidRDefault="004362F7" w:rsidP="0040448F">
      <w:pPr>
        <w:pStyle w:val="a8"/>
        <w:numPr>
          <w:ilvl w:val="0"/>
          <w:numId w:val="18"/>
        </w:numPr>
        <w:ind w:left="714" w:hanging="357"/>
        <w:jc w:val="both"/>
        <w:rPr>
          <w:sz w:val="28"/>
          <w:szCs w:val="28"/>
        </w:rPr>
      </w:pPr>
      <w:r w:rsidRPr="0040448F">
        <w:rPr>
          <w:sz w:val="28"/>
          <w:szCs w:val="28"/>
        </w:rPr>
        <w:t>Вольский В.И., Лезина З.М. Голосование в малых группах. – М.: Наука, 1991. – 192 с.</w:t>
      </w:r>
    </w:p>
    <w:p w:rsidR="007E0FFE" w:rsidRPr="0040448F" w:rsidRDefault="007E0FFE" w:rsidP="0040448F">
      <w:pPr>
        <w:pStyle w:val="a8"/>
        <w:numPr>
          <w:ilvl w:val="0"/>
          <w:numId w:val="18"/>
        </w:numPr>
        <w:ind w:left="714" w:hanging="357"/>
        <w:jc w:val="both"/>
        <w:rPr>
          <w:sz w:val="28"/>
          <w:szCs w:val="28"/>
        </w:rPr>
      </w:pPr>
      <w:r w:rsidRPr="0040448F">
        <w:rPr>
          <w:sz w:val="28"/>
          <w:szCs w:val="28"/>
        </w:rPr>
        <w:t>Егоров В.В. Математические методы принятия решений в экономике в условиях неопределенности. – Волгоград: ВолГУ, 2010.</w:t>
      </w:r>
    </w:p>
    <w:p w:rsidR="007E0FFE" w:rsidRPr="0040448F" w:rsidRDefault="007E0FFE" w:rsidP="0040448F">
      <w:pPr>
        <w:pStyle w:val="a8"/>
        <w:numPr>
          <w:ilvl w:val="0"/>
          <w:numId w:val="18"/>
        </w:numPr>
        <w:ind w:left="714" w:hanging="357"/>
        <w:jc w:val="both"/>
        <w:rPr>
          <w:sz w:val="28"/>
          <w:szCs w:val="28"/>
        </w:rPr>
      </w:pPr>
      <w:r w:rsidRPr="0040448F">
        <w:rPr>
          <w:sz w:val="28"/>
          <w:szCs w:val="28"/>
        </w:rPr>
        <w:t>Егоров В.В. Учебно-методический комплекс по дисциплине «Исслед</w:t>
      </w:r>
      <w:r w:rsidRPr="0040448F">
        <w:rPr>
          <w:sz w:val="28"/>
          <w:szCs w:val="28"/>
        </w:rPr>
        <w:t>о</w:t>
      </w:r>
      <w:r w:rsidRPr="0040448F">
        <w:rPr>
          <w:sz w:val="28"/>
          <w:szCs w:val="28"/>
        </w:rPr>
        <w:t>вание операций в экономической и социальной сфере». – Волгоград: Изд. ВолГУ, 2010. – 64 с.</w:t>
      </w:r>
    </w:p>
    <w:p w:rsidR="007463D5" w:rsidRPr="0040448F" w:rsidRDefault="00C14A5B" w:rsidP="0040448F">
      <w:pPr>
        <w:pStyle w:val="a8"/>
        <w:numPr>
          <w:ilvl w:val="0"/>
          <w:numId w:val="18"/>
        </w:numPr>
        <w:ind w:left="714" w:hanging="357"/>
        <w:jc w:val="both"/>
        <w:rPr>
          <w:sz w:val="28"/>
          <w:szCs w:val="28"/>
        </w:rPr>
      </w:pPr>
      <w:r w:rsidRPr="0040448F">
        <w:rPr>
          <w:sz w:val="28"/>
          <w:szCs w:val="28"/>
        </w:rPr>
        <w:t>Кендэл М. Ранговые корреляции. – М.: Статистика, 1975.</w:t>
      </w:r>
    </w:p>
    <w:p w:rsidR="007E0FFE" w:rsidRDefault="00852EE0" w:rsidP="0040448F">
      <w:pPr>
        <w:pStyle w:val="a8"/>
        <w:numPr>
          <w:ilvl w:val="0"/>
          <w:numId w:val="18"/>
        </w:numPr>
        <w:ind w:left="714" w:hanging="357"/>
        <w:jc w:val="both"/>
        <w:rPr>
          <w:sz w:val="28"/>
          <w:szCs w:val="28"/>
        </w:rPr>
      </w:pPr>
      <w:r w:rsidRPr="0040448F">
        <w:rPr>
          <w:sz w:val="28"/>
          <w:szCs w:val="28"/>
        </w:rPr>
        <w:t>Малыхин В.И. Социально-экономическая структура общества. Мат</w:t>
      </w:r>
      <w:r w:rsidRPr="0040448F">
        <w:rPr>
          <w:sz w:val="28"/>
          <w:szCs w:val="28"/>
        </w:rPr>
        <w:t>е</w:t>
      </w:r>
      <w:r w:rsidRPr="0040448F">
        <w:rPr>
          <w:sz w:val="28"/>
          <w:szCs w:val="28"/>
        </w:rPr>
        <w:t>матическое моделирование. – М.: ЮНИТИ-ДАНА, 2003. – 175 с.</w:t>
      </w:r>
    </w:p>
    <w:p w:rsidR="003741EE" w:rsidRPr="0040448F" w:rsidRDefault="003741EE" w:rsidP="0040448F">
      <w:pPr>
        <w:pStyle w:val="a8"/>
        <w:numPr>
          <w:ilvl w:val="0"/>
          <w:numId w:val="18"/>
        </w:numPr>
        <w:ind w:left="714" w:hanging="357"/>
        <w:jc w:val="both"/>
        <w:rPr>
          <w:sz w:val="28"/>
          <w:szCs w:val="28"/>
        </w:rPr>
      </w:pPr>
      <w:r w:rsidRPr="00852EE0">
        <w:rPr>
          <w:sz w:val="28"/>
          <w:szCs w:val="28"/>
        </w:rPr>
        <w:t xml:space="preserve">Трошин Л.И., Балаш В.А., Балаш О.С. </w:t>
      </w:r>
      <w:r>
        <w:rPr>
          <w:sz w:val="28"/>
          <w:szCs w:val="28"/>
        </w:rPr>
        <w:t>Практикум по курсу «</w:t>
      </w:r>
      <w:r w:rsidRPr="00852EE0">
        <w:rPr>
          <w:sz w:val="28"/>
          <w:szCs w:val="28"/>
        </w:rPr>
        <w:t>Статист</w:t>
      </w:r>
      <w:r w:rsidRPr="00852EE0">
        <w:rPr>
          <w:sz w:val="28"/>
          <w:szCs w:val="28"/>
        </w:rPr>
        <w:t>и</w:t>
      </w:r>
      <w:r w:rsidRPr="00852EE0">
        <w:rPr>
          <w:sz w:val="28"/>
          <w:szCs w:val="28"/>
        </w:rPr>
        <w:t>ческий анализ нечисловой информации</w:t>
      </w:r>
      <w:r>
        <w:rPr>
          <w:sz w:val="28"/>
          <w:szCs w:val="28"/>
        </w:rPr>
        <w:t>»</w:t>
      </w:r>
      <w:r w:rsidRPr="00852EE0">
        <w:rPr>
          <w:sz w:val="28"/>
          <w:szCs w:val="28"/>
        </w:rPr>
        <w:t>. – М.: МГУЭСИ, 2003.</w:t>
      </w:r>
    </w:p>
    <w:p w:rsidR="00852EE0" w:rsidRPr="0040448F" w:rsidRDefault="00852EE0" w:rsidP="0040448F">
      <w:pPr>
        <w:pStyle w:val="a8"/>
        <w:numPr>
          <w:ilvl w:val="0"/>
          <w:numId w:val="18"/>
        </w:numPr>
        <w:ind w:left="714" w:hanging="357"/>
        <w:jc w:val="both"/>
        <w:rPr>
          <w:sz w:val="28"/>
          <w:szCs w:val="28"/>
        </w:rPr>
      </w:pPr>
      <w:r w:rsidRPr="0040448F">
        <w:rPr>
          <w:sz w:val="28"/>
          <w:szCs w:val="28"/>
        </w:rPr>
        <w:t>Угольницкий Г.А. Модели социальной иерархии. – М.: Вузовская кн</w:t>
      </w:r>
      <w:r w:rsidRPr="0040448F">
        <w:rPr>
          <w:sz w:val="28"/>
          <w:szCs w:val="28"/>
        </w:rPr>
        <w:t>и</w:t>
      </w:r>
      <w:r w:rsidRPr="0040448F">
        <w:rPr>
          <w:sz w:val="28"/>
          <w:szCs w:val="28"/>
        </w:rPr>
        <w:t>га, 2000. – 88 с.</w:t>
      </w:r>
    </w:p>
    <w:p w:rsidR="006D57E4" w:rsidRPr="00C81491" w:rsidRDefault="006D57E4" w:rsidP="008428AE">
      <w:pPr>
        <w:spacing w:before="120"/>
        <w:jc w:val="center"/>
        <w:rPr>
          <w:b/>
          <w:sz w:val="28"/>
          <w:szCs w:val="28"/>
        </w:rPr>
      </w:pPr>
      <w:r w:rsidRPr="00C81491">
        <w:rPr>
          <w:b/>
          <w:sz w:val="28"/>
          <w:szCs w:val="28"/>
        </w:rPr>
        <w:t>Дополнительная литература</w:t>
      </w:r>
    </w:p>
    <w:p w:rsidR="007E0FFE" w:rsidRPr="00852EE0" w:rsidRDefault="007E0FFE" w:rsidP="0040448F">
      <w:pPr>
        <w:pStyle w:val="a8"/>
        <w:numPr>
          <w:ilvl w:val="0"/>
          <w:numId w:val="16"/>
        </w:numPr>
        <w:jc w:val="both"/>
        <w:rPr>
          <w:sz w:val="28"/>
          <w:szCs w:val="28"/>
        </w:rPr>
      </w:pPr>
      <w:r w:rsidRPr="00852EE0">
        <w:rPr>
          <w:sz w:val="28"/>
          <w:szCs w:val="28"/>
        </w:rPr>
        <w:t>Айзерман М.А., Алескеров Ф.Т. Выбор вариантов: основы теории. – М.: Наука, 1990. 240 с.</w:t>
      </w:r>
    </w:p>
    <w:p w:rsidR="00852EE0" w:rsidRPr="00852EE0" w:rsidRDefault="00852EE0" w:rsidP="0040448F">
      <w:pPr>
        <w:pStyle w:val="a8"/>
        <w:numPr>
          <w:ilvl w:val="0"/>
          <w:numId w:val="16"/>
        </w:numPr>
        <w:jc w:val="both"/>
        <w:rPr>
          <w:sz w:val="28"/>
          <w:szCs w:val="28"/>
        </w:rPr>
      </w:pPr>
      <w:r w:rsidRPr="00852EE0">
        <w:rPr>
          <w:sz w:val="28"/>
          <w:szCs w:val="28"/>
        </w:rPr>
        <w:t>Жеребин В.М., Романов А.Н. Уровень жизни населения. Основные к</w:t>
      </w:r>
      <w:r w:rsidRPr="00852EE0">
        <w:rPr>
          <w:sz w:val="28"/>
          <w:szCs w:val="28"/>
        </w:rPr>
        <w:t>а</w:t>
      </w:r>
      <w:r w:rsidRPr="00852EE0">
        <w:rPr>
          <w:sz w:val="28"/>
          <w:szCs w:val="28"/>
        </w:rPr>
        <w:t>тегории, характеристики и методы оценки – М.: ЮНИТИ-ДАНА, 2002. – 592 с.</w:t>
      </w:r>
    </w:p>
    <w:p w:rsidR="007E0FFE" w:rsidRPr="00852EE0" w:rsidRDefault="007E0FFE" w:rsidP="0040448F">
      <w:pPr>
        <w:pStyle w:val="a8"/>
        <w:numPr>
          <w:ilvl w:val="0"/>
          <w:numId w:val="16"/>
        </w:numPr>
        <w:jc w:val="both"/>
        <w:rPr>
          <w:sz w:val="28"/>
          <w:szCs w:val="28"/>
        </w:rPr>
      </w:pPr>
      <w:r w:rsidRPr="00852EE0">
        <w:rPr>
          <w:sz w:val="28"/>
          <w:szCs w:val="28"/>
        </w:rPr>
        <w:t>КендалМ.Дж., Стьюарт А. Статистические выводы и связи. – М.: На</w:t>
      </w:r>
      <w:r w:rsidRPr="00852EE0">
        <w:rPr>
          <w:sz w:val="28"/>
          <w:szCs w:val="28"/>
        </w:rPr>
        <w:t>у</w:t>
      </w:r>
      <w:r w:rsidRPr="00852EE0">
        <w:rPr>
          <w:sz w:val="28"/>
          <w:szCs w:val="28"/>
        </w:rPr>
        <w:t>ка, 1973.</w:t>
      </w:r>
    </w:p>
    <w:p w:rsidR="00852EE0" w:rsidRPr="00852EE0" w:rsidRDefault="00852EE0" w:rsidP="0040448F">
      <w:pPr>
        <w:pStyle w:val="a8"/>
        <w:numPr>
          <w:ilvl w:val="0"/>
          <w:numId w:val="16"/>
        </w:numPr>
        <w:jc w:val="both"/>
        <w:rPr>
          <w:sz w:val="28"/>
          <w:szCs w:val="28"/>
        </w:rPr>
      </w:pPr>
      <w:r w:rsidRPr="00852EE0">
        <w:rPr>
          <w:sz w:val="28"/>
          <w:szCs w:val="28"/>
        </w:rPr>
        <w:t>Капица С.П., Курдюмов С.П., Малинецкий Г.Г. Синергетика и прогн</w:t>
      </w:r>
      <w:r w:rsidRPr="00852EE0">
        <w:rPr>
          <w:sz w:val="28"/>
          <w:szCs w:val="28"/>
        </w:rPr>
        <w:t>о</w:t>
      </w:r>
      <w:r w:rsidRPr="00852EE0">
        <w:rPr>
          <w:sz w:val="28"/>
          <w:szCs w:val="28"/>
        </w:rPr>
        <w:t>зы будущего. – М.: Эдиториал УРСС, 2001. 288 с.</w:t>
      </w:r>
    </w:p>
    <w:p w:rsidR="00852EE0" w:rsidRPr="00852EE0" w:rsidRDefault="00852EE0" w:rsidP="0040448F">
      <w:pPr>
        <w:pStyle w:val="a8"/>
        <w:numPr>
          <w:ilvl w:val="0"/>
          <w:numId w:val="16"/>
        </w:numPr>
        <w:tabs>
          <w:tab w:val="clear" w:pos="720"/>
        </w:tabs>
        <w:jc w:val="both"/>
        <w:rPr>
          <w:sz w:val="28"/>
          <w:szCs w:val="28"/>
        </w:rPr>
      </w:pPr>
      <w:r w:rsidRPr="00852EE0">
        <w:rPr>
          <w:sz w:val="28"/>
          <w:szCs w:val="28"/>
        </w:rPr>
        <w:lastRenderedPageBreak/>
        <w:t>Литвинов В.А. Прожиточный минимум: история, методика, анализ. – М.: КомКнига, Эдиториал УРСС, 2006. –280 с.</w:t>
      </w:r>
    </w:p>
    <w:p w:rsidR="007E0FFE" w:rsidRPr="00852EE0" w:rsidRDefault="007E0FFE" w:rsidP="0040448F">
      <w:pPr>
        <w:pStyle w:val="a8"/>
        <w:numPr>
          <w:ilvl w:val="0"/>
          <w:numId w:val="16"/>
        </w:numPr>
        <w:tabs>
          <w:tab w:val="clear" w:pos="720"/>
        </w:tabs>
        <w:jc w:val="both"/>
        <w:rPr>
          <w:sz w:val="28"/>
          <w:szCs w:val="28"/>
        </w:rPr>
      </w:pPr>
      <w:r w:rsidRPr="00852EE0">
        <w:rPr>
          <w:sz w:val="28"/>
          <w:szCs w:val="28"/>
        </w:rPr>
        <w:t>Миркин Б.Г. Анализ качественных признаков и структур. – М.: Стат</w:t>
      </w:r>
      <w:r w:rsidRPr="00852EE0">
        <w:rPr>
          <w:sz w:val="28"/>
          <w:szCs w:val="28"/>
        </w:rPr>
        <w:t>и</w:t>
      </w:r>
      <w:r w:rsidRPr="00852EE0">
        <w:rPr>
          <w:sz w:val="28"/>
          <w:szCs w:val="28"/>
        </w:rPr>
        <w:t>стика, 1980.</w:t>
      </w:r>
    </w:p>
    <w:p w:rsidR="007E0FFE" w:rsidRPr="00852EE0" w:rsidRDefault="007E0FFE" w:rsidP="0040448F">
      <w:pPr>
        <w:pStyle w:val="a8"/>
        <w:numPr>
          <w:ilvl w:val="0"/>
          <w:numId w:val="16"/>
        </w:numPr>
        <w:jc w:val="both"/>
        <w:rPr>
          <w:sz w:val="28"/>
          <w:szCs w:val="28"/>
        </w:rPr>
      </w:pPr>
      <w:r w:rsidRPr="00852EE0">
        <w:rPr>
          <w:sz w:val="28"/>
          <w:szCs w:val="28"/>
        </w:rPr>
        <w:t>Миркин Б.Г. Проблема группового выбора. – М.: Наука, 1974. – 256 с.</w:t>
      </w:r>
    </w:p>
    <w:p w:rsidR="007E0FFE" w:rsidRPr="00852EE0" w:rsidRDefault="007E0FFE" w:rsidP="0040448F">
      <w:pPr>
        <w:pStyle w:val="a8"/>
        <w:numPr>
          <w:ilvl w:val="0"/>
          <w:numId w:val="16"/>
        </w:numPr>
        <w:jc w:val="both"/>
        <w:rPr>
          <w:sz w:val="28"/>
          <w:szCs w:val="28"/>
        </w:rPr>
      </w:pPr>
      <w:r w:rsidRPr="00852EE0">
        <w:rPr>
          <w:sz w:val="28"/>
          <w:szCs w:val="28"/>
        </w:rPr>
        <w:t>Мулен Э. Кооперативное принятие решений. – М.: Мир, 1991. – 464 с.</w:t>
      </w:r>
    </w:p>
    <w:p w:rsidR="00852EE0" w:rsidRPr="00852EE0" w:rsidRDefault="00852EE0" w:rsidP="0040448F">
      <w:pPr>
        <w:pStyle w:val="a8"/>
        <w:numPr>
          <w:ilvl w:val="0"/>
          <w:numId w:val="16"/>
        </w:numPr>
        <w:jc w:val="both"/>
        <w:rPr>
          <w:sz w:val="28"/>
          <w:szCs w:val="28"/>
        </w:rPr>
      </w:pPr>
      <w:r w:rsidRPr="00852EE0">
        <w:rPr>
          <w:sz w:val="28"/>
          <w:szCs w:val="28"/>
        </w:rPr>
        <w:t>Нуреев Р.М. Теория общественного выбора. – М.: Изд. Дом ГУ ВШЭ, 2005. – 531 с.</w:t>
      </w:r>
    </w:p>
    <w:p w:rsidR="00852EE0" w:rsidRPr="00852EE0" w:rsidRDefault="00852EE0" w:rsidP="0040448F">
      <w:pPr>
        <w:pStyle w:val="a8"/>
        <w:numPr>
          <w:ilvl w:val="0"/>
          <w:numId w:val="16"/>
        </w:numPr>
        <w:jc w:val="both"/>
        <w:rPr>
          <w:sz w:val="28"/>
          <w:szCs w:val="28"/>
        </w:rPr>
      </w:pPr>
      <w:r w:rsidRPr="00852EE0">
        <w:rPr>
          <w:sz w:val="28"/>
          <w:szCs w:val="28"/>
        </w:rPr>
        <w:t>Пегат</w:t>
      </w:r>
      <w:r>
        <w:rPr>
          <w:sz w:val="28"/>
          <w:szCs w:val="28"/>
        </w:rPr>
        <w:t xml:space="preserve"> А.</w:t>
      </w:r>
      <w:r w:rsidRPr="00852EE0">
        <w:rPr>
          <w:sz w:val="28"/>
          <w:szCs w:val="28"/>
        </w:rPr>
        <w:t xml:space="preserve"> Нечеткое моделирование и управление. – М.: БИНОМ, 2013. – 798 с.</w:t>
      </w:r>
    </w:p>
    <w:p w:rsidR="00852EE0" w:rsidRPr="00852EE0" w:rsidRDefault="00852EE0" w:rsidP="0040448F">
      <w:pPr>
        <w:pStyle w:val="a8"/>
        <w:numPr>
          <w:ilvl w:val="0"/>
          <w:numId w:val="16"/>
        </w:numPr>
        <w:jc w:val="both"/>
        <w:rPr>
          <w:sz w:val="28"/>
          <w:szCs w:val="28"/>
        </w:rPr>
      </w:pPr>
      <w:r w:rsidRPr="00852EE0">
        <w:rPr>
          <w:sz w:val="28"/>
          <w:szCs w:val="28"/>
        </w:rPr>
        <w:t>Суринов А.Е. Доходы населения. Опыт количественных измерений. – М.: Финансы и Статистика, 2000. – 432 с.</w:t>
      </w:r>
    </w:p>
    <w:p w:rsidR="007463D5" w:rsidRPr="00852EE0" w:rsidRDefault="00C14A5B" w:rsidP="0040448F">
      <w:pPr>
        <w:pStyle w:val="a8"/>
        <w:numPr>
          <w:ilvl w:val="0"/>
          <w:numId w:val="16"/>
        </w:numPr>
        <w:jc w:val="both"/>
        <w:rPr>
          <w:sz w:val="28"/>
          <w:szCs w:val="28"/>
        </w:rPr>
      </w:pPr>
      <w:r w:rsidRPr="00852EE0">
        <w:rPr>
          <w:sz w:val="28"/>
          <w:szCs w:val="28"/>
        </w:rPr>
        <w:t>Толстова Ю.Н. Анализ социологических данных: Методол., дескри</w:t>
      </w:r>
      <w:r w:rsidRPr="00852EE0">
        <w:rPr>
          <w:sz w:val="28"/>
          <w:szCs w:val="28"/>
        </w:rPr>
        <w:t>п</w:t>
      </w:r>
      <w:r w:rsidRPr="00852EE0">
        <w:rPr>
          <w:sz w:val="28"/>
          <w:szCs w:val="28"/>
        </w:rPr>
        <w:t>тив. статистика, изучение связи между номинал.признаками: Учеб.пособие. – М.: Науч. мир, 2000.</w:t>
      </w:r>
    </w:p>
    <w:p w:rsidR="007463D5" w:rsidRPr="00852EE0" w:rsidRDefault="00C14A5B" w:rsidP="0040448F">
      <w:pPr>
        <w:pStyle w:val="a8"/>
        <w:numPr>
          <w:ilvl w:val="0"/>
          <w:numId w:val="16"/>
        </w:numPr>
        <w:jc w:val="both"/>
        <w:rPr>
          <w:sz w:val="28"/>
          <w:szCs w:val="28"/>
        </w:rPr>
      </w:pPr>
      <w:r w:rsidRPr="00852EE0">
        <w:rPr>
          <w:sz w:val="28"/>
          <w:szCs w:val="28"/>
        </w:rPr>
        <w:t>Флейс Дж. Статистические методы для изучения таблиц долей и пр</w:t>
      </w:r>
      <w:r w:rsidRPr="00852EE0">
        <w:rPr>
          <w:sz w:val="28"/>
          <w:szCs w:val="28"/>
        </w:rPr>
        <w:t>о</w:t>
      </w:r>
      <w:r w:rsidRPr="00852EE0">
        <w:rPr>
          <w:sz w:val="28"/>
          <w:szCs w:val="28"/>
        </w:rPr>
        <w:t>порций. – М.: Финансы и Статистика, 1989.</w:t>
      </w:r>
    </w:p>
    <w:p w:rsidR="00852EE0" w:rsidRPr="00852EE0" w:rsidRDefault="00852EE0" w:rsidP="0040448F">
      <w:pPr>
        <w:pStyle w:val="a8"/>
        <w:numPr>
          <w:ilvl w:val="0"/>
          <w:numId w:val="16"/>
        </w:numPr>
        <w:jc w:val="both"/>
        <w:rPr>
          <w:sz w:val="28"/>
          <w:szCs w:val="28"/>
        </w:rPr>
      </w:pPr>
      <w:r w:rsidRPr="00852EE0">
        <w:rPr>
          <w:sz w:val="28"/>
          <w:szCs w:val="28"/>
        </w:rPr>
        <w:t>Яхъяева Г.Э. Нечеткие множества и нейронные сети. – М.: Изд. "И</w:t>
      </w:r>
      <w:r w:rsidRPr="00852EE0">
        <w:rPr>
          <w:sz w:val="28"/>
          <w:szCs w:val="28"/>
        </w:rPr>
        <w:t>н</w:t>
      </w:r>
      <w:r w:rsidRPr="00852EE0">
        <w:rPr>
          <w:sz w:val="28"/>
          <w:szCs w:val="28"/>
        </w:rPr>
        <w:t>тернет-университет информационных технологий – ИНТУИТ.ру", 2006. – 320 c.</w:t>
      </w:r>
    </w:p>
    <w:p w:rsidR="008428AE" w:rsidRPr="00C81491" w:rsidRDefault="008428AE" w:rsidP="00E56FDD">
      <w:pPr>
        <w:rPr>
          <w:b/>
          <w:sz w:val="28"/>
          <w:szCs w:val="28"/>
        </w:rPr>
      </w:pPr>
    </w:p>
    <w:p w:rsidR="006D57E4" w:rsidRPr="00C81491" w:rsidRDefault="006D57E4" w:rsidP="00E56FD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5.2. </w:t>
      </w:r>
      <w:r w:rsidRPr="00C81491">
        <w:rPr>
          <w:b/>
          <w:sz w:val="28"/>
          <w:szCs w:val="28"/>
        </w:rPr>
        <w:t>Реестр электронных библиотечных ресурсов</w:t>
      </w:r>
    </w:p>
    <w:p w:rsidR="006D57E4" w:rsidRDefault="00203B43" w:rsidP="0040448F">
      <w:pPr>
        <w:jc w:val="both"/>
        <w:rPr>
          <w:sz w:val="28"/>
          <w:szCs w:val="28"/>
        </w:rPr>
      </w:pPr>
      <w:hyperlink r:id="rId11" w:tgtFrame="blank" w:history="1">
        <w:r w:rsidR="006D57E4" w:rsidRPr="00043581">
          <w:rPr>
            <w:rStyle w:val="af"/>
            <w:sz w:val="28"/>
            <w:szCs w:val="28"/>
          </w:rPr>
          <w:t>http://www.e-library.ru</w:t>
        </w:r>
      </w:hyperlink>
      <w:r w:rsidR="006D57E4" w:rsidRPr="00043581">
        <w:rPr>
          <w:sz w:val="28"/>
          <w:szCs w:val="28"/>
        </w:rPr>
        <w:t xml:space="preserve"> (статьи в периодических изданиях)</w:t>
      </w:r>
    </w:p>
    <w:p w:rsidR="00C14A5B" w:rsidRPr="00C14A5B" w:rsidRDefault="00203B43" w:rsidP="0040448F">
      <w:pPr>
        <w:tabs>
          <w:tab w:val="left" w:pos="709"/>
        </w:tabs>
        <w:jc w:val="both"/>
        <w:rPr>
          <w:sz w:val="28"/>
          <w:szCs w:val="28"/>
        </w:rPr>
      </w:pPr>
      <w:hyperlink r:id="rId12" w:history="1">
        <w:r w:rsidR="00C14A5B" w:rsidRPr="00C14A5B">
          <w:rPr>
            <w:rStyle w:val="af"/>
            <w:sz w:val="28"/>
            <w:szCs w:val="28"/>
          </w:rPr>
          <w:t>http://www.statsoft.ru/home/textbook/default.htm</w:t>
        </w:r>
      </w:hyperlink>
      <w:r w:rsidR="00C14A5B" w:rsidRPr="00C14A5B">
        <w:rPr>
          <w:sz w:val="28"/>
          <w:szCs w:val="28"/>
        </w:rPr>
        <w:t xml:space="preserve"> (сайт электронного учебника Stat</w:t>
      </w:r>
      <w:r w:rsidR="00C14A5B" w:rsidRPr="00C14A5B">
        <w:rPr>
          <w:sz w:val="28"/>
          <w:szCs w:val="28"/>
          <w:lang w:val="en-US"/>
        </w:rPr>
        <w:t>Sof</w:t>
      </w:r>
      <w:r w:rsidR="00C14A5B" w:rsidRPr="00C14A5B">
        <w:rPr>
          <w:sz w:val="28"/>
          <w:szCs w:val="28"/>
        </w:rPr>
        <w:t>t)</w:t>
      </w:r>
    </w:p>
    <w:p w:rsidR="00C14A5B" w:rsidRPr="00C14A5B" w:rsidRDefault="00203B43" w:rsidP="0040448F">
      <w:pPr>
        <w:tabs>
          <w:tab w:val="left" w:pos="709"/>
        </w:tabs>
        <w:jc w:val="both"/>
        <w:rPr>
          <w:sz w:val="28"/>
          <w:szCs w:val="28"/>
          <w:lang w:val="en-US"/>
        </w:rPr>
      </w:pPr>
      <w:hyperlink r:id="rId13" w:history="1">
        <w:r w:rsidR="00C14A5B" w:rsidRPr="00C14A5B">
          <w:rPr>
            <w:rStyle w:val="af"/>
            <w:sz w:val="28"/>
            <w:szCs w:val="28"/>
            <w:lang w:val="en-US"/>
          </w:rPr>
          <w:t>http://www.kornev.kiev.ua/met_13.html</w:t>
        </w:r>
      </w:hyperlink>
      <w:r w:rsidR="00C14A5B" w:rsidRPr="00C14A5B">
        <w:rPr>
          <w:sz w:val="28"/>
          <w:szCs w:val="28"/>
          <w:lang w:val="en-US"/>
        </w:rPr>
        <w:t xml:space="preserve"> (S</w:t>
      </w:r>
      <w:r w:rsidR="00B411E1">
        <w:rPr>
          <w:sz w:val="28"/>
          <w:szCs w:val="28"/>
          <w:lang w:val="en-US"/>
        </w:rPr>
        <w:t>ergei</w:t>
      </w:r>
      <w:r w:rsidR="00C14A5B" w:rsidRPr="00C14A5B">
        <w:rPr>
          <w:sz w:val="28"/>
          <w:szCs w:val="28"/>
          <w:lang w:val="en-US"/>
        </w:rPr>
        <w:t>K</w:t>
      </w:r>
      <w:r w:rsidR="00B411E1">
        <w:rPr>
          <w:sz w:val="28"/>
          <w:szCs w:val="28"/>
          <w:lang w:val="en-US"/>
        </w:rPr>
        <w:t>ornev</w:t>
      </w:r>
      <w:r w:rsidR="00C14A5B" w:rsidRPr="00C14A5B">
        <w:rPr>
          <w:sz w:val="28"/>
          <w:szCs w:val="28"/>
          <w:lang w:val="en-US"/>
        </w:rPr>
        <w:t xml:space="preserve"> Research &amp; Branding)</w:t>
      </w:r>
    </w:p>
    <w:p w:rsidR="00C14A5B" w:rsidRPr="00C14A5B" w:rsidRDefault="00C14A5B" w:rsidP="006D57E4">
      <w:pPr>
        <w:jc w:val="both"/>
        <w:rPr>
          <w:b/>
          <w:sz w:val="28"/>
          <w:szCs w:val="28"/>
          <w:lang w:val="en-US"/>
        </w:rPr>
      </w:pPr>
    </w:p>
    <w:p w:rsidR="006D57E4" w:rsidRPr="00C81491" w:rsidRDefault="006D57E4" w:rsidP="006D57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5.3. Ссылка на ПТК </w:t>
      </w:r>
      <w:r w:rsidRPr="00C81491">
        <w:rPr>
          <w:b/>
          <w:sz w:val="28"/>
          <w:szCs w:val="28"/>
        </w:rPr>
        <w:t>У</w:t>
      </w:r>
      <w:r>
        <w:rPr>
          <w:b/>
          <w:sz w:val="28"/>
          <w:szCs w:val="28"/>
        </w:rPr>
        <w:t>МК</w:t>
      </w:r>
    </w:p>
    <w:p w:rsidR="006D57E4" w:rsidRPr="00C81491" w:rsidRDefault="00203B43" w:rsidP="006D57E4">
      <w:pPr>
        <w:jc w:val="both"/>
        <w:rPr>
          <w:sz w:val="28"/>
          <w:szCs w:val="28"/>
        </w:rPr>
      </w:pPr>
      <w:hyperlink r:id="rId14" w:history="1">
        <w:r w:rsidR="00043581" w:rsidRPr="00387B30">
          <w:rPr>
            <w:rStyle w:val="af"/>
            <w:sz w:val="28"/>
            <w:szCs w:val="28"/>
          </w:rPr>
          <w:t>http://umka.volsu.ru/newumka3/</w:t>
        </w:r>
      </w:hyperlink>
    </w:p>
    <w:p w:rsidR="006D57E4" w:rsidRPr="00C81491" w:rsidRDefault="006D57E4" w:rsidP="006D57E4">
      <w:pPr>
        <w:jc w:val="center"/>
        <w:rPr>
          <w:sz w:val="28"/>
          <w:szCs w:val="28"/>
        </w:rPr>
      </w:pPr>
    </w:p>
    <w:p w:rsidR="00513F85" w:rsidRPr="0078246C" w:rsidRDefault="0078246C" w:rsidP="00281AF3">
      <w:pPr>
        <w:spacing w:after="120"/>
        <w:ind w:right="23"/>
        <w:jc w:val="center"/>
        <w:rPr>
          <w:b/>
          <w:caps/>
          <w:sz w:val="28"/>
          <w:szCs w:val="28"/>
        </w:rPr>
      </w:pPr>
      <w:r w:rsidRPr="0078246C">
        <w:rPr>
          <w:b/>
          <w:caps/>
          <w:sz w:val="28"/>
          <w:szCs w:val="28"/>
        </w:rPr>
        <w:t xml:space="preserve">Раздел 6. </w:t>
      </w:r>
      <w:r w:rsidR="00513F85" w:rsidRPr="0078246C">
        <w:rPr>
          <w:b/>
          <w:caps/>
          <w:sz w:val="28"/>
          <w:szCs w:val="28"/>
        </w:rPr>
        <w:t>Фонд оценочных средств</w:t>
      </w:r>
      <w:r w:rsidRPr="0078246C">
        <w:rPr>
          <w:b/>
          <w:caps/>
          <w:sz w:val="28"/>
          <w:szCs w:val="28"/>
        </w:rPr>
        <w:t>.</w:t>
      </w:r>
    </w:p>
    <w:p w:rsidR="00513F85" w:rsidRPr="00043581" w:rsidRDefault="00513F85" w:rsidP="00513F85">
      <w:pPr>
        <w:jc w:val="both"/>
        <w:rPr>
          <w:sz w:val="28"/>
          <w:szCs w:val="28"/>
        </w:rPr>
      </w:pPr>
      <w:r w:rsidRPr="00043581">
        <w:rPr>
          <w:b/>
          <w:i/>
          <w:sz w:val="28"/>
          <w:szCs w:val="28"/>
        </w:rPr>
        <w:t>1 модульная контрольная работа</w:t>
      </w:r>
      <w:r w:rsidR="00043581">
        <w:rPr>
          <w:sz w:val="28"/>
          <w:szCs w:val="28"/>
        </w:rPr>
        <w:t>(</w:t>
      </w:r>
      <w:r w:rsidR="00A54E90" w:rsidRPr="00A54E90">
        <w:rPr>
          <w:sz w:val="28"/>
          <w:szCs w:val="28"/>
        </w:rPr>
        <w:t>перечень примерных заданий из осно</w:t>
      </w:r>
      <w:r w:rsidR="00A54E90" w:rsidRPr="00A54E90">
        <w:rPr>
          <w:sz w:val="28"/>
          <w:szCs w:val="28"/>
        </w:rPr>
        <w:t>в</w:t>
      </w:r>
      <w:r w:rsidR="00A54E90" w:rsidRPr="00A54E90">
        <w:rPr>
          <w:sz w:val="28"/>
          <w:szCs w:val="28"/>
        </w:rPr>
        <w:t>ной литературы [</w:t>
      </w:r>
      <w:r w:rsidR="003741EE">
        <w:rPr>
          <w:sz w:val="28"/>
          <w:szCs w:val="28"/>
        </w:rPr>
        <w:t>7</w:t>
      </w:r>
      <w:r w:rsidR="00A54E90" w:rsidRPr="00A54E90">
        <w:rPr>
          <w:sz w:val="28"/>
          <w:szCs w:val="28"/>
        </w:rPr>
        <w:t>]</w:t>
      </w:r>
      <w:r w:rsidR="00043581">
        <w:rPr>
          <w:sz w:val="28"/>
          <w:szCs w:val="28"/>
        </w:rPr>
        <w:t>)</w:t>
      </w:r>
    </w:p>
    <w:p w:rsidR="003741EE" w:rsidRPr="003741EE" w:rsidRDefault="00043581" w:rsidP="003741EE">
      <w:pPr>
        <w:ind w:firstLine="708"/>
        <w:rPr>
          <w:sz w:val="28"/>
          <w:szCs w:val="28"/>
          <w:lang w:val="en-US"/>
        </w:rPr>
      </w:pPr>
      <w:r w:rsidRPr="003741EE">
        <w:rPr>
          <w:sz w:val="28"/>
          <w:szCs w:val="28"/>
        </w:rPr>
        <w:t xml:space="preserve">1. </w:t>
      </w:r>
      <w:r w:rsidR="003741EE" w:rsidRPr="003741EE">
        <w:rPr>
          <w:sz w:val="28"/>
          <w:szCs w:val="28"/>
        </w:rPr>
        <w:t>Дана следующая таблица сопряженности</w:t>
      </w:r>
      <w:r w:rsidR="003741EE" w:rsidRPr="003741EE">
        <w:rPr>
          <w:sz w:val="28"/>
          <w:szCs w:val="28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9"/>
        <w:gridCol w:w="3000"/>
        <w:gridCol w:w="3201"/>
      </w:tblGrid>
      <w:tr w:rsidR="003741EE" w:rsidRPr="003741EE" w:rsidTr="003741EE">
        <w:tc>
          <w:tcPr>
            <w:tcW w:w="3369" w:type="dxa"/>
            <w:tcBorders>
              <w:tl2br w:val="single" w:sz="4" w:space="0" w:color="auto"/>
            </w:tcBorders>
            <w:shd w:val="clear" w:color="auto" w:fill="auto"/>
          </w:tcPr>
          <w:p w:rsidR="003741EE" w:rsidRPr="00F14ADE" w:rsidRDefault="003741EE" w:rsidP="00D14146">
            <w:pPr>
              <w:jc w:val="right"/>
              <w:rPr>
                <w:i/>
                <w:sz w:val="28"/>
                <w:szCs w:val="28"/>
                <w:lang w:val="en-US"/>
              </w:rPr>
            </w:pPr>
            <w:r w:rsidRPr="00F14ADE">
              <w:rPr>
                <w:i/>
                <w:sz w:val="28"/>
                <w:szCs w:val="28"/>
                <w:lang w:val="en-US"/>
              </w:rPr>
              <w:t>Y</w:t>
            </w:r>
          </w:p>
          <w:p w:rsidR="003741EE" w:rsidRPr="00F14ADE" w:rsidRDefault="003741EE" w:rsidP="00D14146">
            <w:pPr>
              <w:rPr>
                <w:i/>
                <w:sz w:val="28"/>
                <w:szCs w:val="28"/>
                <w:lang w:val="en-US"/>
              </w:rPr>
            </w:pPr>
            <w:r w:rsidRPr="00F14ADE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3000" w:type="dxa"/>
            <w:shd w:val="clear" w:color="auto" w:fill="auto"/>
          </w:tcPr>
          <w:p w:rsidR="003741EE" w:rsidRPr="003741EE" w:rsidRDefault="003741EE" w:rsidP="003741EE">
            <w:pPr>
              <w:ind w:left="317"/>
              <w:rPr>
                <w:sz w:val="28"/>
                <w:szCs w:val="28"/>
              </w:rPr>
            </w:pPr>
            <w:r w:rsidRPr="003741EE">
              <w:rPr>
                <w:sz w:val="28"/>
                <w:szCs w:val="28"/>
              </w:rPr>
              <w:t xml:space="preserve">Не пропускавшие </w:t>
            </w:r>
            <w:r>
              <w:rPr>
                <w:sz w:val="28"/>
                <w:szCs w:val="28"/>
              </w:rPr>
              <w:br/>
            </w:r>
            <w:r w:rsidRPr="003741EE">
              <w:rPr>
                <w:sz w:val="28"/>
                <w:szCs w:val="28"/>
              </w:rPr>
              <w:t>занятия в вузе</w:t>
            </w:r>
          </w:p>
        </w:tc>
        <w:tc>
          <w:tcPr>
            <w:tcW w:w="3201" w:type="dxa"/>
            <w:shd w:val="clear" w:color="auto" w:fill="auto"/>
          </w:tcPr>
          <w:p w:rsidR="003741EE" w:rsidRPr="003741EE" w:rsidRDefault="003741EE" w:rsidP="003741EE">
            <w:pPr>
              <w:ind w:left="577"/>
              <w:rPr>
                <w:sz w:val="28"/>
                <w:szCs w:val="28"/>
              </w:rPr>
            </w:pPr>
            <w:r w:rsidRPr="003741EE">
              <w:rPr>
                <w:sz w:val="28"/>
                <w:szCs w:val="28"/>
              </w:rPr>
              <w:t xml:space="preserve">Пропускавшие </w:t>
            </w:r>
            <w:r>
              <w:rPr>
                <w:sz w:val="28"/>
                <w:szCs w:val="28"/>
              </w:rPr>
              <w:br/>
            </w:r>
            <w:r w:rsidRPr="003741EE">
              <w:rPr>
                <w:sz w:val="28"/>
                <w:szCs w:val="28"/>
              </w:rPr>
              <w:t>занятия в вузе</w:t>
            </w:r>
          </w:p>
        </w:tc>
      </w:tr>
      <w:tr w:rsidR="003741EE" w:rsidRPr="003741EE" w:rsidTr="003741EE">
        <w:tc>
          <w:tcPr>
            <w:tcW w:w="3369" w:type="dxa"/>
            <w:shd w:val="clear" w:color="auto" w:fill="auto"/>
          </w:tcPr>
          <w:p w:rsidR="003741EE" w:rsidRPr="003741EE" w:rsidRDefault="003741EE" w:rsidP="00D14146">
            <w:pPr>
              <w:rPr>
                <w:sz w:val="28"/>
                <w:szCs w:val="28"/>
              </w:rPr>
            </w:pPr>
            <w:r w:rsidRPr="003741EE">
              <w:rPr>
                <w:sz w:val="28"/>
                <w:szCs w:val="28"/>
              </w:rPr>
              <w:t>Не состоявшиеся в жизни</w:t>
            </w:r>
          </w:p>
        </w:tc>
        <w:tc>
          <w:tcPr>
            <w:tcW w:w="3000" w:type="dxa"/>
            <w:shd w:val="clear" w:color="auto" w:fill="auto"/>
          </w:tcPr>
          <w:p w:rsidR="003741EE" w:rsidRPr="003741EE" w:rsidRDefault="003741EE" w:rsidP="00D14146">
            <w:pPr>
              <w:jc w:val="center"/>
              <w:rPr>
                <w:sz w:val="28"/>
                <w:szCs w:val="28"/>
              </w:rPr>
            </w:pPr>
            <w:r w:rsidRPr="003741EE">
              <w:rPr>
                <w:sz w:val="28"/>
                <w:szCs w:val="28"/>
              </w:rPr>
              <w:t>30</w:t>
            </w:r>
          </w:p>
        </w:tc>
        <w:tc>
          <w:tcPr>
            <w:tcW w:w="3201" w:type="dxa"/>
            <w:shd w:val="clear" w:color="auto" w:fill="auto"/>
          </w:tcPr>
          <w:p w:rsidR="003741EE" w:rsidRPr="003741EE" w:rsidRDefault="003741EE" w:rsidP="00D14146">
            <w:pPr>
              <w:jc w:val="center"/>
              <w:rPr>
                <w:sz w:val="28"/>
                <w:szCs w:val="28"/>
              </w:rPr>
            </w:pPr>
            <w:r w:rsidRPr="003741EE">
              <w:rPr>
                <w:sz w:val="28"/>
                <w:szCs w:val="28"/>
              </w:rPr>
              <w:t>24</w:t>
            </w:r>
          </w:p>
        </w:tc>
      </w:tr>
      <w:tr w:rsidR="003741EE" w:rsidRPr="003741EE" w:rsidTr="003741EE">
        <w:tc>
          <w:tcPr>
            <w:tcW w:w="3369" w:type="dxa"/>
            <w:shd w:val="clear" w:color="auto" w:fill="auto"/>
          </w:tcPr>
          <w:p w:rsidR="003741EE" w:rsidRPr="003741EE" w:rsidRDefault="003741EE" w:rsidP="00D14146">
            <w:pPr>
              <w:rPr>
                <w:sz w:val="28"/>
                <w:szCs w:val="28"/>
              </w:rPr>
            </w:pPr>
            <w:r w:rsidRPr="003741EE">
              <w:rPr>
                <w:sz w:val="28"/>
                <w:szCs w:val="28"/>
              </w:rPr>
              <w:t>Состоявшиеся в жизни</w:t>
            </w:r>
          </w:p>
        </w:tc>
        <w:tc>
          <w:tcPr>
            <w:tcW w:w="3000" w:type="dxa"/>
            <w:shd w:val="clear" w:color="auto" w:fill="auto"/>
          </w:tcPr>
          <w:p w:rsidR="003741EE" w:rsidRPr="003741EE" w:rsidRDefault="003741EE" w:rsidP="00D14146">
            <w:pPr>
              <w:jc w:val="center"/>
              <w:rPr>
                <w:sz w:val="28"/>
                <w:szCs w:val="28"/>
              </w:rPr>
            </w:pPr>
            <w:r w:rsidRPr="003741EE">
              <w:rPr>
                <w:sz w:val="28"/>
                <w:szCs w:val="28"/>
              </w:rPr>
              <w:t>40</w:t>
            </w:r>
          </w:p>
        </w:tc>
        <w:tc>
          <w:tcPr>
            <w:tcW w:w="3201" w:type="dxa"/>
            <w:shd w:val="clear" w:color="auto" w:fill="auto"/>
          </w:tcPr>
          <w:p w:rsidR="003741EE" w:rsidRPr="003741EE" w:rsidRDefault="003741EE" w:rsidP="00D14146">
            <w:pPr>
              <w:jc w:val="center"/>
              <w:rPr>
                <w:sz w:val="28"/>
                <w:szCs w:val="28"/>
              </w:rPr>
            </w:pPr>
            <w:r w:rsidRPr="003741EE">
              <w:rPr>
                <w:sz w:val="28"/>
                <w:szCs w:val="28"/>
              </w:rPr>
              <w:t>56</w:t>
            </w:r>
          </w:p>
        </w:tc>
      </w:tr>
    </w:tbl>
    <w:p w:rsidR="003741EE" w:rsidRDefault="003741EE" w:rsidP="003741EE">
      <w:pPr>
        <w:rPr>
          <w:sz w:val="28"/>
          <w:szCs w:val="28"/>
        </w:rPr>
      </w:pPr>
      <w:r>
        <w:rPr>
          <w:sz w:val="28"/>
          <w:szCs w:val="28"/>
        </w:rPr>
        <w:t>а)</w:t>
      </w:r>
      <w:r w:rsidRPr="003741EE">
        <w:rPr>
          <w:sz w:val="28"/>
          <w:szCs w:val="28"/>
        </w:rPr>
        <w:t xml:space="preserve"> Проверить гипотезу независимости </w:t>
      </w:r>
      <w:r w:rsidRPr="003741EE">
        <w:rPr>
          <w:i/>
          <w:sz w:val="28"/>
          <w:szCs w:val="28"/>
          <w:lang w:val="en-US"/>
        </w:rPr>
        <w:t>H</w:t>
      </w:r>
      <w:r w:rsidRPr="003741EE">
        <w:rPr>
          <w:sz w:val="28"/>
          <w:szCs w:val="28"/>
          <w:vertAlign w:val="subscript"/>
        </w:rPr>
        <w:t>0</w:t>
      </w:r>
      <w:r w:rsidRPr="003741EE">
        <w:rPr>
          <w:sz w:val="28"/>
          <w:szCs w:val="28"/>
        </w:rPr>
        <w:t xml:space="preserve"> с уровнем значимости </w:t>
      </w:r>
      <w:r w:rsidRPr="003741EE">
        <w:rPr>
          <w:i/>
          <w:sz w:val="28"/>
          <w:szCs w:val="28"/>
        </w:rPr>
        <w:sym w:font="Symbol" w:char="F061"/>
      </w:r>
      <w:r w:rsidRPr="003741EE">
        <w:rPr>
          <w:sz w:val="28"/>
          <w:szCs w:val="28"/>
        </w:rPr>
        <w:t xml:space="preserve"> = 0.05, и</w:t>
      </w:r>
      <w:r w:rsidRPr="003741EE">
        <w:rPr>
          <w:sz w:val="28"/>
          <w:szCs w:val="28"/>
        </w:rPr>
        <w:t>с</w:t>
      </w:r>
      <w:r w:rsidRPr="003741EE">
        <w:rPr>
          <w:sz w:val="28"/>
          <w:szCs w:val="28"/>
        </w:rPr>
        <w:t xml:space="preserve">пользуя критерий </w:t>
      </w:r>
      <w:r w:rsidRPr="003741EE">
        <w:rPr>
          <w:i/>
          <w:sz w:val="28"/>
          <w:szCs w:val="28"/>
        </w:rPr>
        <w:sym w:font="Symbol" w:char="F063"/>
      </w:r>
      <w:r w:rsidRPr="003741EE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.</w:t>
      </w:r>
    </w:p>
    <w:p w:rsidR="003741EE" w:rsidRDefault="003741EE" w:rsidP="003741EE">
      <w:pPr>
        <w:rPr>
          <w:sz w:val="28"/>
          <w:szCs w:val="28"/>
        </w:rPr>
      </w:pPr>
      <w:r>
        <w:rPr>
          <w:sz w:val="28"/>
          <w:szCs w:val="28"/>
        </w:rPr>
        <w:t>б)</w:t>
      </w:r>
      <w:r w:rsidRPr="003741EE">
        <w:rPr>
          <w:sz w:val="28"/>
          <w:szCs w:val="28"/>
        </w:rPr>
        <w:t xml:space="preserve"> Найти коэффициенты ассоциации, коллигации, Пирсона.</w:t>
      </w:r>
    </w:p>
    <w:p w:rsidR="003741EE" w:rsidRDefault="003741EE" w:rsidP="003741EE">
      <w:pPr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Pr="003741EE">
        <w:rPr>
          <w:sz w:val="28"/>
          <w:szCs w:val="28"/>
        </w:rPr>
        <w:t xml:space="preserve">Проверить гипотезу независимости </w:t>
      </w:r>
      <w:r w:rsidRPr="00F14ADE">
        <w:rPr>
          <w:i/>
          <w:sz w:val="28"/>
          <w:szCs w:val="28"/>
        </w:rPr>
        <w:t>H</w:t>
      </w:r>
      <w:r w:rsidRPr="00F14ADE">
        <w:rPr>
          <w:sz w:val="28"/>
          <w:szCs w:val="28"/>
          <w:vertAlign w:val="subscript"/>
        </w:rPr>
        <w:t>0</w:t>
      </w:r>
      <w:r w:rsidRPr="003741EE">
        <w:rPr>
          <w:sz w:val="28"/>
          <w:szCs w:val="28"/>
        </w:rPr>
        <w:t xml:space="preserve"> с уровнем значимости </w:t>
      </w:r>
      <w:r w:rsidRPr="00F14ADE">
        <w:rPr>
          <w:i/>
          <w:sz w:val="28"/>
          <w:szCs w:val="28"/>
        </w:rPr>
        <w:sym w:font="Symbol" w:char="F061"/>
      </w:r>
      <w:r w:rsidRPr="003741EE">
        <w:rPr>
          <w:sz w:val="28"/>
          <w:szCs w:val="28"/>
        </w:rPr>
        <w:t xml:space="preserve"> = 0.05, и</w:t>
      </w:r>
      <w:r w:rsidRPr="003741EE">
        <w:rPr>
          <w:sz w:val="28"/>
          <w:szCs w:val="28"/>
        </w:rPr>
        <w:t>с</w:t>
      </w:r>
      <w:r w:rsidRPr="003741EE">
        <w:rPr>
          <w:sz w:val="28"/>
          <w:szCs w:val="28"/>
        </w:rPr>
        <w:t>пользуя точный критерий Фишера</w:t>
      </w:r>
      <w:r>
        <w:rPr>
          <w:sz w:val="28"/>
          <w:szCs w:val="28"/>
        </w:rPr>
        <w:t>.</w:t>
      </w:r>
    </w:p>
    <w:p w:rsidR="00F14ADE" w:rsidRPr="00453D4B" w:rsidRDefault="00F14ADE" w:rsidP="00F14ADE">
      <w:pPr>
        <w:spacing w:after="120"/>
        <w:ind w:firstLine="709"/>
        <w:rPr>
          <w:sz w:val="28"/>
          <w:szCs w:val="28"/>
        </w:rPr>
      </w:pPr>
      <w:r w:rsidRPr="00453D4B">
        <w:rPr>
          <w:sz w:val="28"/>
          <w:szCs w:val="28"/>
        </w:rPr>
        <w:lastRenderedPageBreak/>
        <w:t xml:space="preserve">2. Для следующих последовательностей значений случайных величин </w:t>
      </w:r>
    </w:p>
    <w:tbl>
      <w:tblPr>
        <w:tblStyle w:val="a7"/>
        <w:tblW w:w="0" w:type="auto"/>
        <w:tblLook w:val="04A0"/>
      </w:tblPr>
      <w:tblGrid>
        <w:gridCol w:w="1809"/>
        <w:gridCol w:w="2322"/>
        <w:gridCol w:w="2322"/>
      </w:tblGrid>
      <w:tr w:rsidR="00F14ADE" w:rsidRPr="00F14ADE" w:rsidTr="00D14146">
        <w:tc>
          <w:tcPr>
            <w:tcW w:w="1809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>№ наблюд</w:t>
            </w:r>
            <w:r w:rsidRPr="00F14ADE">
              <w:rPr>
                <w:sz w:val="28"/>
                <w:szCs w:val="28"/>
              </w:rPr>
              <w:t>е</w:t>
            </w:r>
            <w:r w:rsidRPr="00F14ADE">
              <w:rPr>
                <w:sz w:val="28"/>
                <w:szCs w:val="28"/>
              </w:rPr>
              <w:t>ния</w:t>
            </w:r>
          </w:p>
        </w:tc>
        <w:tc>
          <w:tcPr>
            <w:tcW w:w="232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  <w:lang w:val="en-US"/>
              </w:rPr>
            </w:pPr>
            <w:r w:rsidRPr="00F14ADE">
              <w:rPr>
                <w:sz w:val="28"/>
                <w:szCs w:val="28"/>
              </w:rPr>
              <w:t xml:space="preserve">Значение сл.вел. </w:t>
            </w:r>
            <w:r w:rsidRPr="00F14ADE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322" w:type="dxa"/>
            <w:tcBorders>
              <w:bottom w:val="double" w:sz="4" w:space="0" w:color="auto"/>
            </w:tcBorders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 xml:space="preserve">Значение сл.вел. </w:t>
            </w:r>
            <w:r w:rsidRPr="00F14ADE">
              <w:rPr>
                <w:i/>
                <w:sz w:val="28"/>
                <w:szCs w:val="28"/>
                <w:lang w:val="en-US"/>
              </w:rPr>
              <w:t>Y</w:t>
            </w:r>
          </w:p>
        </w:tc>
      </w:tr>
      <w:tr w:rsidR="00F14ADE" w:rsidRPr="00F14ADE" w:rsidTr="00D14146">
        <w:tc>
          <w:tcPr>
            <w:tcW w:w="1809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  <w:lang w:val="en-US"/>
              </w:rPr>
            </w:pPr>
            <w:r w:rsidRPr="00F14AD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2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>22</w:t>
            </w:r>
          </w:p>
        </w:tc>
        <w:tc>
          <w:tcPr>
            <w:tcW w:w="2322" w:type="dxa"/>
            <w:tcBorders>
              <w:top w:val="double" w:sz="4" w:space="0" w:color="auto"/>
            </w:tcBorders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>38</w:t>
            </w:r>
          </w:p>
        </w:tc>
      </w:tr>
      <w:tr w:rsidR="00F14ADE" w:rsidRPr="00F14ADE" w:rsidTr="00D14146">
        <w:tc>
          <w:tcPr>
            <w:tcW w:w="1809" w:type="dxa"/>
            <w:tcBorders>
              <w:right w:val="double" w:sz="4" w:space="0" w:color="auto"/>
            </w:tcBorders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  <w:lang w:val="en-US"/>
              </w:rPr>
            </w:pPr>
            <w:r w:rsidRPr="00F14AD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22" w:type="dxa"/>
            <w:tcBorders>
              <w:left w:val="double" w:sz="4" w:space="0" w:color="auto"/>
            </w:tcBorders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>49</w:t>
            </w:r>
          </w:p>
        </w:tc>
        <w:tc>
          <w:tcPr>
            <w:tcW w:w="2322" w:type="dxa"/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>41</w:t>
            </w:r>
          </w:p>
        </w:tc>
      </w:tr>
      <w:tr w:rsidR="00F14ADE" w:rsidRPr="00F14ADE" w:rsidTr="00D14146">
        <w:tc>
          <w:tcPr>
            <w:tcW w:w="1809" w:type="dxa"/>
            <w:tcBorders>
              <w:right w:val="double" w:sz="4" w:space="0" w:color="auto"/>
            </w:tcBorders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  <w:lang w:val="en-US"/>
              </w:rPr>
            </w:pPr>
            <w:r w:rsidRPr="00F14AD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22" w:type="dxa"/>
            <w:tcBorders>
              <w:left w:val="double" w:sz="4" w:space="0" w:color="auto"/>
            </w:tcBorders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>11</w:t>
            </w:r>
          </w:p>
        </w:tc>
        <w:tc>
          <w:tcPr>
            <w:tcW w:w="2322" w:type="dxa"/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>20</w:t>
            </w:r>
          </w:p>
        </w:tc>
      </w:tr>
      <w:tr w:rsidR="00F14ADE" w:rsidRPr="00F14ADE" w:rsidTr="00D14146">
        <w:tc>
          <w:tcPr>
            <w:tcW w:w="1809" w:type="dxa"/>
            <w:tcBorders>
              <w:right w:val="double" w:sz="4" w:space="0" w:color="auto"/>
            </w:tcBorders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  <w:lang w:val="en-US"/>
              </w:rPr>
            </w:pPr>
            <w:r w:rsidRPr="00F14AD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22" w:type="dxa"/>
            <w:tcBorders>
              <w:left w:val="double" w:sz="4" w:space="0" w:color="auto"/>
            </w:tcBorders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>34</w:t>
            </w:r>
          </w:p>
        </w:tc>
        <w:tc>
          <w:tcPr>
            <w:tcW w:w="2322" w:type="dxa"/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>29</w:t>
            </w:r>
          </w:p>
        </w:tc>
      </w:tr>
    </w:tbl>
    <w:p w:rsidR="00F14ADE" w:rsidRPr="00F14ADE" w:rsidRDefault="00F14ADE" w:rsidP="001E7D5D">
      <w:pPr>
        <w:spacing w:before="120"/>
        <w:rPr>
          <w:sz w:val="28"/>
          <w:szCs w:val="28"/>
        </w:rPr>
      </w:pPr>
      <w:r w:rsidRPr="00F14ADE">
        <w:rPr>
          <w:sz w:val="28"/>
          <w:szCs w:val="28"/>
          <w:lang w:val="en-US"/>
        </w:rPr>
        <w:t>найти</w:t>
      </w:r>
      <w:r>
        <w:rPr>
          <w:sz w:val="28"/>
          <w:szCs w:val="28"/>
          <w:lang w:val="en-US"/>
        </w:rPr>
        <w:t>:</w:t>
      </w:r>
    </w:p>
    <w:p w:rsidR="00F14ADE" w:rsidRPr="00F14ADE" w:rsidRDefault="00F14ADE" w:rsidP="00F14ADE">
      <w:pPr>
        <w:rPr>
          <w:sz w:val="28"/>
          <w:szCs w:val="28"/>
        </w:rPr>
      </w:pPr>
      <w:r w:rsidRPr="00F14ADE">
        <w:rPr>
          <w:sz w:val="28"/>
          <w:szCs w:val="28"/>
        </w:rPr>
        <w:t xml:space="preserve">а) </w:t>
      </w:r>
      <w:r>
        <w:rPr>
          <w:sz w:val="28"/>
          <w:szCs w:val="28"/>
        </w:rPr>
        <w:t>К</w:t>
      </w:r>
      <w:r w:rsidRPr="00F14ADE">
        <w:rPr>
          <w:sz w:val="28"/>
          <w:szCs w:val="28"/>
        </w:rPr>
        <w:t xml:space="preserve">оэффициент  </w:t>
      </w:r>
      <w:r w:rsidRPr="00F14ADE">
        <w:rPr>
          <w:i/>
          <w:sz w:val="28"/>
          <w:szCs w:val="28"/>
          <w:lang w:val="en-US"/>
        </w:rPr>
        <w:sym w:font="Symbol" w:char="F072"/>
      </w:r>
      <w:r w:rsidRPr="00F14ADE">
        <w:rPr>
          <w:sz w:val="28"/>
          <w:szCs w:val="28"/>
        </w:rPr>
        <w:t xml:space="preserve">  ранговой корреляции Спирмена</w:t>
      </w:r>
      <w:r>
        <w:rPr>
          <w:sz w:val="28"/>
          <w:szCs w:val="28"/>
        </w:rPr>
        <w:t>.</w:t>
      </w:r>
    </w:p>
    <w:p w:rsidR="00F14ADE" w:rsidRPr="003741EE" w:rsidRDefault="00F14ADE" w:rsidP="00F14ADE">
      <w:pPr>
        <w:rPr>
          <w:sz w:val="28"/>
          <w:szCs w:val="28"/>
        </w:rPr>
      </w:pPr>
      <w:r w:rsidRPr="00F14ADE">
        <w:rPr>
          <w:sz w:val="28"/>
          <w:szCs w:val="28"/>
        </w:rPr>
        <w:t>б)</w:t>
      </w:r>
      <w:r>
        <w:rPr>
          <w:sz w:val="28"/>
          <w:szCs w:val="28"/>
        </w:rPr>
        <w:t xml:space="preserve"> К</w:t>
      </w:r>
      <w:r w:rsidRPr="00F14ADE">
        <w:rPr>
          <w:sz w:val="28"/>
          <w:szCs w:val="28"/>
        </w:rPr>
        <w:t xml:space="preserve">оэффициент  </w:t>
      </w:r>
      <w:r w:rsidRPr="00F14ADE">
        <w:rPr>
          <w:i/>
          <w:sz w:val="28"/>
          <w:szCs w:val="28"/>
          <w:lang w:val="en-US"/>
        </w:rPr>
        <w:sym w:font="Symbol" w:char="F074"/>
      </w:r>
      <w:r w:rsidRPr="00F14ADE">
        <w:rPr>
          <w:sz w:val="28"/>
          <w:szCs w:val="28"/>
        </w:rPr>
        <w:t xml:space="preserve">  ранговой корреляции Кендалла</w:t>
      </w:r>
      <w:r>
        <w:rPr>
          <w:sz w:val="28"/>
          <w:szCs w:val="28"/>
        </w:rPr>
        <w:t>.</w:t>
      </w:r>
    </w:p>
    <w:p w:rsidR="00F14ADE" w:rsidRPr="00F14ADE" w:rsidRDefault="00F14ADE" w:rsidP="00F14ADE">
      <w:pPr>
        <w:spacing w:after="120"/>
        <w:ind w:firstLine="709"/>
        <w:rPr>
          <w:sz w:val="28"/>
          <w:szCs w:val="28"/>
        </w:rPr>
      </w:pPr>
      <w:r w:rsidRPr="00F14ADE">
        <w:rPr>
          <w:sz w:val="28"/>
          <w:szCs w:val="28"/>
        </w:rPr>
        <w:t>3</w:t>
      </w:r>
      <w:r w:rsidR="00043581" w:rsidRPr="00F14ADE">
        <w:rPr>
          <w:sz w:val="28"/>
          <w:szCs w:val="28"/>
        </w:rPr>
        <w:t xml:space="preserve">. </w:t>
      </w:r>
      <w:r w:rsidRPr="00F14ADE">
        <w:rPr>
          <w:sz w:val="28"/>
          <w:szCs w:val="28"/>
        </w:rPr>
        <w:t xml:space="preserve">Для следующих последовательностей значений случайных величин найти коэффициент  </w:t>
      </w:r>
      <w:r w:rsidRPr="00F14ADE">
        <w:rPr>
          <w:i/>
          <w:sz w:val="28"/>
          <w:szCs w:val="28"/>
          <w:lang w:val="en-US"/>
        </w:rPr>
        <w:t>W</w:t>
      </w:r>
      <w:r w:rsidRPr="00F14ADE">
        <w:rPr>
          <w:sz w:val="28"/>
          <w:szCs w:val="28"/>
        </w:rPr>
        <w:t xml:space="preserve">  множественной ранговой корреляции (коэффициент конкордации) Кендалла</w:t>
      </w:r>
    </w:p>
    <w:tbl>
      <w:tblPr>
        <w:tblStyle w:val="a7"/>
        <w:tblW w:w="0" w:type="auto"/>
        <w:tblLook w:val="04A0"/>
      </w:tblPr>
      <w:tblGrid>
        <w:gridCol w:w="1809"/>
        <w:gridCol w:w="2322"/>
        <w:gridCol w:w="2322"/>
        <w:gridCol w:w="2322"/>
      </w:tblGrid>
      <w:tr w:rsidR="00F14ADE" w:rsidRPr="00F14ADE" w:rsidTr="00D14146">
        <w:tc>
          <w:tcPr>
            <w:tcW w:w="1809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>№ наблюд</w:t>
            </w:r>
            <w:r w:rsidRPr="00F14ADE">
              <w:rPr>
                <w:sz w:val="28"/>
                <w:szCs w:val="28"/>
              </w:rPr>
              <w:t>е</w:t>
            </w:r>
            <w:r w:rsidRPr="00F14ADE">
              <w:rPr>
                <w:sz w:val="28"/>
                <w:szCs w:val="28"/>
              </w:rPr>
              <w:t>ния</w:t>
            </w:r>
          </w:p>
        </w:tc>
        <w:tc>
          <w:tcPr>
            <w:tcW w:w="232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 xml:space="preserve">Значение сл. вел. </w:t>
            </w:r>
            <w:r w:rsidRPr="00F14ADE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322" w:type="dxa"/>
            <w:tcBorders>
              <w:bottom w:val="double" w:sz="4" w:space="0" w:color="auto"/>
            </w:tcBorders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 xml:space="preserve">Значение сл. вел. </w:t>
            </w:r>
            <w:r w:rsidRPr="00F14ADE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2322" w:type="dxa"/>
            <w:tcBorders>
              <w:bottom w:val="double" w:sz="4" w:space="0" w:color="auto"/>
            </w:tcBorders>
            <w:vAlign w:val="center"/>
          </w:tcPr>
          <w:p w:rsidR="00F14ADE" w:rsidRPr="00F14ADE" w:rsidRDefault="00F14ADE" w:rsidP="00F14ADE">
            <w:pPr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 xml:space="preserve">Значение сл. вел. </w:t>
            </w:r>
            <w:r w:rsidRPr="00F14ADE">
              <w:rPr>
                <w:i/>
                <w:sz w:val="28"/>
                <w:szCs w:val="28"/>
                <w:lang w:val="en-US"/>
              </w:rPr>
              <w:t>Z</w:t>
            </w:r>
          </w:p>
        </w:tc>
      </w:tr>
      <w:tr w:rsidR="00F14ADE" w:rsidRPr="00F14ADE" w:rsidTr="00D14146">
        <w:tc>
          <w:tcPr>
            <w:tcW w:w="1809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>1</w:t>
            </w:r>
          </w:p>
        </w:tc>
        <w:tc>
          <w:tcPr>
            <w:tcW w:w="232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>29</w:t>
            </w:r>
          </w:p>
        </w:tc>
        <w:tc>
          <w:tcPr>
            <w:tcW w:w="2322" w:type="dxa"/>
            <w:tcBorders>
              <w:top w:val="double" w:sz="4" w:space="0" w:color="auto"/>
            </w:tcBorders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>30</w:t>
            </w:r>
          </w:p>
        </w:tc>
        <w:tc>
          <w:tcPr>
            <w:tcW w:w="2322" w:type="dxa"/>
            <w:tcBorders>
              <w:top w:val="double" w:sz="4" w:space="0" w:color="auto"/>
            </w:tcBorders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>11</w:t>
            </w:r>
          </w:p>
        </w:tc>
      </w:tr>
      <w:tr w:rsidR="00F14ADE" w:rsidRPr="00F14ADE" w:rsidTr="00D14146">
        <w:tc>
          <w:tcPr>
            <w:tcW w:w="1809" w:type="dxa"/>
            <w:tcBorders>
              <w:right w:val="double" w:sz="4" w:space="0" w:color="auto"/>
            </w:tcBorders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>2</w:t>
            </w:r>
          </w:p>
        </w:tc>
        <w:tc>
          <w:tcPr>
            <w:tcW w:w="2322" w:type="dxa"/>
            <w:tcBorders>
              <w:left w:val="double" w:sz="4" w:space="0" w:color="auto"/>
            </w:tcBorders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>10</w:t>
            </w:r>
          </w:p>
        </w:tc>
        <w:tc>
          <w:tcPr>
            <w:tcW w:w="2322" w:type="dxa"/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>15</w:t>
            </w:r>
          </w:p>
        </w:tc>
        <w:tc>
          <w:tcPr>
            <w:tcW w:w="2322" w:type="dxa"/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>23</w:t>
            </w:r>
          </w:p>
        </w:tc>
      </w:tr>
      <w:tr w:rsidR="00F14ADE" w:rsidRPr="00F14ADE" w:rsidTr="00D14146">
        <w:tc>
          <w:tcPr>
            <w:tcW w:w="1809" w:type="dxa"/>
            <w:tcBorders>
              <w:right w:val="double" w:sz="4" w:space="0" w:color="auto"/>
            </w:tcBorders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>3</w:t>
            </w:r>
          </w:p>
        </w:tc>
        <w:tc>
          <w:tcPr>
            <w:tcW w:w="2322" w:type="dxa"/>
            <w:tcBorders>
              <w:left w:val="double" w:sz="4" w:space="0" w:color="auto"/>
            </w:tcBorders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>36</w:t>
            </w:r>
          </w:p>
        </w:tc>
        <w:tc>
          <w:tcPr>
            <w:tcW w:w="2322" w:type="dxa"/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>58</w:t>
            </w:r>
          </w:p>
        </w:tc>
        <w:tc>
          <w:tcPr>
            <w:tcW w:w="2322" w:type="dxa"/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>18</w:t>
            </w:r>
          </w:p>
        </w:tc>
      </w:tr>
      <w:tr w:rsidR="00F14ADE" w:rsidRPr="00F14ADE" w:rsidTr="00D14146">
        <w:tc>
          <w:tcPr>
            <w:tcW w:w="1809" w:type="dxa"/>
            <w:tcBorders>
              <w:right w:val="double" w:sz="4" w:space="0" w:color="auto"/>
            </w:tcBorders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  <w:lang w:val="en-US"/>
              </w:rPr>
            </w:pPr>
            <w:r w:rsidRPr="00F14AD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22" w:type="dxa"/>
            <w:tcBorders>
              <w:left w:val="double" w:sz="4" w:space="0" w:color="auto"/>
            </w:tcBorders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>21</w:t>
            </w:r>
          </w:p>
        </w:tc>
        <w:tc>
          <w:tcPr>
            <w:tcW w:w="2322" w:type="dxa"/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>32</w:t>
            </w:r>
          </w:p>
        </w:tc>
        <w:tc>
          <w:tcPr>
            <w:tcW w:w="2322" w:type="dxa"/>
            <w:vAlign w:val="center"/>
          </w:tcPr>
          <w:p w:rsidR="00F14ADE" w:rsidRPr="00F14ADE" w:rsidRDefault="00F14ADE" w:rsidP="00D14146">
            <w:pPr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>28</w:t>
            </w:r>
          </w:p>
        </w:tc>
      </w:tr>
    </w:tbl>
    <w:p w:rsidR="00043581" w:rsidRPr="00D76802" w:rsidRDefault="00043581" w:rsidP="00043581">
      <w:pPr>
        <w:jc w:val="both"/>
        <w:rPr>
          <w:sz w:val="28"/>
          <w:szCs w:val="28"/>
          <w:highlight w:val="yellow"/>
        </w:rPr>
      </w:pPr>
    </w:p>
    <w:p w:rsidR="00DE0A1A" w:rsidRPr="00043581" w:rsidRDefault="00513F85" w:rsidP="00A5787F">
      <w:pPr>
        <w:jc w:val="both"/>
        <w:rPr>
          <w:sz w:val="28"/>
          <w:szCs w:val="28"/>
        </w:rPr>
      </w:pPr>
      <w:r w:rsidRPr="00043581">
        <w:rPr>
          <w:b/>
          <w:i/>
          <w:sz w:val="28"/>
          <w:szCs w:val="28"/>
        </w:rPr>
        <w:t>2 модульная контрольная работа</w:t>
      </w:r>
      <w:r w:rsidR="00A5787F" w:rsidRPr="00043581">
        <w:rPr>
          <w:sz w:val="28"/>
          <w:szCs w:val="28"/>
        </w:rPr>
        <w:t>(</w:t>
      </w:r>
      <w:r w:rsidR="00A54E90" w:rsidRPr="00A54E90">
        <w:rPr>
          <w:sz w:val="28"/>
          <w:szCs w:val="28"/>
        </w:rPr>
        <w:t>перечень примерных заданий из осно</w:t>
      </w:r>
      <w:r w:rsidR="00A54E90" w:rsidRPr="00A54E90">
        <w:rPr>
          <w:sz w:val="28"/>
          <w:szCs w:val="28"/>
        </w:rPr>
        <w:t>в</w:t>
      </w:r>
      <w:r w:rsidR="00A54E90" w:rsidRPr="00A54E90">
        <w:rPr>
          <w:sz w:val="28"/>
          <w:szCs w:val="28"/>
        </w:rPr>
        <w:t>ной литературы [</w:t>
      </w:r>
      <w:r w:rsidR="00E451C3" w:rsidRPr="00E451C3">
        <w:rPr>
          <w:sz w:val="28"/>
          <w:szCs w:val="28"/>
        </w:rPr>
        <w:t>2</w:t>
      </w:r>
      <w:r w:rsidR="00A54E90" w:rsidRPr="00A54E90">
        <w:rPr>
          <w:sz w:val="28"/>
          <w:szCs w:val="28"/>
        </w:rPr>
        <w:t>]</w:t>
      </w:r>
      <w:r w:rsidR="00A5787F" w:rsidRPr="00043581">
        <w:rPr>
          <w:sz w:val="28"/>
          <w:szCs w:val="28"/>
        </w:rPr>
        <w:t>)</w:t>
      </w:r>
    </w:p>
    <w:p w:rsidR="00F14ADE" w:rsidRPr="00F14ADE" w:rsidRDefault="00043581" w:rsidP="00F14ADE">
      <w:pPr>
        <w:ind w:firstLine="708"/>
        <w:jc w:val="both"/>
        <w:rPr>
          <w:sz w:val="28"/>
          <w:szCs w:val="28"/>
        </w:rPr>
      </w:pPr>
      <w:r w:rsidRPr="00F14ADE">
        <w:rPr>
          <w:sz w:val="28"/>
          <w:szCs w:val="28"/>
        </w:rPr>
        <w:t>1.</w:t>
      </w:r>
      <w:r w:rsidRPr="00F14ADE">
        <w:rPr>
          <w:b/>
          <w:sz w:val="28"/>
          <w:szCs w:val="28"/>
        </w:rPr>
        <w:t> </w:t>
      </w:r>
      <w:r w:rsidR="00F14ADE" w:rsidRPr="00F14ADE">
        <w:rPr>
          <w:sz w:val="28"/>
          <w:szCs w:val="28"/>
        </w:rPr>
        <w:t>Определить результат коллективного выбора для указанного ниже набора предпочтений избирателей, используя:</w:t>
      </w:r>
    </w:p>
    <w:p w:rsidR="00F14ADE" w:rsidRPr="001E7D5D" w:rsidRDefault="00F14ADE" w:rsidP="00F14ADE">
      <w:pPr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F14ADE">
        <w:rPr>
          <w:sz w:val="28"/>
          <w:szCs w:val="28"/>
        </w:rPr>
        <w:t>) правило относительного (простого) большинства</w:t>
      </w:r>
      <w:r w:rsidR="001E7D5D" w:rsidRPr="001E7D5D">
        <w:rPr>
          <w:sz w:val="28"/>
          <w:szCs w:val="28"/>
        </w:rPr>
        <w:t>;</w:t>
      </w:r>
    </w:p>
    <w:p w:rsidR="00F14ADE" w:rsidRPr="001E7D5D" w:rsidRDefault="00F14ADE" w:rsidP="00F14ADE">
      <w:pPr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F14ADE">
        <w:rPr>
          <w:sz w:val="28"/>
          <w:szCs w:val="28"/>
        </w:rPr>
        <w:t>) правило абсолютного большинства</w:t>
      </w:r>
      <w:r w:rsidR="001E7D5D" w:rsidRPr="001E7D5D">
        <w:rPr>
          <w:sz w:val="28"/>
          <w:szCs w:val="28"/>
        </w:rPr>
        <w:t>;</w:t>
      </w:r>
    </w:p>
    <w:p w:rsidR="00F14ADE" w:rsidRPr="001E7D5D" w:rsidRDefault="00F14ADE" w:rsidP="00F14ADE">
      <w:p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F14ADE">
        <w:rPr>
          <w:sz w:val="28"/>
          <w:szCs w:val="28"/>
        </w:rPr>
        <w:t>) правило Кондорсе</w:t>
      </w:r>
      <w:r w:rsidR="001E7D5D" w:rsidRPr="001E7D5D">
        <w:rPr>
          <w:sz w:val="28"/>
          <w:szCs w:val="28"/>
        </w:rPr>
        <w:t>;</w:t>
      </w:r>
    </w:p>
    <w:p w:rsidR="00F14ADE" w:rsidRDefault="00F14ADE" w:rsidP="001E7D5D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F14ADE">
        <w:rPr>
          <w:sz w:val="28"/>
          <w:szCs w:val="28"/>
        </w:rPr>
        <w:t>) правило Борда</w:t>
      </w:r>
    </w:p>
    <w:tbl>
      <w:tblPr>
        <w:tblW w:w="0" w:type="auto"/>
        <w:tblLayout w:type="fixed"/>
        <w:tblLook w:val="0000"/>
      </w:tblPr>
      <w:tblGrid>
        <w:gridCol w:w="3318"/>
        <w:gridCol w:w="708"/>
        <w:gridCol w:w="700"/>
        <w:gridCol w:w="718"/>
        <w:gridCol w:w="709"/>
      </w:tblGrid>
      <w:tr w:rsidR="00F14ADE" w:rsidRPr="00F14ADE" w:rsidTr="001E7D5D">
        <w:tc>
          <w:tcPr>
            <w:tcW w:w="3318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F14ADE" w:rsidRPr="00F14ADE" w:rsidRDefault="00F14ADE" w:rsidP="00D14146">
            <w:pPr>
              <w:spacing w:line="22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14ADE" w:rsidRPr="00F14ADE" w:rsidRDefault="001E7D5D" w:rsidP="00D14146">
            <w:pPr>
              <w:spacing w:line="220" w:lineRule="auto"/>
              <w:jc w:val="center"/>
              <w:rPr>
                <w:sz w:val="28"/>
                <w:szCs w:val="28"/>
                <w:lang w:val="en-US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x</w:t>
            </w:r>
            <w:r w:rsidR="00F14ADE" w:rsidRPr="00F14AD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DE" w:rsidRPr="00F14ADE" w:rsidRDefault="001E7D5D" w:rsidP="00D14146">
            <w:pPr>
              <w:spacing w:line="220" w:lineRule="auto"/>
              <w:jc w:val="center"/>
              <w:rPr>
                <w:sz w:val="28"/>
                <w:szCs w:val="28"/>
                <w:lang w:val="en-US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x</w:t>
            </w:r>
            <w:r w:rsidR="00F14ADE" w:rsidRPr="00F14ADE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DE" w:rsidRPr="00F14ADE" w:rsidRDefault="001E7D5D" w:rsidP="00D14146">
            <w:pPr>
              <w:spacing w:line="220" w:lineRule="auto"/>
              <w:jc w:val="center"/>
              <w:rPr>
                <w:sz w:val="28"/>
                <w:szCs w:val="28"/>
                <w:lang w:val="en-US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x</w:t>
            </w:r>
            <w:r w:rsidR="00F14ADE" w:rsidRPr="00F14AD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DE" w:rsidRPr="00F14ADE" w:rsidRDefault="001E7D5D" w:rsidP="00D14146">
            <w:pPr>
              <w:spacing w:line="220" w:lineRule="auto"/>
              <w:jc w:val="center"/>
              <w:rPr>
                <w:sz w:val="28"/>
                <w:szCs w:val="28"/>
                <w:lang w:val="en-US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x</w:t>
            </w:r>
            <w:r w:rsidR="00F14ADE" w:rsidRPr="00F14AD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F14ADE" w:rsidRPr="00F14ADE" w:rsidTr="001E7D5D">
        <w:tc>
          <w:tcPr>
            <w:tcW w:w="3318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F14ADE" w:rsidRPr="00F14ADE" w:rsidRDefault="00F14ADE" w:rsidP="00D14146">
            <w:pPr>
              <w:spacing w:line="22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14ADE" w:rsidRPr="00F14ADE" w:rsidRDefault="001E7D5D" w:rsidP="00D14146">
            <w:pPr>
              <w:spacing w:line="220" w:lineRule="auto"/>
              <w:jc w:val="center"/>
              <w:rPr>
                <w:sz w:val="28"/>
                <w:szCs w:val="28"/>
                <w:lang w:val="en-US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x</w:t>
            </w:r>
            <w:r w:rsidR="00F14ADE" w:rsidRPr="00F14AD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DE" w:rsidRPr="00F14ADE" w:rsidRDefault="001E7D5D" w:rsidP="00D14146">
            <w:pPr>
              <w:spacing w:line="220" w:lineRule="auto"/>
              <w:jc w:val="center"/>
              <w:rPr>
                <w:sz w:val="28"/>
                <w:szCs w:val="28"/>
                <w:lang w:val="en-US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x</w:t>
            </w:r>
            <w:r w:rsidR="00F14ADE" w:rsidRPr="00F14ADE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DE" w:rsidRPr="00F14ADE" w:rsidRDefault="001E7D5D" w:rsidP="00D14146">
            <w:pPr>
              <w:spacing w:line="220" w:lineRule="auto"/>
              <w:jc w:val="center"/>
              <w:rPr>
                <w:sz w:val="28"/>
                <w:szCs w:val="28"/>
                <w:lang w:val="en-US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x</w:t>
            </w:r>
            <w:r w:rsidR="00F14ADE" w:rsidRPr="00F14ADE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DE" w:rsidRPr="00F14ADE" w:rsidRDefault="001E7D5D" w:rsidP="00D14146">
            <w:pPr>
              <w:spacing w:line="220" w:lineRule="auto"/>
              <w:jc w:val="center"/>
              <w:rPr>
                <w:sz w:val="28"/>
                <w:szCs w:val="28"/>
                <w:lang w:val="en-US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x</w:t>
            </w:r>
            <w:r w:rsidR="00F14ADE" w:rsidRPr="00F14ADE">
              <w:rPr>
                <w:sz w:val="28"/>
                <w:szCs w:val="28"/>
                <w:vertAlign w:val="subscript"/>
              </w:rPr>
              <w:t>1</w:t>
            </w:r>
          </w:p>
        </w:tc>
      </w:tr>
      <w:tr w:rsidR="00F14ADE" w:rsidRPr="00F14ADE" w:rsidTr="001E7D5D">
        <w:tc>
          <w:tcPr>
            <w:tcW w:w="3318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F14ADE" w:rsidRPr="00F14ADE" w:rsidRDefault="00F14ADE" w:rsidP="00D14146">
            <w:pPr>
              <w:spacing w:line="22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14ADE" w:rsidRPr="00F14ADE" w:rsidRDefault="001E7D5D" w:rsidP="00D14146">
            <w:pPr>
              <w:spacing w:line="220" w:lineRule="auto"/>
              <w:jc w:val="center"/>
              <w:rPr>
                <w:sz w:val="28"/>
                <w:szCs w:val="28"/>
                <w:lang w:val="en-US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x</w:t>
            </w:r>
            <w:r w:rsidR="00F14ADE" w:rsidRPr="00F14ADE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DE" w:rsidRPr="00F14ADE" w:rsidRDefault="001E7D5D" w:rsidP="00D14146">
            <w:pPr>
              <w:spacing w:line="220" w:lineRule="auto"/>
              <w:jc w:val="center"/>
              <w:rPr>
                <w:sz w:val="28"/>
                <w:szCs w:val="28"/>
                <w:lang w:val="en-US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x</w:t>
            </w:r>
            <w:r w:rsidR="00F14ADE" w:rsidRPr="00F14AD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DE" w:rsidRPr="00F14ADE" w:rsidRDefault="001E7D5D" w:rsidP="00D14146">
            <w:pPr>
              <w:spacing w:line="220" w:lineRule="auto"/>
              <w:jc w:val="center"/>
              <w:rPr>
                <w:sz w:val="28"/>
                <w:szCs w:val="28"/>
                <w:lang w:val="en-US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x</w:t>
            </w:r>
            <w:r w:rsidR="00F14ADE" w:rsidRPr="00F14ADE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DE" w:rsidRPr="00F14ADE" w:rsidRDefault="001E7D5D" w:rsidP="00D14146">
            <w:pPr>
              <w:spacing w:line="220" w:lineRule="auto"/>
              <w:jc w:val="center"/>
              <w:rPr>
                <w:sz w:val="28"/>
                <w:szCs w:val="28"/>
                <w:lang w:val="en-US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x</w:t>
            </w:r>
            <w:r w:rsidR="00F14ADE" w:rsidRPr="00F14AD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F14ADE" w:rsidRPr="00F14ADE" w:rsidTr="001E7D5D">
        <w:tc>
          <w:tcPr>
            <w:tcW w:w="3318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F14ADE" w:rsidRPr="00F14ADE" w:rsidRDefault="00F14ADE" w:rsidP="00D14146">
            <w:pPr>
              <w:spacing w:line="22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14ADE" w:rsidRPr="00F14ADE" w:rsidRDefault="001E7D5D" w:rsidP="00D14146">
            <w:pPr>
              <w:spacing w:line="220" w:lineRule="auto"/>
              <w:jc w:val="center"/>
              <w:rPr>
                <w:sz w:val="28"/>
                <w:szCs w:val="28"/>
                <w:lang w:val="en-US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x</w:t>
            </w:r>
            <w:r w:rsidR="00F14ADE" w:rsidRPr="00F14ADE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14ADE" w:rsidRPr="00F14ADE" w:rsidRDefault="001E7D5D" w:rsidP="00D14146">
            <w:pPr>
              <w:spacing w:line="220" w:lineRule="auto"/>
              <w:jc w:val="center"/>
              <w:rPr>
                <w:sz w:val="28"/>
                <w:szCs w:val="28"/>
                <w:lang w:val="en-US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x</w:t>
            </w:r>
            <w:r w:rsidR="00F14ADE" w:rsidRPr="00F14AD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14ADE" w:rsidRPr="00F14ADE" w:rsidRDefault="001E7D5D" w:rsidP="00D14146">
            <w:pPr>
              <w:spacing w:line="220" w:lineRule="auto"/>
              <w:jc w:val="center"/>
              <w:rPr>
                <w:sz w:val="28"/>
                <w:szCs w:val="28"/>
                <w:lang w:val="en-US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x</w:t>
            </w:r>
            <w:r w:rsidR="00F14ADE" w:rsidRPr="00F14AD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14ADE" w:rsidRPr="00F14ADE" w:rsidRDefault="001E7D5D" w:rsidP="00D14146">
            <w:pPr>
              <w:spacing w:line="220" w:lineRule="auto"/>
              <w:jc w:val="center"/>
              <w:rPr>
                <w:sz w:val="28"/>
                <w:szCs w:val="28"/>
                <w:lang w:val="en-US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x</w:t>
            </w:r>
            <w:r w:rsidR="00F14ADE" w:rsidRPr="00F14ADE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F14ADE" w:rsidRPr="00F14ADE" w:rsidTr="001E7D5D">
        <w:tc>
          <w:tcPr>
            <w:tcW w:w="33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:rsidR="00F14ADE" w:rsidRPr="00F14ADE" w:rsidRDefault="00F14ADE" w:rsidP="00D14146">
            <w:pPr>
              <w:spacing w:line="220" w:lineRule="auto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>Избирателей, считающих указанным образом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14ADE" w:rsidRPr="00F14ADE" w:rsidRDefault="00F14ADE" w:rsidP="00F14ADE">
            <w:pPr>
              <w:spacing w:line="220" w:lineRule="auto"/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3</w:t>
            </w:r>
            <w:r w:rsidRPr="00F14ADE">
              <w:rPr>
                <w:sz w:val="28"/>
                <w:szCs w:val="28"/>
              </w:rPr>
              <w:t>)</w:t>
            </w:r>
          </w:p>
        </w:tc>
        <w:tc>
          <w:tcPr>
            <w:tcW w:w="7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14ADE" w:rsidRPr="00F14ADE" w:rsidRDefault="00F14ADE" w:rsidP="00D14146">
            <w:pPr>
              <w:spacing w:line="220" w:lineRule="auto"/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>(6)</w:t>
            </w:r>
          </w:p>
        </w:tc>
        <w:tc>
          <w:tcPr>
            <w:tcW w:w="7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DE" w:rsidRPr="00F14ADE" w:rsidRDefault="00F14ADE" w:rsidP="00D14146">
            <w:pPr>
              <w:spacing w:line="220" w:lineRule="auto"/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>(5)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DE" w:rsidRPr="00F14ADE" w:rsidRDefault="00F14ADE" w:rsidP="00D14146">
            <w:pPr>
              <w:spacing w:line="220" w:lineRule="auto"/>
              <w:jc w:val="center"/>
              <w:rPr>
                <w:sz w:val="28"/>
                <w:szCs w:val="28"/>
              </w:rPr>
            </w:pPr>
            <w:r w:rsidRPr="00F14ADE">
              <w:rPr>
                <w:sz w:val="28"/>
                <w:szCs w:val="28"/>
              </w:rPr>
              <w:t>(4)</w:t>
            </w:r>
          </w:p>
        </w:tc>
      </w:tr>
    </w:tbl>
    <w:p w:rsidR="001E7D5D" w:rsidRPr="001E7D5D" w:rsidRDefault="00043581" w:rsidP="001E7D5D">
      <w:pPr>
        <w:spacing w:before="120" w:after="120"/>
        <w:ind w:firstLine="709"/>
        <w:jc w:val="both"/>
        <w:rPr>
          <w:sz w:val="28"/>
          <w:szCs w:val="28"/>
        </w:rPr>
      </w:pPr>
      <w:r w:rsidRPr="001E7D5D">
        <w:rPr>
          <w:sz w:val="28"/>
          <w:szCs w:val="28"/>
        </w:rPr>
        <w:t>2.</w:t>
      </w:r>
      <w:r w:rsidRPr="001E7D5D">
        <w:rPr>
          <w:b/>
          <w:sz w:val="28"/>
          <w:szCs w:val="28"/>
        </w:rPr>
        <w:t> </w:t>
      </w:r>
      <w:r w:rsidR="001E7D5D" w:rsidRPr="001E7D5D">
        <w:rPr>
          <w:sz w:val="28"/>
          <w:szCs w:val="28"/>
        </w:rPr>
        <w:t xml:space="preserve">Определить результат </w:t>
      </w:r>
      <w:r w:rsidR="001E7D5D">
        <w:rPr>
          <w:sz w:val="28"/>
          <w:szCs w:val="28"/>
        </w:rPr>
        <w:t xml:space="preserve">коллективного выбора, используя </w:t>
      </w:r>
      <w:r w:rsidR="001E7D5D" w:rsidRPr="001E7D5D">
        <w:rPr>
          <w:sz w:val="28"/>
          <w:szCs w:val="28"/>
        </w:rPr>
        <w:t>процедуру Кемени для указанного ниже набора предпочтений избирателей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"/>
        <w:gridCol w:w="567"/>
        <w:gridCol w:w="567"/>
      </w:tblGrid>
      <w:tr w:rsidR="001E7D5D" w:rsidRPr="001E7D5D" w:rsidTr="00D14146">
        <w:tc>
          <w:tcPr>
            <w:tcW w:w="567" w:type="dxa"/>
            <w:shd w:val="clear" w:color="auto" w:fill="auto"/>
          </w:tcPr>
          <w:p w:rsidR="001E7D5D" w:rsidRPr="001E7D5D" w:rsidRDefault="001E7D5D" w:rsidP="00D14146">
            <w:pPr>
              <w:jc w:val="center"/>
              <w:rPr>
                <w:sz w:val="28"/>
                <w:szCs w:val="28"/>
              </w:rPr>
            </w:pPr>
            <w:r w:rsidRPr="001E7D5D">
              <w:rPr>
                <w:i/>
                <w:sz w:val="28"/>
                <w:szCs w:val="28"/>
              </w:rPr>
              <w:t>И</w:t>
            </w:r>
            <w:r w:rsidRPr="001E7D5D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1E7D5D" w:rsidRPr="001E7D5D" w:rsidRDefault="001E7D5D" w:rsidP="00D14146">
            <w:pPr>
              <w:jc w:val="center"/>
              <w:rPr>
                <w:sz w:val="28"/>
                <w:szCs w:val="28"/>
              </w:rPr>
            </w:pPr>
            <w:r w:rsidRPr="001E7D5D">
              <w:rPr>
                <w:i/>
                <w:sz w:val="28"/>
                <w:szCs w:val="28"/>
              </w:rPr>
              <w:t>И</w:t>
            </w:r>
            <w:r w:rsidRPr="001E7D5D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1E7D5D" w:rsidRPr="001E7D5D" w:rsidRDefault="001E7D5D" w:rsidP="00D14146">
            <w:pPr>
              <w:jc w:val="center"/>
              <w:rPr>
                <w:sz w:val="28"/>
                <w:szCs w:val="28"/>
              </w:rPr>
            </w:pPr>
            <w:r w:rsidRPr="001E7D5D">
              <w:rPr>
                <w:i/>
                <w:sz w:val="28"/>
                <w:szCs w:val="28"/>
              </w:rPr>
              <w:t>И</w:t>
            </w:r>
            <w:r w:rsidRPr="001E7D5D">
              <w:rPr>
                <w:sz w:val="28"/>
                <w:szCs w:val="28"/>
                <w:vertAlign w:val="subscript"/>
              </w:rPr>
              <w:t>3</w:t>
            </w:r>
          </w:p>
        </w:tc>
      </w:tr>
      <w:tr w:rsidR="001E7D5D" w:rsidRPr="001E7D5D" w:rsidTr="00D14146">
        <w:tc>
          <w:tcPr>
            <w:tcW w:w="567" w:type="dxa"/>
            <w:shd w:val="clear" w:color="auto" w:fill="auto"/>
          </w:tcPr>
          <w:p w:rsidR="001E7D5D" w:rsidRPr="001E7D5D" w:rsidRDefault="001E7D5D" w:rsidP="00D14146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1E7D5D" w:rsidRPr="001E7D5D" w:rsidRDefault="001E7D5D" w:rsidP="00D14146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1E7D5D" w:rsidRPr="001E7D5D" w:rsidRDefault="001E7D5D" w:rsidP="00D14146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z</w:t>
            </w:r>
          </w:p>
        </w:tc>
      </w:tr>
      <w:tr w:rsidR="001E7D5D" w:rsidRPr="001E7D5D" w:rsidTr="00D14146">
        <w:tc>
          <w:tcPr>
            <w:tcW w:w="567" w:type="dxa"/>
            <w:shd w:val="clear" w:color="auto" w:fill="auto"/>
          </w:tcPr>
          <w:p w:rsidR="001E7D5D" w:rsidRPr="001E7D5D" w:rsidRDefault="001E7D5D" w:rsidP="00D14146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1E7D5D" w:rsidRPr="001E7D5D" w:rsidRDefault="001E7D5D" w:rsidP="00D14146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z</w:t>
            </w:r>
          </w:p>
        </w:tc>
        <w:tc>
          <w:tcPr>
            <w:tcW w:w="567" w:type="dxa"/>
            <w:shd w:val="clear" w:color="auto" w:fill="auto"/>
          </w:tcPr>
          <w:p w:rsidR="001E7D5D" w:rsidRPr="001E7D5D" w:rsidRDefault="001E7D5D" w:rsidP="00D14146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y</w:t>
            </w:r>
          </w:p>
        </w:tc>
      </w:tr>
      <w:tr w:rsidR="001E7D5D" w:rsidRPr="001E7D5D" w:rsidTr="00D14146">
        <w:tc>
          <w:tcPr>
            <w:tcW w:w="567" w:type="dxa"/>
            <w:shd w:val="clear" w:color="auto" w:fill="auto"/>
          </w:tcPr>
          <w:p w:rsidR="001E7D5D" w:rsidRPr="001E7D5D" w:rsidRDefault="001E7D5D" w:rsidP="00D14146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z</w:t>
            </w:r>
          </w:p>
        </w:tc>
        <w:tc>
          <w:tcPr>
            <w:tcW w:w="567" w:type="dxa"/>
            <w:shd w:val="clear" w:color="auto" w:fill="auto"/>
          </w:tcPr>
          <w:p w:rsidR="001E7D5D" w:rsidRPr="001E7D5D" w:rsidRDefault="001E7D5D" w:rsidP="00D14146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1E7D5D" w:rsidRPr="001E7D5D" w:rsidRDefault="001E7D5D" w:rsidP="00D14146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x</w:t>
            </w:r>
          </w:p>
        </w:tc>
      </w:tr>
    </w:tbl>
    <w:p w:rsidR="001E7D5D" w:rsidRPr="001E7D5D" w:rsidRDefault="001E7D5D" w:rsidP="001E7D5D">
      <w:pPr>
        <w:spacing w:before="120"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Pr="001E7D5D">
        <w:rPr>
          <w:sz w:val="28"/>
          <w:szCs w:val="28"/>
        </w:rPr>
        <w:t xml:space="preserve"> Определить результат </w:t>
      </w:r>
      <w:r>
        <w:rPr>
          <w:sz w:val="28"/>
          <w:szCs w:val="28"/>
        </w:rPr>
        <w:t xml:space="preserve">коллективного выбора, используя </w:t>
      </w:r>
      <w:r w:rsidRPr="001E7D5D">
        <w:rPr>
          <w:sz w:val="28"/>
          <w:szCs w:val="28"/>
        </w:rPr>
        <w:t>процедуру Янга для указанного ниже набора предпочтений избирателей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"/>
        <w:gridCol w:w="567"/>
        <w:gridCol w:w="567"/>
      </w:tblGrid>
      <w:tr w:rsidR="001E7D5D" w:rsidRPr="001E7D5D" w:rsidTr="00D14146">
        <w:tc>
          <w:tcPr>
            <w:tcW w:w="567" w:type="dxa"/>
            <w:shd w:val="clear" w:color="auto" w:fill="auto"/>
          </w:tcPr>
          <w:p w:rsidR="001E7D5D" w:rsidRPr="001E7D5D" w:rsidRDefault="001E7D5D" w:rsidP="00D14146">
            <w:pPr>
              <w:jc w:val="center"/>
              <w:rPr>
                <w:sz w:val="28"/>
                <w:szCs w:val="28"/>
              </w:rPr>
            </w:pPr>
            <w:r w:rsidRPr="001E7D5D">
              <w:rPr>
                <w:i/>
                <w:sz w:val="28"/>
                <w:szCs w:val="28"/>
              </w:rPr>
              <w:t>И</w:t>
            </w:r>
            <w:r w:rsidRPr="001E7D5D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1E7D5D" w:rsidRPr="001E7D5D" w:rsidRDefault="001E7D5D" w:rsidP="00D14146">
            <w:pPr>
              <w:jc w:val="center"/>
              <w:rPr>
                <w:sz w:val="28"/>
                <w:szCs w:val="28"/>
              </w:rPr>
            </w:pPr>
            <w:r w:rsidRPr="001E7D5D">
              <w:rPr>
                <w:i/>
                <w:sz w:val="28"/>
                <w:szCs w:val="28"/>
              </w:rPr>
              <w:t>И</w:t>
            </w:r>
            <w:r w:rsidRPr="001E7D5D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1E7D5D" w:rsidRPr="001E7D5D" w:rsidRDefault="001E7D5D" w:rsidP="00D14146">
            <w:pPr>
              <w:jc w:val="center"/>
              <w:rPr>
                <w:sz w:val="28"/>
                <w:szCs w:val="28"/>
              </w:rPr>
            </w:pPr>
            <w:r w:rsidRPr="001E7D5D">
              <w:rPr>
                <w:i/>
                <w:sz w:val="28"/>
                <w:szCs w:val="28"/>
              </w:rPr>
              <w:t>И</w:t>
            </w:r>
            <w:r w:rsidRPr="001E7D5D">
              <w:rPr>
                <w:sz w:val="28"/>
                <w:szCs w:val="28"/>
                <w:vertAlign w:val="subscript"/>
              </w:rPr>
              <w:t>3</w:t>
            </w:r>
          </w:p>
        </w:tc>
      </w:tr>
      <w:tr w:rsidR="001E7D5D" w:rsidRPr="001E7D5D" w:rsidTr="00D14146">
        <w:tc>
          <w:tcPr>
            <w:tcW w:w="567" w:type="dxa"/>
            <w:shd w:val="clear" w:color="auto" w:fill="auto"/>
          </w:tcPr>
          <w:p w:rsidR="001E7D5D" w:rsidRPr="001E7D5D" w:rsidRDefault="001E7D5D" w:rsidP="00D14146">
            <w:pPr>
              <w:jc w:val="center"/>
              <w:rPr>
                <w:i/>
                <w:sz w:val="28"/>
                <w:szCs w:val="28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z</w:t>
            </w:r>
          </w:p>
        </w:tc>
        <w:tc>
          <w:tcPr>
            <w:tcW w:w="567" w:type="dxa"/>
            <w:shd w:val="clear" w:color="auto" w:fill="auto"/>
          </w:tcPr>
          <w:p w:rsidR="001E7D5D" w:rsidRPr="001E7D5D" w:rsidRDefault="001E7D5D" w:rsidP="00D14146">
            <w:pPr>
              <w:jc w:val="center"/>
              <w:rPr>
                <w:i/>
                <w:sz w:val="28"/>
                <w:szCs w:val="28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1E7D5D" w:rsidRPr="001E7D5D" w:rsidRDefault="001E7D5D" w:rsidP="00D14146">
            <w:pPr>
              <w:jc w:val="center"/>
              <w:rPr>
                <w:i/>
                <w:sz w:val="28"/>
                <w:szCs w:val="28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v</w:t>
            </w:r>
          </w:p>
        </w:tc>
      </w:tr>
      <w:tr w:rsidR="001E7D5D" w:rsidRPr="001E7D5D" w:rsidTr="00D14146">
        <w:tc>
          <w:tcPr>
            <w:tcW w:w="567" w:type="dxa"/>
            <w:shd w:val="clear" w:color="auto" w:fill="auto"/>
          </w:tcPr>
          <w:p w:rsidR="001E7D5D" w:rsidRPr="001E7D5D" w:rsidRDefault="001E7D5D" w:rsidP="00D14146">
            <w:pPr>
              <w:jc w:val="center"/>
              <w:rPr>
                <w:i/>
                <w:sz w:val="28"/>
                <w:szCs w:val="28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1E7D5D" w:rsidRPr="001E7D5D" w:rsidRDefault="001E7D5D" w:rsidP="00D14146">
            <w:pPr>
              <w:jc w:val="center"/>
              <w:rPr>
                <w:i/>
                <w:sz w:val="28"/>
                <w:szCs w:val="28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:rsidR="001E7D5D" w:rsidRPr="001E7D5D" w:rsidRDefault="001E7D5D" w:rsidP="00D14146">
            <w:pPr>
              <w:jc w:val="center"/>
              <w:rPr>
                <w:i/>
                <w:sz w:val="28"/>
                <w:szCs w:val="28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y</w:t>
            </w:r>
          </w:p>
        </w:tc>
      </w:tr>
      <w:tr w:rsidR="001E7D5D" w:rsidRPr="001E7D5D" w:rsidTr="00D14146">
        <w:tc>
          <w:tcPr>
            <w:tcW w:w="567" w:type="dxa"/>
            <w:shd w:val="clear" w:color="auto" w:fill="auto"/>
          </w:tcPr>
          <w:p w:rsidR="001E7D5D" w:rsidRPr="001E7D5D" w:rsidRDefault="001E7D5D" w:rsidP="00D14146">
            <w:pPr>
              <w:jc w:val="center"/>
              <w:rPr>
                <w:i/>
                <w:sz w:val="28"/>
                <w:szCs w:val="28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v</w:t>
            </w:r>
          </w:p>
        </w:tc>
        <w:tc>
          <w:tcPr>
            <w:tcW w:w="567" w:type="dxa"/>
            <w:shd w:val="clear" w:color="auto" w:fill="auto"/>
          </w:tcPr>
          <w:p w:rsidR="001E7D5D" w:rsidRPr="001E7D5D" w:rsidRDefault="001E7D5D" w:rsidP="00D14146">
            <w:pPr>
              <w:jc w:val="center"/>
              <w:rPr>
                <w:i/>
                <w:sz w:val="28"/>
                <w:szCs w:val="28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z</w:t>
            </w:r>
          </w:p>
        </w:tc>
        <w:tc>
          <w:tcPr>
            <w:tcW w:w="567" w:type="dxa"/>
            <w:shd w:val="clear" w:color="auto" w:fill="auto"/>
          </w:tcPr>
          <w:p w:rsidR="001E7D5D" w:rsidRPr="001E7D5D" w:rsidRDefault="001E7D5D" w:rsidP="00D14146">
            <w:pPr>
              <w:jc w:val="center"/>
              <w:rPr>
                <w:i/>
                <w:sz w:val="28"/>
                <w:szCs w:val="28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z</w:t>
            </w:r>
          </w:p>
        </w:tc>
      </w:tr>
      <w:tr w:rsidR="001E7D5D" w:rsidRPr="001E7D5D" w:rsidTr="00D14146">
        <w:tc>
          <w:tcPr>
            <w:tcW w:w="567" w:type="dxa"/>
            <w:shd w:val="clear" w:color="auto" w:fill="auto"/>
          </w:tcPr>
          <w:p w:rsidR="001E7D5D" w:rsidRPr="001E7D5D" w:rsidRDefault="001E7D5D" w:rsidP="00D14146">
            <w:pPr>
              <w:jc w:val="center"/>
              <w:rPr>
                <w:i/>
                <w:sz w:val="28"/>
                <w:szCs w:val="28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1E7D5D" w:rsidRPr="001E7D5D" w:rsidRDefault="001E7D5D" w:rsidP="00D14146">
            <w:pPr>
              <w:jc w:val="center"/>
              <w:rPr>
                <w:i/>
                <w:sz w:val="28"/>
                <w:szCs w:val="28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1E7D5D" w:rsidRPr="001E7D5D" w:rsidRDefault="001E7D5D" w:rsidP="00D14146">
            <w:pPr>
              <w:jc w:val="center"/>
              <w:rPr>
                <w:i/>
                <w:sz w:val="28"/>
                <w:szCs w:val="28"/>
              </w:rPr>
            </w:pPr>
            <w:r w:rsidRPr="001E7D5D">
              <w:rPr>
                <w:i/>
                <w:sz w:val="28"/>
                <w:szCs w:val="28"/>
                <w:lang w:val="en-US"/>
              </w:rPr>
              <w:t>x</w:t>
            </w:r>
          </w:p>
        </w:tc>
      </w:tr>
    </w:tbl>
    <w:p w:rsidR="001E7D5D" w:rsidRPr="001E7D5D" w:rsidRDefault="001E7D5D" w:rsidP="001E7D5D">
      <w:pPr>
        <w:spacing w:before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1E7D5D">
        <w:rPr>
          <w:sz w:val="28"/>
          <w:szCs w:val="28"/>
        </w:rPr>
        <w:t>. </w:t>
      </w:r>
      <w:r>
        <w:rPr>
          <w:sz w:val="28"/>
          <w:szCs w:val="28"/>
        </w:rPr>
        <w:t>Д</w:t>
      </w:r>
      <w:r w:rsidRPr="001E7D5D">
        <w:rPr>
          <w:sz w:val="28"/>
          <w:szCs w:val="28"/>
        </w:rPr>
        <w:t>ля набора предпочтений избирателей из п.</w:t>
      </w:r>
      <w:r>
        <w:rPr>
          <w:sz w:val="28"/>
          <w:szCs w:val="28"/>
        </w:rPr>
        <w:t xml:space="preserve">3 определить </w:t>
      </w:r>
      <w:r w:rsidRPr="001E7D5D">
        <w:rPr>
          <w:sz w:val="28"/>
          <w:szCs w:val="28"/>
        </w:rPr>
        <w:t xml:space="preserve">результат </w:t>
      </w:r>
      <w:r>
        <w:rPr>
          <w:sz w:val="28"/>
          <w:szCs w:val="28"/>
        </w:rPr>
        <w:t>коллективного выбора, используя</w:t>
      </w:r>
    </w:p>
    <w:p w:rsidR="001E7D5D" w:rsidRPr="001E7D5D" w:rsidRDefault="001E7D5D" w:rsidP="001E7D5D">
      <w:pPr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1E7D5D">
        <w:rPr>
          <w:sz w:val="28"/>
          <w:szCs w:val="28"/>
        </w:rPr>
        <w:t>) процедуру Неймана-Моргенштерна;</w:t>
      </w:r>
    </w:p>
    <w:p w:rsidR="001E7D5D" w:rsidRPr="001E7D5D" w:rsidRDefault="001E7D5D" w:rsidP="001E7D5D">
      <w:pPr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1E7D5D">
        <w:rPr>
          <w:sz w:val="28"/>
          <w:szCs w:val="28"/>
        </w:rPr>
        <w:t>) процедуру выбора минимального доминирующего подмножества;</w:t>
      </w:r>
    </w:p>
    <w:p w:rsidR="001E7D5D" w:rsidRPr="001E7D5D" w:rsidRDefault="001E7D5D" w:rsidP="001E7D5D">
      <w:p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1E7D5D">
        <w:rPr>
          <w:sz w:val="28"/>
          <w:szCs w:val="28"/>
        </w:rPr>
        <w:t>) процедуру выбора минимального недоминируемого подмножества/</w:t>
      </w:r>
    </w:p>
    <w:p w:rsidR="00043581" w:rsidRPr="00D76802" w:rsidRDefault="00043581" w:rsidP="00DC7371">
      <w:pPr>
        <w:jc w:val="both"/>
        <w:rPr>
          <w:highlight w:val="yellow"/>
        </w:rPr>
      </w:pPr>
    </w:p>
    <w:p w:rsidR="00DE0A1A" w:rsidRPr="00A54E90" w:rsidRDefault="00513F85" w:rsidP="00A5787F">
      <w:pPr>
        <w:jc w:val="both"/>
        <w:rPr>
          <w:sz w:val="28"/>
          <w:szCs w:val="28"/>
        </w:rPr>
      </w:pPr>
      <w:r w:rsidRPr="00A54E90">
        <w:rPr>
          <w:b/>
          <w:i/>
          <w:sz w:val="28"/>
          <w:szCs w:val="28"/>
        </w:rPr>
        <w:t>3 модульная контрольная работа</w:t>
      </w:r>
      <w:r w:rsidR="00A5787F" w:rsidRPr="00A54E90">
        <w:rPr>
          <w:sz w:val="28"/>
          <w:szCs w:val="28"/>
        </w:rPr>
        <w:t>(п</w:t>
      </w:r>
      <w:r w:rsidR="00DE0A1A" w:rsidRPr="00A54E90">
        <w:rPr>
          <w:sz w:val="28"/>
          <w:szCs w:val="28"/>
        </w:rPr>
        <w:t>еречень примерных заданий из осно</w:t>
      </w:r>
      <w:r w:rsidR="00DE0A1A" w:rsidRPr="00A54E90">
        <w:rPr>
          <w:sz w:val="28"/>
          <w:szCs w:val="28"/>
        </w:rPr>
        <w:t>в</w:t>
      </w:r>
      <w:r w:rsidR="00DE0A1A" w:rsidRPr="00A54E90">
        <w:rPr>
          <w:sz w:val="28"/>
          <w:szCs w:val="28"/>
        </w:rPr>
        <w:t>ной литературы [</w:t>
      </w:r>
      <w:r w:rsidR="00A5302E">
        <w:rPr>
          <w:sz w:val="28"/>
          <w:szCs w:val="28"/>
        </w:rPr>
        <w:t xml:space="preserve">3, 6, </w:t>
      </w:r>
      <w:r w:rsidR="00E451C3" w:rsidRPr="00E451C3">
        <w:rPr>
          <w:sz w:val="28"/>
          <w:szCs w:val="28"/>
        </w:rPr>
        <w:t>8</w:t>
      </w:r>
      <w:r w:rsidR="00DE0A1A" w:rsidRPr="00A54E90">
        <w:rPr>
          <w:sz w:val="28"/>
          <w:szCs w:val="28"/>
        </w:rPr>
        <w:t>]</w:t>
      </w:r>
      <w:r w:rsidR="00A5787F" w:rsidRPr="00A54E90">
        <w:rPr>
          <w:sz w:val="28"/>
          <w:szCs w:val="28"/>
        </w:rPr>
        <w:t>)</w:t>
      </w:r>
    </w:p>
    <w:p w:rsidR="001E7D5D" w:rsidRPr="001E7D5D" w:rsidRDefault="00A54E90" w:rsidP="001E7D5D">
      <w:pPr>
        <w:spacing w:after="120"/>
        <w:ind w:firstLine="708"/>
        <w:jc w:val="both"/>
        <w:rPr>
          <w:sz w:val="28"/>
          <w:szCs w:val="28"/>
        </w:rPr>
      </w:pPr>
      <w:r w:rsidRPr="001E7D5D">
        <w:rPr>
          <w:sz w:val="28"/>
          <w:szCs w:val="28"/>
        </w:rPr>
        <w:t>1. </w:t>
      </w:r>
      <w:r w:rsidR="001E7D5D" w:rsidRPr="001E7D5D">
        <w:rPr>
          <w:sz w:val="28"/>
          <w:szCs w:val="28"/>
        </w:rPr>
        <w:t>Проанализировать ситуацию, когда коллективный выбор должен с</w:t>
      </w:r>
      <w:r w:rsidR="001E7D5D" w:rsidRPr="001E7D5D">
        <w:rPr>
          <w:sz w:val="28"/>
          <w:szCs w:val="28"/>
        </w:rPr>
        <w:t>о</w:t>
      </w:r>
      <w:r w:rsidR="001E7D5D" w:rsidRPr="001E7D5D">
        <w:rPr>
          <w:sz w:val="28"/>
          <w:szCs w:val="28"/>
        </w:rPr>
        <w:t>стоять из одного варианта в случае наличия возможности использования “</w:t>
      </w:r>
      <w:r w:rsidR="001E7D5D" w:rsidRPr="001E7D5D">
        <w:rPr>
          <w:i/>
          <w:sz w:val="28"/>
          <w:szCs w:val="28"/>
        </w:rPr>
        <w:t>принципа меньшинства</w:t>
      </w:r>
      <w:r w:rsidR="001E7D5D" w:rsidRPr="001E7D5D">
        <w:rPr>
          <w:sz w:val="28"/>
          <w:szCs w:val="28"/>
        </w:rPr>
        <w:t>”, представленного пропорциональной вето-функцией для указанного ниже набора предпочтений избирателей: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567"/>
        <w:gridCol w:w="567"/>
        <w:gridCol w:w="567"/>
      </w:tblGrid>
      <w:tr w:rsidR="001E7D5D" w:rsidRPr="001E7D5D" w:rsidTr="00E451C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7D5D" w:rsidRPr="001E7D5D" w:rsidRDefault="001E7D5D" w:rsidP="00D14146">
            <w:pPr>
              <w:spacing w:line="218" w:lineRule="auto"/>
              <w:jc w:val="center"/>
              <w:rPr>
                <w:sz w:val="28"/>
                <w:szCs w:val="28"/>
                <w:lang w:val="en-US"/>
              </w:rPr>
            </w:pPr>
            <w:r w:rsidRPr="00E451C3">
              <w:rPr>
                <w:i/>
                <w:sz w:val="28"/>
                <w:szCs w:val="28"/>
              </w:rPr>
              <w:t>И</w:t>
            </w:r>
            <w:r w:rsidRPr="001E7D5D">
              <w:rPr>
                <w:sz w:val="28"/>
                <w:szCs w:val="28"/>
                <w:vertAlign w:val="subscript"/>
              </w:rPr>
              <w:t>1</w:t>
            </w:r>
            <w:r w:rsidRPr="001E7D5D">
              <w:rPr>
                <w:sz w:val="28"/>
                <w:szCs w:val="28"/>
                <w:vertAlign w:val="subscript"/>
                <w:lang w:val="en-US"/>
              </w:rPr>
              <w:t>;2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7D5D" w:rsidRPr="001E7D5D" w:rsidRDefault="001E7D5D" w:rsidP="00D14146">
            <w:pPr>
              <w:spacing w:line="218" w:lineRule="auto"/>
              <w:jc w:val="center"/>
              <w:rPr>
                <w:sz w:val="28"/>
                <w:szCs w:val="28"/>
                <w:lang w:val="en-US"/>
              </w:rPr>
            </w:pPr>
            <w:r w:rsidRPr="00E451C3">
              <w:rPr>
                <w:i/>
                <w:sz w:val="28"/>
                <w:szCs w:val="28"/>
              </w:rPr>
              <w:t>И</w:t>
            </w:r>
            <w:r w:rsidRPr="001E7D5D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7D5D" w:rsidRPr="001E7D5D" w:rsidRDefault="001E7D5D" w:rsidP="00D14146">
            <w:pPr>
              <w:spacing w:line="218" w:lineRule="auto"/>
              <w:jc w:val="center"/>
              <w:rPr>
                <w:sz w:val="28"/>
                <w:szCs w:val="28"/>
              </w:rPr>
            </w:pPr>
            <w:r w:rsidRPr="00E451C3">
              <w:rPr>
                <w:i/>
                <w:sz w:val="28"/>
                <w:szCs w:val="28"/>
              </w:rPr>
              <w:t>И</w:t>
            </w:r>
            <w:r w:rsidRPr="001E7D5D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1E7D5D" w:rsidRPr="001E7D5D" w:rsidRDefault="001E7D5D" w:rsidP="00D14146">
            <w:pPr>
              <w:spacing w:line="218" w:lineRule="auto"/>
              <w:jc w:val="center"/>
              <w:rPr>
                <w:sz w:val="28"/>
                <w:szCs w:val="28"/>
              </w:rPr>
            </w:pPr>
            <w:r w:rsidRPr="00E451C3">
              <w:rPr>
                <w:i/>
                <w:sz w:val="28"/>
                <w:szCs w:val="28"/>
              </w:rPr>
              <w:t>И</w:t>
            </w:r>
            <w:r w:rsidRPr="001E7D5D">
              <w:rPr>
                <w:sz w:val="28"/>
                <w:szCs w:val="28"/>
                <w:vertAlign w:val="subscript"/>
              </w:rPr>
              <w:t>5</w:t>
            </w:r>
          </w:p>
        </w:tc>
      </w:tr>
      <w:tr w:rsidR="001E7D5D" w:rsidRPr="001E7D5D" w:rsidTr="00E451C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7D5D" w:rsidRPr="001E7D5D" w:rsidRDefault="001E7D5D" w:rsidP="00D14146">
            <w:pPr>
              <w:spacing w:line="218" w:lineRule="auto"/>
              <w:jc w:val="center"/>
              <w:rPr>
                <w:sz w:val="28"/>
                <w:szCs w:val="28"/>
              </w:rPr>
            </w:pPr>
            <w:r w:rsidRPr="00E451C3">
              <w:rPr>
                <w:i/>
                <w:sz w:val="28"/>
                <w:szCs w:val="28"/>
                <w:lang w:val="en-US"/>
              </w:rPr>
              <w:t>x</w:t>
            </w:r>
            <w:r w:rsidRPr="001E7D5D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7D5D" w:rsidRPr="001E7D5D" w:rsidRDefault="001E7D5D" w:rsidP="00D14146">
            <w:pPr>
              <w:spacing w:line="218" w:lineRule="auto"/>
              <w:jc w:val="center"/>
              <w:rPr>
                <w:sz w:val="28"/>
                <w:szCs w:val="28"/>
                <w:lang w:val="en-US"/>
              </w:rPr>
            </w:pPr>
            <w:r w:rsidRPr="00E451C3">
              <w:rPr>
                <w:i/>
                <w:sz w:val="28"/>
                <w:szCs w:val="28"/>
                <w:lang w:val="en-US"/>
              </w:rPr>
              <w:t>x</w:t>
            </w:r>
            <w:r w:rsidRPr="001E7D5D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7D5D" w:rsidRPr="001E7D5D" w:rsidRDefault="001E7D5D" w:rsidP="00D14146">
            <w:pPr>
              <w:spacing w:line="218" w:lineRule="auto"/>
              <w:jc w:val="center"/>
              <w:rPr>
                <w:sz w:val="28"/>
                <w:szCs w:val="28"/>
                <w:lang w:val="en-US"/>
              </w:rPr>
            </w:pPr>
            <w:r w:rsidRPr="00E451C3">
              <w:rPr>
                <w:i/>
                <w:sz w:val="28"/>
                <w:szCs w:val="28"/>
                <w:lang w:val="en-US"/>
              </w:rPr>
              <w:t>x</w:t>
            </w:r>
            <w:r w:rsidRPr="001E7D5D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1E7D5D" w:rsidRPr="001E7D5D" w:rsidRDefault="001E7D5D" w:rsidP="00D14146">
            <w:pPr>
              <w:spacing w:line="218" w:lineRule="auto"/>
              <w:jc w:val="center"/>
              <w:rPr>
                <w:sz w:val="28"/>
                <w:szCs w:val="28"/>
                <w:lang w:val="en-US"/>
              </w:rPr>
            </w:pPr>
            <w:r w:rsidRPr="00E451C3">
              <w:rPr>
                <w:i/>
                <w:sz w:val="28"/>
                <w:szCs w:val="28"/>
                <w:lang w:val="en-US"/>
              </w:rPr>
              <w:t>x</w:t>
            </w:r>
            <w:r w:rsidRPr="001E7D5D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1E7D5D" w:rsidRPr="001E7D5D" w:rsidTr="00E451C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7D5D" w:rsidRPr="001E7D5D" w:rsidRDefault="001E7D5D" w:rsidP="00D14146">
            <w:pPr>
              <w:spacing w:line="218" w:lineRule="auto"/>
              <w:jc w:val="center"/>
              <w:rPr>
                <w:sz w:val="28"/>
                <w:szCs w:val="28"/>
                <w:lang w:val="en-US"/>
              </w:rPr>
            </w:pPr>
            <w:r w:rsidRPr="00E451C3">
              <w:rPr>
                <w:i/>
                <w:sz w:val="28"/>
                <w:szCs w:val="28"/>
                <w:lang w:val="en-US"/>
              </w:rPr>
              <w:t>x</w:t>
            </w:r>
            <w:r w:rsidRPr="001E7D5D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7D5D" w:rsidRPr="001E7D5D" w:rsidRDefault="001E7D5D" w:rsidP="00D14146">
            <w:pPr>
              <w:spacing w:line="218" w:lineRule="auto"/>
              <w:jc w:val="center"/>
              <w:rPr>
                <w:sz w:val="28"/>
                <w:szCs w:val="28"/>
                <w:lang w:val="en-US"/>
              </w:rPr>
            </w:pPr>
            <w:r w:rsidRPr="00E451C3">
              <w:rPr>
                <w:i/>
                <w:sz w:val="28"/>
                <w:szCs w:val="28"/>
                <w:lang w:val="en-US"/>
              </w:rPr>
              <w:t>x</w:t>
            </w:r>
            <w:r w:rsidRPr="001E7D5D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7D5D" w:rsidRPr="001E7D5D" w:rsidRDefault="001E7D5D" w:rsidP="00D14146">
            <w:pPr>
              <w:spacing w:line="218" w:lineRule="auto"/>
              <w:jc w:val="center"/>
              <w:rPr>
                <w:sz w:val="28"/>
                <w:szCs w:val="28"/>
                <w:lang w:val="en-US"/>
              </w:rPr>
            </w:pPr>
            <w:r w:rsidRPr="00E451C3">
              <w:rPr>
                <w:i/>
                <w:sz w:val="28"/>
                <w:szCs w:val="28"/>
                <w:lang w:val="en-US"/>
              </w:rPr>
              <w:t>x</w:t>
            </w:r>
            <w:r w:rsidRPr="001E7D5D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1E7D5D" w:rsidRPr="001E7D5D" w:rsidRDefault="001E7D5D" w:rsidP="00D14146">
            <w:pPr>
              <w:spacing w:line="218" w:lineRule="auto"/>
              <w:jc w:val="center"/>
              <w:rPr>
                <w:sz w:val="28"/>
                <w:szCs w:val="28"/>
                <w:lang w:val="en-US"/>
              </w:rPr>
            </w:pPr>
            <w:r w:rsidRPr="00E451C3">
              <w:rPr>
                <w:i/>
                <w:sz w:val="28"/>
                <w:szCs w:val="28"/>
                <w:lang w:val="en-US"/>
              </w:rPr>
              <w:t>x</w:t>
            </w:r>
            <w:r w:rsidRPr="001E7D5D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E7D5D" w:rsidRPr="001E7D5D" w:rsidTr="00E451C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7D5D" w:rsidRPr="001E7D5D" w:rsidRDefault="001E7D5D" w:rsidP="00D14146">
            <w:pPr>
              <w:spacing w:line="218" w:lineRule="auto"/>
              <w:jc w:val="center"/>
              <w:rPr>
                <w:sz w:val="28"/>
                <w:szCs w:val="28"/>
                <w:lang w:val="en-US"/>
              </w:rPr>
            </w:pPr>
            <w:r w:rsidRPr="00E451C3">
              <w:rPr>
                <w:i/>
                <w:sz w:val="28"/>
                <w:szCs w:val="28"/>
                <w:lang w:val="en-US"/>
              </w:rPr>
              <w:t>x</w:t>
            </w:r>
            <w:r w:rsidRPr="001E7D5D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7D5D" w:rsidRPr="001E7D5D" w:rsidRDefault="001E7D5D" w:rsidP="00D14146">
            <w:pPr>
              <w:spacing w:line="218" w:lineRule="auto"/>
              <w:jc w:val="center"/>
              <w:rPr>
                <w:sz w:val="28"/>
                <w:szCs w:val="28"/>
                <w:lang w:val="en-US"/>
              </w:rPr>
            </w:pPr>
            <w:r w:rsidRPr="00E451C3">
              <w:rPr>
                <w:i/>
                <w:sz w:val="28"/>
                <w:szCs w:val="28"/>
                <w:lang w:val="en-US"/>
              </w:rPr>
              <w:t>x</w:t>
            </w:r>
            <w:r w:rsidRPr="001E7D5D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7D5D" w:rsidRPr="001E7D5D" w:rsidRDefault="001E7D5D" w:rsidP="00D14146">
            <w:pPr>
              <w:spacing w:line="218" w:lineRule="auto"/>
              <w:jc w:val="center"/>
              <w:rPr>
                <w:sz w:val="28"/>
                <w:szCs w:val="28"/>
                <w:lang w:val="en-US"/>
              </w:rPr>
            </w:pPr>
            <w:r w:rsidRPr="00E451C3">
              <w:rPr>
                <w:i/>
                <w:sz w:val="28"/>
                <w:szCs w:val="28"/>
                <w:lang w:val="en-US"/>
              </w:rPr>
              <w:t>x</w:t>
            </w:r>
            <w:r w:rsidRPr="001E7D5D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1E7D5D" w:rsidRPr="001E7D5D" w:rsidRDefault="001E7D5D" w:rsidP="00D14146">
            <w:pPr>
              <w:spacing w:line="218" w:lineRule="auto"/>
              <w:jc w:val="center"/>
              <w:rPr>
                <w:sz w:val="28"/>
                <w:szCs w:val="28"/>
                <w:lang w:val="en-US"/>
              </w:rPr>
            </w:pPr>
            <w:r w:rsidRPr="00E451C3">
              <w:rPr>
                <w:i/>
                <w:sz w:val="28"/>
                <w:szCs w:val="28"/>
                <w:lang w:val="en-US"/>
              </w:rPr>
              <w:t>x</w:t>
            </w:r>
            <w:r w:rsidRPr="001E7D5D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1E7D5D" w:rsidRPr="001E7D5D" w:rsidTr="00E451C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7D5D" w:rsidRPr="001E7D5D" w:rsidRDefault="001E7D5D" w:rsidP="00D14146">
            <w:pPr>
              <w:spacing w:line="218" w:lineRule="auto"/>
              <w:jc w:val="center"/>
              <w:rPr>
                <w:sz w:val="28"/>
                <w:szCs w:val="28"/>
                <w:lang w:val="en-US"/>
              </w:rPr>
            </w:pPr>
            <w:r w:rsidRPr="00E451C3">
              <w:rPr>
                <w:i/>
                <w:sz w:val="28"/>
                <w:szCs w:val="28"/>
                <w:lang w:val="en-US"/>
              </w:rPr>
              <w:t>x</w:t>
            </w:r>
            <w:r w:rsidRPr="001E7D5D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7D5D" w:rsidRPr="001E7D5D" w:rsidRDefault="001E7D5D" w:rsidP="00D14146">
            <w:pPr>
              <w:spacing w:line="218" w:lineRule="auto"/>
              <w:jc w:val="center"/>
              <w:rPr>
                <w:sz w:val="28"/>
                <w:szCs w:val="28"/>
                <w:lang w:val="en-US"/>
              </w:rPr>
            </w:pPr>
            <w:r w:rsidRPr="00E451C3">
              <w:rPr>
                <w:i/>
                <w:sz w:val="28"/>
                <w:szCs w:val="28"/>
                <w:lang w:val="en-US"/>
              </w:rPr>
              <w:t>x</w:t>
            </w:r>
            <w:r w:rsidRPr="001E7D5D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7D5D" w:rsidRPr="001E7D5D" w:rsidRDefault="001E7D5D" w:rsidP="00D14146">
            <w:pPr>
              <w:spacing w:line="218" w:lineRule="auto"/>
              <w:jc w:val="center"/>
              <w:rPr>
                <w:sz w:val="28"/>
                <w:szCs w:val="28"/>
                <w:lang w:val="en-US"/>
              </w:rPr>
            </w:pPr>
            <w:r w:rsidRPr="00E451C3">
              <w:rPr>
                <w:i/>
                <w:sz w:val="28"/>
                <w:szCs w:val="28"/>
                <w:lang w:val="en-US"/>
              </w:rPr>
              <w:t>x</w:t>
            </w:r>
            <w:r w:rsidRPr="001E7D5D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1E7D5D" w:rsidRPr="001E7D5D" w:rsidRDefault="001E7D5D" w:rsidP="00D14146">
            <w:pPr>
              <w:spacing w:line="218" w:lineRule="auto"/>
              <w:jc w:val="center"/>
              <w:rPr>
                <w:sz w:val="28"/>
                <w:szCs w:val="28"/>
                <w:lang w:val="en-US"/>
              </w:rPr>
            </w:pPr>
            <w:r w:rsidRPr="00E451C3">
              <w:rPr>
                <w:i/>
                <w:sz w:val="28"/>
                <w:szCs w:val="28"/>
                <w:lang w:val="en-US"/>
              </w:rPr>
              <w:t>x</w:t>
            </w:r>
            <w:r w:rsidRPr="001E7D5D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1E7D5D" w:rsidRPr="001E7D5D" w:rsidTr="00E451C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7D5D" w:rsidRPr="001E7D5D" w:rsidRDefault="001E7D5D" w:rsidP="00D14146">
            <w:pPr>
              <w:spacing w:line="218" w:lineRule="auto"/>
              <w:jc w:val="center"/>
              <w:rPr>
                <w:sz w:val="28"/>
                <w:szCs w:val="28"/>
                <w:lang w:val="en-US"/>
              </w:rPr>
            </w:pPr>
            <w:r w:rsidRPr="00E451C3">
              <w:rPr>
                <w:i/>
                <w:sz w:val="28"/>
                <w:szCs w:val="28"/>
                <w:lang w:val="en-US"/>
              </w:rPr>
              <w:t>x</w:t>
            </w:r>
            <w:r w:rsidRPr="001E7D5D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7D5D" w:rsidRPr="001E7D5D" w:rsidRDefault="001E7D5D" w:rsidP="00D14146">
            <w:pPr>
              <w:spacing w:line="218" w:lineRule="auto"/>
              <w:jc w:val="center"/>
              <w:rPr>
                <w:sz w:val="28"/>
                <w:szCs w:val="28"/>
                <w:lang w:val="en-US"/>
              </w:rPr>
            </w:pPr>
            <w:r w:rsidRPr="00E451C3">
              <w:rPr>
                <w:i/>
                <w:sz w:val="28"/>
                <w:szCs w:val="28"/>
                <w:lang w:val="en-US"/>
              </w:rPr>
              <w:t>x</w:t>
            </w:r>
            <w:r w:rsidRPr="001E7D5D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7D5D" w:rsidRPr="001E7D5D" w:rsidRDefault="001E7D5D" w:rsidP="00D14146">
            <w:pPr>
              <w:spacing w:line="218" w:lineRule="auto"/>
              <w:jc w:val="center"/>
              <w:rPr>
                <w:sz w:val="28"/>
                <w:szCs w:val="28"/>
                <w:lang w:val="en-US"/>
              </w:rPr>
            </w:pPr>
            <w:r w:rsidRPr="00E451C3">
              <w:rPr>
                <w:i/>
                <w:sz w:val="28"/>
                <w:szCs w:val="28"/>
                <w:lang w:val="en-US"/>
              </w:rPr>
              <w:t>x</w:t>
            </w:r>
            <w:r w:rsidRPr="001E7D5D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1E7D5D" w:rsidRPr="001E7D5D" w:rsidRDefault="001E7D5D" w:rsidP="00D14146">
            <w:pPr>
              <w:spacing w:line="218" w:lineRule="auto"/>
              <w:jc w:val="center"/>
              <w:rPr>
                <w:sz w:val="28"/>
                <w:szCs w:val="28"/>
                <w:lang w:val="en-US"/>
              </w:rPr>
            </w:pPr>
            <w:r w:rsidRPr="00E451C3">
              <w:rPr>
                <w:i/>
                <w:sz w:val="28"/>
                <w:szCs w:val="28"/>
                <w:lang w:val="en-US"/>
              </w:rPr>
              <w:t>x</w:t>
            </w:r>
            <w:r w:rsidRPr="001E7D5D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</w:tbl>
    <w:p w:rsidR="0057494B" w:rsidRPr="0057494B" w:rsidRDefault="00A54E90" w:rsidP="0057494B">
      <w:pPr>
        <w:spacing w:before="120"/>
        <w:ind w:firstLine="709"/>
        <w:rPr>
          <w:rFonts w:cs="Courier New"/>
          <w:sz w:val="28"/>
          <w:szCs w:val="28"/>
        </w:rPr>
      </w:pPr>
      <w:r w:rsidRPr="0057494B">
        <w:rPr>
          <w:sz w:val="28"/>
          <w:szCs w:val="28"/>
        </w:rPr>
        <w:t>2. </w:t>
      </w:r>
      <w:r w:rsidR="0057494B">
        <w:rPr>
          <w:sz w:val="28"/>
          <w:szCs w:val="28"/>
        </w:rPr>
        <w:t>Найти решение з</w:t>
      </w:r>
      <w:r w:rsidR="0057494B" w:rsidRPr="0057494B">
        <w:rPr>
          <w:rFonts w:cs="Courier New"/>
          <w:sz w:val="28"/>
          <w:szCs w:val="28"/>
        </w:rPr>
        <w:t>адач</w:t>
      </w:r>
      <w:r w:rsidR="0057494B">
        <w:rPr>
          <w:rFonts w:cs="Courier New"/>
          <w:sz w:val="28"/>
          <w:szCs w:val="28"/>
        </w:rPr>
        <w:t>и</w:t>
      </w:r>
      <w:r w:rsidR="0057494B" w:rsidRPr="0057494B">
        <w:rPr>
          <w:rFonts w:cs="Courier New"/>
          <w:sz w:val="28"/>
          <w:szCs w:val="28"/>
        </w:rPr>
        <w:t xml:space="preserve"> о </w:t>
      </w:r>
      <w:r w:rsidR="0057494B">
        <w:rPr>
          <w:rFonts w:cs="Courier New"/>
          <w:sz w:val="28"/>
          <w:szCs w:val="28"/>
        </w:rPr>
        <w:t xml:space="preserve">секретаршес </w:t>
      </w:r>
      <w:r w:rsidR="0057494B" w:rsidRPr="0057494B">
        <w:rPr>
          <w:rFonts w:cs="Courier New"/>
          <w:sz w:val="28"/>
          <w:szCs w:val="28"/>
        </w:rPr>
        <w:t>количество</w:t>
      </w:r>
      <w:r w:rsidR="0057494B">
        <w:rPr>
          <w:rFonts w:cs="Courier New"/>
          <w:sz w:val="28"/>
          <w:szCs w:val="28"/>
        </w:rPr>
        <w:t>м</w:t>
      </w:r>
      <w:r w:rsidR="0057494B" w:rsidRPr="0057494B">
        <w:rPr>
          <w:rFonts w:cs="Courier New"/>
          <w:sz w:val="28"/>
          <w:szCs w:val="28"/>
        </w:rPr>
        <w:t xml:space="preserve"> претен</w:t>
      </w:r>
      <w:r w:rsidR="0057494B">
        <w:rPr>
          <w:rFonts w:cs="Courier New"/>
          <w:sz w:val="28"/>
          <w:szCs w:val="28"/>
        </w:rPr>
        <w:t>денток на должность</w:t>
      </w:r>
      <w:r w:rsidR="0057494B" w:rsidRPr="0057494B">
        <w:rPr>
          <w:rFonts w:cs="Courier New"/>
          <w:i/>
          <w:sz w:val="28"/>
          <w:szCs w:val="28"/>
        </w:rPr>
        <w:t>n</w:t>
      </w:r>
      <w:r w:rsidR="0057494B">
        <w:rPr>
          <w:rFonts w:cs="Courier New"/>
          <w:sz w:val="28"/>
          <w:szCs w:val="28"/>
        </w:rPr>
        <w:t xml:space="preserve"> = 4 для следующего случая начальных данных</w:t>
      </w:r>
      <w:r w:rsidR="0057494B" w:rsidRPr="0057494B">
        <w:rPr>
          <w:rFonts w:cs="Courier New"/>
          <w:sz w:val="28"/>
          <w:szCs w:val="28"/>
        </w:rPr>
        <w:t>:</w:t>
      </w:r>
    </w:p>
    <w:tbl>
      <w:tblPr>
        <w:tblW w:w="7103" w:type="dxa"/>
        <w:tblInd w:w="93" w:type="dxa"/>
        <w:tblLook w:val="04A0"/>
      </w:tblPr>
      <w:tblGrid>
        <w:gridCol w:w="1723"/>
        <w:gridCol w:w="1269"/>
        <w:gridCol w:w="1276"/>
        <w:gridCol w:w="1417"/>
        <w:gridCol w:w="1418"/>
      </w:tblGrid>
      <w:tr w:rsidR="0057494B" w:rsidRPr="0057494B" w:rsidTr="0057494B">
        <w:trPr>
          <w:trHeight w:val="255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94B" w:rsidRPr="0057494B" w:rsidRDefault="0057494B" w:rsidP="00D14146">
            <w:pPr>
              <w:rPr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94B" w:rsidRPr="0057494B" w:rsidRDefault="0057494B" w:rsidP="00D14146">
            <w:pPr>
              <w:jc w:val="center"/>
              <w:rPr>
                <w:sz w:val="28"/>
                <w:szCs w:val="28"/>
              </w:rPr>
            </w:pPr>
            <w:r w:rsidRPr="0057494B">
              <w:rPr>
                <w:sz w:val="28"/>
                <w:szCs w:val="28"/>
              </w:rPr>
              <w:t>Отл</w:t>
            </w:r>
            <w:r w:rsidR="00F35E39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94B" w:rsidRPr="0057494B" w:rsidRDefault="0057494B" w:rsidP="00D14146">
            <w:pPr>
              <w:jc w:val="center"/>
              <w:rPr>
                <w:sz w:val="28"/>
                <w:szCs w:val="28"/>
              </w:rPr>
            </w:pPr>
            <w:r w:rsidRPr="0057494B">
              <w:rPr>
                <w:sz w:val="28"/>
                <w:szCs w:val="28"/>
              </w:rPr>
              <w:t>Хор</w:t>
            </w:r>
            <w:r w:rsidR="00F35E39">
              <w:rPr>
                <w:sz w:val="28"/>
                <w:szCs w:val="28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94B" w:rsidRPr="0057494B" w:rsidRDefault="0057494B" w:rsidP="00D14146">
            <w:pPr>
              <w:jc w:val="center"/>
              <w:rPr>
                <w:sz w:val="28"/>
                <w:szCs w:val="28"/>
              </w:rPr>
            </w:pPr>
            <w:r w:rsidRPr="0057494B">
              <w:rPr>
                <w:sz w:val="28"/>
                <w:szCs w:val="28"/>
              </w:rPr>
              <w:t>Уд</w:t>
            </w:r>
            <w:r w:rsidR="00F35E39">
              <w:rPr>
                <w:sz w:val="28"/>
                <w:szCs w:val="28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94B" w:rsidRPr="0057494B" w:rsidRDefault="0057494B" w:rsidP="00D14146">
            <w:pPr>
              <w:jc w:val="center"/>
              <w:rPr>
                <w:sz w:val="28"/>
                <w:szCs w:val="28"/>
              </w:rPr>
            </w:pPr>
            <w:r w:rsidRPr="0057494B">
              <w:rPr>
                <w:sz w:val="28"/>
                <w:szCs w:val="28"/>
              </w:rPr>
              <w:t>Плох</w:t>
            </w:r>
            <w:r w:rsidR="00F35E39">
              <w:rPr>
                <w:sz w:val="28"/>
                <w:szCs w:val="28"/>
              </w:rPr>
              <w:t>.</w:t>
            </w:r>
          </w:p>
        </w:tc>
      </w:tr>
      <w:tr w:rsidR="0057494B" w:rsidRPr="0057494B" w:rsidTr="0057494B">
        <w:trPr>
          <w:trHeight w:val="255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94B" w:rsidRPr="0057494B" w:rsidRDefault="0057494B" w:rsidP="00D14146">
            <w:pPr>
              <w:rPr>
                <w:sz w:val="28"/>
                <w:szCs w:val="28"/>
              </w:rPr>
            </w:pPr>
            <w:r w:rsidRPr="0057494B">
              <w:rPr>
                <w:sz w:val="28"/>
                <w:szCs w:val="28"/>
              </w:rPr>
              <w:t>Вероятность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94B" w:rsidRPr="0057494B" w:rsidRDefault="0057494B" w:rsidP="00F35E39">
            <w:pPr>
              <w:jc w:val="center"/>
              <w:rPr>
                <w:sz w:val="28"/>
                <w:szCs w:val="28"/>
              </w:rPr>
            </w:pPr>
            <w:r w:rsidRPr="0057494B">
              <w:rPr>
                <w:sz w:val="28"/>
                <w:szCs w:val="28"/>
              </w:rPr>
              <w:t>0,1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94B" w:rsidRPr="0057494B" w:rsidRDefault="0057494B" w:rsidP="00F35E39">
            <w:pPr>
              <w:jc w:val="center"/>
              <w:rPr>
                <w:sz w:val="28"/>
                <w:szCs w:val="28"/>
              </w:rPr>
            </w:pPr>
            <w:r w:rsidRPr="0057494B">
              <w:rPr>
                <w:sz w:val="28"/>
                <w:szCs w:val="28"/>
              </w:rPr>
              <w:t>0,2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94B" w:rsidRPr="0057494B" w:rsidRDefault="0057494B" w:rsidP="00F35E39">
            <w:pPr>
              <w:jc w:val="center"/>
              <w:rPr>
                <w:sz w:val="28"/>
                <w:szCs w:val="28"/>
              </w:rPr>
            </w:pPr>
            <w:r w:rsidRPr="0057494B">
              <w:rPr>
                <w:sz w:val="28"/>
                <w:szCs w:val="28"/>
              </w:rPr>
              <w:t>0,5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94B" w:rsidRPr="0057494B" w:rsidRDefault="0057494B" w:rsidP="00F35E39">
            <w:pPr>
              <w:jc w:val="center"/>
              <w:rPr>
                <w:sz w:val="28"/>
                <w:szCs w:val="28"/>
              </w:rPr>
            </w:pPr>
            <w:r w:rsidRPr="0057494B">
              <w:rPr>
                <w:sz w:val="28"/>
                <w:szCs w:val="28"/>
              </w:rPr>
              <w:t>0,2</w:t>
            </w:r>
          </w:p>
        </w:tc>
      </w:tr>
      <w:tr w:rsidR="0057494B" w:rsidRPr="0057494B" w:rsidTr="0057494B">
        <w:trPr>
          <w:trHeight w:val="255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94B" w:rsidRPr="0057494B" w:rsidRDefault="0057494B" w:rsidP="00D14146">
            <w:pPr>
              <w:rPr>
                <w:sz w:val="28"/>
                <w:szCs w:val="28"/>
              </w:rPr>
            </w:pPr>
            <w:r w:rsidRPr="0057494B">
              <w:rPr>
                <w:sz w:val="28"/>
                <w:szCs w:val="28"/>
              </w:rPr>
              <w:t>Качество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94B" w:rsidRPr="0057494B" w:rsidRDefault="0057494B" w:rsidP="00F35E39">
            <w:pPr>
              <w:jc w:val="center"/>
              <w:rPr>
                <w:sz w:val="28"/>
                <w:szCs w:val="28"/>
              </w:rPr>
            </w:pPr>
            <w:r w:rsidRPr="0057494B">
              <w:rPr>
                <w:sz w:val="28"/>
                <w:szCs w:val="28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94B" w:rsidRPr="0057494B" w:rsidRDefault="0057494B" w:rsidP="00F35E39">
            <w:pPr>
              <w:jc w:val="center"/>
              <w:rPr>
                <w:sz w:val="28"/>
                <w:szCs w:val="28"/>
              </w:rPr>
            </w:pPr>
            <w:r w:rsidRPr="0057494B">
              <w:rPr>
                <w:sz w:val="28"/>
                <w:szCs w:val="28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94B" w:rsidRPr="0057494B" w:rsidRDefault="0057494B" w:rsidP="00F35E39">
            <w:pPr>
              <w:jc w:val="center"/>
              <w:rPr>
                <w:sz w:val="28"/>
                <w:szCs w:val="28"/>
              </w:rPr>
            </w:pPr>
            <w:r w:rsidRPr="0057494B">
              <w:rPr>
                <w:sz w:val="28"/>
                <w:szCs w:val="28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94B" w:rsidRPr="0057494B" w:rsidRDefault="0057494B" w:rsidP="00F35E39">
            <w:pPr>
              <w:jc w:val="center"/>
              <w:rPr>
                <w:sz w:val="28"/>
                <w:szCs w:val="28"/>
              </w:rPr>
            </w:pPr>
            <w:r w:rsidRPr="0057494B">
              <w:rPr>
                <w:sz w:val="28"/>
                <w:szCs w:val="28"/>
              </w:rPr>
              <w:t>3</w:t>
            </w:r>
          </w:p>
        </w:tc>
      </w:tr>
    </w:tbl>
    <w:p w:rsidR="00F35E39" w:rsidRPr="00F35E39" w:rsidRDefault="00A54E90" w:rsidP="00F35E39">
      <w:pPr>
        <w:spacing w:before="120"/>
        <w:ind w:firstLine="709"/>
        <w:jc w:val="both"/>
        <w:rPr>
          <w:sz w:val="28"/>
          <w:szCs w:val="28"/>
        </w:rPr>
      </w:pPr>
      <w:r w:rsidRPr="00A54E90">
        <w:rPr>
          <w:sz w:val="28"/>
          <w:szCs w:val="28"/>
        </w:rPr>
        <w:t>3. </w:t>
      </w:r>
      <w:r w:rsidR="00F35E39">
        <w:rPr>
          <w:sz w:val="28"/>
          <w:szCs w:val="28"/>
        </w:rPr>
        <w:t>Используя один из изученных методов кластеризации и евклидову функцию расстояния, сформировать набор кластеров для структуры</w:t>
      </w:r>
      <w:r w:rsidR="00F35E39" w:rsidRPr="00F35E39">
        <w:rPr>
          <w:sz w:val="28"/>
          <w:szCs w:val="28"/>
        </w:rPr>
        <w:t>:</w:t>
      </w:r>
    </w:p>
    <w:p w:rsidR="00A54E90" w:rsidRPr="00F35E39" w:rsidRDefault="00F35E39" w:rsidP="00F35E39">
      <w:pPr>
        <w:jc w:val="both"/>
        <w:rPr>
          <w:sz w:val="28"/>
          <w:szCs w:val="28"/>
        </w:rPr>
      </w:pPr>
      <w:r w:rsidRPr="00F35E39">
        <w:rPr>
          <w:i/>
          <w:sz w:val="28"/>
          <w:szCs w:val="28"/>
          <w:lang w:val="en-US"/>
        </w:rPr>
        <w:t>P</w:t>
      </w:r>
      <w:r w:rsidRPr="00F35E39">
        <w:rPr>
          <w:sz w:val="28"/>
          <w:szCs w:val="28"/>
          <w:lang w:val="en-US"/>
        </w:rPr>
        <w:t> </w:t>
      </w:r>
      <w:r w:rsidRPr="00F35E39">
        <w:rPr>
          <w:sz w:val="28"/>
          <w:szCs w:val="28"/>
        </w:rPr>
        <w:t>=</w:t>
      </w:r>
      <w:r w:rsidRPr="00F35E39">
        <w:rPr>
          <w:sz w:val="28"/>
          <w:szCs w:val="28"/>
          <w:lang w:val="en-US"/>
        </w:rPr>
        <w:t> </w:t>
      </w:r>
      <w:r w:rsidRPr="00F35E39">
        <w:rPr>
          <w:sz w:val="28"/>
          <w:szCs w:val="28"/>
        </w:rPr>
        <w:t>{1, 2, 3, 5, 6, 7, 10,</w:t>
      </w:r>
      <w:r w:rsidRPr="00F35E39">
        <w:rPr>
          <w:sz w:val="28"/>
          <w:szCs w:val="28"/>
          <w:lang w:val="en-US"/>
        </w:rPr>
        <w:t> </w:t>
      </w:r>
      <w:r w:rsidRPr="00F35E39">
        <w:rPr>
          <w:sz w:val="28"/>
          <w:szCs w:val="28"/>
        </w:rPr>
        <w:t>11,</w:t>
      </w:r>
      <w:r w:rsidRPr="00F35E39">
        <w:rPr>
          <w:sz w:val="28"/>
          <w:szCs w:val="28"/>
          <w:lang w:val="en-US"/>
        </w:rPr>
        <w:t> </w:t>
      </w:r>
      <w:r w:rsidRPr="00F35E39">
        <w:rPr>
          <w:sz w:val="28"/>
          <w:szCs w:val="28"/>
        </w:rPr>
        <w:t>12,</w:t>
      </w:r>
      <w:r w:rsidRPr="00F35E39">
        <w:rPr>
          <w:sz w:val="28"/>
          <w:szCs w:val="28"/>
          <w:lang w:val="en-US"/>
        </w:rPr>
        <w:t> </w:t>
      </w:r>
      <w:r w:rsidRPr="00F35E39">
        <w:rPr>
          <w:sz w:val="28"/>
          <w:szCs w:val="28"/>
        </w:rPr>
        <w:t>15,</w:t>
      </w:r>
      <w:r w:rsidRPr="00F35E39">
        <w:rPr>
          <w:sz w:val="28"/>
          <w:szCs w:val="28"/>
          <w:lang w:val="en-US"/>
        </w:rPr>
        <w:t> </w:t>
      </w:r>
      <w:r w:rsidRPr="00F35E39">
        <w:rPr>
          <w:sz w:val="28"/>
          <w:szCs w:val="28"/>
        </w:rPr>
        <w:t>16,</w:t>
      </w:r>
      <w:r w:rsidRPr="00F35E39">
        <w:rPr>
          <w:sz w:val="28"/>
          <w:szCs w:val="28"/>
          <w:lang w:val="en-US"/>
        </w:rPr>
        <w:t> </w:t>
      </w:r>
      <w:r w:rsidRPr="00F35E39">
        <w:rPr>
          <w:sz w:val="28"/>
          <w:szCs w:val="28"/>
        </w:rPr>
        <w:t>18}</w:t>
      </w:r>
      <w:r w:rsidR="00A54E90" w:rsidRPr="00F35E39">
        <w:rPr>
          <w:sz w:val="28"/>
          <w:szCs w:val="28"/>
        </w:rPr>
        <w:t>.</w:t>
      </w:r>
      <w:r>
        <w:rPr>
          <w:sz w:val="28"/>
          <w:szCs w:val="28"/>
        </w:rPr>
        <w:t>Для полученных кластеров найти среднее внутрикластерное и среднее межкластерное рассеяния.</w:t>
      </w:r>
    </w:p>
    <w:p w:rsidR="00A54E90" w:rsidRPr="00F35E39" w:rsidRDefault="00A54E90" w:rsidP="00A54E90">
      <w:pPr>
        <w:ind w:firstLine="708"/>
        <w:jc w:val="both"/>
        <w:rPr>
          <w:sz w:val="28"/>
          <w:szCs w:val="28"/>
        </w:rPr>
      </w:pPr>
      <w:r w:rsidRPr="00A54E90">
        <w:rPr>
          <w:sz w:val="28"/>
          <w:szCs w:val="28"/>
        </w:rPr>
        <w:t>4. </w:t>
      </w:r>
      <w:r w:rsidR="00F35E39">
        <w:rPr>
          <w:sz w:val="28"/>
          <w:szCs w:val="28"/>
        </w:rPr>
        <w:t>Для нечетких отношений, представленных матрицами</w:t>
      </w:r>
      <w:r w:rsidR="00F35E39" w:rsidRPr="00F35E39">
        <w:rPr>
          <w:sz w:val="28"/>
          <w:szCs w:val="28"/>
        </w:rPr>
        <w:t>:</w:t>
      </w:r>
    </w:p>
    <w:p w:rsidR="00281AF3" w:rsidRDefault="00281AF3" w:rsidP="00F35E39">
      <w:pPr>
        <w:jc w:val="both"/>
        <w:rPr>
          <w:sz w:val="28"/>
          <w:szCs w:val="28"/>
        </w:rPr>
      </w:pPr>
      <w:r w:rsidRPr="00281AF3">
        <w:rPr>
          <w:position w:val="-48"/>
          <w:sz w:val="28"/>
          <w:szCs w:val="28"/>
        </w:rPr>
        <w:object w:dxaOrig="288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54.4pt" o:ole="">
            <v:imagedata r:id="rId15" o:title=""/>
          </v:shape>
          <o:OLEObject Type="Embed" ProgID="Equation.3" ShapeID="_x0000_i1025" DrawAspect="Content" ObjectID="_1481363942" r:id="rId16"/>
        </w:object>
      </w:r>
      <w:r>
        <w:rPr>
          <w:sz w:val="28"/>
          <w:szCs w:val="28"/>
        </w:rPr>
        <w:t xml:space="preserve">и </w:t>
      </w:r>
      <w:r w:rsidRPr="00281AF3">
        <w:rPr>
          <w:position w:val="-64"/>
          <w:sz w:val="28"/>
          <w:szCs w:val="28"/>
        </w:rPr>
        <w:object w:dxaOrig="2320" w:dyaOrig="1400">
          <v:shape id="_x0000_i1026" type="#_x0000_t75" style="width:116.35pt;height:70.35pt" o:ole="">
            <v:imagedata r:id="rId17" o:title=""/>
          </v:shape>
          <o:OLEObject Type="Embed" ProgID="Equation.3" ShapeID="_x0000_i1026" DrawAspect="Content" ObjectID="_1481363943" r:id="rId18"/>
        </w:object>
      </w:r>
    </w:p>
    <w:p w:rsidR="00F35E39" w:rsidRPr="00281AF3" w:rsidRDefault="00281AF3" w:rsidP="00F35E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их композицию </w:t>
      </w:r>
      <w:r w:rsidRPr="00281AF3">
        <w:rPr>
          <w:position w:val="-10"/>
          <w:sz w:val="28"/>
          <w:szCs w:val="28"/>
        </w:rPr>
        <w:object w:dxaOrig="1040" w:dyaOrig="340">
          <v:shape id="_x0000_i1027" type="#_x0000_t75" style="width:51.9pt;height:16.75pt" o:ole="">
            <v:imagedata r:id="rId19" o:title=""/>
          </v:shape>
          <o:OLEObject Type="Embed" ProgID="Equation.3" ShapeID="_x0000_i1027" DrawAspect="Content" ObjectID="_1481363944" r:id="rId20"/>
        </w:object>
      </w:r>
      <w:r w:rsidRPr="00281AF3">
        <w:rPr>
          <w:sz w:val="28"/>
          <w:szCs w:val="28"/>
        </w:rPr>
        <w:t>.</w:t>
      </w:r>
    </w:p>
    <w:p w:rsidR="00453D4B" w:rsidRPr="00A3052F" w:rsidRDefault="00453D4B" w:rsidP="00281AF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Дополнительные задачи</w:t>
      </w:r>
      <w:r w:rsidRPr="00A3052F">
        <w:rPr>
          <w:sz w:val="28"/>
          <w:szCs w:val="28"/>
        </w:rPr>
        <w:t>:</w:t>
      </w:r>
      <w:bookmarkStart w:id="0" w:name="_GoBack"/>
      <w:bookmarkEnd w:id="0"/>
    </w:p>
    <w:p w:rsidR="00A54E90" w:rsidRDefault="00A54E90" w:rsidP="00281AF3">
      <w:pPr>
        <w:ind w:firstLine="708"/>
        <w:jc w:val="both"/>
        <w:rPr>
          <w:sz w:val="28"/>
          <w:szCs w:val="28"/>
        </w:rPr>
      </w:pPr>
      <w:r w:rsidRPr="00281AF3">
        <w:rPr>
          <w:sz w:val="28"/>
          <w:szCs w:val="28"/>
        </w:rPr>
        <w:lastRenderedPageBreak/>
        <w:t>5. </w:t>
      </w:r>
      <w:r w:rsidR="00281AF3">
        <w:rPr>
          <w:sz w:val="28"/>
          <w:szCs w:val="28"/>
        </w:rPr>
        <w:t>Пусть в</w:t>
      </w:r>
      <w:r w:rsidR="00281AF3" w:rsidRPr="00281AF3">
        <w:rPr>
          <w:sz w:val="28"/>
          <w:szCs w:val="28"/>
        </w:rPr>
        <w:t xml:space="preserve"> настоящее время для обеспечения пищей 1чел. необходима площадь 0.1га = 10*10м</w:t>
      </w:r>
      <w:r w:rsidR="00281AF3" w:rsidRPr="00281AF3">
        <w:rPr>
          <w:sz w:val="28"/>
          <w:szCs w:val="28"/>
          <w:vertAlign w:val="superscript"/>
        </w:rPr>
        <w:t>2</w:t>
      </w:r>
      <w:r w:rsidR="00281AF3" w:rsidRPr="00281AF3">
        <w:rPr>
          <w:sz w:val="28"/>
          <w:szCs w:val="28"/>
        </w:rPr>
        <w:t xml:space="preserve"> (из 4</w:t>
      </w:r>
      <w:r w:rsidR="00281AF3" w:rsidRPr="00281AF3">
        <w:rPr>
          <w:sz w:val="28"/>
          <w:szCs w:val="28"/>
          <w:lang w:val="en-US"/>
        </w:rPr>
        <w:sym w:font="Symbol" w:char="F0D7"/>
      </w:r>
      <w:r w:rsidR="00281AF3" w:rsidRPr="00281AF3">
        <w:rPr>
          <w:sz w:val="28"/>
          <w:szCs w:val="28"/>
        </w:rPr>
        <w:t>10</w:t>
      </w:r>
      <w:r w:rsidR="00281AF3" w:rsidRPr="00281AF3">
        <w:rPr>
          <w:sz w:val="28"/>
          <w:szCs w:val="28"/>
          <w:vertAlign w:val="superscript"/>
        </w:rPr>
        <w:t>9</w:t>
      </w:r>
      <w:r w:rsidR="00281AF3" w:rsidRPr="00281AF3">
        <w:rPr>
          <w:sz w:val="28"/>
          <w:szCs w:val="28"/>
        </w:rPr>
        <w:t>га существующих пахотных территорий Земли). Тогда население Земли должно быть ограничено 4</w:t>
      </w:r>
      <w:r w:rsidR="00281AF3" w:rsidRPr="00281AF3">
        <w:rPr>
          <w:sz w:val="28"/>
          <w:szCs w:val="28"/>
          <w:lang w:val="en-US"/>
        </w:rPr>
        <w:sym w:font="Symbol" w:char="F0D7"/>
      </w:r>
      <w:r w:rsidR="00281AF3" w:rsidRPr="00281AF3">
        <w:rPr>
          <w:sz w:val="28"/>
          <w:szCs w:val="28"/>
        </w:rPr>
        <w:t>10</w:t>
      </w:r>
      <w:r w:rsidR="00281AF3" w:rsidRPr="00281AF3">
        <w:rPr>
          <w:sz w:val="28"/>
          <w:szCs w:val="28"/>
          <w:vertAlign w:val="superscript"/>
        </w:rPr>
        <w:t>9</w:t>
      </w:r>
      <w:r w:rsidR="00281AF3" w:rsidRPr="00281AF3">
        <w:rPr>
          <w:sz w:val="28"/>
          <w:szCs w:val="28"/>
        </w:rPr>
        <w:t>га/0.1га=4</w:t>
      </w:r>
      <w:r w:rsidR="00281AF3" w:rsidRPr="00281AF3">
        <w:rPr>
          <w:sz w:val="28"/>
          <w:szCs w:val="28"/>
          <w:lang w:val="en-US"/>
        </w:rPr>
        <w:sym w:font="Symbol" w:char="F0D7"/>
      </w:r>
      <w:r w:rsidR="00281AF3" w:rsidRPr="00281AF3">
        <w:rPr>
          <w:sz w:val="28"/>
          <w:szCs w:val="28"/>
        </w:rPr>
        <w:t>10</w:t>
      </w:r>
      <w:r w:rsidR="00281AF3" w:rsidRPr="00281AF3">
        <w:rPr>
          <w:sz w:val="28"/>
          <w:szCs w:val="28"/>
          <w:vertAlign w:val="superscript"/>
        </w:rPr>
        <w:t>10</w:t>
      </w:r>
      <w:r w:rsidR="00281AF3" w:rsidRPr="00281AF3">
        <w:rPr>
          <w:sz w:val="28"/>
          <w:szCs w:val="28"/>
        </w:rPr>
        <w:t>чел.</w:t>
      </w:r>
      <w:r w:rsidR="00B411E1">
        <w:rPr>
          <w:sz w:val="28"/>
          <w:szCs w:val="28"/>
        </w:rPr>
        <w:t xml:space="preserve">Считая, что сейчас </w:t>
      </w:r>
      <w:r w:rsidR="00B411E1" w:rsidRPr="00B411E1">
        <w:rPr>
          <w:sz w:val="28"/>
          <w:szCs w:val="28"/>
        </w:rPr>
        <w:t>на Земле 7</w:t>
      </w:r>
      <w:r w:rsidR="00B411E1" w:rsidRPr="00B411E1">
        <w:rPr>
          <w:sz w:val="28"/>
          <w:szCs w:val="28"/>
          <w:lang w:val="en-US"/>
        </w:rPr>
        <w:sym w:font="Symbol" w:char="F0D7"/>
      </w:r>
      <w:r w:rsidR="00B411E1" w:rsidRPr="00B411E1">
        <w:rPr>
          <w:sz w:val="28"/>
          <w:szCs w:val="28"/>
        </w:rPr>
        <w:t>10</w:t>
      </w:r>
      <w:r w:rsidR="00B411E1" w:rsidRPr="00B411E1">
        <w:rPr>
          <w:sz w:val="28"/>
          <w:szCs w:val="28"/>
          <w:vertAlign w:val="superscript"/>
        </w:rPr>
        <w:t xml:space="preserve">9 </w:t>
      </w:r>
      <w:r w:rsidR="00B411E1" w:rsidRPr="00B411E1">
        <w:rPr>
          <w:sz w:val="28"/>
          <w:szCs w:val="28"/>
        </w:rPr>
        <w:t>чел., найти, к</w:t>
      </w:r>
      <w:r w:rsidR="00281AF3" w:rsidRPr="00B411E1">
        <w:rPr>
          <w:sz w:val="28"/>
          <w:szCs w:val="28"/>
        </w:rPr>
        <w:t>огда согласно Мальтусу будет достигнут этот предел населения, если по статист</w:t>
      </w:r>
      <w:r w:rsidR="00281AF3" w:rsidRPr="00B411E1">
        <w:rPr>
          <w:sz w:val="28"/>
          <w:szCs w:val="28"/>
        </w:rPr>
        <w:t>и</w:t>
      </w:r>
      <w:r w:rsidR="00281AF3" w:rsidRPr="00B411E1">
        <w:rPr>
          <w:sz w:val="28"/>
          <w:szCs w:val="28"/>
        </w:rPr>
        <w:t>ке известно, что оно непрерывно растет со скоростью 1.</w:t>
      </w:r>
      <w:r w:rsidR="00B411E1">
        <w:rPr>
          <w:sz w:val="28"/>
          <w:szCs w:val="28"/>
        </w:rPr>
        <w:t>6</w:t>
      </w:r>
      <w:r w:rsidR="00281AF3" w:rsidRPr="00B411E1">
        <w:rPr>
          <w:sz w:val="28"/>
          <w:szCs w:val="28"/>
        </w:rPr>
        <w:t>% в год?</w:t>
      </w:r>
    </w:p>
    <w:p w:rsidR="00B411E1" w:rsidRDefault="00B411E1" w:rsidP="00281AF3">
      <w:pPr>
        <w:ind w:firstLine="708"/>
        <w:jc w:val="both"/>
        <w:rPr>
          <w:sz w:val="28"/>
          <w:szCs w:val="28"/>
        </w:rPr>
      </w:pPr>
      <w:r w:rsidRPr="00B411E1">
        <w:rPr>
          <w:sz w:val="28"/>
          <w:szCs w:val="28"/>
        </w:rPr>
        <w:t xml:space="preserve">6. Для функции </w:t>
      </w:r>
      <w:r w:rsidRPr="00B411E1">
        <w:rPr>
          <w:i/>
          <w:sz w:val="28"/>
          <w:szCs w:val="28"/>
          <w:lang w:val="en-US"/>
        </w:rPr>
        <w:t>I</w:t>
      </w:r>
      <w:r w:rsidRPr="00B411E1">
        <w:rPr>
          <w:sz w:val="28"/>
          <w:szCs w:val="28"/>
        </w:rPr>
        <w:t>(</w:t>
      </w:r>
      <w:r w:rsidRPr="00B411E1">
        <w:rPr>
          <w:sz w:val="28"/>
          <w:szCs w:val="28"/>
          <w:lang w:val="en-US"/>
        </w:rPr>
        <w:t>x</w:t>
      </w:r>
      <w:r w:rsidRPr="00B411E1">
        <w:rPr>
          <w:sz w:val="28"/>
          <w:szCs w:val="28"/>
        </w:rPr>
        <w:t>)=1–[</w:t>
      </w:r>
      <w:r>
        <w:rPr>
          <w:sz w:val="28"/>
          <w:szCs w:val="28"/>
        </w:rPr>
        <w:t>2</w:t>
      </w:r>
      <w:r w:rsidRPr="00B411E1">
        <w:rPr>
          <w:sz w:val="28"/>
          <w:szCs w:val="28"/>
        </w:rPr>
        <w:t>000/(</w:t>
      </w:r>
      <w:r>
        <w:rPr>
          <w:sz w:val="28"/>
          <w:szCs w:val="28"/>
        </w:rPr>
        <w:t>2</w:t>
      </w:r>
      <w:r w:rsidRPr="00B411E1">
        <w:rPr>
          <w:sz w:val="28"/>
          <w:szCs w:val="28"/>
        </w:rPr>
        <w:t>000+</w:t>
      </w:r>
      <w:r w:rsidRPr="00B411E1">
        <w:rPr>
          <w:sz w:val="28"/>
          <w:szCs w:val="28"/>
          <w:lang w:val="en-US"/>
        </w:rPr>
        <w:t>x</w:t>
      </w:r>
      <w:r w:rsidRPr="00B411E1">
        <w:rPr>
          <w:sz w:val="28"/>
          <w:szCs w:val="28"/>
        </w:rPr>
        <w:t>)]</w:t>
      </w:r>
      <w:r w:rsidRPr="00B411E1">
        <w:rPr>
          <w:sz w:val="28"/>
          <w:szCs w:val="28"/>
          <w:vertAlign w:val="superscript"/>
        </w:rPr>
        <w:t>2</w:t>
      </w:r>
      <w:r w:rsidRPr="00B411E1">
        <w:rPr>
          <w:sz w:val="28"/>
          <w:szCs w:val="28"/>
        </w:rPr>
        <w:t xml:space="preserve"> распределения вероятностей дохода случайно выбранного индивида, найти коэффициент Рейнбоу.</w:t>
      </w:r>
    </w:p>
    <w:p w:rsidR="00B411E1" w:rsidRPr="00A5302E" w:rsidRDefault="00B411E1" w:rsidP="00281AF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 Для функции </w:t>
      </w:r>
      <w:r w:rsidRPr="00B411E1">
        <w:rPr>
          <w:sz w:val="28"/>
          <w:szCs w:val="28"/>
        </w:rPr>
        <w:t xml:space="preserve">Лоренца </w:t>
      </w:r>
      <w:r w:rsidRPr="00B411E1">
        <w:rPr>
          <w:i/>
          <w:sz w:val="28"/>
          <w:szCs w:val="28"/>
          <w:lang w:val="en-US"/>
        </w:rPr>
        <w:t>L</w:t>
      </w:r>
      <w:r w:rsidRPr="00B411E1">
        <w:rPr>
          <w:sz w:val="28"/>
          <w:szCs w:val="28"/>
        </w:rPr>
        <w:t>(</w:t>
      </w:r>
      <w:r w:rsidRPr="00B411E1">
        <w:rPr>
          <w:i/>
          <w:sz w:val="28"/>
          <w:szCs w:val="28"/>
          <w:lang w:val="en-US"/>
        </w:rPr>
        <w:t>z</w:t>
      </w:r>
      <w:r w:rsidRPr="00B411E1">
        <w:rPr>
          <w:sz w:val="28"/>
          <w:szCs w:val="28"/>
        </w:rPr>
        <w:t>)=</w:t>
      </w:r>
      <w:r w:rsidRPr="00B411E1">
        <w:rPr>
          <w:i/>
          <w:sz w:val="28"/>
          <w:szCs w:val="28"/>
          <w:lang w:val="en-US"/>
        </w:rPr>
        <w:t>z</w:t>
      </w:r>
      <w:r w:rsidR="00A5302E"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найти </w:t>
      </w:r>
      <w:r w:rsidR="00A5302E">
        <w:rPr>
          <w:sz w:val="28"/>
          <w:szCs w:val="28"/>
        </w:rPr>
        <w:t>коэффициент Джини и выя</w:t>
      </w:r>
      <w:r w:rsidR="00A5302E">
        <w:rPr>
          <w:sz w:val="28"/>
          <w:szCs w:val="28"/>
        </w:rPr>
        <w:t>с</w:t>
      </w:r>
      <w:r w:rsidR="00A5302E">
        <w:rPr>
          <w:sz w:val="28"/>
          <w:szCs w:val="28"/>
        </w:rPr>
        <w:t xml:space="preserve">нить, существует ли в </w:t>
      </w:r>
      <w:r w:rsidR="00A5302E" w:rsidRPr="00A5302E">
        <w:rPr>
          <w:sz w:val="28"/>
          <w:szCs w:val="28"/>
        </w:rPr>
        <w:t>соответствующем рассматриваемом обществе “сре</w:t>
      </w:r>
      <w:r w:rsidR="00A5302E" w:rsidRPr="00A5302E">
        <w:rPr>
          <w:sz w:val="28"/>
          <w:szCs w:val="28"/>
        </w:rPr>
        <w:t>д</w:t>
      </w:r>
      <w:r w:rsidR="00A5302E" w:rsidRPr="00A5302E">
        <w:rPr>
          <w:sz w:val="28"/>
          <w:szCs w:val="28"/>
        </w:rPr>
        <w:t>ний класс” в смысле ситуации, когда 1/2-я “медианная” часть этого общества владеет не менее чем половиной всего общественного богатства.</w:t>
      </w:r>
    </w:p>
    <w:p w:rsidR="00A54E90" w:rsidRPr="00281AF3" w:rsidRDefault="00A54E90" w:rsidP="00A54E90">
      <w:pPr>
        <w:jc w:val="both"/>
        <w:rPr>
          <w:sz w:val="28"/>
          <w:szCs w:val="28"/>
        </w:rPr>
      </w:pPr>
    </w:p>
    <w:p w:rsidR="00AB64CC" w:rsidRPr="00C52677" w:rsidRDefault="00AB64CC" w:rsidP="00AB64CC">
      <w:pPr>
        <w:ind w:right="23"/>
        <w:jc w:val="both"/>
        <w:rPr>
          <w:b/>
          <w:i/>
          <w:sz w:val="28"/>
          <w:szCs w:val="28"/>
        </w:rPr>
      </w:pPr>
      <w:r w:rsidRPr="00C52677">
        <w:rPr>
          <w:b/>
          <w:i/>
          <w:sz w:val="28"/>
          <w:szCs w:val="28"/>
        </w:rPr>
        <w:t>Итоговая контрольная работа</w:t>
      </w:r>
    </w:p>
    <w:p w:rsidR="00AB64CC" w:rsidRPr="00532ABA" w:rsidRDefault="00AB64CC" w:rsidP="00AB64CC">
      <w:pPr>
        <w:ind w:firstLine="708"/>
        <w:jc w:val="both"/>
        <w:rPr>
          <w:sz w:val="28"/>
          <w:szCs w:val="28"/>
        </w:rPr>
      </w:pPr>
      <w:r w:rsidRPr="00532ABA">
        <w:rPr>
          <w:sz w:val="28"/>
          <w:szCs w:val="28"/>
        </w:rPr>
        <w:t xml:space="preserve">Итоговая контрольная составляется из любых </w:t>
      </w:r>
      <w:r w:rsidR="00A5302E">
        <w:rPr>
          <w:sz w:val="28"/>
          <w:szCs w:val="28"/>
        </w:rPr>
        <w:t>шести</w:t>
      </w:r>
      <w:r w:rsidRPr="00532ABA">
        <w:rPr>
          <w:sz w:val="28"/>
          <w:szCs w:val="28"/>
        </w:rPr>
        <w:t xml:space="preserve"> задач,</w:t>
      </w:r>
      <w:r w:rsidR="00A5302E">
        <w:rPr>
          <w:sz w:val="28"/>
          <w:szCs w:val="28"/>
        </w:rPr>
        <w:t>две</w:t>
      </w:r>
      <w:r>
        <w:rPr>
          <w:sz w:val="28"/>
          <w:szCs w:val="28"/>
        </w:rPr>
        <w:t xml:space="preserve"> из кот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рых</w:t>
      </w:r>
      <w:r w:rsidRPr="00C52677">
        <w:rPr>
          <w:i/>
          <w:sz w:val="28"/>
          <w:szCs w:val="28"/>
        </w:rPr>
        <w:t>случайным</w:t>
      </w:r>
      <w:r w:rsidRPr="00532ABA">
        <w:rPr>
          <w:sz w:val="28"/>
          <w:szCs w:val="28"/>
        </w:rPr>
        <w:t xml:space="preserve"> образом </w:t>
      </w:r>
      <w:r>
        <w:rPr>
          <w:sz w:val="28"/>
          <w:szCs w:val="28"/>
        </w:rPr>
        <w:t>выбирается студентом из первой модульной ко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трольной, следующие две </w:t>
      </w:r>
      <w:r w:rsidRPr="00C52677">
        <w:rPr>
          <w:i/>
          <w:sz w:val="28"/>
          <w:szCs w:val="28"/>
        </w:rPr>
        <w:t>случайным</w:t>
      </w:r>
      <w:r w:rsidRPr="00532ABA">
        <w:rPr>
          <w:sz w:val="28"/>
          <w:szCs w:val="28"/>
        </w:rPr>
        <w:t xml:space="preserve"> образом </w:t>
      </w:r>
      <w:r>
        <w:rPr>
          <w:sz w:val="28"/>
          <w:szCs w:val="28"/>
        </w:rPr>
        <w:t>выбираются студентом из вт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рой модульной контрольной, и последние две аналогично </w:t>
      </w:r>
      <w:r w:rsidRPr="00C52677">
        <w:rPr>
          <w:i/>
          <w:sz w:val="28"/>
          <w:szCs w:val="28"/>
        </w:rPr>
        <w:t>случайным</w:t>
      </w:r>
      <w:r w:rsidRPr="00532ABA">
        <w:rPr>
          <w:sz w:val="28"/>
          <w:szCs w:val="28"/>
        </w:rPr>
        <w:t xml:space="preserve"> образом </w:t>
      </w:r>
      <w:r>
        <w:rPr>
          <w:sz w:val="28"/>
          <w:szCs w:val="28"/>
        </w:rPr>
        <w:t>выбираются студентом из третьей модульной контрольной</w:t>
      </w:r>
      <w:r w:rsidRPr="00532ABA">
        <w:rPr>
          <w:sz w:val="28"/>
          <w:szCs w:val="28"/>
        </w:rPr>
        <w:t>.</w:t>
      </w:r>
    </w:p>
    <w:p w:rsidR="00AB64CC" w:rsidRPr="00532ABA" w:rsidRDefault="00AB64CC" w:rsidP="00AB64CC">
      <w:pPr>
        <w:ind w:right="23"/>
        <w:jc w:val="both"/>
        <w:rPr>
          <w:sz w:val="28"/>
          <w:szCs w:val="28"/>
        </w:rPr>
      </w:pPr>
    </w:p>
    <w:sectPr w:rsidR="00AB64CC" w:rsidRPr="00532ABA" w:rsidSect="007874F0">
      <w:type w:val="continuous"/>
      <w:pgSz w:w="11906" w:h="16838"/>
      <w:pgMar w:top="1134" w:right="851" w:bottom="1134" w:left="1701" w:header="709" w:footer="709" w:gutter="0"/>
      <w:pgNumType w:start="1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EA7" w:rsidRDefault="001D3EA7" w:rsidP="00A36080">
      <w:r>
        <w:separator/>
      </w:r>
    </w:p>
  </w:endnote>
  <w:endnote w:type="continuationSeparator" w:id="1">
    <w:p w:rsidR="001D3EA7" w:rsidRDefault="001D3EA7" w:rsidP="00A360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Ind w:w="-2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9466"/>
    </w:tblGrid>
    <w:tr w:rsidR="001F1A87" w:rsidRPr="00F60D25" w:rsidTr="006E105E">
      <w:trPr>
        <w:jc w:val="center"/>
      </w:trPr>
      <w:tc>
        <w:tcPr>
          <w:tcW w:w="94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1F1A87" w:rsidRPr="00F60D25" w:rsidRDefault="001F1A87" w:rsidP="006E105E">
          <w:pPr>
            <w:tabs>
              <w:tab w:val="center" w:pos="4677"/>
              <w:tab w:val="right" w:pos="9355"/>
            </w:tabs>
            <w:rPr>
              <w:rFonts w:eastAsia="Calibri"/>
              <w:sz w:val="16"/>
              <w:szCs w:val="16"/>
            </w:rPr>
          </w:pPr>
          <w:r w:rsidRPr="00F60D25">
            <w:rPr>
              <w:rFonts w:eastAsia="Calibri"/>
              <w:b/>
              <w:bCs/>
              <w:sz w:val="16"/>
              <w:szCs w:val="16"/>
            </w:rPr>
            <w:t>Название документа</w:t>
          </w:r>
          <w:r w:rsidRPr="00F60D25">
            <w:rPr>
              <w:rFonts w:eastAsia="Calibri"/>
              <w:sz w:val="16"/>
              <w:szCs w:val="16"/>
            </w:rPr>
            <w:t>: Программа учебной дисциплины «</w:t>
          </w:r>
          <w:r>
            <w:rPr>
              <w:rFonts w:eastAsia="Calibri"/>
              <w:sz w:val="16"/>
              <w:szCs w:val="16"/>
            </w:rPr>
            <w:t>Математические методы анализа нечисловой информации</w:t>
          </w:r>
          <w:r w:rsidRPr="00F60D25">
            <w:rPr>
              <w:rFonts w:eastAsia="Calibri"/>
              <w:sz w:val="16"/>
              <w:szCs w:val="16"/>
            </w:rPr>
            <w:t>»</w:t>
          </w:r>
        </w:p>
      </w:tc>
    </w:tr>
    <w:tr w:rsidR="001F1A87" w:rsidRPr="00F60D25" w:rsidTr="006E105E">
      <w:trPr>
        <w:jc w:val="center"/>
      </w:trPr>
      <w:tc>
        <w:tcPr>
          <w:tcW w:w="94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1F1A87" w:rsidRPr="00F60D25" w:rsidRDefault="001F1A87" w:rsidP="00935DB4">
          <w:pPr>
            <w:tabs>
              <w:tab w:val="center" w:pos="4677"/>
              <w:tab w:val="right" w:pos="9355"/>
            </w:tabs>
            <w:rPr>
              <w:rFonts w:eastAsia="Calibri"/>
              <w:sz w:val="16"/>
              <w:szCs w:val="16"/>
            </w:rPr>
          </w:pPr>
          <w:r w:rsidRPr="00F60D25">
            <w:rPr>
              <w:rFonts w:eastAsia="Calibri"/>
              <w:b/>
              <w:bCs/>
              <w:sz w:val="16"/>
              <w:szCs w:val="16"/>
            </w:rPr>
            <w:t>Разработчик</w:t>
          </w:r>
          <w:r>
            <w:rPr>
              <w:rFonts w:eastAsia="Calibri"/>
              <w:sz w:val="16"/>
              <w:szCs w:val="16"/>
            </w:rPr>
            <w:t>доцент кафедры Егоров В.В</w:t>
          </w:r>
          <w:r w:rsidRPr="00F60D25">
            <w:rPr>
              <w:rFonts w:eastAsia="Calibri"/>
              <w:sz w:val="16"/>
              <w:szCs w:val="16"/>
            </w:rPr>
            <w:t xml:space="preserve">.                                 </w:t>
          </w:r>
          <w:r w:rsidRPr="00F60D25">
            <w:rPr>
              <w:rFonts w:eastAsia="Calibri"/>
              <w:b/>
              <w:bCs/>
              <w:sz w:val="16"/>
              <w:szCs w:val="16"/>
            </w:rPr>
            <w:t>стр</w:t>
          </w:r>
          <w:r w:rsidRPr="00F60D25">
            <w:rPr>
              <w:rFonts w:eastAsia="Calibri"/>
              <w:sz w:val="16"/>
              <w:szCs w:val="16"/>
            </w:rPr>
            <w:t xml:space="preserve">. </w:t>
          </w:r>
          <w:r w:rsidR="00203B43" w:rsidRPr="00F60D25">
            <w:rPr>
              <w:rFonts w:eastAsia="Calibri"/>
              <w:sz w:val="16"/>
              <w:szCs w:val="16"/>
            </w:rPr>
            <w:fldChar w:fldCharType="begin"/>
          </w:r>
          <w:r w:rsidRPr="00F60D25">
            <w:rPr>
              <w:rFonts w:eastAsia="Calibri"/>
              <w:sz w:val="16"/>
              <w:szCs w:val="16"/>
            </w:rPr>
            <w:instrText>PAGE   \* MERGEFORMAT</w:instrText>
          </w:r>
          <w:r w:rsidR="00203B43" w:rsidRPr="00F60D25">
            <w:rPr>
              <w:rFonts w:eastAsia="Calibri"/>
              <w:sz w:val="16"/>
              <w:szCs w:val="16"/>
            </w:rPr>
            <w:fldChar w:fldCharType="separate"/>
          </w:r>
          <w:r w:rsidR="00A3052F">
            <w:rPr>
              <w:rFonts w:eastAsia="Calibri"/>
              <w:noProof/>
              <w:sz w:val="16"/>
              <w:szCs w:val="16"/>
            </w:rPr>
            <w:t>2</w:t>
          </w:r>
          <w:r w:rsidR="00203B43" w:rsidRPr="00F60D25">
            <w:rPr>
              <w:rFonts w:eastAsia="Calibri"/>
              <w:sz w:val="16"/>
              <w:szCs w:val="16"/>
            </w:rPr>
            <w:fldChar w:fldCharType="end"/>
          </w:r>
          <w:r w:rsidRPr="00F60D25">
            <w:rPr>
              <w:rFonts w:eastAsia="Calibri"/>
              <w:sz w:val="16"/>
              <w:szCs w:val="16"/>
            </w:rPr>
            <w:t xml:space="preserve"> из </w:t>
          </w:r>
          <w:r w:rsidR="00203B43" w:rsidRPr="00F60D25">
            <w:rPr>
              <w:rFonts w:eastAsia="Calibri"/>
              <w:sz w:val="16"/>
              <w:szCs w:val="16"/>
            </w:rPr>
            <w:fldChar w:fldCharType="begin"/>
          </w:r>
          <w:r w:rsidRPr="00F60D25">
            <w:rPr>
              <w:rFonts w:eastAsia="Calibri"/>
              <w:sz w:val="16"/>
              <w:szCs w:val="16"/>
            </w:rPr>
            <w:instrText xml:space="preserve"> NUMPAGES </w:instrText>
          </w:r>
          <w:r w:rsidR="00203B43" w:rsidRPr="00F60D25">
            <w:rPr>
              <w:rFonts w:eastAsia="Calibri"/>
              <w:sz w:val="16"/>
              <w:szCs w:val="16"/>
            </w:rPr>
            <w:fldChar w:fldCharType="separate"/>
          </w:r>
          <w:r w:rsidR="00A3052F">
            <w:rPr>
              <w:rFonts w:eastAsia="Calibri"/>
              <w:noProof/>
              <w:sz w:val="16"/>
              <w:szCs w:val="16"/>
            </w:rPr>
            <w:t>19</w:t>
          </w:r>
          <w:r w:rsidR="00203B43" w:rsidRPr="00F60D25">
            <w:rPr>
              <w:rFonts w:eastAsia="Calibri"/>
              <w:sz w:val="16"/>
              <w:szCs w:val="16"/>
            </w:rPr>
            <w:fldChar w:fldCharType="end"/>
          </w:r>
          <w:r w:rsidRPr="00F60D25">
            <w:rPr>
              <w:rFonts w:eastAsia="Calibri"/>
              <w:b/>
              <w:bCs/>
              <w:sz w:val="16"/>
              <w:szCs w:val="16"/>
            </w:rPr>
            <w:t>Версия</w:t>
          </w:r>
          <w:r w:rsidRPr="00F60D25">
            <w:rPr>
              <w:rFonts w:eastAsia="Calibri"/>
              <w:sz w:val="16"/>
              <w:szCs w:val="16"/>
            </w:rPr>
            <w:t xml:space="preserve"> 1</w:t>
          </w:r>
        </w:p>
      </w:tc>
    </w:tr>
    <w:tr w:rsidR="001F1A87" w:rsidRPr="00F60D25" w:rsidTr="006E105E">
      <w:trPr>
        <w:jc w:val="center"/>
      </w:trPr>
      <w:tc>
        <w:tcPr>
          <w:tcW w:w="94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1F1A87" w:rsidRPr="00F60D25" w:rsidRDefault="001F1A87" w:rsidP="006E105E">
          <w:pPr>
            <w:tabs>
              <w:tab w:val="center" w:pos="4677"/>
              <w:tab w:val="right" w:pos="9355"/>
            </w:tabs>
            <w:rPr>
              <w:rFonts w:eastAsia="Calibri"/>
              <w:b/>
              <w:bCs/>
              <w:sz w:val="16"/>
              <w:szCs w:val="16"/>
            </w:rPr>
          </w:pPr>
          <w:r w:rsidRPr="00F60D25">
            <w:rPr>
              <w:rFonts w:eastAsia="Calibri"/>
              <w:b/>
              <w:bCs/>
              <w:sz w:val="16"/>
              <w:szCs w:val="16"/>
            </w:rPr>
            <w:t>Копии с данного оригинала  при распечатке недействительны без заверительной надписи</w:t>
          </w:r>
        </w:p>
      </w:tc>
    </w:tr>
  </w:tbl>
  <w:p w:rsidR="001F1A87" w:rsidRPr="000E7F27" w:rsidRDefault="001F1A87" w:rsidP="000E7F27">
    <w:pPr>
      <w:pStyle w:val="ad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Ind w:w="-2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9466"/>
    </w:tblGrid>
    <w:tr w:rsidR="001F1A87" w:rsidRPr="00F60D25" w:rsidTr="00F60D25">
      <w:trPr>
        <w:jc w:val="center"/>
      </w:trPr>
      <w:tc>
        <w:tcPr>
          <w:tcW w:w="94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1F1A87" w:rsidRPr="00F60D25" w:rsidRDefault="001F1A87" w:rsidP="007771E0">
          <w:pPr>
            <w:tabs>
              <w:tab w:val="center" w:pos="4677"/>
              <w:tab w:val="right" w:pos="9355"/>
            </w:tabs>
            <w:rPr>
              <w:rFonts w:eastAsia="Calibri"/>
              <w:sz w:val="16"/>
              <w:szCs w:val="16"/>
            </w:rPr>
          </w:pPr>
          <w:r w:rsidRPr="00F60D25">
            <w:rPr>
              <w:rFonts w:eastAsia="Calibri"/>
              <w:b/>
              <w:bCs/>
              <w:sz w:val="16"/>
              <w:szCs w:val="16"/>
            </w:rPr>
            <w:t>Название документа</w:t>
          </w:r>
          <w:r w:rsidRPr="00F60D25">
            <w:rPr>
              <w:rFonts w:eastAsia="Calibri"/>
              <w:sz w:val="16"/>
              <w:szCs w:val="16"/>
            </w:rPr>
            <w:t>: Программа учебной дисциплины «</w:t>
          </w:r>
          <w:r>
            <w:rPr>
              <w:rFonts w:eastAsia="Calibri"/>
              <w:sz w:val="16"/>
              <w:szCs w:val="16"/>
            </w:rPr>
            <w:t>Математические методы анализа нечисловой информации</w:t>
          </w:r>
          <w:r w:rsidRPr="00F60D25">
            <w:rPr>
              <w:rFonts w:eastAsia="Calibri"/>
              <w:sz w:val="16"/>
              <w:szCs w:val="16"/>
            </w:rPr>
            <w:t>»</w:t>
          </w:r>
        </w:p>
      </w:tc>
    </w:tr>
    <w:tr w:rsidR="001F1A87" w:rsidRPr="00F60D25" w:rsidTr="00F60D25">
      <w:trPr>
        <w:jc w:val="center"/>
      </w:trPr>
      <w:tc>
        <w:tcPr>
          <w:tcW w:w="94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1F1A87" w:rsidRPr="00F60D25" w:rsidRDefault="001F1A87" w:rsidP="001E7D5D">
          <w:pPr>
            <w:tabs>
              <w:tab w:val="center" w:pos="4677"/>
              <w:tab w:val="right" w:pos="9355"/>
            </w:tabs>
            <w:rPr>
              <w:rFonts w:eastAsia="Calibri"/>
              <w:sz w:val="16"/>
              <w:szCs w:val="16"/>
            </w:rPr>
          </w:pPr>
          <w:r w:rsidRPr="00F60D25">
            <w:rPr>
              <w:rFonts w:eastAsia="Calibri"/>
              <w:b/>
              <w:bCs/>
              <w:sz w:val="16"/>
              <w:szCs w:val="16"/>
            </w:rPr>
            <w:t>Разработчик</w:t>
          </w:r>
          <w:r>
            <w:rPr>
              <w:rFonts w:eastAsia="Calibri"/>
              <w:sz w:val="16"/>
              <w:szCs w:val="16"/>
            </w:rPr>
            <w:t>доцент кафедры Егоров В.В</w:t>
          </w:r>
          <w:r w:rsidRPr="00F60D25">
            <w:rPr>
              <w:rFonts w:eastAsia="Calibri"/>
              <w:sz w:val="16"/>
              <w:szCs w:val="16"/>
            </w:rPr>
            <w:t xml:space="preserve">.                                 </w:t>
          </w:r>
          <w:r w:rsidRPr="00F60D25">
            <w:rPr>
              <w:rFonts w:eastAsia="Calibri"/>
              <w:b/>
              <w:bCs/>
              <w:sz w:val="16"/>
              <w:szCs w:val="16"/>
            </w:rPr>
            <w:t>стр</w:t>
          </w:r>
          <w:r w:rsidRPr="00F60D25">
            <w:rPr>
              <w:rFonts w:eastAsia="Calibri"/>
              <w:sz w:val="16"/>
              <w:szCs w:val="16"/>
            </w:rPr>
            <w:t xml:space="preserve">. </w:t>
          </w:r>
          <w:r w:rsidR="00203B43" w:rsidRPr="00F60D25">
            <w:rPr>
              <w:rFonts w:eastAsia="Calibri"/>
              <w:sz w:val="16"/>
              <w:szCs w:val="16"/>
            </w:rPr>
            <w:fldChar w:fldCharType="begin"/>
          </w:r>
          <w:r w:rsidRPr="00F60D25">
            <w:rPr>
              <w:rFonts w:eastAsia="Calibri"/>
              <w:sz w:val="16"/>
              <w:szCs w:val="16"/>
            </w:rPr>
            <w:instrText>PAGE   \* MERGEFORMAT</w:instrText>
          </w:r>
          <w:r w:rsidR="00203B43" w:rsidRPr="00F60D25">
            <w:rPr>
              <w:rFonts w:eastAsia="Calibri"/>
              <w:sz w:val="16"/>
              <w:szCs w:val="16"/>
            </w:rPr>
            <w:fldChar w:fldCharType="separate"/>
          </w:r>
          <w:r w:rsidR="00A3052F">
            <w:rPr>
              <w:rFonts w:eastAsia="Calibri"/>
              <w:noProof/>
              <w:sz w:val="16"/>
              <w:szCs w:val="16"/>
            </w:rPr>
            <w:t>1</w:t>
          </w:r>
          <w:r w:rsidR="00203B43" w:rsidRPr="00F60D25">
            <w:rPr>
              <w:rFonts w:eastAsia="Calibri"/>
              <w:sz w:val="16"/>
              <w:szCs w:val="16"/>
            </w:rPr>
            <w:fldChar w:fldCharType="end"/>
          </w:r>
          <w:r w:rsidRPr="00F60D25">
            <w:rPr>
              <w:rFonts w:eastAsia="Calibri"/>
              <w:sz w:val="16"/>
              <w:szCs w:val="16"/>
            </w:rPr>
            <w:t xml:space="preserve"> из </w:t>
          </w:r>
          <w:r w:rsidR="00203B43" w:rsidRPr="00F60D25">
            <w:rPr>
              <w:rFonts w:eastAsia="Calibri"/>
              <w:sz w:val="16"/>
              <w:szCs w:val="16"/>
            </w:rPr>
            <w:fldChar w:fldCharType="begin"/>
          </w:r>
          <w:r w:rsidRPr="00F60D25">
            <w:rPr>
              <w:rFonts w:eastAsia="Calibri"/>
              <w:sz w:val="16"/>
              <w:szCs w:val="16"/>
            </w:rPr>
            <w:instrText xml:space="preserve"> NUMPAGES </w:instrText>
          </w:r>
          <w:r w:rsidR="00203B43" w:rsidRPr="00F60D25">
            <w:rPr>
              <w:rFonts w:eastAsia="Calibri"/>
              <w:sz w:val="16"/>
              <w:szCs w:val="16"/>
            </w:rPr>
            <w:fldChar w:fldCharType="separate"/>
          </w:r>
          <w:r w:rsidR="00A3052F">
            <w:rPr>
              <w:rFonts w:eastAsia="Calibri"/>
              <w:noProof/>
              <w:sz w:val="16"/>
              <w:szCs w:val="16"/>
            </w:rPr>
            <w:t>19</w:t>
          </w:r>
          <w:r w:rsidR="00203B43" w:rsidRPr="00F60D25">
            <w:rPr>
              <w:rFonts w:eastAsia="Calibri"/>
              <w:sz w:val="16"/>
              <w:szCs w:val="16"/>
            </w:rPr>
            <w:fldChar w:fldCharType="end"/>
          </w:r>
          <w:r w:rsidRPr="00F60D25">
            <w:rPr>
              <w:rFonts w:eastAsia="Calibri"/>
              <w:b/>
              <w:bCs/>
              <w:sz w:val="16"/>
              <w:szCs w:val="16"/>
            </w:rPr>
            <w:t>Версия</w:t>
          </w:r>
          <w:r w:rsidRPr="00F60D25">
            <w:rPr>
              <w:rFonts w:eastAsia="Calibri"/>
              <w:sz w:val="16"/>
              <w:szCs w:val="16"/>
            </w:rPr>
            <w:t xml:space="preserve"> 1</w:t>
          </w:r>
        </w:p>
      </w:tc>
    </w:tr>
    <w:tr w:rsidR="001F1A87" w:rsidRPr="00F60D25" w:rsidTr="00F60D25">
      <w:trPr>
        <w:jc w:val="center"/>
      </w:trPr>
      <w:tc>
        <w:tcPr>
          <w:tcW w:w="94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1F1A87" w:rsidRPr="00F60D25" w:rsidRDefault="001F1A87" w:rsidP="00D1531C">
          <w:pPr>
            <w:tabs>
              <w:tab w:val="center" w:pos="4677"/>
              <w:tab w:val="right" w:pos="9355"/>
            </w:tabs>
            <w:rPr>
              <w:rFonts w:eastAsia="Calibri"/>
              <w:b/>
              <w:bCs/>
              <w:sz w:val="16"/>
              <w:szCs w:val="16"/>
            </w:rPr>
          </w:pPr>
          <w:r w:rsidRPr="00F60D25">
            <w:rPr>
              <w:rFonts w:eastAsia="Calibri"/>
              <w:b/>
              <w:bCs/>
              <w:sz w:val="16"/>
              <w:szCs w:val="16"/>
            </w:rPr>
            <w:t>Копии с данного оригинала  при распечатке недействительны без заверительной надписи</w:t>
          </w:r>
        </w:p>
      </w:tc>
    </w:tr>
  </w:tbl>
  <w:p w:rsidR="001F1A87" w:rsidRPr="000E7F27" w:rsidRDefault="001F1A87">
    <w:pPr>
      <w:pStyle w:val="ad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EA7" w:rsidRDefault="001D3EA7" w:rsidP="00A36080">
      <w:r>
        <w:separator/>
      </w:r>
    </w:p>
  </w:footnote>
  <w:footnote w:type="continuationSeparator" w:id="1">
    <w:p w:rsidR="001D3EA7" w:rsidRDefault="001D3EA7" w:rsidP="00A360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F504D"/>
    <w:multiLevelType w:val="hybridMultilevel"/>
    <w:tmpl w:val="AB22B1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EB138F"/>
    <w:multiLevelType w:val="hybridMultilevel"/>
    <w:tmpl w:val="AB22B1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CB4FDB"/>
    <w:multiLevelType w:val="hybridMultilevel"/>
    <w:tmpl w:val="7958AA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693862"/>
    <w:multiLevelType w:val="hybridMultilevel"/>
    <w:tmpl w:val="3920E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8CEE52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2A1FCD"/>
    <w:multiLevelType w:val="hybridMultilevel"/>
    <w:tmpl w:val="AB22B1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B347B8"/>
    <w:multiLevelType w:val="hybridMultilevel"/>
    <w:tmpl w:val="22D6AD98"/>
    <w:lvl w:ilvl="0" w:tplc="2D7EB1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283613"/>
    <w:multiLevelType w:val="hybridMultilevel"/>
    <w:tmpl w:val="6CA2EA0E"/>
    <w:lvl w:ilvl="0" w:tplc="2D7EB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3C0FA8"/>
    <w:multiLevelType w:val="hybridMultilevel"/>
    <w:tmpl w:val="A740D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131CCF"/>
    <w:multiLevelType w:val="hybridMultilevel"/>
    <w:tmpl w:val="85FA2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E2046D"/>
    <w:multiLevelType w:val="hybridMultilevel"/>
    <w:tmpl w:val="C6E86C6A"/>
    <w:lvl w:ilvl="0" w:tplc="19F4F698">
      <w:start w:val="1"/>
      <w:numFmt w:val="russianLower"/>
      <w:lvlText w:val="%1)"/>
      <w:lvlJc w:val="left"/>
      <w:pPr>
        <w:tabs>
          <w:tab w:val="num" w:pos="1250"/>
        </w:tabs>
        <w:ind w:left="136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4CF04920"/>
    <w:multiLevelType w:val="hybridMultilevel"/>
    <w:tmpl w:val="7958AA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FAE1D66"/>
    <w:multiLevelType w:val="hybridMultilevel"/>
    <w:tmpl w:val="EDF20D74"/>
    <w:lvl w:ilvl="0" w:tplc="B35093F4">
      <w:start w:val="1"/>
      <w:numFmt w:val="bullet"/>
      <w:lvlText w:val=""/>
      <w:lvlJc w:val="left"/>
      <w:pPr>
        <w:tabs>
          <w:tab w:val="num" w:pos="998"/>
        </w:tabs>
        <w:ind w:left="9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18"/>
        </w:tabs>
        <w:ind w:left="17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38"/>
        </w:tabs>
        <w:ind w:left="24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58"/>
        </w:tabs>
        <w:ind w:left="31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78"/>
        </w:tabs>
        <w:ind w:left="38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98"/>
        </w:tabs>
        <w:ind w:left="45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18"/>
        </w:tabs>
        <w:ind w:left="53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38"/>
        </w:tabs>
        <w:ind w:left="60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58"/>
        </w:tabs>
        <w:ind w:left="6758" w:hanging="360"/>
      </w:pPr>
      <w:rPr>
        <w:rFonts w:ascii="Wingdings" w:hAnsi="Wingdings" w:hint="default"/>
      </w:rPr>
    </w:lvl>
  </w:abstractNum>
  <w:abstractNum w:abstractNumId="12">
    <w:nsid w:val="59085A06"/>
    <w:multiLevelType w:val="singleLevel"/>
    <w:tmpl w:val="3BAA3ECC"/>
    <w:lvl w:ilvl="0">
      <w:start w:val="1"/>
      <w:numFmt w:val="decimal"/>
      <w:lvlText w:val="%1."/>
      <w:lvlJc w:val="left"/>
      <w:pPr>
        <w:tabs>
          <w:tab w:val="num" w:pos="454"/>
        </w:tabs>
        <w:ind w:left="340" w:hanging="340"/>
      </w:pPr>
      <w:rPr>
        <w:rFonts w:hint="default"/>
        <w:sz w:val="24"/>
        <w:szCs w:val="24"/>
      </w:rPr>
    </w:lvl>
  </w:abstractNum>
  <w:abstractNum w:abstractNumId="13">
    <w:nsid w:val="5C7946E8"/>
    <w:multiLevelType w:val="hybridMultilevel"/>
    <w:tmpl w:val="7F2E84B4"/>
    <w:lvl w:ilvl="0" w:tplc="5EFA13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 w:tplc="AEFECC54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09E6785"/>
    <w:multiLevelType w:val="hybridMultilevel"/>
    <w:tmpl w:val="C6E86C6A"/>
    <w:lvl w:ilvl="0" w:tplc="19F4F698">
      <w:start w:val="1"/>
      <w:numFmt w:val="russianLower"/>
      <w:lvlText w:val="%1)"/>
      <w:lvlJc w:val="left"/>
      <w:pPr>
        <w:tabs>
          <w:tab w:val="num" w:pos="1250"/>
        </w:tabs>
        <w:ind w:left="136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6F9A32AD"/>
    <w:multiLevelType w:val="hybridMultilevel"/>
    <w:tmpl w:val="AEC0A0F0"/>
    <w:lvl w:ilvl="0" w:tplc="58A8AEB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FC3661"/>
    <w:multiLevelType w:val="hybridMultilevel"/>
    <w:tmpl w:val="AB1A7AA4"/>
    <w:lvl w:ilvl="0" w:tplc="2D7EB1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2F08D1"/>
    <w:multiLevelType w:val="hybridMultilevel"/>
    <w:tmpl w:val="DEC85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13"/>
  </w:num>
  <w:num w:numId="8">
    <w:abstractNumId w:val="14"/>
  </w:num>
  <w:num w:numId="9">
    <w:abstractNumId w:val="9"/>
  </w:num>
  <w:num w:numId="10">
    <w:abstractNumId w:val="15"/>
  </w:num>
  <w:num w:numId="11">
    <w:abstractNumId w:val="11"/>
  </w:num>
  <w:num w:numId="12">
    <w:abstractNumId w:val="17"/>
  </w:num>
  <w:num w:numId="13">
    <w:abstractNumId w:val="2"/>
  </w:num>
  <w:num w:numId="14">
    <w:abstractNumId w:val="10"/>
  </w:num>
  <w:num w:numId="15">
    <w:abstractNumId w:val="8"/>
  </w:num>
  <w:num w:numId="16">
    <w:abstractNumId w:val="16"/>
  </w:num>
  <w:num w:numId="17">
    <w:abstractNumId w:val="5"/>
  </w:num>
  <w:num w:numId="18">
    <w:abstractNumId w:val="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2D05CF"/>
    <w:rsid w:val="00001DE9"/>
    <w:rsid w:val="00004CC9"/>
    <w:rsid w:val="0000721A"/>
    <w:rsid w:val="000217A9"/>
    <w:rsid w:val="000276E7"/>
    <w:rsid w:val="00027D15"/>
    <w:rsid w:val="0004205C"/>
    <w:rsid w:val="00043581"/>
    <w:rsid w:val="00061C4A"/>
    <w:rsid w:val="00065896"/>
    <w:rsid w:val="0006793D"/>
    <w:rsid w:val="00091E2F"/>
    <w:rsid w:val="000A24D6"/>
    <w:rsid w:val="000A359F"/>
    <w:rsid w:val="000A5822"/>
    <w:rsid w:val="000C0A5F"/>
    <w:rsid w:val="000C0BBE"/>
    <w:rsid w:val="000C419A"/>
    <w:rsid w:val="000E7F27"/>
    <w:rsid w:val="0010078F"/>
    <w:rsid w:val="00100E48"/>
    <w:rsid w:val="0011626F"/>
    <w:rsid w:val="00122681"/>
    <w:rsid w:val="00140EB6"/>
    <w:rsid w:val="00153886"/>
    <w:rsid w:val="00163A6A"/>
    <w:rsid w:val="001820DB"/>
    <w:rsid w:val="0019256C"/>
    <w:rsid w:val="00194718"/>
    <w:rsid w:val="001B0397"/>
    <w:rsid w:val="001B63CA"/>
    <w:rsid w:val="001D3EA7"/>
    <w:rsid w:val="001E2B82"/>
    <w:rsid w:val="001E6D3A"/>
    <w:rsid w:val="001E7D5D"/>
    <w:rsid w:val="001F1A87"/>
    <w:rsid w:val="001F1C51"/>
    <w:rsid w:val="001F3299"/>
    <w:rsid w:val="001F6C2D"/>
    <w:rsid w:val="002010F3"/>
    <w:rsid w:val="00203B43"/>
    <w:rsid w:val="00204B8F"/>
    <w:rsid w:val="00206F3E"/>
    <w:rsid w:val="002077D3"/>
    <w:rsid w:val="00212D69"/>
    <w:rsid w:val="0021567C"/>
    <w:rsid w:val="00216D69"/>
    <w:rsid w:val="002307FD"/>
    <w:rsid w:val="0023425C"/>
    <w:rsid w:val="0024233C"/>
    <w:rsid w:val="002431E1"/>
    <w:rsid w:val="00274818"/>
    <w:rsid w:val="00277340"/>
    <w:rsid w:val="002801CC"/>
    <w:rsid w:val="0028058B"/>
    <w:rsid w:val="0028153A"/>
    <w:rsid w:val="00281AF3"/>
    <w:rsid w:val="0028469C"/>
    <w:rsid w:val="002A2FB3"/>
    <w:rsid w:val="002A6FC3"/>
    <w:rsid w:val="002C0E26"/>
    <w:rsid w:val="002D05CF"/>
    <w:rsid w:val="002D3429"/>
    <w:rsid w:val="002D7A71"/>
    <w:rsid w:val="002F5958"/>
    <w:rsid w:val="003045DC"/>
    <w:rsid w:val="00305720"/>
    <w:rsid w:val="00307749"/>
    <w:rsid w:val="0030795D"/>
    <w:rsid w:val="00322960"/>
    <w:rsid w:val="00344FCE"/>
    <w:rsid w:val="00346C65"/>
    <w:rsid w:val="003741EE"/>
    <w:rsid w:val="0037786F"/>
    <w:rsid w:val="00384362"/>
    <w:rsid w:val="00385F6C"/>
    <w:rsid w:val="003944A3"/>
    <w:rsid w:val="00394DBF"/>
    <w:rsid w:val="003A63DF"/>
    <w:rsid w:val="003B713F"/>
    <w:rsid w:val="003F13D2"/>
    <w:rsid w:val="0040448F"/>
    <w:rsid w:val="0042264E"/>
    <w:rsid w:val="00427AC1"/>
    <w:rsid w:val="00432790"/>
    <w:rsid w:val="004362F7"/>
    <w:rsid w:val="00453D4B"/>
    <w:rsid w:val="004566C7"/>
    <w:rsid w:val="00462BD6"/>
    <w:rsid w:val="00464E26"/>
    <w:rsid w:val="00466462"/>
    <w:rsid w:val="00474D6F"/>
    <w:rsid w:val="004760FA"/>
    <w:rsid w:val="00476C80"/>
    <w:rsid w:val="004B6972"/>
    <w:rsid w:val="004D418D"/>
    <w:rsid w:val="004D56FD"/>
    <w:rsid w:val="004E11CA"/>
    <w:rsid w:val="00512B28"/>
    <w:rsid w:val="00513F85"/>
    <w:rsid w:val="005304DD"/>
    <w:rsid w:val="0053352B"/>
    <w:rsid w:val="0053608D"/>
    <w:rsid w:val="005457C1"/>
    <w:rsid w:val="00545A64"/>
    <w:rsid w:val="00545C7A"/>
    <w:rsid w:val="0057494B"/>
    <w:rsid w:val="00580976"/>
    <w:rsid w:val="005935A6"/>
    <w:rsid w:val="00594E48"/>
    <w:rsid w:val="005B226E"/>
    <w:rsid w:val="005C426F"/>
    <w:rsid w:val="005D01ED"/>
    <w:rsid w:val="005D16BE"/>
    <w:rsid w:val="005D2E3B"/>
    <w:rsid w:val="00606F56"/>
    <w:rsid w:val="00614C33"/>
    <w:rsid w:val="00623701"/>
    <w:rsid w:val="00634D2B"/>
    <w:rsid w:val="0063750F"/>
    <w:rsid w:val="00644C4A"/>
    <w:rsid w:val="00651968"/>
    <w:rsid w:val="00652ABE"/>
    <w:rsid w:val="00673FD1"/>
    <w:rsid w:val="006764BE"/>
    <w:rsid w:val="006A164E"/>
    <w:rsid w:val="006B6426"/>
    <w:rsid w:val="006C4B27"/>
    <w:rsid w:val="006C58E1"/>
    <w:rsid w:val="006C72A3"/>
    <w:rsid w:val="006C72FB"/>
    <w:rsid w:val="006D09E5"/>
    <w:rsid w:val="006D57E4"/>
    <w:rsid w:val="006E105E"/>
    <w:rsid w:val="006E6FB0"/>
    <w:rsid w:val="006F11F1"/>
    <w:rsid w:val="006F227E"/>
    <w:rsid w:val="00727738"/>
    <w:rsid w:val="00741374"/>
    <w:rsid w:val="007463D5"/>
    <w:rsid w:val="00767BCA"/>
    <w:rsid w:val="007771E0"/>
    <w:rsid w:val="0078246C"/>
    <w:rsid w:val="007874F0"/>
    <w:rsid w:val="0079188C"/>
    <w:rsid w:val="007B15D8"/>
    <w:rsid w:val="007B1953"/>
    <w:rsid w:val="007B3EE5"/>
    <w:rsid w:val="007C2A7E"/>
    <w:rsid w:val="007D14C0"/>
    <w:rsid w:val="007D5719"/>
    <w:rsid w:val="007E0FFE"/>
    <w:rsid w:val="007E106B"/>
    <w:rsid w:val="007E11D0"/>
    <w:rsid w:val="007F4502"/>
    <w:rsid w:val="00806F0A"/>
    <w:rsid w:val="00807AD6"/>
    <w:rsid w:val="00811B7F"/>
    <w:rsid w:val="008134C8"/>
    <w:rsid w:val="008142A9"/>
    <w:rsid w:val="008148DF"/>
    <w:rsid w:val="008228D1"/>
    <w:rsid w:val="00825B66"/>
    <w:rsid w:val="00830BF7"/>
    <w:rsid w:val="00834411"/>
    <w:rsid w:val="008428AE"/>
    <w:rsid w:val="00852EE0"/>
    <w:rsid w:val="00865E4D"/>
    <w:rsid w:val="00880439"/>
    <w:rsid w:val="0088780B"/>
    <w:rsid w:val="008931E3"/>
    <w:rsid w:val="00897443"/>
    <w:rsid w:val="008A18DC"/>
    <w:rsid w:val="008A27C6"/>
    <w:rsid w:val="008B191D"/>
    <w:rsid w:val="008B2E51"/>
    <w:rsid w:val="008B3AFC"/>
    <w:rsid w:val="008B56C5"/>
    <w:rsid w:val="008C1E98"/>
    <w:rsid w:val="008C75D6"/>
    <w:rsid w:val="008D6469"/>
    <w:rsid w:val="008E22FE"/>
    <w:rsid w:val="008E4A37"/>
    <w:rsid w:val="008F0AC8"/>
    <w:rsid w:val="00904103"/>
    <w:rsid w:val="009162B3"/>
    <w:rsid w:val="009271EB"/>
    <w:rsid w:val="00931AC2"/>
    <w:rsid w:val="00935DB4"/>
    <w:rsid w:val="0094447B"/>
    <w:rsid w:val="0094639D"/>
    <w:rsid w:val="00951E04"/>
    <w:rsid w:val="00953321"/>
    <w:rsid w:val="0096264B"/>
    <w:rsid w:val="009857DF"/>
    <w:rsid w:val="00991E0A"/>
    <w:rsid w:val="00992447"/>
    <w:rsid w:val="009946AB"/>
    <w:rsid w:val="009A341E"/>
    <w:rsid w:val="009B425C"/>
    <w:rsid w:val="009C399D"/>
    <w:rsid w:val="009C46CA"/>
    <w:rsid w:val="009C71F3"/>
    <w:rsid w:val="009F5061"/>
    <w:rsid w:val="00A02708"/>
    <w:rsid w:val="00A070BC"/>
    <w:rsid w:val="00A12122"/>
    <w:rsid w:val="00A15E71"/>
    <w:rsid w:val="00A21BD5"/>
    <w:rsid w:val="00A22146"/>
    <w:rsid w:val="00A3052F"/>
    <w:rsid w:val="00A36080"/>
    <w:rsid w:val="00A47353"/>
    <w:rsid w:val="00A5302E"/>
    <w:rsid w:val="00A54E90"/>
    <w:rsid w:val="00A5787F"/>
    <w:rsid w:val="00A57976"/>
    <w:rsid w:val="00A71449"/>
    <w:rsid w:val="00A7257D"/>
    <w:rsid w:val="00A81ABF"/>
    <w:rsid w:val="00A83F62"/>
    <w:rsid w:val="00A87512"/>
    <w:rsid w:val="00A96805"/>
    <w:rsid w:val="00AB64CC"/>
    <w:rsid w:val="00AB7AEC"/>
    <w:rsid w:val="00AD73FF"/>
    <w:rsid w:val="00AE3219"/>
    <w:rsid w:val="00AE6E39"/>
    <w:rsid w:val="00B306FE"/>
    <w:rsid w:val="00B37B38"/>
    <w:rsid w:val="00B411E1"/>
    <w:rsid w:val="00B6639D"/>
    <w:rsid w:val="00B70112"/>
    <w:rsid w:val="00B736A9"/>
    <w:rsid w:val="00B91E5D"/>
    <w:rsid w:val="00BB7CAC"/>
    <w:rsid w:val="00BD6F63"/>
    <w:rsid w:val="00BF0641"/>
    <w:rsid w:val="00BF3E0D"/>
    <w:rsid w:val="00C11911"/>
    <w:rsid w:val="00C14A5B"/>
    <w:rsid w:val="00C27540"/>
    <w:rsid w:val="00C50053"/>
    <w:rsid w:val="00C54EF9"/>
    <w:rsid w:val="00C6519C"/>
    <w:rsid w:val="00C81491"/>
    <w:rsid w:val="00C9019A"/>
    <w:rsid w:val="00CA1A29"/>
    <w:rsid w:val="00CB7A2A"/>
    <w:rsid w:val="00CC4728"/>
    <w:rsid w:val="00CC6E7E"/>
    <w:rsid w:val="00CE3CBE"/>
    <w:rsid w:val="00CE3CC1"/>
    <w:rsid w:val="00CF436A"/>
    <w:rsid w:val="00D01B29"/>
    <w:rsid w:val="00D10C59"/>
    <w:rsid w:val="00D1531C"/>
    <w:rsid w:val="00D310D6"/>
    <w:rsid w:val="00D42806"/>
    <w:rsid w:val="00D5286D"/>
    <w:rsid w:val="00D53008"/>
    <w:rsid w:val="00D55B1D"/>
    <w:rsid w:val="00D67929"/>
    <w:rsid w:val="00D738AC"/>
    <w:rsid w:val="00D76802"/>
    <w:rsid w:val="00D813A2"/>
    <w:rsid w:val="00D8240E"/>
    <w:rsid w:val="00D9232D"/>
    <w:rsid w:val="00DA2C6B"/>
    <w:rsid w:val="00DB0A64"/>
    <w:rsid w:val="00DB160D"/>
    <w:rsid w:val="00DB4674"/>
    <w:rsid w:val="00DC3648"/>
    <w:rsid w:val="00DC7371"/>
    <w:rsid w:val="00DD0403"/>
    <w:rsid w:val="00DE0A1A"/>
    <w:rsid w:val="00DF0AD4"/>
    <w:rsid w:val="00DF1E4E"/>
    <w:rsid w:val="00E00284"/>
    <w:rsid w:val="00E02A21"/>
    <w:rsid w:val="00E3061F"/>
    <w:rsid w:val="00E451C3"/>
    <w:rsid w:val="00E47DEC"/>
    <w:rsid w:val="00E56FDD"/>
    <w:rsid w:val="00E8774E"/>
    <w:rsid w:val="00E9645D"/>
    <w:rsid w:val="00E97D76"/>
    <w:rsid w:val="00EA0338"/>
    <w:rsid w:val="00EA4C14"/>
    <w:rsid w:val="00EB0E38"/>
    <w:rsid w:val="00EC5837"/>
    <w:rsid w:val="00EE35B7"/>
    <w:rsid w:val="00EE4388"/>
    <w:rsid w:val="00EE51FC"/>
    <w:rsid w:val="00EE6751"/>
    <w:rsid w:val="00EF22D0"/>
    <w:rsid w:val="00F0232F"/>
    <w:rsid w:val="00F05E6C"/>
    <w:rsid w:val="00F14ADE"/>
    <w:rsid w:val="00F15D67"/>
    <w:rsid w:val="00F20D87"/>
    <w:rsid w:val="00F24E96"/>
    <w:rsid w:val="00F252F9"/>
    <w:rsid w:val="00F35E39"/>
    <w:rsid w:val="00F44586"/>
    <w:rsid w:val="00F5151E"/>
    <w:rsid w:val="00F5407C"/>
    <w:rsid w:val="00F60D25"/>
    <w:rsid w:val="00F622C7"/>
    <w:rsid w:val="00F63653"/>
    <w:rsid w:val="00F843A6"/>
    <w:rsid w:val="00FA5FC4"/>
    <w:rsid w:val="00FB3949"/>
    <w:rsid w:val="00FD0710"/>
    <w:rsid w:val="00FD1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E4D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2D05CF"/>
    <w:pPr>
      <w:keepNext/>
      <w:spacing w:line="360" w:lineRule="auto"/>
      <w:jc w:val="center"/>
      <w:outlineLvl w:val="1"/>
    </w:pPr>
    <w:rPr>
      <w:b/>
      <w:sz w:val="28"/>
      <w:szCs w:val="20"/>
      <w:u w:val="single"/>
    </w:rPr>
  </w:style>
  <w:style w:type="paragraph" w:styleId="6">
    <w:name w:val="heading 6"/>
    <w:basedOn w:val="a"/>
    <w:next w:val="a"/>
    <w:link w:val="60"/>
    <w:qFormat/>
    <w:rsid w:val="002D05CF"/>
    <w:pPr>
      <w:keepNext/>
      <w:spacing w:line="360" w:lineRule="auto"/>
      <w:jc w:val="center"/>
      <w:outlineLvl w:val="5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2D05CF"/>
    <w:pPr>
      <w:spacing w:line="360" w:lineRule="auto"/>
      <w:ind w:firstLine="708"/>
      <w:jc w:val="both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2D05C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link w:val="2"/>
    <w:rsid w:val="002D05CF"/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  <w:style w:type="character" w:customStyle="1" w:styleId="60">
    <w:name w:val="Заголовок 6 Знак"/>
    <w:link w:val="6"/>
    <w:rsid w:val="002D05C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Title"/>
    <w:basedOn w:val="a"/>
    <w:link w:val="a6"/>
    <w:qFormat/>
    <w:rsid w:val="002D05CF"/>
    <w:pPr>
      <w:spacing w:line="360" w:lineRule="auto"/>
      <w:jc w:val="center"/>
    </w:pPr>
    <w:rPr>
      <w:b/>
      <w:sz w:val="28"/>
      <w:u w:val="single"/>
    </w:rPr>
  </w:style>
  <w:style w:type="character" w:customStyle="1" w:styleId="a6">
    <w:name w:val="Название Знак"/>
    <w:link w:val="a5"/>
    <w:rsid w:val="002D05CF"/>
    <w:rPr>
      <w:rFonts w:ascii="Times New Roman" w:eastAsia="Times New Roman" w:hAnsi="Times New Roman" w:cs="Times New Roman"/>
      <w:b/>
      <w:sz w:val="28"/>
      <w:szCs w:val="24"/>
      <w:u w:val="single"/>
      <w:lang w:eastAsia="ru-RU"/>
    </w:rPr>
  </w:style>
  <w:style w:type="paragraph" w:customStyle="1" w:styleId="Style1">
    <w:name w:val="Style1"/>
    <w:basedOn w:val="a"/>
    <w:uiPriority w:val="99"/>
    <w:rsid w:val="002F5958"/>
    <w:pPr>
      <w:widowControl w:val="0"/>
      <w:autoSpaceDE w:val="0"/>
      <w:autoSpaceDN w:val="0"/>
      <w:adjustRightInd w:val="0"/>
    </w:pPr>
  </w:style>
  <w:style w:type="paragraph" w:customStyle="1" w:styleId="Style2">
    <w:name w:val="Style2"/>
    <w:basedOn w:val="a"/>
    <w:uiPriority w:val="99"/>
    <w:rsid w:val="002F5958"/>
    <w:pPr>
      <w:widowControl w:val="0"/>
      <w:autoSpaceDE w:val="0"/>
      <w:autoSpaceDN w:val="0"/>
      <w:adjustRightInd w:val="0"/>
    </w:pPr>
  </w:style>
  <w:style w:type="paragraph" w:customStyle="1" w:styleId="Style3">
    <w:name w:val="Style3"/>
    <w:basedOn w:val="a"/>
    <w:uiPriority w:val="99"/>
    <w:rsid w:val="002F5958"/>
    <w:pPr>
      <w:widowControl w:val="0"/>
      <w:autoSpaceDE w:val="0"/>
      <w:autoSpaceDN w:val="0"/>
      <w:adjustRightInd w:val="0"/>
    </w:pPr>
  </w:style>
  <w:style w:type="paragraph" w:customStyle="1" w:styleId="Style4">
    <w:name w:val="Style4"/>
    <w:basedOn w:val="a"/>
    <w:uiPriority w:val="99"/>
    <w:rsid w:val="002F5958"/>
    <w:pPr>
      <w:widowControl w:val="0"/>
      <w:autoSpaceDE w:val="0"/>
      <w:autoSpaceDN w:val="0"/>
      <w:adjustRightInd w:val="0"/>
    </w:pPr>
  </w:style>
  <w:style w:type="paragraph" w:customStyle="1" w:styleId="Style5">
    <w:name w:val="Style5"/>
    <w:basedOn w:val="a"/>
    <w:uiPriority w:val="99"/>
    <w:rsid w:val="002F595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2F5958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"/>
    <w:uiPriority w:val="99"/>
    <w:rsid w:val="002F5958"/>
    <w:pPr>
      <w:widowControl w:val="0"/>
      <w:autoSpaceDE w:val="0"/>
      <w:autoSpaceDN w:val="0"/>
      <w:adjustRightInd w:val="0"/>
    </w:pPr>
  </w:style>
  <w:style w:type="paragraph" w:customStyle="1" w:styleId="Style9">
    <w:name w:val="Style9"/>
    <w:basedOn w:val="a"/>
    <w:uiPriority w:val="99"/>
    <w:rsid w:val="002F5958"/>
    <w:pPr>
      <w:widowControl w:val="0"/>
      <w:autoSpaceDE w:val="0"/>
      <w:autoSpaceDN w:val="0"/>
      <w:adjustRightInd w:val="0"/>
    </w:pPr>
  </w:style>
  <w:style w:type="paragraph" w:customStyle="1" w:styleId="Style10">
    <w:name w:val="Style10"/>
    <w:basedOn w:val="a"/>
    <w:uiPriority w:val="99"/>
    <w:rsid w:val="002F5958"/>
    <w:pPr>
      <w:widowControl w:val="0"/>
      <w:autoSpaceDE w:val="0"/>
      <w:autoSpaceDN w:val="0"/>
      <w:adjustRightInd w:val="0"/>
    </w:pPr>
  </w:style>
  <w:style w:type="paragraph" w:customStyle="1" w:styleId="Style11">
    <w:name w:val="Style11"/>
    <w:basedOn w:val="a"/>
    <w:uiPriority w:val="99"/>
    <w:rsid w:val="002F5958"/>
    <w:pPr>
      <w:widowControl w:val="0"/>
      <w:autoSpaceDE w:val="0"/>
      <w:autoSpaceDN w:val="0"/>
      <w:adjustRightInd w:val="0"/>
    </w:pPr>
  </w:style>
  <w:style w:type="paragraph" w:customStyle="1" w:styleId="Style14">
    <w:name w:val="Style14"/>
    <w:basedOn w:val="a"/>
    <w:uiPriority w:val="99"/>
    <w:rsid w:val="002F5958"/>
    <w:pPr>
      <w:widowControl w:val="0"/>
      <w:autoSpaceDE w:val="0"/>
      <w:autoSpaceDN w:val="0"/>
      <w:adjustRightInd w:val="0"/>
    </w:pPr>
  </w:style>
  <w:style w:type="paragraph" w:customStyle="1" w:styleId="Style15">
    <w:name w:val="Style15"/>
    <w:basedOn w:val="a"/>
    <w:uiPriority w:val="99"/>
    <w:rsid w:val="002F5958"/>
    <w:pPr>
      <w:widowControl w:val="0"/>
      <w:autoSpaceDE w:val="0"/>
      <w:autoSpaceDN w:val="0"/>
      <w:adjustRightInd w:val="0"/>
    </w:pPr>
  </w:style>
  <w:style w:type="paragraph" w:customStyle="1" w:styleId="Style17">
    <w:name w:val="Style17"/>
    <w:basedOn w:val="a"/>
    <w:uiPriority w:val="99"/>
    <w:rsid w:val="002F5958"/>
    <w:pPr>
      <w:widowControl w:val="0"/>
      <w:autoSpaceDE w:val="0"/>
      <w:autoSpaceDN w:val="0"/>
      <w:adjustRightInd w:val="0"/>
    </w:pPr>
  </w:style>
  <w:style w:type="character" w:customStyle="1" w:styleId="FontStyle20">
    <w:name w:val="Font Style20"/>
    <w:uiPriority w:val="99"/>
    <w:rsid w:val="002F5958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21">
    <w:name w:val="Font Style21"/>
    <w:uiPriority w:val="99"/>
    <w:rsid w:val="002F5958"/>
    <w:rPr>
      <w:rFonts w:ascii="Times New Roman" w:hAnsi="Times New Roman" w:cs="Times New Roman"/>
      <w:sz w:val="16"/>
      <w:szCs w:val="16"/>
    </w:rPr>
  </w:style>
  <w:style w:type="character" w:customStyle="1" w:styleId="FontStyle22">
    <w:name w:val="Font Style22"/>
    <w:uiPriority w:val="99"/>
    <w:rsid w:val="002F5958"/>
    <w:rPr>
      <w:rFonts w:ascii="Times New Roman" w:hAnsi="Times New Roman" w:cs="Times New Roman"/>
      <w:sz w:val="26"/>
      <w:szCs w:val="26"/>
    </w:rPr>
  </w:style>
  <w:style w:type="character" w:customStyle="1" w:styleId="FontStyle24">
    <w:name w:val="Font Style24"/>
    <w:uiPriority w:val="99"/>
    <w:rsid w:val="002F5958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5">
    <w:name w:val="Font Style25"/>
    <w:uiPriority w:val="99"/>
    <w:rsid w:val="002F5958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26">
    <w:name w:val="Font Style26"/>
    <w:uiPriority w:val="99"/>
    <w:rsid w:val="002F5958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7">
    <w:name w:val="Font Style27"/>
    <w:uiPriority w:val="99"/>
    <w:rsid w:val="002F5958"/>
    <w:rPr>
      <w:rFonts w:ascii="Times New Roman" w:hAnsi="Times New Roman" w:cs="Times New Roman"/>
      <w:sz w:val="22"/>
      <w:szCs w:val="22"/>
    </w:rPr>
  </w:style>
  <w:style w:type="table" w:styleId="a7">
    <w:name w:val="Table Grid"/>
    <w:basedOn w:val="a1"/>
    <w:uiPriority w:val="59"/>
    <w:rsid w:val="002F5958"/>
    <w:pPr>
      <w:widowControl w:val="0"/>
      <w:autoSpaceDE w:val="0"/>
      <w:autoSpaceDN w:val="0"/>
      <w:adjustRightInd w:val="0"/>
    </w:pPr>
    <w:rPr>
      <w:rFonts w:ascii="Times New Roman"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uiPriority w:val="99"/>
    <w:semiHidden/>
    <w:unhideWhenUsed/>
    <w:rsid w:val="00CE3CBE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E3CB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322960"/>
    <w:pPr>
      <w:ind w:left="720"/>
      <w:contextualSpacing/>
    </w:pPr>
  </w:style>
  <w:style w:type="paragraph" w:styleId="a9">
    <w:name w:val="Body Text"/>
    <w:basedOn w:val="a"/>
    <w:link w:val="aa"/>
    <w:uiPriority w:val="99"/>
    <w:semiHidden/>
    <w:unhideWhenUsed/>
    <w:rsid w:val="006C72A3"/>
    <w:pPr>
      <w:spacing w:after="120"/>
    </w:pPr>
  </w:style>
  <w:style w:type="character" w:customStyle="1" w:styleId="aa">
    <w:name w:val="Основной текст Знак"/>
    <w:link w:val="a9"/>
    <w:uiPriority w:val="99"/>
    <w:semiHidden/>
    <w:rsid w:val="006C72A3"/>
    <w:rPr>
      <w:rFonts w:ascii="Times New Roman" w:eastAsia="Times New Roman" w:hAnsi="Times New Roman"/>
      <w:sz w:val="24"/>
      <w:szCs w:val="24"/>
    </w:rPr>
  </w:style>
  <w:style w:type="paragraph" w:styleId="21">
    <w:name w:val="Body Text Indent 2"/>
    <w:basedOn w:val="a"/>
    <w:link w:val="22"/>
    <w:rsid w:val="006C72A3"/>
    <w:pPr>
      <w:spacing w:after="120" w:line="480" w:lineRule="auto"/>
      <w:ind w:left="283"/>
    </w:pPr>
    <w:rPr>
      <w:sz w:val="20"/>
      <w:szCs w:val="20"/>
    </w:rPr>
  </w:style>
  <w:style w:type="character" w:customStyle="1" w:styleId="22">
    <w:name w:val="Основной текст с отступом 2 Знак"/>
    <w:link w:val="21"/>
    <w:rsid w:val="006C72A3"/>
    <w:rPr>
      <w:rFonts w:ascii="Times New Roman" w:eastAsia="Times New Roman" w:hAnsi="Times New Roman"/>
    </w:rPr>
  </w:style>
  <w:style w:type="paragraph" w:customStyle="1" w:styleId="FR1">
    <w:name w:val="FR1"/>
    <w:rsid w:val="00A02708"/>
    <w:pPr>
      <w:widowControl w:val="0"/>
      <w:jc w:val="right"/>
    </w:pPr>
    <w:rPr>
      <w:rFonts w:ascii="Arial" w:eastAsia="Times New Roman" w:hAnsi="Arial"/>
      <w:b/>
      <w:snapToGrid w:val="0"/>
      <w:sz w:val="22"/>
    </w:rPr>
  </w:style>
  <w:style w:type="paragraph" w:styleId="ab">
    <w:name w:val="header"/>
    <w:basedOn w:val="a"/>
    <w:link w:val="ac"/>
    <w:uiPriority w:val="99"/>
    <w:unhideWhenUsed/>
    <w:rsid w:val="00A3608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A36080"/>
    <w:rPr>
      <w:rFonts w:ascii="Times New Roman" w:eastAsia="Times New Roman" w:hAnsi="Times New Roman"/>
      <w:sz w:val="24"/>
      <w:szCs w:val="24"/>
    </w:rPr>
  </w:style>
  <w:style w:type="paragraph" w:styleId="ad">
    <w:name w:val="footer"/>
    <w:basedOn w:val="a"/>
    <w:link w:val="ae"/>
    <w:uiPriority w:val="99"/>
    <w:unhideWhenUsed/>
    <w:rsid w:val="00A3608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A36080"/>
    <w:rPr>
      <w:rFonts w:ascii="Times New Roman" w:eastAsia="Times New Roman" w:hAnsi="Times New Roman"/>
      <w:sz w:val="24"/>
      <w:szCs w:val="24"/>
    </w:rPr>
  </w:style>
  <w:style w:type="character" w:styleId="af">
    <w:name w:val="Hyperlink"/>
    <w:rsid w:val="00C81491"/>
    <w:rPr>
      <w:color w:val="0000FF"/>
      <w:u w:val="single"/>
    </w:rPr>
  </w:style>
  <w:style w:type="paragraph" w:styleId="23">
    <w:name w:val="Body Text 2"/>
    <w:basedOn w:val="a"/>
    <w:link w:val="24"/>
    <w:uiPriority w:val="99"/>
    <w:semiHidden/>
    <w:unhideWhenUsed/>
    <w:rsid w:val="008E4A37"/>
    <w:pPr>
      <w:spacing w:after="120" w:line="480" w:lineRule="auto"/>
    </w:pPr>
  </w:style>
  <w:style w:type="character" w:customStyle="1" w:styleId="24">
    <w:name w:val="Основной текст 2 Знак"/>
    <w:link w:val="23"/>
    <w:uiPriority w:val="99"/>
    <w:semiHidden/>
    <w:rsid w:val="008E4A37"/>
    <w:rPr>
      <w:rFonts w:ascii="Times New Roman" w:eastAsia="Times New Roman" w:hAnsi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935DB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35DB4"/>
    <w:rPr>
      <w:rFonts w:ascii="Tahoma" w:eastAsia="Times New Roman" w:hAnsi="Tahoma" w:cs="Tahoma"/>
      <w:sz w:val="16"/>
      <w:szCs w:val="16"/>
    </w:rPr>
  </w:style>
  <w:style w:type="character" w:customStyle="1" w:styleId="af2">
    <w:name w:val="Текст Знак"/>
    <w:link w:val="af3"/>
    <w:rsid w:val="00043581"/>
    <w:rPr>
      <w:rFonts w:ascii="Courier New" w:eastAsia="Times New Roman" w:hAnsi="Courier New" w:cs="Courier New"/>
    </w:rPr>
  </w:style>
  <w:style w:type="paragraph" w:styleId="af3">
    <w:name w:val="Plain Text"/>
    <w:basedOn w:val="a"/>
    <w:link w:val="af2"/>
    <w:rsid w:val="00043581"/>
    <w:rPr>
      <w:rFonts w:ascii="Courier New" w:hAnsi="Courier New" w:cs="Courier New"/>
      <w:sz w:val="20"/>
      <w:szCs w:val="20"/>
    </w:rPr>
  </w:style>
  <w:style w:type="character" w:customStyle="1" w:styleId="1">
    <w:name w:val="Текст Знак1"/>
    <w:basedOn w:val="a0"/>
    <w:uiPriority w:val="99"/>
    <w:semiHidden/>
    <w:rsid w:val="00043581"/>
    <w:rPr>
      <w:rFonts w:ascii="Consolas" w:eastAsia="Times New Roman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E4D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2D05CF"/>
    <w:pPr>
      <w:keepNext/>
      <w:spacing w:line="360" w:lineRule="auto"/>
      <w:jc w:val="center"/>
      <w:outlineLvl w:val="1"/>
    </w:pPr>
    <w:rPr>
      <w:b/>
      <w:sz w:val="28"/>
      <w:szCs w:val="20"/>
      <w:u w:val="single"/>
    </w:rPr>
  </w:style>
  <w:style w:type="paragraph" w:styleId="6">
    <w:name w:val="heading 6"/>
    <w:basedOn w:val="a"/>
    <w:next w:val="a"/>
    <w:link w:val="60"/>
    <w:qFormat/>
    <w:rsid w:val="002D05CF"/>
    <w:pPr>
      <w:keepNext/>
      <w:spacing w:line="360" w:lineRule="auto"/>
      <w:jc w:val="center"/>
      <w:outlineLvl w:val="5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2D05CF"/>
    <w:pPr>
      <w:spacing w:line="360" w:lineRule="auto"/>
      <w:ind w:firstLine="708"/>
      <w:jc w:val="both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2D05C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link w:val="2"/>
    <w:rsid w:val="002D05CF"/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  <w:style w:type="character" w:customStyle="1" w:styleId="60">
    <w:name w:val="Заголовок 6 Знак"/>
    <w:link w:val="6"/>
    <w:rsid w:val="002D05C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Title"/>
    <w:basedOn w:val="a"/>
    <w:link w:val="a6"/>
    <w:qFormat/>
    <w:rsid w:val="002D05CF"/>
    <w:pPr>
      <w:spacing w:line="360" w:lineRule="auto"/>
      <w:jc w:val="center"/>
    </w:pPr>
    <w:rPr>
      <w:b/>
      <w:sz w:val="28"/>
      <w:u w:val="single"/>
    </w:rPr>
  </w:style>
  <w:style w:type="character" w:customStyle="1" w:styleId="a6">
    <w:name w:val="Название Знак"/>
    <w:link w:val="a5"/>
    <w:rsid w:val="002D05CF"/>
    <w:rPr>
      <w:rFonts w:ascii="Times New Roman" w:eastAsia="Times New Roman" w:hAnsi="Times New Roman" w:cs="Times New Roman"/>
      <w:b/>
      <w:sz w:val="28"/>
      <w:szCs w:val="24"/>
      <w:u w:val="single"/>
      <w:lang w:eastAsia="ru-RU"/>
    </w:rPr>
  </w:style>
  <w:style w:type="paragraph" w:customStyle="1" w:styleId="Style1">
    <w:name w:val="Style1"/>
    <w:basedOn w:val="a"/>
    <w:uiPriority w:val="99"/>
    <w:rsid w:val="002F5958"/>
    <w:pPr>
      <w:widowControl w:val="0"/>
      <w:autoSpaceDE w:val="0"/>
      <w:autoSpaceDN w:val="0"/>
      <w:adjustRightInd w:val="0"/>
    </w:pPr>
  </w:style>
  <w:style w:type="paragraph" w:customStyle="1" w:styleId="Style2">
    <w:name w:val="Style2"/>
    <w:basedOn w:val="a"/>
    <w:uiPriority w:val="99"/>
    <w:rsid w:val="002F5958"/>
    <w:pPr>
      <w:widowControl w:val="0"/>
      <w:autoSpaceDE w:val="0"/>
      <w:autoSpaceDN w:val="0"/>
      <w:adjustRightInd w:val="0"/>
    </w:pPr>
  </w:style>
  <w:style w:type="paragraph" w:customStyle="1" w:styleId="Style3">
    <w:name w:val="Style3"/>
    <w:basedOn w:val="a"/>
    <w:uiPriority w:val="99"/>
    <w:rsid w:val="002F5958"/>
    <w:pPr>
      <w:widowControl w:val="0"/>
      <w:autoSpaceDE w:val="0"/>
      <w:autoSpaceDN w:val="0"/>
      <w:adjustRightInd w:val="0"/>
    </w:pPr>
  </w:style>
  <w:style w:type="paragraph" w:customStyle="1" w:styleId="Style4">
    <w:name w:val="Style4"/>
    <w:basedOn w:val="a"/>
    <w:uiPriority w:val="99"/>
    <w:rsid w:val="002F5958"/>
    <w:pPr>
      <w:widowControl w:val="0"/>
      <w:autoSpaceDE w:val="0"/>
      <w:autoSpaceDN w:val="0"/>
      <w:adjustRightInd w:val="0"/>
    </w:pPr>
  </w:style>
  <w:style w:type="paragraph" w:customStyle="1" w:styleId="Style5">
    <w:name w:val="Style5"/>
    <w:basedOn w:val="a"/>
    <w:uiPriority w:val="99"/>
    <w:rsid w:val="002F595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2F5958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"/>
    <w:uiPriority w:val="99"/>
    <w:rsid w:val="002F5958"/>
    <w:pPr>
      <w:widowControl w:val="0"/>
      <w:autoSpaceDE w:val="0"/>
      <w:autoSpaceDN w:val="0"/>
      <w:adjustRightInd w:val="0"/>
    </w:pPr>
  </w:style>
  <w:style w:type="paragraph" w:customStyle="1" w:styleId="Style9">
    <w:name w:val="Style9"/>
    <w:basedOn w:val="a"/>
    <w:uiPriority w:val="99"/>
    <w:rsid w:val="002F5958"/>
    <w:pPr>
      <w:widowControl w:val="0"/>
      <w:autoSpaceDE w:val="0"/>
      <w:autoSpaceDN w:val="0"/>
      <w:adjustRightInd w:val="0"/>
    </w:pPr>
  </w:style>
  <w:style w:type="paragraph" w:customStyle="1" w:styleId="Style10">
    <w:name w:val="Style10"/>
    <w:basedOn w:val="a"/>
    <w:uiPriority w:val="99"/>
    <w:rsid w:val="002F5958"/>
    <w:pPr>
      <w:widowControl w:val="0"/>
      <w:autoSpaceDE w:val="0"/>
      <w:autoSpaceDN w:val="0"/>
      <w:adjustRightInd w:val="0"/>
    </w:pPr>
  </w:style>
  <w:style w:type="paragraph" w:customStyle="1" w:styleId="Style11">
    <w:name w:val="Style11"/>
    <w:basedOn w:val="a"/>
    <w:uiPriority w:val="99"/>
    <w:rsid w:val="002F5958"/>
    <w:pPr>
      <w:widowControl w:val="0"/>
      <w:autoSpaceDE w:val="0"/>
      <w:autoSpaceDN w:val="0"/>
      <w:adjustRightInd w:val="0"/>
    </w:pPr>
  </w:style>
  <w:style w:type="paragraph" w:customStyle="1" w:styleId="Style14">
    <w:name w:val="Style14"/>
    <w:basedOn w:val="a"/>
    <w:uiPriority w:val="99"/>
    <w:rsid w:val="002F5958"/>
    <w:pPr>
      <w:widowControl w:val="0"/>
      <w:autoSpaceDE w:val="0"/>
      <w:autoSpaceDN w:val="0"/>
      <w:adjustRightInd w:val="0"/>
    </w:pPr>
  </w:style>
  <w:style w:type="paragraph" w:customStyle="1" w:styleId="Style15">
    <w:name w:val="Style15"/>
    <w:basedOn w:val="a"/>
    <w:uiPriority w:val="99"/>
    <w:rsid w:val="002F5958"/>
    <w:pPr>
      <w:widowControl w:val="0"/>
      <w:autoSpaceDE w:val="0"/>
      <w:autoSpaceDN w:val="0"/>
      <w:adjustRightInd w:val="0"/>
    </w:pPr>
  </w:style>
  <w:style w:type="paragraph" w:customStyle="1" w:styleId="Style17">
    <w:name w:val="Style17"/>
    <w:basedOn w:val="a"/>
    <w:uiPriority w:val="99"/>
    <w:rsid w:val="002F5958"/>
    <w:pPr>
      <w:widowControl w:val="0"/>
      <w:autoSpaceDE w:val="0"/>
      <w:autoSpaceDN w:val="0"/>
      <w:adjustRightInd w:val="0"/>
    </w:pPr>
  </w:style>
  <w:style w:type="character" w:customStyle="1" w:styleId="FontStyle20">
    <w:name w:val="Font Style20"/>
    <w:uiPriority w:val="99"/>
    <w:rsid w:val="002F5958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21">
    <w:name w:val="Font Style21"/>
    <w:uiPriority w:val="99"/>
    <w:rsid w:val="002F5958"/>
    <w:rPr>
      <w:rFonts w:ascii="Times New Roman" w:hAnsi="Times New Roman" w:cs="Times New Roman"/>
      <w:sz w:val="16"/>
      <w:szCs w:val="16"/>
    </w:rPr>
  </w:style>
  <w:style w:type="character" w:customStyle="1" w:styleId="FontStyle22">
    <w:name w:val="Font Style22"/>
    <w:uiPriority w:val="99"/>
    <w:rsid w:val="002F5958"/>
    <w:rPr>
      <w:rFonts w:ascii="Times New Roman" w:hAnsi="Times New Roman" w:cs="Times New Roman"/>
      <w:sz w:val="26"/>
      <w:szCs w:val="26"/>
    </w:rPr>
  </w:style>
  <w:style w:type="character" w:customStyle="1" w:styleId="FontStyle24">
    <w:name w:val="Font Style24"/>
    <w:uiPriority w:val="99"/>
    <w:rsid w:val="002F5958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5">
    <w:name w:val="Font Style25"/>
    <w:uiPriority w:val="99"/>
    <w:rsid w:val="002F5958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26">
    <w:name w:val="Font Style26"/>
    <w:uiPriority w:val="99"/>
    <w:rsid w:val="002F5958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7">
    <w:name w:val="Font Style27"/>
    <w:uiPriority w:val="99"/>
    <w:rsid w:val="002F5958"/>
    <w:rPr>
      <w:rFonts w:ascii="Times New Roman" w:hAnsi="Times New Roman" w:cs="Times New Roman"/>
      <w:sz w:val="22"/>
      <w:szCs w:val="22"/>
    </w:rPr>
  </w:style>
  <w:style w:type="table" w:styleId="a7">
    <w:name w:val="Table Grid"/>
    <w:basedOn w:val="a1"/>
    <w:uiPriority w:val="59"/>
    <w:rsid w:val="002F5958"/>
    <w:pPr>
      <w:widowControl w:val="0"/>
      <w:autoSpaceDE w:val="0"/>
      <w:autoSpaceDN w:val="0"/>
      <w:adjustRightInd w:val="0"/>
    </w:pPr>
    <w:rPr>
      <w:rFonts w:ascii="Times New Roman"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uiPriority w:val="99"/>
    <w:semiHidden/>
    <w:unhideWhenUsed/>
    <w:rsid w:val="00CE3CBE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E3CB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322960"/>
    <w:pPr>
      <w:ind w:left="720"/>
      <w:contextualSpacing/>
    </w:pPr>
  </w:style>
  <w:style w:type="paragraph" w:styleId="a9">
    <w:name w:val="Body Text"/>
    <w:basedOn w:val="a"/>
    <w:link w:val="aa"/>
    <w:uiPriority w:val="99"/>
    <w:semiHidden/>
    <w:unhideWhenUsed/>
    <w:rsid w:val="006C72A3"/>
    <w:pPr>
      <w:spacing w:after="120"/>
    </w:pPr>
  </w:style>
  <w:style w:type="character" w:customStyle="1" w:styleId="aa">
    <w:name w:val="Основной текст Знак"/>
    <w:link w:val="a9"/>
    <w:uiPriority w:val="99"/>
    <w:semiHidden/>
    <w:rsid w:val="006C72A3"/>
    <w:rPr>
      <w:rFonts w:ascii="Times New Roman" w:eastAsia="Times New Roman" w:hAnsi="Times New Roman"/>
      <w:sz w:val="24"/>
      <w:szCs w:val="24"/>
    </w:rPr>
  </w:style>
  <w:style w:type="paragraph" w:styleId="21">
    <w:name w:val="Body Text Indent 2"/>
    <w:basedOn w:val="a"/>
    <w:link w:val="22"/>
    <w:rsid w:val="006C72A3"/>
    <w:pPr>
      <w:spacing w:after="120" w:line="480" w:lineRule="auto"/>
      <w:ind w:left="283"/>
    </w:pPr>
    <w:rPr>
      <w:sz w:val="20"/>
      <w:szCs w:val="20"/>
    </w:rPr>
  </w:style>
  <w:style w:type="character" w:customStyle="1" w:styleId="22">
    <w:name w:val="Основной текст с отступом 2 Знак"/>
    <w:link w:val="21"/>
    <w:rsid w:val="006C72A3"/>
    <w:rPr>
      <w:rFonts w:ascii="Times New Roman" w:eastAsia="Times New Roman" w:hAnsi="Times New Roman"/>
    </w:rPr>
  </w:style>
  <w:style w:type="paragraph" w:customStyle="1" w:styleId="FR1">
    <w:name w:val="FR1"/>
    <w:rsid w:val="00A02708"/>
    <w:pPr>
      <w:widowControl w:val="0"/>
      <w:jc w:val="right"/>
    </w:pPr>
    <w:rPr>
      <w:rFonts w:ascii="Arial" w:eastAsia="Times New Roman" w:hAnsi="Arial"/>
      <w:b/>
      <w:snapToGrid w:val="0"/>
      <w:sz w:val="22"/>
    </w:rPr>
  </w:style>
  <w:style w:type="paragraph" w:styleId="ab">
    <w:name w:val="header"/>
    <w:basedOn w:val="a"/>
    <w:link w:val="ac"/>
    <w:uiPriority w:val="99"/>
    <w:unhideWhenUsed/>
    <w:rsid w:val="00A3608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A36080"/>
    <w:rPr>
      <w:rFonts w:ascii="Times New Roman" w:eastAsia="Times New Roman" w:hAnsi="Times New Roman"/>
      <w:sz w:val="24"/>
      <w:szCs w:val="24"/>
    </w:rPr>
  </w:style>
  <w:style w:type="paragraph" w:styleId="ad">
    <w:name w:val="footer"/>
    <w:basedOn w:val="a"/>
    <w:link w:val="ae"/>
    <w:uiPriority w:val="99"/>
    <w:unhideWhenUsed/>
    <w:rsid w:val="00A3608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A36080"/>
    <w:rPr>
      <w:rFonts w:ascii="Times New Roman" w:eastAsia="Times New Roman" w:hAnsi="Times New Roman"/>
      <w:sz w:val="24"/>
      <w:szCs w:val="24"/>
    </w:rPr>
  </w:style>
  <w:style w:type="character" w:styleId="af">
    <w:name w:val="Hyperlink"/>
    <w:rsid w:val="00C81491"/>
    <w:rPr>
      <w:color w:val="0000FF"/>
      <w:u w:val="single"/>
    </w:rPr>
  </w:style>
  <w:style w:type="paragraph" w:styleId="23">
    <w:name w:val="Body Text 2"/>
    <w:basedOn w:val="a"/>
    <w:link w:val="24"/>
    <w:uiPriority w:val="99"/>
    <w:semiHidden/>
    <w:unhideWhenUsed/>
    <w:rsid w:val="008E4A37"/>
    <w:pPr>
      <w:spacing w:after="120" w:line="480" w:lineRule="auto"/>
    </w:pPr>
  </w:style>
  <w:style w:type="character" w:customStyle="1" w:styleId="24">
    <w:name w:val="Основной текст 2 Знак"/>
    <w:link w:val="23"/>
    <w:uiPriority w:val="99"/>
    <w:semiHidden/>
    <w:rsid w:val="008E4A37"/>
    <w:rPr>
      <w:rFonts w:ascii="Times New Roman" w:eastAsia="Times New Roman" w:hAnsi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935DB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35DB4"/>
    <w:rPr>
      <w:rFonts w:ascii="Tahoma" w:eastAsia="Times New Roman" w:hAnsi="Tahoma" w:cs="Tahoma"/>
      <w:sz w:val="16"/>
      <w:szCs w:val="16"/>
    </w:rPr>
  </w:style>
  <w:style w:type="character" w:customStyle="1" w:styleId="af2">
    <w:name w:val="Текст Знак"/>
    <w:link w:val="af3"/>
    <w:rsid w:val="00043581"/>
    <w:rPr>
      <w:rFonts w:ascii="Courier New" w:eastAsia="Times New Roman" w:hAnsi="Courier New" w:cs="Courier New"/>
    </w:rPr>
  </w:style>
  <w:style w:type="paragraph" w:styleId="af3">
    <w:name w:val="Plain Text"/>
    <w:basedOn w:val="a"/>
    <w:link w:val="af2"/>
    <w:rsid w:val="00043581"/>
    <w:rPr>
      <w:rFonts w:ascii="Courier New" w:hAnsi="Courier New" w:cs="Courier New"/>
      <w:sz w:val="20"/>
      <w:szCs w:val="20"/>
    </w:rPr>
  </w:style>
  <w:style w:type="character" w:customStyle="1" w:styleId="1">
    <w:name w:val="Текст Знак1"/>
    <w:basedOn w:val="a0"/>
    <w:uiPriority w:val="99"/>
    <w:semiHidden/>
    <w:rsid w:val="00043581"/>
    <w:rPr>
      <w:rFonts w:ascii="Consolas" w:eastAsia="Times New Roman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kornev.kiev.ua/met_13.html" TargetMode="Externa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statsoft.ru/home/textbook/default.htm" TargetMode="External"/><Relationship Id="rId17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-library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23" Type="http://schemas.microsoft.com/office/2007/relationships/stylesWithEffects" Target="stylesWithEffects.xml"/><Relationship Id="rId10" Type="http://schemas.openxmlformats.org/officeDocument/2006/relationships/footer" Target="footer2.xm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umka.volsu.ru/newumka3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19647-FD3C-4F32-AB96-FC000749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19</Pages>
  <Words>4642</Words>
  <Characters>26460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WareZ Provider</Company>
  <LinksUpToDate>false</LinksUpToDate>
  <CharactersWithSpaces>31040</CharactersWithSpaces>
  <SharedDoc>false</SharedDoc>
  <HLinks>
    <vt:vector size="12" baseType="variant">
      <vt:variant>
        <vt:i4>327759</vt:i4>
      </vt:variant>
      <vt:variant>
        <vt:i4>237</vt:i4>
      </vt:variant>
      <vt:variant>
        <vt:i4>0</vt:i4>
      </vt:variant>
      <vt:variant>
        <vt:i4>5</vt:i4>
      </vt:variant>
      <vt:variant>
        <vt:lpwstr>http://www.e-library.ru/</vt:lpwstr>
      </vt:variant>
      <vt:variant>
        <vt:lpwstr/>
      </vt:variant>
      <vt:variant>
        <vt:i4>6684798</vt:i4>
      </vt:variant>
      <vt:variant>
        <vt:i4>234</vt:i4>
      </vt:variant>
      <vt:variant>
        <vt:i4>0</vt:i4>
      </vt:variant>
      <vt:variant>
        <vt:i4>5</vt:i4>
      </vt:variant>
      <vt:variant>
        <vt:lpwstr>http://umka.volsu.ru/newumka2/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www.PHILka.RU</dc:creator>
  <cp:lastModifiedBy>Волгу</cp:lastModifiedBy>
  <cp:revision>44</cp:revision>
  <cp:lastPrinted>2014-12-29T09:13:00Z</cp:lastPrinted>
  <dcterms:created xsi:type="dcterms:W3CDTF">2014-02-10T13:21:00Z</dcterms:created>
  <dcterms:modified xsi:type="dcterms:W3CDTF">2014-12-29T10:13:00Z</dcterms:modified>
</cp:coreProperties>
</file>