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harts/chart10.xml" ContentType="application/vnd.openxmlformats-officedocument.drawingml.chart+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glossary/document.xml" ContentType="application/vnd.openxmlformats-officedocument.wordprocessingml.document.glossary+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122C" w:rsidRDefault="00E3122C" w:rsidP="006D2250">
      <w:pPr>
        <w:jc w:val="center"/>
        <w:rPr>
          <w:rFonts w:ascii="Times New Roman" w:hAnsi="Times New Roman" w:cs="Times New Roman"/>
          <w:sz w:val="48"/>
          <w:szCs w:val="48"/>
        </w:rPr>
      </w:pPr>
    </w:p>
    <w:p w:rsidR="00E3122C" w:rsidRDefault="00E3122C" w:rsidP="006D2250">
      <w:pPr>
        <w:jc w:val="center"/>
        <w:rPr>
          <w:rFonts w:ascii="Times New Roman" w:hAnsi="Times New Roman" w:cs="Times New Roman"/>
          <w:sz w:val="48"/>
          <w:szCs w:val="48"/>
        </w:rPr>
      </w:pPr>
    </w:p>
    <w:p w:rsidR="00E3122C" w:rsidRDefault="00E3122C" w:rsidP="006D2250">
      <w:pPr>
        <w:jc w:val="center"/>
        <w:rPr>
          <w:rFonts w:ascii="Times New Roman" w:hAnsi="Times New Roman" w:cs="Times New Roman"/>
          <w:sz w:val="48"/>
          <w:szCs w:val="48"/>
        </w:rPr>
      </w:pPr>
    </w:p>
    <w:p w:rsidR="00E3122C" w:rsidRDefault="00E3122C" w:rsidP="006D2250">
      <w:pPr>
        <w:jc w:val="center"/>
        <w:rPr>
          <w:rFonts w:ascii="Times New Roman" w:hAnsi="Times New Roman" w:cs="Times New Roman"/>
          <w:sz w:val="48"/>
          <w:szCs w:val="48"/>
        </w:rPr>
      </w:pPr>
    </w:p>
    <w:p w:rsidR="00E3122C" w:rsidRDefault="00E3122C" w:rsidP="006D2250">
      <w:pPr>
        <w:jc w:val="center"/>
        <w:rPr>
          <w:rFonts w:ascii="Times New Roman" w:hAnsi="Times New Roman" w:cs="Times New Roman"/>
          <w:sz w:val="48"/>
          <w:szCs w:val="48"/>
        </w:rPr>
      </w:pPr>
    </w:p>
    <w:p w:rsidR="006D2250" w:rsidRDefault="006D2250" w:rsidP="006D2250">
      <w:pPr>
        <w:jc w:val="center"/>
        <w:rPr>
          <w:rFonts w:ascii="Times New Roman" w:hAnsi="Times New Roman" w:cs="Times New Roman"/>
          <w:sz w:val="48"/>
          <w:szCs w:val="48"/>
        </w:rPr>
      </w:pPr>
      <w:r w:rsidRPr="006D2250">
        <w:rPr>
          <w:rFonts w:ascii="Times New Roman" w:hAnsi="Times New Roman" w:cs="Times New Roman"/>
          <w:sz w:val="48"/>
          <w:szCs w:val="48"/>
        </w:rPr>
        <w:t xml:space="preserve">CHAPTER </w:t>
      </w:r>
      <w:r>
        <w:rPr>
          <w:rFonts w:ascii="Times New Roman" w:hAnsi="Times New Roman" w:cs="Times New Roman"/>
          <w:sz w:val="48"/>
          <w:szCs w:val="48"/>
        </w:rPr>
        <w:t>–</w:t>
      </w:r>
      <w:r w:rsidRPr="006D2250">
        <w:rPr>
          <w:rFonts w:ascii="Times New Roman" w:hAnsi="Times New Roman" w:cs="Times New Roman"/>
          <w:sz w:val="48"/>
          <w:szCs w:val="48"/>
        </w:rPr>
        <w:t xml:space="preserve"> 1</w:t>
      </w:r>
    </w:p>
    <w:p w:rsidR="00041090" w:rsidRPr="0018635A" w:rsidRDefault="0018635A" w:rsidP="0018635A">
      <w:pPr>
        <w:jc w:val="center"/>
        <w:rPr>
          <w:rFonts w:ascii="Times New Roman" w:hAnsi="Times New Roman" w:cs="Times New Roman"/>
          <w:sz w:val="48"/>
          <w:szCs w:val="48"/>
        </w:rPr>
      </w:pPr>
      <w:r>
        <w:rPr>
          <w:rFonts w:ascii="Times New Roman" w:hAnsi="Times New Roman" w:cs="Times New Roman"/>
          <w:sz w:val="48"/>
          <w:szCs w:val="48"/>
        </w:rPr>
        <w:t>Introduction</w:t>
      </w:r>
    </w:p>
    <w:p w:rsidR="009340E7" w:rsidRDefault="009340E7" w:rsidP="009340E7">
      <w:pPr>
        <w:rPr>
          <w:rFonts w:ascii="Times New Roman" w:hAnsi="Times New Roman" w:cs="Times New Roman"/>
          <w:sz w:val="26"/>
          <w:szCs w:val="26"/>
        </w:rPr>
      </w:pPr>
      <w:r>
        <w:rPr>
          <w:rFonts w:ascii="Times New Roman" w:hAnsi="Times New Roman" w:cs="Times New Roman"/>
          <w:sz w:val="26"/>
          <w:szCs w:val="26"/>
        </w:rPr>
        <w:tab/>
      </w:r>
    </w:p>
    <w:p w:rsidR="009340E7" w:rsidRDefault="009340E7" w:rsidP="009340E7">
      <w:pPr>
        <w:rPr>
          <w:rFonts w:ascii="Times New Roman" w:hAnsi="Times New Roman" w:cs="Times New Roman"/>
          <w:sz w:val="26"/>
          <w:szCs w:val="26"/>
        </w:rPr>
      </w:pPr>
    </w:p>
    <w:p w:rsidR="009340E7" w:rsidRPr="002C4864" w:rsidRDefault="009340E7" w:rsidP="002C4864">
      <w:pPr>
        <w:rPr>
          <w:rFonts w:ascii="Times New Roman" w:hAnsi="Times New Roman" w:cs="Times New Roman"/>
          <w:sz w:val="26"/>
          <w:szCs w:val="26"/>
        </w:rPr>
      </w:pPr>
      <w:r>
        <w:rPr>
          <w:rFonts w:ascii="Times New Roman" w:hAnsi="Times New Roman" w:cs="Times New Roman"/>
          <w:sz w:val="26"/>
          <w:szCs w:val="26"/>
        </w:rPr>
        <w:tab/>
      </w:r>
    </w:p>
    <w:p w:rsidR="002C4864" w:rsidRPr="002C4864" w:rsidRDefault="002C4864" w:rsidP="002C4864">
      <w:pPr>
        <w:rPr>
          <w:rFonts w:ascii="Times New Roman" w:hAnsi="Times New Roman" w:cs="Times New Roman"/>
          <w:sz w:val="26"/>
          <w:szCs w:val="26"/>
        </w:rPr>
      </w:pPr>
    </w:p>
    <w:p w:rsidR="002C4864" w:rsidRDefault="002C4864" w:rsidP="002C4864">
      <w:pPr>
        <w:rPr>
          <w:rFonts w:ascii="Times New Roman" w:hAnsi="Times New Roman" w:cs="Times New Roman"/>
          <w:sz w:val="26"/>
          <w:szCs w:val="26"/>
        </w:rPr>
      </w:pPr>
    </w:p>
    <w:p w:rsidR="002C4864" w:rsidRDefault="002C4864" w:rsidP="002C4864">
      <w:pPr>
        <w:rPr>
          <w:rFonts w:ascii="Times New Roman" w:hAnsi="Times New Roman" w:cs="Times New Roman"/>
          <w:b/>
          <w:sz w:val="26"/>
          <w:szCs w:val="26"/>
        </w:rPr>
      </w:pPr>
    </w:p>
    <w:p w:rsidR="00FC4DCC" w:rsidRDefault="00FC4DCC" w:rsidP="002C4864">
      <w:pPr>
        <w:jc w:val="both"/>
        <w:rPr>
          <w:rFonts w:ascii="Times New Roman" w:hAnsi="Times New Roman" w:cs="Times New Roman"/>
          <w:sz w:val="26"/>
          <w:szCs w:val="26"/>
        </w:rPr>
      </w:pPr>
    </w:p>
    <w:p w:rsidR="00FA027B" w:rsidRDefault="00FA027B" w:rsidP="0007104D">
      <w:pPr>
        <w:jc w:val="center"/>
        <w:rPr>
          <w:rFonts w:ascii="Times New Roman" w:hAnsi="Times New Roman" w:cs="Times New Roman"/>
          <w:b/>
          <w:sz w:val="28"/>
          <w:szCs w:val="28"/>
        </w:rPr>
      </w:pPr>
    </w:p>
    <w:p w:rsidR="0007104D" w:rsidRDefault="001F3A71" w:rsidP="0007104D">
      <w:pPr>
        <w:jc w:val="center"/>
        <w:rPr>
          <w:rFonts w:ascii="Times New Roman" w:hAnsi="Times New Roman" w:cs="Times New Roman"/>
          <w:b/>
          <w:sz w:val="28"/>
          <w:szCs w:val="28"/>
        </w:rPr>
      </w:pPr>
      <w:r>
        <w:rPr>
          <w:rFonts w:ascii="Times New Roman" w:hAnsi="Times New Roman" w:cs="Times New Roman"/>
          <w:b/>
          <w:sz w:val="28"/>
          <w:szCs w:val="28"/>
        </w:rPr>
        <w:lastRenderedPageBreak/>
        <w:t>I</w:t>
      </w:r>
      <w:r w:rsidR="0007104D" w:rsidRPr="0007104D">
        <w:rPr>
          <w:rFonts w:ascii="Times New Roman" w:hAnsi="Times New Roman" w:cs="Times New Roman"/>
          <w:b/>
          <w:sz w:val="28"/>
          <w:szCs w:val="28"/>
        </w:rPr>
        <w:t>ntroduction</w:t>
      </w:r>
    </w:p>
    <w:p w:rsidR="0007104D" w:rsidRDefault="0018635A" w:rsidP="0007104D">
      <w:pPr>
        <w:rPr>
          <w:rFonts w:ascii="Times New Roman" w:hAnsi="Times New Roman" w:cs="Times New Roman"/>
          <w:b/>
          <w:sz w:val="28"/>
          <w:szCs w:val="28"/>
        </w:rPr>
      </w:pPr>
      <w:r>
        <w:rPr>
          <w:rFonts w:ascii="Times New Roman" w:hAnsi="Times New Roman" w:cs="Times New Roman"/>
          <w:b/>
          <w:sz w:val="28"/>
          <w:szCs w:val="28"/>
        </w:rPr>
        <w:t>1</w:t>
      </w:r>
      <w:r w:rsidR="0007104D">
        <w:rPr>
          <w:rFonts w:ascii="Times New Roman" w:hAnsi="Times New Roman" w:cs="Times New Roman"/>
          <w:b/>
          <w:sz w:val="28"/>
          <w:szCs w:val="28"/>
        </w:rPr>
        <w:t>.1 About Project Report</w:t>
      </w:r>
    </w:p>
    <w:p w:rsidR="0007104D" w:rsidRPr="0007104D" w:rsidRDefault="0007104D" w:rsidP="00A749ED">
      <w:pPr>
        <w:rPr>
          <w:rFonts w:ascii="Times New Roman" w:hAnsi="Times New Roman" w:cs="Times New Roman"/>
          <w:sz w:val="26"/>
          <w:szCs w:val="26"/>
        </w:rPr>
      </w:pPr>
      <w:r w:rsidRPr="0007104D">
        <w:rPr>
          <w:rFonts w:ascii="Times New Roman" w:hAnsi="Times New Roman" w:cs="Times New Roman"/>
          <w:sz w:val="26"/>
          <w:szCs w:val="26"/>
        </w:rPr>
        <w:t xml:space="preserve">This document </w:t>
      </w:r>
      <w:r>
        <w:rPr>
          <w:rFonts w:ascii="Times New Roman" w:hAnsi="Times New Roman" w:cs="Times New Roman"/>
          <w:sz w:val="26"/>
          <w:szCs w:val="26"/>
        </w:rPr>
        <w:t xml:space="preserve">is intended for everybody interested in technical aspects of Protection of power system using wavelet analysis. In this document we covered the different aspects such as transmission line parameters, protection of DG systems, brief description </w:t>
      </w:r>
      <w:r w:rsidR="000913C7">
        <w:rPr>
          <w:rFonts w:ascii="Times New Roman" w:hAnsi="Times New Roman" w:cs="Times New Roman"/>
          <w:sz w:val="26"/>
          <w:szCs w:val="26"/>
        </w:rPr>
        <w:t>of wavelets and the test results what we have obtained in this project work. In this report we proposed a reliable threshold value for different phases of distribution networks with distributed generation.</w:t>
      </w:r>
      <w:r>
        <w:rPr>
          <w:rFonts w:ascii="Times New Roman" w:hAnsi="Times New Roman" w:cs="Times New Roman"/>
          <w:sz w:val="26"/>
          <w:szCs w:val="26"/>
        </w:rPr>
        <w:t xml:space="preserve"> </w:t>
      </w:r>
    </w:p>
    <w:p w:rsidR="000913C7" w:rsidRDefault="0018635A">
      <w:pPr>
        <w:rPr>
          <w:rFonts w:ascii="Times New Roman" w:hAnsi="Times New Roman" w:cs="Times New Roman"/>
          <w:b/>
          <w:sz w:val="26"/>
          <w:szCs w:val="26"/>
        </w:rPr>
      </w:pPr>
      <w:r>
        <w:rPr>
          <w:rFonts w:ascii="Times New Roman" w:hAnsi="Times New Roman" w:cs="Times New Roman"/>
          <w:b/>
          <w:sz w:val="26"/>
          <w:szCs w:val="26"/>
        </w:rPr>
        <w:t>1</w:t>
      </w:r>
      <w:r w:rsidR="000913C7" w:rsidRPr="000913C7">
        <w:rPr>
          <w:rFonts w:ascii="Times New Roman" w:hAnsi="Times New Roman" w:cs="Times New Roman"/>
          <w:b/>
          <w:sz w:val="26"/>
          <w:szCs w:val="26"/>
        </w:rPr>
        <w:t>.2 Transmission line parameters</w:t>
      </w:r>
    </w:p>
    <w:p w:rsidR="000913C7" w:rsidRDefault="0018635A">
      <w:pPr>
        <w:rPr>
          <w:rFonts w:ascii="Times New Roman" w:hAnsi="Times New Roman" w:cs="Times New Roman"/>
          <w:b/>
          <w:sz w:val="26"/>
          <w:szCs w:val="26"/>
        </w:rPr>
      </w:pPr>
      <w:r>
        <w:rPr>
          <w:rFonts w:ascii="Times New Roman" w:hAnsi="Times New Roman" w:cs="Times New Roman"/>
          <w:b/>
          <w:sz w:val="26"/>
          <w:szCs w:val="26"/>
        </w:rPr>
        <w:t>1</w:t>
      </w:r>
      <w:r w:rsidR="000913C7">
        <w:rPr>
          <w:rFonts w:ascii="Times New Roman" w:hAnsi="Times New Roman" w:cs="Times New Roman"/>
          <w:b/>
          <w:sz w:val="26"/>
          <w:szCs w:val="26"/>
        </w:rPr>
        <w:t>.2.1 Resistance:</w:t>
      </w:r>
    </w:p>
    <w:p w:rsidR="0072218A" w:rsidRDefault="000913C7" w:rsidP="00A749ED">
      <w:pPr>
        <w:jc w:val="both"/>
        <w:rPr>
          <w:rFonts w:ascii="Times New Roman" w:hAnsi="Times New Roman" w:cs="Times New Roman"/>
          <w:sz w:val="26"/>
          <w:szCs w:val="26"/>
        </w:rPr>
      </w:pPr>
      <w:r>
        <w:rPr>
          <w:rFonts w:ascii="Times New Roman" w:hAnsi="Times New Roman" w:cs="Times New Roman"/>
          <w:b/>
          <w:sz w:val="26"/>
          <w:szCs w:val="26"/>
        </w:rPr>
        <w:t xml:space="preserve">        </w:t>
      </w:r>
      <w:r w:rsidR="00162542">
        <w:rPr>
          <w:rFonts w:ascii="Times New Roman" w:hAnsi="Times New Roman" w:cs="Times New Roman"/>
          <w:b/>
          <w:sz w:val="26"/>
          <w:szCs w:val="26"/>
        </w:rPr>
        <w:t xml:space="preserve">        </w:t>
      </w:r>
      <w:r>
        <w:rPr>
          <w:rFonts w:ascii="Times New Roman" w:hAnsi="Times New Roman" w:cs="Times New Roman"/>
          <w:b/>
          <w:sz w:val="26"/>
          <w:szCs w:val="26"/>
        </w:rPr>
        <w:t xml:space="preserve">  </w:t>
      </w:r>
      <w:r>
        <w:rPr>
          <w:rFonts w:ascii="Times New Roman" w:hAnsi="Times New Roman" w:cs="Times New Roman"/>
          <w:sz w:val="26"/>
          <w:szCs w:val="26"/>
        </w:rPr>
        <w:t xml:space="preserve">The electrical resistance of an electrical conductor is the opposition to the passage of an electric current through that conductor, the inverse quantity is the electrical conductance, the ease at which an electric current passes. Electrical </w:t>
      </w:r>
      <w:r w:rsidR="002F0FAE">
        <w:rPr>
          <w:rFonts w:ascii="Times New Roman" w:hAnsi="Times New Roman" w:cs="Times New Roman"/>
          <w:sz w:val="26"/>
          <w:szCs w:val="26"/>
        </w:rPr>
        <w:t>resistance shares</w:t>
      </w:r>
      <w:r w:rsidR="0072218A">
        <w:rPr>
          <w:rFonts w:ascii="Times New Roman" w:hAnsi="Times New Roman" w:cs="Times New Roman"/>
          <w:sz w:val="26"/>
          <w:szCs w:val="26"/>
        </w:rPr>
        <w:t xml:space="preserve"> some conceptual parallels with the mechanical notion of friction. The SI unit of electrical resistance is the ohm (Ω), while electrical conductance is measured in Siemens (S). An object of uniform cross section has a resistance proportional to its resistivity and length and inversely proportional to its cross-sectional area. All materials show some resistance, except for superconductors, which have a resistance of zero. The resistance (R) of an object is defined as the ratio of the voltage across it (V) to current through it (I), while the conductance (G) is the inverse:</w:t>
      </w:r>
    </w:p>
    <w:p w:rsidR="0072218A" w:rsidRDefault="0072218A" w:rsidP="00A749ED">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R=V/I            </w:t>
      </w:r>
      <w:r w:rsidRPr="0072218A">
        <w:rPr>
          <w:rFonts w:ascii="Times New Roman" w:hAnsi="Times New Roman" w:cs="Times New Roman"/>
          <w:b/>
          <w:sz w:val="26"/>
          <w:szCs w:val="26"/>
        </w:rPr>
        <w:t xml:space="preserve"> ;</w:t>
      </w:r>
      <w:r>
        <w:rPr>
          <w:rFonts w:ascii="Times New Roman" w:hAnsi="Times New Roman" w:cs="Times New Roman"/>
          <w:sz w:val="26"/>
          <w:szCs w:val="26"/>
        </w:rPr>
        <w:t xml:space="preserve">      G=I/V</w:t>
      </w:r>
    </w:p>
    <w:p w:rsidR="0018635A" w:rsidRDefault="0018635A">
      <w:pPr>
        <w:rPr>
          <w:rFonts w:ascii="Times New Roman" w:hAnsi="Times New Roman" w:cs="Times New Roman"/>
          <w:b/>
          <w:sz w:val="26"/>
          <w:szCs w:val="26"/>
        </w:rPr>
      </w:pPr>
    </w:p>
    <w:p w:rsidR="0018635A" w:rsidRDefault="0018635A">
      <w:pPr>
        <w:rPr>
          <w:rFonts w:ascii="Times New Roman" w:hAnsi="Times New Roman" w:cs="Times New Roman"/>
          <w:b/>
          <w:sz w:val="26"/>
          <w:szCs w:val="26"/>
        </w:rPr>
      </w:pPr>
    </w:p>
    <w:p w:rsidR="000913C7" w:rsidRPr="00A749ED" w:rsidRDefault="0018635A">
      <w:pPr>
        <w:rPr>
          <w:rFonts w:ascii="Times New Roman" w:hAnsi="Times New Roman" w:cs="Times New Roman"/>
          <w:b/>
          <w:sz w:val="26"/>
          <w:szCs w:val="26"/>
        </w:rPr>
      </w:pPr>
      <w:r>
        <w:rPr>
          <w:rFonts w:ascii="Times New Roman" w:hAnsi="Times New Roman" w:cs="Times New Roman"/>
          <w:b/>
          <w:sz w:val="26"/>
          <w:szCs w:val="26"/>
        </w:rPr>
        <w:lastRenderedPageBreak/>
        <w:t>1</w:t>
      </w:r>
      <w:r w:rsidR="00A749ED" w:rsidRPr="00A749ED">
        <w:rPr>
          <w:rFonts w:ascii="Times New Roman" w:hAnsi="Times New Roman" w:cs="Times New Roman"/>
          <w:b/>
          <w:sz w:val="26"/>
          <w:szCs w:val="26"/>
        </w:rPr>
        <w:t>.2.2: Inductance</w:t>
      </w:r>
    </w:p>
    <w:p w:rsidR="000913C7" w:rsidRDefault="000913C7" w:rsidP="00482DCA">
      <w:pPr>
        <w:jc w:val="both"/>
        <w:rPr>
          <w:rFonts w:ascii="Times New Roman" w:hAnsi="Times New Roman" w:cs="Times New Roman"/>
          <w:sz w:val="26"/>
          <w:szCs w:val="26"/>
        </w:rPr>
      </w:pPr>
      <w:r>
        <w:rPr>
          <w:rFonts w:ascii="Times New Roman" w:hAnsi="Times New Roman" w:cs="Times New Roman"/>
          <w:sz w:val="26"/>
          <w:szCs w:val="26"/>
        </w:rPr>
        <w:t xml:space="preserve"> </w:t>
      </w:r>
      <w:r w:rsidR="00A749ED">
        <w:rPr>
          <w:rFonts w:ascii="Times New Roman" w:hAnsi="Times New Roman" w:cs="Times New Roman"/>
          <w:sz w:val="26"/>
          <w:szCs w:val="26"/>
        </w:rPr>
        <w:t xml:space="preserve">               For medium and long distance lines the line inductance (reactance) is more dominant than resistance. The value of current that flows in a conductor is associated with another parameter, inductance. We know that a magnetic field is associated with a current carrying conductor. In AC transmission line this current varies </w:t>
      </w:r>
      <w:r w:rsidR="005E3854">
        <w:rPr>
          <w:rFonts w:ascii="Times New Roman" w:hAnsi="Times New Roman" w:cs="Times New Roman"/>
          <w:sz w:val="26"/>
          <w:szCs w:val="26"/>
        </w:rPr>
        <w:t>sinusoid</w:t>
      </w:r>
      <w:r w:rsidR="00A749ED">
        <w:rPr>
          <w:rFonts w:ascii="Times New Roman" w:hAnsi="Times New Roman" w:cs="Times New Roman"/>
          <w:sz w:val="26"/>
          <w:szCs w:val="26"/>
        </w:rPr>
        <w:t>ally, so</w:t>
      </w:r>
      <w:r w:rsidR="005E3854">
        <w:rPr>
          <w:rFonts w:ascii="Times New Roman" w:hAnsi="Times New Roman" w:cs="Times New Roman"/>
          <w:sz w:val="26"/>
          <w:szCs w:val="26"/>
        </w:rPr>
        <w:t xml:space="preserve"> the associated magnetic field which is proportional to the current also varies sinusoidal. This varying magnetic field induces an emf (or induced voltage)</w:t>
      </w:r>
      <w:r w:rsidR="00A749ED">
        <w:rPr>
          <w:rFonts w:ascii="Times New Roman" w:hAnsi="Times New Roman" w:cs="Times New Roman"/>
          <w:sz w:val="26"/>
          <w:szCs w:val="26"/>
        </w:rPr>
        <w:t xml:space="preserve"> </w:t>
      </w:r>
      <w:r w:rsidR="005E3854">
        <w:rPr>
          <w:rFonts w:ascii="Times New Roman" w:hAnsi="Times New Roman" w:cs="Times New Roman"/>
          <w:sz w:val="26"/>
          <w:szCs w:val="26"/>
        </w:rPr>
        <w:t>in the conductor. This emf (or voltage)</w:t>
      </w:r>
      <w:r w:rsidR="00A749ED">
        <w:rPr>
          <w:rFonts w:ascii="Times New Roman" w:hAnsi="Times New Roman" w:cs="Times New Roman"/>
          <w:sz w:val="26"/>
          <w:szCs w:val="26"/>
        </w:rPr>
        <w:t xml:space="preserve"> </w:t>
      </w:r>
      <w:r w:rsidR="005E3854">
        <w:rPr>
          <w:rFonts w:ascii="Times New Roman" w:hAnsi="Times New Roman" w:cs="Times New Roman"/>
          <w:sz w:val="26"/>
          <w:szCs w:val="26"/>
        </w:rPr>
        <w:t>opposes the current flow in the line.</w:t>
      </w:r>
    </w:p>
    <w:p w:rsidR="00482DCA" w:rsidRDefault="005E3854" w:rsidP="00482DCA">
      <w:pPr>
        <w:jc w:val="both"/>
        <w:rPr>
          <w:rFonts w:ascii="Times New Roman" w:hAnsi="Times New Roman" w:cs="Times New Roman"/>
          <w:sz w:val="26"/>
          <w:szCs w:val="26"/>
        </w:rPr>
      </w:pPr>
      <w:r>
        <w:rPr>
          <w:rFonts w:ascii="Times New Roman" w:hAnsi="Times New Roman" w:cs="Times New Roman"/>
          <w:sz w:val="26"/>
          <w:szCs w:val="26"/>
        </w:rPr>
        <w:tab/>
      </w:r>
      <w:r w:rsidR="00162542">
        <w:rPr>
          <w:rFonts w:ascii="Times New Roman" w:hAnsi="Times New Roman" w:cs="Times New Roman"/>
          <w:sz w:val="26"/>
          <w:szCs w:val="26"/>
        </w:rPr>
        <w:t xml:space="preserve">  </w:t>
      </w:r>
      <w:r>
        <w:rPr>
          <w:rFonts w:ascii="Times New Roman" w:hAnsi="Times New Roman" w:cs="Times New Roman"/>
          <w:sz w:val="26"/>
          <w:szCs w:val="26"/>
        </w:rPr>
        <w:t xml:space="preserve">This emf is equivalently shown by a parameter know as inductance. The inductance value depends upon the relative configuration between the conductor and magnetic field. Inductance in simple language is the flux linking with the conductor divided by the current flowing in the conductor. In the calculation of inductance the flux inside </w:t>
      </w:r>
      <w:r w:rsidR="00482DCA">
        <w:rPr>
          <w:rFonts w:ascii="Times New Roman" w:hAnsi="Times New Roman" w:cs="Times New Roman"/>
          <w:sz w:val="26"/>
          <w:szCs w:val="26"/>
        </w:rPr>
        <w:t>and outside of the conductor are both take care of.</w:t>
      </w:r>
    </w:p>
    <w:p w:rsidR="00482DCA" w:rsidRDefault="00482DCA" w:rsidP="00482DCA">
      <w:pPr>
        <w:jc w:val="both"/>
        <w:rPr>
          <w:rFonts w:ascii="Times New Roman" w:hAnsi="Times New Roman" w:cs="Times New Roman"/>
          <w:sz w:val="26"/>
          <w:szCs w:val="26"/>
        </w:rPr>
      </w:pPr>
      <w:r>
        <w:rPr>
          <w:rFonts w:ascii="Times New Roman" w:hAnsi="Times New Roman" w:cs="Times New Roman"/>
          <w:sz w:val="26"/>
          <w:szCs w:val="26"/>
        </w:rPr>
        <w:tab/>
        <w:t>The inductance so obtained is total inductance. Now onwards if not mentioned then inductance means total inductance due to conductor internal and external flux linkages. The symbol L is used universally to represent inductance. L is measured in Henry (H). It is usually expressed in smaller unit, milli Henery (mH). Manufactures usually specify inductance value per kilometer or mile.</w:t>
      </w:r>
    </w:p>
    <w:p w:rsidR="00482DCA" w:rsidRDefault="00482DCA" w:rsidP="00482DCA">
      <w:pPr>
        <w:jc w:val="both"/>
        <w:rPr>
          <w:rFonts w:ascii="Times New Roman" w:hAnsi="Times New Roman" w:cs="Times New Roman"/>
          <w:sz w:val="26"/>
          <w:szCs w:val="26"/>
        </w:rPr>
      </w:pPr>
      <w:r>
        <w:rPr>
          <w:rFonts w:ascii="Times New Roman" w:hAnsi="Times New Roman" w:cs="Times New Roman"/>
          <w:sz w:val="26"/>
          <w:szCs w:val="26"/>
        </w:rPr>
        <w:t xml:space="preserve">  The conductor inductance is</w:t>
      </w:r>
    </w:p>
    <w:p w:rsidR="00482DCA" w:rsidRDefault="00482DCA" w:rsidP="00482DCA">
      <w:pPr>
        <w:jc w:val="bot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34216E">
        <w:rPr>
          <w:rFonts w:ascii="Times New Roman" w:hAnsi="Times New Roman" w:cs="Times New Roman"/>
          <w:b/>
          <w:sz w:val="26"/>
          <w:szCs w:val="26"/>
        </w:rPr>
        <w:t>L= 2*10</w:t>
      </w:r>
      <w:r w:rsidRPr="0034216E">
        <w:rPr>
          <w:rFonts w:ascii="Times New Roman" w:hAnsi="Times New Roman" w:cs="Times New Roman"/>
          <w:b/>
          <w:sz w:val="26"/>
          <w:szCs w:val="26"/>
          <w:vertAlign w:val="superscript"/>
        </w:rPr>
        <w:t>-7</w:t>
      </w:r>
      <w:r w:rsidRPr="0034216E">
        <w:rPr>
          <w:rFonts w:ascii="Times New Roman" w:hAnsi="Times New Roman" w:cs="Times New Roman"/>
          <w:b/>
          <w:sz w:val="26"/>
          <w:szCs w:val="26"/>
        </w:rPr>
        <w:t xml:space="preserve"> </w:t>
      </w:r>
      <w:r w:rsidR="0034216E" w:rsidRPr="0034216E">
        <w:rPr>
          <w:rFonts w:ascii="Times New Roman" w:hAnsi="Times New Roman" w:cs="Times New Roman"/>
          <w:b/>
          <w:sz w:val="26"/>
          <w:szCs w:val="26"/>
        </w:rPr>
        <w:t>ln (</w:t>
      </w:r>
      <w:r w:rsidRPr="0034216E">
        <w:rPr>
          <w:rFonts w:ascii="Times New Roman" w:hAnsi="Times New Roman" w:cs="Times New Roman"/>
          <w:b/>
          <w:sz w:val="26"/>
          <w:szCs w:val="26"/>
        </w:rPr>
        <w:t>D/r)</w:t>
      </w:r>
    </w:p>
    <w:p w:rsidR="0018635A" w:rsidRDefault="0018635A" w:rsidP="005E3854">
      <w:pPr>
        <w:rPr>
          <w:rFonts w:ascii="Times New Roman" w:hAnsi="Times New Roman" w:cs="Times New Roman"/>
          <w:b/>
          <w:sz w:val="26"/>
          <w:szCs w:val="26"/>
        </w:rPr>
      </w:pPr>
    </w:p>
    <w:p w:rsidR="0018635A" w:rsidRDefault="0018635A" w:rsidP="005E3854">
      <w:pPr>
        <w:rPr>
          <w:rFonts w:ascii="Times New Roman" w:hAnsi="Times New Roman" w:cs="Times New Roman"/>
          <w:b/>
          <w:sz w:val="26"/>
          <w:szCs w:val="26"/>
        </w:rPr>
      </w:pPr>
    </w:p>
    <w:p w:rsidR="0018635A" w:rsidRDefault="0018635A" w:rsidP="005E3854">
      <w:pPr>
        <w:rPr>
          <w:rFonts w:ascii="Times New Roman" w:hAnsi="Times New Roman" w:cs="Times New Roman"/>
          <w:b/>
          <w:sz w:val="26"/>
          <w:szCs w:val="26"/>
        </w:rPr>
      </w:pPr>
    </w:p>
    <w:p w:rsidR="00482DCA" w:rsidRDefault="0018635A" w:rsidP="005E3854">
      <w:pPr>
        <w:rPr>
          <w:rFonts w:ascii="Times New Roman" w:hAnsi="Times New Roman" w:cs="Times New Roman"/>
          <w:b/>
          <w:sz w:val="26"/>
          <w:szCs w:val="26"/>
        </w:rPr>
      </w:pPr>
      <w:r>
        <w:rPr>
          <w:rFonts w:ascii="Times New Roman" w:hAnsi="Times New Roman" w:cs="Times New Roman"/>
          <w:b/>
          <w:sz w:val="26"/>
          <w:szCs w:val="26"/>
        </w:rPr>
        <w:lastRenderedPageBreak/>
        <w:t>1</w:t>
      </w:r>
      <w:r w:rsidR="0034216E" w:rsidRPr="0034216E">
        <w:rPr>
          <w:rFonts w:ascii="Times New Roman" w:hAnsi="Times New Roman" w:cs="Times New Roman"/>
          <w:b/>
          <w:sz w:val="26"/>
          <w:szCs w:val="26"/>
        </w:rPr>
        <w:t>.2.3</w:t>
      </w:r>
      <w:r w:rsidR="0034216E">
        <w:rPr>
          <w:rFonts w:ascii="Times New Roman" w:hAnsi="Times New Roman" w:cs="Times New Roman"/>
          <w:b/>
          <w:sz w:val="26"/>
          <w:szCs w:val="26"/>
        </w:rPr>
        <w:t>:</w:t>
      </w:r>
      <w:r w:rsidR="0034216E" w:rsidRPr="0034216E">
        <w:rPr>
          <w:rFonts w:ascii="Times New Roman" w:hAnsi="Times New Roman" w:cs="Times New Roman"/>
          <w:b/>
          <w:sz w:val="26"/>
          <w:szCs w:val="26"/>
        </w:rPr>
        <w:t xml:space="preserve"> Capacitance</w:t>
      </w:r>
    </w:p>
    <w:p w:rsidR="00FF4DA3" w:rsidRDefault="0034216E" w:rsidP="006A6382">
      <w:pPr>
        <w:jc w:val="both"/>
        <w:rPr>
          <w:rFonts w:ascii="Times New Roman" w:hAnsi="Times New Roman" w:cs="Times New Roman"/>
          <w:sz w:val="26"/>
          <w:szCs w:val="26"/>
        </w:rPr>
      </w:pPr>
      <w:r>
        <w:rPr>
          <w:rFonts w:ascii="Times New Roman" w:hAnsi="Times New Roman" w:cs="Times New Roman"/>
          <w:b/>
          <w:sz w:val="26"/>
          <w:szCs w:val="26"/>
        </w:rPr>
        <w:t xml:space="preserve">                        </w:t>
      </w:r>
      <w:r>
        <w:rPr>
          <w:rFonts w:ascii="Times New Roman" w:hAnsi="Times New Roman" w:cs="Times New Roman"/>
          <w:sz w:val="26"/>
          <w:szCs w:val="26"/>
        </w:rPr>
        <w:t>Capacitance is the ability of a body to store an electrical energy .Any object that can be electrically charged exhibits capacitance. A common form of energy storage device is a parallel plate capacitor. In a parallel plate capacitor, capacitance is directly proportional to the surface area of the conductor plates and inversely proportional to the separation distance be</w:t>
      </w:r>
      <w:r w:rsidR="00FF4DA3">
        <w:rPr>
          <w:rFonts w:ascii="Times New Roman" w:hAnsi="Times New Roman" w:cs="Times New Roman"/>
          <w:sz w:val="26"/>
          <w:szCs w:val="26"/>
        </w:rPr>
        <w:t xml:space="preserve">tween the plates. If the charges on the plates are +q and –q, and V gives the voltage between the plates, then the capacitance C is given by </w:t>
      </w:r>
    </w:p>
    <w:p w:rsidR="0034216E" w:rsidRDefault="00FF4DA3" w:rsidP="005E3854">
      <w:pPr>
        <w:rPr>
          <w:rFonts w:ascii="Times New Roman" w:eastAsiaTheme="minorEastAsia" w:hAnsi="Times New Roman" w:cs="Times New Roman"/>
          <w:sz w:val="44"/>
          <w:szCs w:val="44"/>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C =</w:t>
      </w:r>
      <w:r w:rsidR="0034216E" w:rsidRPr="00FF4DA3">
        <w:rPr>
          <w:rFonts w:ascii="Times New Roman" w:hAnsi="Times New Roman" w:cs="Times New Roman"/>
          <w:sz w:val="44"/>
          <w:szCs w:val="44"/>
        </w:rPr>
        <w:t xml:space="preserve"> </w:t>
      </w:r>
      <m:oMath>
        <m:f>
          <m:fPr>
            <m:ctrlPr>
              <w:rPr>
                <w:rFonts w:ascii="Cambria Math" w:hAnsi="Cambria Math" w:cs="Times New Roman"/>
                <w:i/>
                <w:sz w:val="44"/>
                <w:szCs w:val="44"/>
              </w:rPr>
            </m:ctrlPr>
          </m:fPr>
          <m:num>
            <m:r>
              <w:rPr>
                <w:rFonts w:ascii="Cambria Math" w:hAnsi="Cambria Math" w:cs="Times New Roman"/>
                <w:sz w:val="44"/>
                <w:szCs w:val="44"/>
              </w:rPr>
              <m:t>q</m:t>
            </m:r>
          </m:num>
          <m:den>
            <m:r>
              <w:rPr>
                <w:rFonts w:ascii="Cambria Math" w:hAnsi="Cambria Math" w:cs="Times New Roman"/>
                <w:sz w:val="44"/>
                <w:szCs w:val="44"/>
              </w:rPr>
              <m:t>v</m:t>
            </m:r>
          </m:den>
        </m:f>
      </m:oMath>
    </w:p>
    <w:p w:rsidR="00FF4DA3" w:rsidRDefault="0018635A" w:rsidP="005E3854">
      <w:pPr>
        <w:rPr>
          <w:rFonts w:ascii="Times New Roman" w:hAnsi="Times New Roman" w:cs="Times New Roman"/>
          <w:b/>
          <w:sz w:val="28"/>
          <w:szCs w:val="28"/>
        </w:rPr>
      </w:pPr>
      <w:r>
        <w:rPr>
          <w:rFonts w:ascii="Times New Roman" w:hAnsi="Times New Roman" w:cs="Times New Roman"/>
          <w:b/>
          <w:sz w:val="26"/>
          <w:szCs w:val="26"/>
        </w:rPr>
        <w:t>1</w:t>
      </w:r>
      <w:r w:rsidR="00FF4DA3">
        <w:rPr>
          <w:rFonts w:ascii="Times New Roman" w:hAnsi="Times New Roman" w:cs="Times New Roman"/>
          <w:b/>
          <w:sz w:val="26"/>
          <w:szCs w:val="26"/>
        </w:rPr>
        <w:t xml:space="preserve">.3: </w:t>
      </w:r>
      <w:r w:rsidR="00FF4DA3" w:rsidRPr="00FF4DA3">
        <w:rPr>
          <w:rFonts w:ascii="Times New Roman" w:hAnsi="Times New Roman" w:cs="Times New Roman"/>
          <w:b/>
          <w:sz w:val="28"/>
          <w:szCs w:val="28"/>
        </w:rPr>
        <w:t>What is Distribution generation?</w:t>
      </w:r>
    </w:p>
    <w:p w:rsidR="006A6382" w:rsidRDefault="00FF4DA3" w:rsidP="006A6382">
      <w:pPr>
        <w:jc w:val="both"/>
        <w:rPr>
          <w:rFonts w:ascii="Times New Roman" w:hAnsi="Times New Roman" w:cs="Times New Roman"/>
          <w:sz w:val="26"/>
          <w:szCs w:val="26"/>
        </w:rPr>
      </w:pPr>
      <w:r>
        <w:rPr>
          <w:rFonts w:ascii="Times New Roman" w:hAnsi="Times New Roman" w:cs="Times New Roman"/>
          <w:b/>
          <w:sz w:val="28"/>
          <w:szCs w:val="28"/>
        </w:rPr>
        <w:tab/>
      </w:r>
      <w:r>
        <w:rPr>
          <w:rFonts w:ascii="Times New Roman" w:hAnsi="Times New Roman" w:cs="Times New Roman"/>
          <w:sz w:val="26"/>
          <w:szCs w:val="26"/>
        </w:rPr>
        <w:t xml:space="preserve">Distribution generation is an approach that employs small-scale technologies to produce electricity close to the end users of power. </w:t>
      </w:r>
      <w:r w:rsidR="0018635A">
        <w:rPr>
          <w:rFonts w:ascii="Times New Roman" w:hAnsi="Times New Roman" w:cs="Times New Roman"/>
          <w:sz w:val="26"/>
          <w:szCs w:val="26"/>
        </w:rPr>
        <w:t>DG technologies often consist</w:t>
      </w:r>
      <w:r w:rsidR="00C716E3">
        <w:rPr>
          <w:rFonts w:ascii="Times New Roman" w:hAnsi="Times New Roman" w:cs="Times New Roman"/>
          <w:sz w:val="26"/>
          <w:szCs w:val="26"/>
        </w:rPr>
        <w:t xml:space="preserve"> </w:t>
      </w:r>
      <w:r w:rsidR="000B2766">
        <w:rPr>
          <w:rFonts w:ascii="Times New Roman" w:hAnsi="Times New Roman" w:cs="Times New Roman"/>
          <w:sz w:val="26"/>
          <w:szCs w:val="26"/>
        </w:rPr>
        <w:t>of modular (and sometimes renewable-energy) generators</w:t>
      </w:r>
      <w:r>
        <w:rPr>
          <w:rFonts w:ascii="Times New Roman" w:hAnsi="Times New Roman" w:cs="Times New Roman"/>
          <w:sz w:val="26"/>
          <w:szCs w:val="26"/>
        </w:rPr>
        <w:t xml:space="preserve">, and they offer a </w:t>
      </w:r>
      <w:r w:rsidR="00C716E3">
        <w:rPr>
          <w:rFonts w:ascii="Times New Roman" w:hAnsi="Times New Roman" w:cs="Times New Roman"/>
          <w:sz w:val="26"/>
          <w:szCs w:val="26"/>
        </w:rPr>
        <w:t>number of potential benefits. In many cases, distributed generators can provide lower-cost</w:t>
      </w:r>
      <w:r w:rsidR="00C6742F">
        <w:rPr>
          <w:rFonts w:ascii="Times New Roman" w:hAnsi="Times New Roman" w:cs="Times New Roman"/>
          <w:sz w:val="26"/>
          <w:szCs w:val="26"/>
        </w:rPr>
        <w:t>s</w:t>
      </w:r>
      <w:r w:rsidR="006A6382">
        <w:rPr>
          <w:rFonts w:ascii="Times New Roman" w:hAnsi="Times New Roman" w:cs="Times New Roman"/>
          <w:sz w:val="26"/>
          <w:szCs w:val="26"/>
        </w:rPr>
        <w:t xml:space="preserve"> electricity and high power reliability and security with fewer environmental consequences than can traditional power generators.</w:t>
      </w:r>
    </w:p>
    <w:p w:rsidR="006A6382" w:rsidRDefault="006A6382" w:rsidP="006A6382">
      <w:pPr>
        <w:jc w:val="both"/>
        <w:rPr>
          <w:rFonts w:ascii="Times New Roman" w:hAnsi="Times New Roman" w:cs="Times New Roman"/>
          <w:sz w:val="26"/>
          <w:szCs w:val="26"/>
        </w:rPr>
      </w:pPr>
      <w:r>
        <w:rPr>
          <w:rFonts w:ascii="Times New Roman" w:hAnsi="Times New Roman" w:cs="Times New Roman"/>
          <w:sz w:val="26"/>
          <w:szCs w:val="26"/>
        </w:rPr>
        <w:tab/>
        <w:t xml:space="preserve">In contrast to the use of a few large scale generating stations located far from load centers—the approach used in the traditional electric power paradigm—DG system employ numerous, but small plants and can provide power onsite with little reliance on the distribution and transmission grid. DG technologies yield power in capacities that range from a fraction of a kilowatt [kW] to about 100 megawatts [MW].Utility-scale generation units generate power in capacities that often reach beyond 1,000 MW. Distributed Generation (DG) is predicted to play an increasing role in the electric power system of the near future. </w:t>
      </w:r>
    </w:p>
    <w:p w:rsidR="006A6382" w:rsidRDefault="002F0FAE" w:rsidP="005E3854">
      <w:pPr>
        <w:rPr>
          <w:rFonts w:ascii="Times New Roman" w:hAnsi="Times New Roman" w:cs="Times New Roman"/>
          <w:b/>
          <w:sz w:val="28"/>
          <w:szCs w:val="28"/>
        </w:rPr>
      </w:pPr>
      <w:r>
        <w:rPr>
          <w:rFonts w:ascii="Times New Roman" w:hAnsi="Times New Roman" w:cs="Times New Roman"/>
          <w:b/>
          <w:sz w:val="28"/>
          <w:szCs w:val="28"/>
        </w:rPr>
        <w:lastRenderedPageBreak/>
        <w:t>1</w:t>
      </w:r>
      <w:r w:rsidR="006A6382">
        <w:rPr>
          <w:rFonts w:ascii="Times New Roman" w:hAnsi="Times New Roman" w:cs="Times New Roman"/>
          <w:b/>
          <w:sz w:val="28"/>
          <w:szCs w:val="28"/>
        </w:rPr>
        <w:t>.4 Types of distributed energy sources</w:t>
      </w:r>
    </w:p>
    <w:p w:rsidR="008277F7" w:rsidRDefault="008277F7" w:rsidP="008277F7">
      <w:pPr>
        <w:jc w:val="both"/>
        <w:rPr>
          <w:rFonts w:ascii="Times New Roman" w:hAnsi="Times New Roman" w:cs="Times New Roman"/>
          <w:sz w:val="26"/>
          <w:szCs w:val="26"/>
        </w:rPr>
      </w:pPr>
      <w:r>
        <w:rPr>
          <w:rFonts w:ascii="Times New Roman" w:hAnsi="Times New Roman" w:cs="Times New Roman"/>
          <w:b/>
          <w:sz w:val="28"/>
          <w:szCs w:val="28"/>
        </w:rPr>
        <w:tab/>
      </w:r>
      <w:r>
        <w:rPr>
          <w:rFonts w:ascii="Times New Roman" w:hAnsi="Times New Roman" w:cs="Times New Roman"/>
          <w:sz w:val="26"/>
          <w:szCs w:val="26"/>
        </w:rPr>
        <w:t xml:space="preserve">Distribution energy resource (DER) systems are small-scale power generation technologies (typically in the range of 3 kW to 10,000kW) used to provide an alternative to or an enhancement of the traditional electric power system. The usual problem with distributed generators is their high costs. </w:t>
      </w:r>
    </w:p>
    <w:p w:rsidR="008277F7" w:rsidRDefault="008277F7" w:rsidP="008277F7">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Solar panel</w:t>
      </w:r>
    </w:p>
    <w:p w:rsidR="008277F7" w:rsidRDefault="008277F7" w:rsidP="008277F7">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Wind turbine</w:t>
      </w:r>
    </w:p>
    <w:p w:rsidR="008277F7" w:rsidRDefault="008277F7" w:rsidP="008277F7">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Photo voltaic cell</w:t>
      </w:r>
    </w:p>
    <w:p w:rsidR="0018635A" w:rsidRDefault="0018635A" w:rsidP="008277F7">
      <w:pPr>
        <w:pStyle w:val="ListParagraph"/>
        <w:ind w:left="0"/>
        <w:jc w:val="both"/>
        <w:rPr>
          <w:rFonts w:ascii="Times New Roman" w:hAnsi="Times New Roman" w:cs="Times New Roman"/>
          <w:b/>
          <w:sz w:val="28"/>
          <w:szCs w:val="28"/>
        </w:rPr>
      </w:pPr>
    </w:p>
    <w:p w:rsidR="008277F7" w:rsidRDefault="002F0FAE" w:rsidP="008277F7">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1</w:t>
      </w:r>
      <w:r w:rsidR="008277F7">
        <w:rPr>
          <w:rFonts w:ascii="Times New Roman" w:hAnsi="Times New Roman" w:cs="Times New Roman"/>
          <w:b/>
          <w:sz w:val="28"/>
          <w:szCs w:val="28"/>
        </w:rPr>
        <w:t>.5: Problems of distribution generation in distributed systems</w:t>
      </w:r>
    </w:p>
    <w:p w:rsidR="008277F7" w:rsidRDefault="008277F7" w:rsidP="00DF10BF">
      <w:pPr>
        <w:pStyle w:val="ListParagraph"/>
        <w:numPr>
          <w:ilvl w:val="0"/>
          <w:numId w:val="4"/>
        </w:numPr>
        <w:ind w:left="360"/>
        <w:jc w:val="both"/>
        <w:rPr>
          <w:rFonts w:ascii="Times New Roman" w:hAnsi="Times New Roman" w:cs="Times New Roman"/>
          <w:b/>
          <w:sz w:val="28"/>
          <w:szCs w:val="28"/>
        </w:rPr>
      </w:pPr>
      <w:r>
        <w:rPr>
          <w:rFonts w:ascii="Times New Roman" w:hAnsi="Times New Roman" w:cs="Times New Roman"/>
          <w:b/>
          <w:sz w:val="28"/>
          <w:szCs w:val="28"/>
        </w:rPr>
        <w:t>Power Flow Redistribution</w:t>
      </w:r>
    </w:p>
    <w:p w:rsidR="008277F7" w:rsidRDefault="008277F7" w:rsidP="00E302D6">
      <w:pPr>
        <w:pStyle w:val="ListParagraph"/>
        <w:ind w:left="0"/>
        <w:jc w:val="both"/>
        <w:rPr>
          <w:rFonts w:ascii="Times New Roman" w:hAnsi="Times New Roman" w:cs="Times New Roman"/>
          <w:sz w:val="26"/>
          <w:szCs w:val="26"/>
        </w:rPr>
      </w:pPr>
      <w:r>
        <w:rPr>
          <w:rFonts w:ascii="Times New Roman" w:hAnsi="Times New Roman" w:cs="Times New Roman"/>
          <w:b/>
          <w:sz w:val="28"/>
          <w:szCs w:val="28"/>
        </w:rPr>
        <w:t xml:space="preserve">     </w:t>
      </w:r>
      <w:r w:rsidR="00DF10BF">
        <w:rPr>
          <w:rFonts w:ascii="Times New Roman" w:hAnsi="Times New Roman" w:cs="Times New Roman"/>
          <w:b/>
          <w:sz w:val="28"/>
          <w:szCs w:val="28"/>
        </w:rPr>
        <w:t xml:space="preserve">          </w:t>
      </w:r>
      <w:r>
        <w:rPr>
          <w:rFonts w:ascii="Times New Roman" w:hAnsi="Times New Roman" w:cs="Times New Roman"/>
          <w:b/>
          <w:sz w:val="28"/>
          <w:szCs w:val="28"/>
        </w:rPr>
        <w:t>“</w:t>
      </w:r>
      <w:r>
        <w:rPr>
          <w:rFonts w:ascii="Times New Roman" w:hAnsi="Times New Roman" w:cs="Times New Roman"/>
          <w:sz w:val="26"/>
          <w:szCs w:val="26"/>
        </w:rPr>
        <w:t>Zero point” analysis – Most distribution system have a radial configuration, designed considering that power would only flow in one direction, namely from the substation to the loads.</w:t>
      </w:r>
    </w:p>
    <w:p w:rsidR="008277F7" w:rsidRDefault="00EA3186" w:rsidP="00E302D6">
      <w:pPr>
        <w:pStyle w:val="ListParagraph"/>
        <w:ind w:left="0"/>
        <w:jc w:val="both"/>
        <w:rPr>
          <w:rFonts w:ascii="Times New Roman" w:hAnsi="Times New Roman" w:cs="Times New Roman"/>
          <w:sz w:val="26"/>
          <w:szCs w:val="26"/>
        </w:rPr>
      </w:pPr>
      <w:r>
        <w:rPr>
          <w:rFonts w:ascii="Times New Roman" w:hAnsi="Times New Roman" w:cs="Times New Roman"/>
          <w:sz w:val="26"/>
          <w:szCs w:val="26"/>
        </w:rPr>
        <w:tab/>
        <w:t xml:space="preserve">       </w:t>
      </w:r>
      <w:r w:rsidR="008277F7">
        <w:rPr>
          <w:rFonts w:ascii="Times New Roman" w:hAnsi="Times New Roman" w:cs="Times New Roman"/>
          <w:sz w:val="26"/>
          <w:szCs w:val="26"/>
        </w:rPr>
        <w:t>In the presence of indepe</w:t>
      </w:r>
      <w:r w:rsidR="00E26874">
        <w:rPr>
          <w:rFonts w:ascii="Times New Roman" w:hAnsi="Times New Roman" w:cs="Times New Roman"/>
          <w:sz w:val="26"/>
          <w:szCs w:val="26"/>
        </w:rPr>
        <w:t>ndent producers, this may change</w:t>
      </w:r>
      <w:r w:rsidR="008277F7">
        <w:rPr>
          <w:rFonts w:ascii="Times New Roman" w:hAnsi="Times New Roman" w:cs="Times New Roman"/>
          <w:sz w:val="26"/>
          <w:szCs w:val="26"/>
        </w:rPr>
        <w:t xml:space="preserve"> considerably</w:t>
      </w:r>
      <w:r w:rsidR="00E26874">
        <w:rPr>
          <w:rFonts w:ascii="Times New Roman" w:hAnsi="Times New Roman" w:cs="Times New Roman"/>
          <w:sz w:val="26"/>
          <w:szCs w:val="26"/>
        </w:rPr>
        <w:t xml:space="preserve"> and in some cases it is even possible that the substation is fed by the distribution generators, a circums</w:t>
      </w:r>
      <w:r w:rsidR="00DF10BF">
        <w:rPr>
          <w:rFonts w:ascii="Times New Roman" w:hAnsi="Times New Roman" w:cs="Times New Roman"/>
          <w:sz w:val="26"/>
          <w:szCs w:val="26"/>
        </w:rPr>
        <w:t>tance that should be foreseen. One convenient way to characterize DG-feeder interaction on such feeders is called “zero point analysis.” This focuses on the point on the feeder (if it exists) where power flow is zero, due to the DG unit output. Distribution generation analysis cases fall into two categories, depending on the relation of the generation output to the feeder load [5]</w:t>
      </w:r>
      <w:r>
        <w:rPr>
          <w:rFonts w:ascii="Times New Roman" w:hAnsi="Times New Roman" w:cs="Times New Roman"/>
          <w:sz w:val="26"/>
          <w:szCs w:val="26"/>
        </w:rPr>
        <w:t>.</w:t>
      </w:r>
    </w:p>
    <w:p w:rsidR="00DF10BF" w:rsidRDefault="00DF10BF" w:rsidP="00EA3186">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              </w:t>
      </w:r>
      <w:r w:rsidR="00EA3186">
        <w:rPr>
          <w:rFonts w:ascii="Times New Roman" w:hAnsi="Times New Roman" w:cs="Times New Roman"/>
          <w:sz w:val="26"/>
          <w:szCs w:val="26"/>
        </w:rPr>
        <w:t xml:space="preserve">   </w:t>
      </w:r>
      <w:r>
        <w:rPr>
          <w:rFonts w:ascii="Times New Roman" w:hAnsi="Times New Roman" w:cs="Times New Roman"/>
          <w:sz w:val="26"/>
          <w:szCs w:val="26"/>
        </w:rPr>
        <w:t xml:space="preserve"> DG power output is than the load downstream of its location. In this case the DG unit reduces power flow on all equipment between it and the substation, but makes no impact on the loadings on anything downstream from it. DG output is more than the load downstream of the DG location. Here, too the DG </w:t>
      </w:r>
      <w:r w:rsidR="00191D3E">
        <w:rPr>
          <w:rFonts w:ascii="Times New Roman" w:hAnsi="Times New Roman" w:cs="Times New Roman"/>
          <w:sz w:val="26"/>
          <w:szCs w:val="26"/>
        </w:rPr>
        <w:t>unit makes no substanti</w:t>
      </w:r>
      <w:r>
        <w:rPr>
          <w:rFonts w:ascii="Times New Roman" w:hAnsi="Times New Roman" w:cs="Times New Roman"/>
          <w:sz w:val="26"/>
          <w:szCs w:val="26"/>
        </w:rPr>
        <w:t xml:space="preserve">al impact on the loadings of any equipment downstream </w:t>
      </w:r>
      <w:r>
        <w:rPr>
          <w:rFonts w:ascii="Times New Roman" w:hAnsi="Times New Roman" w:cs="Times New Roman"/>
          <w:sz w:val="26"/>
          <w:szCs w:val="26"/>
        </w:rPr>
        <w:lastRenderedPageBreak/>
        <w:t>from it, but it reverses some of the flow on the feeder</w:t>
      </w:r>
      <w:r w:rsidR="00191D3E">
        <w:rPr>
          <w:rFonts w:ascii="Times New Roman" w:hAnsi="Times New Roman" w:cs="Times New Roman"/>
          <w:sz w:val="26"/>
          <w:szCs w:val="26"/>
        </w:rPr>
        <w:t xml:space="preserve"> from its location back toward the substation. Unless its output is greater than the load on the entire feeder, it creates a “zero point” between it and the substation, where current flow is zero due to the back flow from the DG.</w:t>
      </w:r>
    </w:p>
    <w:p w:rsidR="00E302D6" w:rsidRDefault="00191D3E" w:rsidP="00E302D6">
      <w:pPr>
        <w:pStyle w:val="ListParagraph"/>
        <w:ind w:left="0"/>
        <w:jc w:val="both"/>
        <w:rPr>
          <w:rFonts w:ascii="Times New Roman" w:hAnsi="Times New Roman" w:cs="Times New Roman"/>
          <w:sz w:val="26"/>
          <w:szCs w:val="26"/>
        </w:rPr>
      </w:pPr>
      <w:r>
        <w:rPr>
          <w:rFonts w:ascii="Times New Roman" w:hAnsi="Times New Roman" w:cs="Times New Roman"/>
          <w:sz w:val="26"/>
          <w:szCs w:val="26"/>
        </w:rPr>
        <w:t xml:space="preserve">                 In general, the closer the zero point is to the substation, the greater the potential distribution capacity requirement reduction wrought by the DG, but the greater the potential for significant and complicated impacts with operating dynamics and protection needs. In cases where the DG output exceeds the load on the entire feeder, the zero point is essentially upstream of the feeder source at the substation. In these and some other cases, depending on the amount of DG output, loadings on some points of the feeder could be higher than in the non-DG case. Typically the highest loading on the feeder in these case is immediately upstream of the DG unit site, and the site is far “downstream” from the substation, it is typically for this portion of the feeder to see an increase in both normal loading and faulty duty,</w:t>
      </w:r>
      <w:r w:rsidR="00E302D6">
        <w:rPr>
          <w:rFonts w:ascii="Times New Roman" w:hAnsi="Times New Roman" w:cs="Times New Roman"/>
          <w:sz w:val="26"/>
          <w:szCs w:val="26"/>
        </w:rPr>
        <w:t xml:space="preserve"> </w:t>
      </w:r>
      <w:r>
        <w:rPr>
          <w:rFonts w:ascii="Times New Roman" w:hAnsi="Times New Roman" w:cs="Times New Roman"/>
          <w:sz w:val="26"/>
          <w:szCs w:val="26"/>
        </w:rPr>
        <w:t>too</w:t>
      </w:r>
      <w:r w:rsidR="00E302D6">
        <w:rPr>
          <w:rFonts w:ascii="Times New Roman" w:hAnsi="Times New Roman" w:cs="Times New Roman"/>
          <w:sz w:val="26"/>
          <w:szCs w:val="26"/>
        </w:rPr>
        <w:t>.</w:t>
      </w:r>
    </w:p>
    <w:p w:rsidR="00191D3E" w:rsidRPr="00E302D6" w:rsidRDefault="00E302D6" w:rsidP="00E302D6">
      <w:pPr>
        <w:pStyle w:val="ListParagraph"/>
        <w:ind w:left="0"/>
        <w:jc w:val="both"/>
        <w:rPr>
          <w:rFonts w:ascii="Times New Roman" w:hAnsi="Times New Roman" w:cs="Times New Roman"/>
          <w:sz w:val="28"/>
          <w:szCs w:val="28"/>
        </w:rPr>
      </w:pPr>
      <w:r w:rsidRPr="00E302D6">
        <w:rPr>
          <w:rFonts w:ascii="Times New Roman" w:hAnsi="Times New Roman" w:cs="Times New Roman"/>
          <w:b/>
          <w:sz w:val="28"/>
          <w:szCs w:val="28"/>
        </w:rPr>
        <w:t>2) Fault Analysis</w:t>
      </w:r>
      <w:r w:rsidR="00191D3E" w:rsidRPr="00E302D6">
        <w:rPr>
          <w:rFonts w:ascii="Times New Roman" w:hAnsi="Times New Roman" w:cs="Times New Roman"/>
          <w:sz w:val="28"/>
          <w:szCs w:val="28"/>
        </w:rPr>
        <w:t xml:space="preserve"> </w:t>
      </w:r>
    </w:p>
    <w:p w:rsidR="00B81839" w:rsidRDefault="006A6382" w:rsidP="00B81839">
      <w:pPr>
        <w:jc w:val="both"/>
        <w:rPr>
          <w:rFonts w:ascii="Times New Roman" w:hAnsi="Times New Roman" w:cs="Times New Roman"/>
          <w:sz w:val="26"/>
          <w:szCs w:val="26"/>
        </w:rPr>
      </w:pPr>
      <w:r>
        <w:rPr>
          <w:rFonts w:ascii="Times New Roman" w:hAnsi="Times New Roman" w:cs="Times New Roman"/>
          <w:b/>
          <w:sz w:val="28"/>
          <w:szCs w:val="28"/>
        </w:rPr>
        <w:t xml:space="preserve">   </w:t>
      </w:r>
      <w:r w:rsidR="00FF4DA3">
        <w:rPr>
          <w:rFonts w:ascii="Times New Roman" w:hAnsi="Times New Roman" w:cs="Times New Roman"/>
          <w:b/>
          <w:sz w:val="28"/>
          <w:szCs w:val="28"/>
        </w:rPr>
        <w:t xml:space="preserve">          </w:t>
      </w:r>
      <w:r w:rsidR="00B81839">
        <w:rPr>
          <w:rFonts w:ascii="Times New Roman" w:hAnsi="Times New Roman" w:cs="Times New Roman"/>
          <w:sz w:val="26"/>
          <w:szCs w:val="26"/>
        </w:rPr>
        <w:t xml:space="preserve">The fault contribution from a single small DG unit is not large, however, the aggregated contributions from many small units, or a few large units, can significantly alter the short circuit levels and cause fuse-relay or fuse-fuse </w:t>
      </w:r>
      <w:r w:rsidR="002F0FAE">
        <w:rPr>
          <w:rFonts w:ascii="Times New Roman" w:hAnsi="Times New Roman" w:cs="Times New Roman"/>
          <w:sz w:val="26"/>
          <w:szCs w:val="26"/>
        </w:rPr>
        <w:t>in coordination</w:t>
      </w:r>
      <w:r w:rsidR="00B81839">
        <w:rPr>
          <w:rFonts w:ascii="Times New Roman" w:hAnsi="Times New Roman" w:cs="Times New Roman"/>
          <w:sz w:val="26"/>
          <w:szCs w:val="26"/>
        </w:rPr>
        <w:t>. This could affect the reliability and safety of the distribution system. In this context, it may be necessary to make adjustments in the protection schemes, changing relay settings or replacing or adding new relay and other protective devices, in order to guarantee the integrity and reliability of the system.</w:t>
      </w:r>
    </w:p>
    <w:p w:rsidR="00450363" w:rsidRDefault="00B81839" w:rsidP="00B81839">
      <w:pPr>
        <w:jc w:val="both"/>
        <w:rPr>
          <w:rFonts w:ascii="Times New Roman" w:hAnsi="Times New Roman" w:cs="Times New Roman"/>
          <w:sz w:val="26"/>
          <w:szCs w:val="26"/>
        </w:rPr>
      </w:pPr>
      <w:r>
        <w:rPr>
          <w:rFonts w:ascii="Times New Roman" w:hAnsi="Times New Roman" w:cs="Times New Roman"/>
          <w:sz w:val="26"/>
          <w:szCs w:val="26"/>
        </w:rPr>
        <w:t xml:space="preserve">               It is also imperious to verify how harmful the new fault </w:t>
      </w:r>
      <w:r w:rsidR="00D831F6">
        <w:rPr>
          <w:rFonts w:ascii="Times New Roman" w:hAnsi="Times New Roman" w:cs="Times New Roman"/>
          <w:sz w:val="26"/>
          <w:szCs w:val="26"/>
        </w:rPr>
        <w:t xml:space="preserve">currents can be and if they flow towards the substation. The contribution of the generators for the fault currents is more significant </w:t>
      </w:r>
      <w:r w:rsidR="00450363">
        <w:rPr>
          <w:rFonts w:ascii="Times New Roman" w:hAnsi="Times New Roman" w:cs="Times New Roman"/>
          <w:sz w:val="26"/>
          <w:szCs w:val="26"/>
        </w:rPr>
        <w:t xml:space="preserve">in urban system with low impedance circuits, </w:t>
      </w:r>
      <w:r w:rsidR="00450363">
        <w:rPr>
          <w:rFonts w:ascii="Times New Roman" w:hAnsi="Times New Roman" w:cs="Times New Roman"/>
          <w:sz w:val="26"/>
          <w:szCs w:val="26"/>
        </w:rPr>
        <w:lastRenderedPageBreak/>
        <w:t>than in rural systems, where the fault levels are typically smaller, and this contribution does not usually cause problems.</w:t>
      </w:r>
    </w:p>
    <w:p w:rsidR="00171596" w:rsidRDefault="00EA3186" w:rsidP="00B81839">
      <w:pPr>
        <w:jc w:val="both"/>
        <w:rPr>
          <w:rFonts w:ascii="Times New Roman" w:hAnsi="Times New Roman" w:cs="Times New Roman"/>
          <w:sz w:val="26"/>
          <w:szCs w:val="26"/>
        </w:rPr>
      </w:pPr>
      <w:r>
        <w:rPr>
          <w:rFonts w:ascii="Times New Roman" w:hAnsi="Times New Roman" w:cs="Times New Roman"/>
          <w:sz w:val="26"/>
          <w:szCs w:val="26"/>
        </w:rPr>
        <w:t xml:space="preserve">              </w:t>
      </w:r>
      <w:r w:rsidR="00450363">
        <w:rPr>
          <w:rFonts w:ascii="Times New Roman" w:hAnsi="Times New Roman" w:cs="Times New Roman"/>
          <w:sz w:val="26"/>
          <w:szCs w:val="26"/>
        </w:rPr>
        <w:t>Due to the elevation of the fault levels, the capacity of interruption of switching equipment should be verified for that new operation point, to</w:t>
      </w:r>
      <w:r w:rsidR="00171596">
        <w:rPr>
          <w:rFonts w:ascii="Times New Roman" w:hAnsi="Times New Roman" w:cs="Times New Roman"/>
          <w:sz w:val="26"/>
          <w:szCs w:val="26"/>
        </w:rPr>
        <w:t xml:space="preserve"> guarantee their suitable operation when demanded. In case the replacement of circuit breakers or switches is necessary, the analysis of the short circuit level is essential for specifying those Salman and Rida analyses dynamic aspects of the insertion of</w:t>
      </w:r>
      <w:r w:rsidR="00450363">
        <w:rPr>
          <w:rFonts w:ascii="Times New Roman" w:hAnsi="Times New Roman" w:cs="Times New Roman"/>
          <w:sz w:val="26"/>
          <w:szCs w:val="26"/>
        </w:rPr>
        <w:t xml:space="preserve"> </w:t>
      </w:r>
      <w:r w:rsidR="00171596">
        <w:rPr>
          <w:rFonts w:ascii="Times New Roman" w:hAnsi="Times New Roman" w:cs="Times New Roman"/>
          <w:sz w:val="26"/>
          <w:szCs w:val="26"/>
        </w:rPr>
        <w:t>distributed generation using EMPT (Electro- Magnetic Transient Program) to simulate a distribution system with and without embedded generators.</w:t>
      </w:r>
    </w:p>
    <w:p w:rsidR="00F02182" w:rsidRDefault="00171596" w:rsidP="00B81839">
      <w:pPr>
        <w:jc w:val="both"/>
        <w:rPr>
          <w:rFonts w:ascii="Times New Roman" w:hAnsi="Times New Roman" w:cs="Times New Roman"/>
          <w:sz w:val="26"/>
          <w:szCs w:val="26"/>
        </w:rPr>
      </w:pPr>
      <w:r>
        <w:rPr>
          <w:rFonts w:ascii="Times New Roman" w:hAnsi="Times New Roman" w:cs="Times New Roman"/>
          <w:sz w:val="26"/>
          <w:szCs w:val="26"/>
        </w:rPr>
        <w:t xml:space="preserve">              They concluded that the critical clearing time (CCT) when a disturbance occurs in a system with embedded generation is much smaller than the clearing time in the absence of embedded generation. If a fault lasts longer than the CCT </w:t>
      </w:r>
      <w:r w:rsidR="00F02182">
        <w:rPr>
          <w:rFonts w:ascii="Times New Roman" w:hAnsi="Times New Roman" w:cs="Times New Roman"/>
          <w:sz w:val="26"/>
          <w:szCs w:val="26"/>
        </w:rPr>
        <w:t>in a system with asynchronous generator, it would lose its synchronism with the network. In case of an induction generation, it would draw high inrush currents from the network until the over speed or other protection interrupted the fault.</w:t>
      </w:r>
    </w:p>
    <w:p w:rsidR="00F02182" w:rsidRDefault="00F02182" w:rsidP="00B81839">
      <w:pPr>
        <w:jc w:val="both"/>
        <w:rPr>
          <w:rFonts w:ascii="Times New Roman" w:hAnsi="Times New Roman" w:cs="Times New Roman"/>
          <w:b/>
          <w:sz w:val="28"/>
          <w:szCs w:val="28"/>
        </w:rPr>
      </w:pPr>
      <w:r>
        <w:rPr>
          <w:rFonts w:ascii="Times New Roman" w:hAnsi="Times New Roman" w:cs="Times New Roman"/>
          <w:b/>
          <w:sz w:val="28"/>
          <w:szCs w:val="28"/>
        </w:rPr>
        <w:t>3) Protection Coordination</w:t>
      </w:r>
    </w:p>
    <w:p w:rsidR="00FF4A83" w:rsidRDefault="00F02182" w:rsidP="00B81839">
      <w:pPr>
        <w:jc w:val="both"/>
        <w:rPr>
          <w:rFonts w:ascii="Times New Roman" w:hAnsi="Times New Roman" w:cs="Times New Roman"/>
          <w:sz w:val="26"/>
          <w:szCs w:val="26"/>
        </w:rPr>
      </w:pPr>
      <w:r>
        <w:rPr>
          <w:rFonts w:ascii="Times New Roman" w:hAnsi="Times New Roman" w:cs="Times New Roman"/>
          <w:b/>
          <w:sz w:val="28"/>
          <w:szCs w:val="28"/>
        </w:rPr>
        <w:t xml:space="preserve">           </w:t>
      </w:r>
      <w:r>
        <w:rPr>
          <w:rFonts w:ascii="Times New Roman" w:hAnsi="Times New Roman" w:cs="Times New Roman"/>
          <w:sz w:val="26"/>
          <w:szCs w:val="26"/>
        </w:rPr>
        <w:t xml:space="preserve">Radial distribution systems, usually employ non-directional </w:t>
      </w:r>
      <w:r w:rsidR="002F0FAE">
        <w:rPr>
          <w:rFonts w:ascii="Times New Roman" w:hAnsi="Times New Roman" w:cs="Times New Roman"/>
          <w:sz w:val="26"/>
          <w:szCs w:val="26"/>
        </w:rPr>
        <w:t>over current</w:t>
      </w:r>
      <w:r>
        <w:rPr>
          <w:rFonts w:ascii="Times New Roman" w:hAnsi="Times New Roman" w:cs="Times New Roman"/>
          <w:sz w:val="26"/>
          <w:szCs w:val="26"/>
        </w:rPr>
        <w:t xml:space="preserve"> relays (inverse or definite time), reclosers and switches fuses in their protection systems. As these devices do not consider the flow direction, they may fail in cases when distribution generators contribute to the fault. A form of evaluating the protection coordination </w:t>
      </w:r>
      <w:r w:rsidR="00FF4A83">
        <w:rPr>
          <w:rFonts w:ascii="Times New Roman" w:hAnsi="Times New Roman" w:cs="Times New Roman"/>
          <w:sz w:val="26"/>
          <w:szCs w:val="26"/>
        </w:rPr>
        <w:t>is through the analysis of the time vs current curves of the devices involved in the part of the network where the fault occurred.</w:t>
      </w:r>
    </w:p>
    <w:p w:rsidR="00BA0C32" w:rsidRDefault="00FF4A83" w:rsidP="00B81839">
      <w:pPr>
        <w:jc w:val="both"/>
        <w:rPr>
          <w:rFonts w:ascii="Times New Roman" w:hAnsi="Times New Roman" w:cs="Times New Roman"/>
          <w:sz w:val="26"/>
          <w:szCs w:val="26"/>
        </w:rPr>
      </w:pPr>
      <w:r>
        <w:rPr>
          <w:rFonts w:ascii="Times New Roman" w:hAnsi="Times New Roman" w:cs="Times New Roman"/>
          <w:sz w:val="26"/>
          <w:szCs w:val="26"/>
        </w:rPr>
        <w:t xml:space="preserve">               The primary protection is the one closest to the fault point and backup protection is the next between the fault and the source (substation or distributed generator). Backup protection should interrupt the fault only in cases when the primary fails to operate.</w:t>
      </w:r>
    </w:p>
    <w:p w:rsidR="00FF4DA3" w:rsidRPr="00FF4DA3" w:rsidRDefault="00FF4A83" w:rsidP="00B81839">
      <w:pPr>
        <w:jc w:val="both"/>
        <w:rPr>
          <w:rFonts w:ascii="Times New Roman" w:hAnsi="Times New Roman" w:cs="Times New Roman"/>
          <w:b/>
          <w:sz w:val="28"/>
          <w:szCs w:val="28"/>
        </w:rPr>
      </w:pPr>
      <w:r>
        <w:rPr>
          <w:rFonts w:ascii="Times New Roman" w:hAnsi="Times New Roman" w:cs="Times New Roman"/>
          <w:sz w:val="26"/>
          <w:szCs w:val="26"/>
        </w:rPr>
        <w:lastRenderedPageBreak/>
        <w:t xml:space="preserve">               </w:t>
      </w:r>
      <w:r w:rsidR="00EA3186">
        <w:rPr>
          <w:rFonts w:ascii="Times New Roman" w:hAnsi="Times New Roman" w:cs="Times New Roman"/>
          <w:sz w:val="26"/>
          <w:szCs w:val="26"/>
        </w:rPr>
        <w:t xml:space="preserve"> </w:t>
      </w:r>
      <w:r>
        <w:rPr>
          <w:rFonts w:ascii="Times New Roman" w:hAnsi="Times New Roman" w:cs="Times New Roman"/>
          <w:sz w:val="26"/>
          <w:szCs w:val="26"/>
        </w:rPr>
        <w:t xml:space="preserve">It is important to remember that the utility objective is to maintain the load supply as long as possible, but the independent generator aims to protect its equipment from damage caused by the external system , so they must reach an agreement in questions related to low frequently/load curtailment situations or reclosing operations.      </w:t>
      </w:r>
      <w:r w:rsidR="00450363">
        <w:rPr>
          <w:rFonts w:ascii="Times New Roman" w:hAnsi="Times New Roman" w:cs="Times New Roman"/>
          <w:sz w:val="26"/>
          <w:szCs w:val="26"/>
        </w:rPr>
        <w:t xml:space="preserve"> </w:t>
      </w:r>
      <w:r w:rsidR="00B81839">
        <w:rPr>
          <w:rFonts w:ascii="Times New Roman" w:hAnsi="Times New Roman" w:cs="Times New Roman"/>
          <w:sz w:val="26"/>
          <w:szCs w:val="26"/>
        </w:rPr>
        <w:t xml:space="preserve">  </w:t>
      </w:r>
      <w:r w:rsidR="00FF4DA3">
        <w:rPr>
          <w:rFonts w:ascii="Times New Roman" w:hAnsi="Times New Roman" w:cs="Times New Roman"/>
          <w:b/>
          <w:sz w:val="28"/>
          <w:szCs w:val="28"/>
        </w:rPr>
        <w:t xml:space="preserve">                 </w:t>
      </w:r>
    </w:p>
    <w:p w:rsidR="00FF4DA3" w:rsidRPr="00FF4DA3" w:rsidRDefault="00FF4DA3" w:rsidP="005E3854">
      <w:pPr>
        <w:rPr>
          <w:rFonts w:ascii="Times New Roman" w:hAnsi="Times New Roman" w:cs="Times New Roman"/>
          <w:b/>
          <w:sz w:val="28"/>
          <w:szCs w:val="28"/>
        </w:rPr>
      </w:pPr>
    </w:p>
    <w:p w:rsidR="005E3854" w:rsidRDefault="00482DCA" w:rsidP="005E3854">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5E3854">
        <w:rPr>
          <w:rFonts w:ascii="Times New Roman" w:hAnsi="Times New Roman" w:cs="Times New Roman"/>
          <w:sz w:val="26"/>
          <w:szCs w:val="26"/>
        </w:rPr>
        <w:t xml:space="preserve"> </w:t>
      </w:r>
      <w:r w:rsidR="005E3854">
        <w:rPr>
          <w:rFonts w:ascii="Times New Roman" w:hAnsi="Times New Roman" w:cs="Times New Roman"/>
          <w:sz w:val="26"/>
          <w:szCs w:val="26"/>
        </w:rPr>
        <w:tab/>
      </w:r>
    </w:p>
    <w:p w:rsidR="00F97047" w:rsidRDefault="00F97047" w:rsidP="005E3854">
      <w:pPr>
        <w:rPr>
          <w:rFonts w:ascii="Times New Roman" w:hAnsi="Times New Roman" w:cs="Times New Roman"/>
          <w:sz w:val="26"/>
          <w:szCs w:val="26"/>
        </w:rPr>
      </w:pPr>
    </w:p>
    <w:p w:rsidR="00F97047" w:rsidRDefault="00F97047" w:rsidP="005E3854">
      <w:pPr>
        <w:rPr>
          <w:rFonts w:ascii="Times New Roman" w:hAnsi="Times New Roman" w:cs="Times New Roman"/>
          <w:sz w:val="26"/>
          <w:szCs w:val="26"/>
        </w:rPr>
      </w:pPr>
    </w:p>
    <w:p w:rsidR="00F97047" w:rsidRDefault="00F97047" w:rsidP="005E3854">
      <w:pPr>
        <w:rPr>
          <w:rFonts w:ascii="Times New Roman" w:hAnsi="Times New Roman" w:cs="Times New Roman"/>
          <w:sz w:val="26"/>
          <w:szCs w:val="26"/>
        </w:rPr>
      </w:pPr>
    </w:p>
    <w:p w:rsidR="00F97047" w:rsidRDefault="00F97047" w:rsidP="005E3854">
      <w:pPr>
        <w:rPr>
          <w:rFonts w:ascii="Times New Roman" w:hAnsi="Times New Roman" w:cs="Times New Roman"/>
          <w:sz w:val="26"/>
          <w:szCs w:val="26"/>
        </w:rPr>
      </w:pPr>
    </w:p>
    <w:p w:rsidR="00F97047" w:rsidRDefault="00F97047" w:rsidP="005E3854">
      <w:pPr>
        <w:rPr>
          <w:rFonts w:ascii="Times New Roman" w:hAnsi="Times New Roman" w:cs="Times New Roman"/>
          <w:sz w:val="26"/>
          <w:szCs w:val="26"/>
        </w:rPr>
      </w:pPr>
    </w:p>
    <w:p w:rsidR="00F97047" w:rsidRDefault="00F97047" w:rsidP="005E3854">
      <w:pPr>
        <w:rPr>
          <w:rFonts w:ascii="Times New Roman" w:hAnsi="Times New Roman" w:cs="Times New Roman"/>
          <w:sz w:val="26"/>
          <w:szCs w:val="26"/>
        </w:rPr>
      </w:pPr>
    </w:p>
    <w:p w:rsidR="00F97047" w:rsidRDefault="00F97047" w:rsidP="005E3854">
      <w:pPr>
        <w:rPr>
          <w:rFonts w:ascii="Times New Roman" w:hAnsi="Times New Roman" w:cs="Times New Roman"/>
          <w:sz w:val="26"/>
          <w:szCs w:val="26"/>
        </w:rPr>
      </w:pPr>
    </w:p>
    <w:p w:rsidR="00F97047" w:rsidRDefault="00F97047" w:rsidP="005E3854">
      <w:pPr>
        <w:rPr>
          <w:rFonts w:ascii="Times New Roman" w:hAnsi="Times New Roman" w:cs="Times New Roman"/>
          <w:sz w:val="26"/>
          <w:szCs w:val="26"/>
        </w:rPr>
      </w:pPr>
    </w:p>
    <w:p w:rsidR="004F3FE0" w:rsidRDefault="004F3FE0" w:rsidP="00F97047">
      <w:pPr>
        <w:jc w:val="center"/>
        <w:rPr>
          <w:rFonts w:ascii="Times New Roman" w:hAnsi="Times New Roman" w:cs="Times New Roman"/>
          <w:sz w:val="48"/>
          <w:szCs w:val="48"/>
        </w:rPr>
      </w:pPr>
    </w:p>
    <w:p w:rsidR="004F3FE0" w:rsidRDefault="004F3FE0" w:rsidP="00F97047">
      <w:pPr>
        <w:jc w:val="center"/>
        <w:rPr>
          <w:rFonts w:ascii="Times New Roman" w:hAnsi="Times New Roman" w:cs="Times New Roman"/>
          <w:sz w:val="48"/>
          <w:szCs w:val="48"/>
        </w:rPr>
      </w:pPr>
    </w:p>
    <w:p w:rsidR="00EA3186" w:rsidRDefault="00EA3186" w:rsidP="00F97047">
      <w:pPr>
        <w:jc w:val="center"/>
        <w:rPr>
          <w:rFonts w:ascii="Times New Roman" w:hAnsi="Times New Roman" w:cs="Times New Roman"/>
          <w:sz w:val="48"/>
          <w:szCs w:val="48"/>
        </w:rPr>
      </w:pPr>
    </w:p>
    <w:p w:rsidR="00EA3186" w:rsidRDefault="00EA3186" w:rsidP="00F97047">
      <w:pPr>
        <w:jc w:val="center"/>
        <w:rPr>
          <w:rFonts w:ascii="Times New Roman" w:hAnsi="Times New Roman" w:cs="Times New Roman"/>
          <w:sz w:val="48"/>
          <w:szCs w:val="48"/>
        </w:rPr>
      </w:pPr>
    </w:p>
    <w:p w:rsidR="00EA3186" w:rsidRDefault="00EA3186" w:rsidP="00F97047">
      <w:pPr>
        <w:jc w:val="center"/>
        <w:rPr>
          <w:rFonts w:ascii="Times New Roman" w:hAnsi="Times New Roman" w:cs="Times New Roman"/>
          <w:sz w:val="48"/>
          <w:szCs w:val="48"/>
        </w:rPr>
      </w:pPr>
    </w:p>
    <w:p w:rsidR="00EA3186" w:rsidRDefault="00EA3186" w:rsidP="00F97047">
      <w:pPr>
        <w:jc w:val="center"/>
        <w:rPr>
          <w:rFonts w:ascii="Times New Roman" w:hAnsi="Times New Roman" w:cs="Times New Roman"/>
          <w:sz w:val="48"/>
          <w:szCs w:val="48"/>
        </w:rPr>
      </w:pPr>
    </w:p>
    <w:p w:rsidR="00EA3186" w:rsidRDefault="00EA3186" w:rsidP="00F97047">
      <w:pPr>
        <w:jc w:val="center"/>
        <w:rPr>
          <w:rFonts w:ascii="Times New Roman" w:hAnsi="Times New Roman" w:cs="Times New Roman"/>
          <w:sz w:val="48"/>
          <w:szCs w:val="48"/>
        </w:rPr>
      </w:pPr>
    </w:p>
    <w:p w:rsidR="00EA3186" w:rsidRDefault="00EA3186" w:rsidP="00F97047">
      <w:pPr>
        <w:jc w:val="center"/>
        <w:rPr>
          <w:rFonts w:ascii="Times New Roman" w:hAnsi="Times New Roman" w:cs="Times New Roman"/>
          <w:sz w:val="48"/>
          <w:szCs w:val="48"/>
        </w:rPr>
      </w:pPr>
    </w:p>
    <w:p w:rsidR="00F97047" w:rsidRDefault="006C4159" w:rsidP="006C4159">
      <w:pPr>
        <w:jc w:val="center"/>
        <w:rPr>
          <w:rFonts w:ascii="Times New Roman" w:hAnsi="Times New Roman" w:cs="Times New Roman"/>
          <w:sz w:val="48"/>
          <w:szCs w:val="48"/>
        </w:rPr>
      </w:pPr>
      <w:r>
        <w:rPr>
          <w:rFonts w:ascii="Times New Roman" w:hAnsi="Times New Roman" w:cs="Times New Roman"/>
          <w:sz w:val="48"/>
          <w:szCs w:val="48"/>
        </w:rPr>
        <w:t>CHAPTER – 2</w:t>
      </w:r>
    </w:p>
    <w:p w:rsidR="006C4159" w:rsidRPr="006C4159" w:rsidRDefault="006C4159" w:rsidP="006C4159">
      <w:pPr>
        <w:jc w:val="center"/>
        <w:rPr>
          <w:rFonts w:ascii="Times New Roman" w:hAnsi="Times New Roman" w:cs="Times New Roman"/>
          <w:sz w:val="48"/>
          <w:szCs w:val="48"/>
        </w:rPr>
      </w:pPr>
      <w:r>
        <w:rPr>
          <w:rFonts w:ascii="Times New Roman" w:hAnsi="Times New Roman" w:cs="Times New Roman"/>
          <w:sz w:val="48"/>
          <w:szCs w:val="48"/>
        </w:rPr>
        <w:t>Literature survey</w:t>
      </w:r>
    </w:p>
    <w:p w:rsidR="00F97047" w:rsidRDefault="00F97047" w:rsidP="005E3854">
      <w:pPr>
        <w:rPr>
          <w:rFonts w:ascii="Times New Roman" w:hAnsi="Times New Roman" w:cs="Times New Roman"/>
          <w:sz w:val="26"/>
          <w:szCs w:val="26"/>
        </w:rPr>
      </w:pPr>
    </w:p>
    <w:p w:rsidR="000F7CCC" w:rsidRDefault="000F7CCC" w:rsidP="000F7CCC">
      <w:pPr>
        <w:rPr>
          <w:rFonts w:ascii="Times New Roman" w:hAnsi="Times New Roman" w:cs="Times New Roman"/>
          <w:sz w:val="26"/>
          <w:szCs w:val="26"/>
        </w:rPr>
      </w:pPr>
    </w:p>
    <w:p w:rsidR="000F7CCC" w:rsidRDefault="000F7CCC" w:rsidP="000F7CCC">
      <w:pPr>
        <w:rPr>
          <w:rFonts w:ascii="Times New Roman" w:hAnsi="Times New Roman" w:cs="Times New Roman"/>
          <w:sz w:val="26"/>
          <w:szCs w:val="26"/>
        </w:rPr>
      </w:pPr>
    </w:p>
    <w:p w:rsidR="00063D52" w:rsidRDefault="00063D52" w:rsidP="00063D52">
      <w:pPr>
        <w:tabs>
          <w:tab w:val="left" w:pos="3180"/>
          <w:tab w:val="center" w:pos="4680"/>
        </w:tabs>
        <w:rPr>
          <w:rFonts w:ascii="Times New Roman" w:hAnsi="Times New Roman" w:cs="Times New Roman"/>
          <w:b/>
          <w:color w:val="252525"/>
          <w:sz w:val="28"/>
          <w:szCs w:val="28"/>
          <w:shd w:val="clear" w:color="auto" w:fill="FFFFFF"/>
        </w:rPr>
      </w:pPr>
      <w:r>
        <w:rPr>
          <w:rFonts w:ascii="Times New Roman" w:hAnsi="Times New Roman" w:cs="Times New Roman"/>
          <w:b/>
          <w:color w:val="252525"/>
          <w:sz w:val="28"/>
          <w:szCs w:val="28"/>
          <w:shd w:val="clear" w:color="auto" w:fill="FFFFFF"/>
        </w:rPr>
        <w:tab/>
      </w:r>
    </w:p>
    <w:p w:rsidR="00063D52" w:rsidRDefault="00063D52" w:rsidP="00063D52">
      <w:pPr>
        <w:tabs>
          <w:tab w:val="left" w:pos="3180"/>
          <w:tab w:val="center" w:pos="4680"/>
        </w:tabs>
        <w:rPr>
          <w:rFonts w:ascii="Times New Roman" w:hAnsi="Times New Roman" w:cs="Times New Roman"/>
          <w:b/>
          <w:color w:val="252525"/>
          <w:sz w:val="28"/>
          <w:szCs w:val="28"/>
          <w:shd w:val="clear" w:color="auto" w:fill="FFFFFF"/>
        </w:rPr>
      </w:pPr>
    </w:p>
    <w:p w:rsidR="000031CA" w:rsidRDefault="000031CA" w:rsidP="00063D52">
      <w:pPr>
        <w:tabs>
          <w:tab w:val="left" w:pos="3180"/>
          <w:tab w:val="center" w:pos="4680"/>
        </w:tabs>
        <w:rPr>
          <w:rFonts w:ascii="Times New Roman" w:hAnsi="Times New Roman" w:cs="Times New Roman"/>
          <w:b/>
          <w:color w:val="252525"/>
          <w:sz w:val="28"/>
          <w:szCs w:val="28"/>
          <w:shd w:val="clear" w:color="auto" w:fill="FFFFFF"/>
        </w:rPr>
      </w:pPr>
    </w:p>
    <w:p w:rsidR="000031CA" w:rsidRDefault="000031CA" w:rsidP="00063D52">
      <w:pPr>
        <w:tabs>
          <w:tab w:val="left" w:pos="3180"/>
          <w:tab w:val="center" w:pos="4680"/>
        </w:tabs>
        <w:rPr>
          <w:rFonts w:ascii="Times New Roman" w:hAnsi="Times New Roman" w:cs="Times New Roman"/>
          <w:b/>
          <w:color w:val="252525"/>
          <w:sz w:val="28"/>
          <w:szCs w:val="28"/>
          <w:shd w:val="clear" w:color="auto" w:fill="FFFFFF"/>
        </w:rPr>
      </w:pPr>
    </w:p>
    <w:p w:rsidR="00744EF0" w:rsidRDefault="00744EF0" w:rsidP="006C4159">
      <w:pPr>
        <w:jc w:val="center"/>
        <w:rPr>
          <w:rFonts w:ascii="Times New Roman" w:hAnsi="Times New Roman" w:cs="Times New Roman"/>
          <w:b/>
          <w:sz w:val="32"/>
          <w:szCs w:val="32"/>
        </w:rPr>
      </w:pPr>
    </w:p>
    <w:p w:rsidR="00744EF0" w:rsidRDefault="00744EF0" w:rsidP="006C4159">
      <w:pPr>
        <w:jc w:val="center"/>
        <w:rPr>
          <w:rFonts w:ascii="Times New Roman" w:hAnsi="Times New Roman" w:cs="Times New Roman"/>
          <w:b/>
          <w:sz w:val="32"/>
          <w:szCs w:val="32"/>
        </w:rPr>
      </w:pPr>
    </w:p>
    <w:p w:rsidR="006C4159" w:rsidRPr="004F3FE0" w:rsidRDefault="006C4159" w:rsidP="006C4159">
      <w:pPr>
        <w:jc w:val="center"/>
        <w:rPr>
          <w:rFonts w:ascii="Times New Roman" w:hAnsi="Times New Roman" w:cs="Times New Roman"/>
          <w:b/>
          <w:sz w:val="32"/>
          <w:szCs w:val="32"/>
        </w:rPr>
      </w:pPr>
      <w:r w:rsidRPr="004F3FE0">
        <w:rPr>
          <w:rFonts w:ascii="Times New Roman" w:hAnsi="Times New Roman" w:cs="Times New Roman"/>
          <w:b/>
          <w:sz w:val="32"/>
          <w:szCs w:val="32"/>
        </w:rPr>
        <w:lastRenderedPageBreak/>
        <w:t>LITERATURE SURVEY</w:t>
      </w:r>
    </w:p>
    <w:p w:rsidR="006C4159" w:rsidRPr="00195CD3" w:rsidRDefault="006C4159" w:rsidP="00BA0C32">
      <w:pPr>
        <w:jc w:val="both"/>
        <w:rPr>
          <w:rFonts w:ascii="Times New Roman" w:hAnsi="Times New Roman" w:cs="Times New Roman"/>
          <w:sz w:val="26"/>
          <w:szCs w:val="26"/>
        </w:rPr>
      </w:pPr>
      <w:r>
        <w:rPr>
          <w:sz w:val="24"/>
          <w:szCs w:val="24"/>
        </w:rPr>
        <w:t xml:space="preserve">         </w:t>
      </w:r>
      <w:r w:rsidRPr="00195CD3">
        <w:rPr>
          <w:sz w:val="26"/>
          <w:szCs w:val="26"/>
        </w:rPr>
        <w:t xml:space="preserve">              </w:t>
      </w:r>
      <w:r>
        <w:rPr>
          <w:rFonts w:ascii="Times New Roman" w:hAnsi="Times New Roman" w:cs="Times New Roman"/>
          <w:sz w:val="26"/>
          <w:szCs w:val="26"/>
        </w:rPr>
        <w:t>Distributed Generation (DG</w:t>
      </w:r>
      <w:r w:rsidRPr="00195CD3">
        <w:rPr>
          <w:rFonts w:ascii="Times New Roman" w:hAnsi="Times New Roman" w:cs="Times New Roman"/>
          <w:sz w:val="26"/>
          <w:szCs w:val="26"/>
        </w:rPr>
        <w:t>) is predicted to play an increasing role in the electric power system of the near future. Distributed generation is by definition that which is of limited size (roughly 10 MW or less) and interconnected at the bus station, distribution feeder or customer load levels. DG technologies include photovoltaic, wind turbines, fuel cells, sterling-engine based generators and internal combustion engine-generators. These technologies are entering a period of rapid expansion commercialization.</w:t>
      </w:r>
    </w:p>
    <w:p w:rsidR="006C4159" w:rsidRPr="00195CD3" w:rsidRDefault="006C4159" w:rsidP="00BA0C32">
      <w:pPr>
        <w:jc w:val="both"/>
        <w:rPr>
          <w:rFonts w:ascii="Times New Roman" w:hAnsi="Times New Roman" w:cs="Times New Roman"/>
          <w:sz w:val="26"/>
          <w:szCs w:val="26"/>
        </w:rPr>
      </w:pPr>
      <w:r>
        <w:rPr>
          <w:rFonts w:ascii="Times New Roman" w:hAnsi="Times New Roman" w:cs="Times New Roman"/>
          <w:sz w:val="26"/>
          <w:szCs w:val="26"/>
        </w:rPr>
        <w:t xml:space="preserve">   </w:t>
      </w:r>
      <w:r w:rsidRPr="00195CD3">
        <w:rPr>
          <w:rFonts w:ascii="Times New Roman" w:hAnsi="Times New Roman" w:cs="Times New Roman"/>
          <w:sz w:val="26"/>
          <w:szCs w:val="26"/>
        </w:rPr>
        <w:t xml:space="preserve">         </w:t>
      </w:r>
      <w:r>
        <w:rPr>
          <w:rFonts w:ascii="Times New Roman" w:hAnsi="Times New Roman" w:cs="Times New Roman"/>
          <w:sz w:val="26"/>
          <w:szCs w:val="26"/>
        </w:rPr>
        <w:t xml:space="preserve">    </w:t>
      </w:r>
      <w:r w:rsidRPr="00195CD3">
        <w:rPr>
          <w:rFonts w:ascii="Times New Roman" w:hAnsi="Times New Roman" w:cs="Times New Roman"/>
          <w:sz w:val="26"/>
          <w:szCs w:val="26"/>
        </w:rPr>
        <w:t xml:space="preserve"> </w:t>
      </w:r>
      <w:r>
        <w:rPr>
          <w:rFonts w:ascii="Times New Roman" w:hAnsi="Times New Roman" w:cs="Times New Roman"/>
          <w:sz w:val="26"/>
          <w:szCs w:val="26"/>
        </w:rPr>
        <w:t xml:space="preserve"> </w:t>
      </w:r>
      <w:r w:rsidRPr="00195CD3">
        <w:rPr>
          <w:rFonts w:ascii="Times New Roman" w:hAnsi="Times New Roman" w:cs="Times New Roman"/>
          <w:sz w:val="26"/>
          <w:szCs w:val="26"/>
        </w:rPr>
        <w:t xml:space="preserve">For example, commercial-grade residential-scale fuel cells will arrive within the next 2 or 3 years with expectations of millions of installed units within the next 10 years. Photovoltaic programs are aggressively growing with plans to have nearly one million roof tops equipped with PV within a decade. Wind farms are springing up worldwide with more than 4500 MW of wind capacity to be installed in the year 2014 alone. Even conventional internal combustion engine-generator and small gas turbine installations are increasing as commercial industrial electricity users install them for reliability and peak shaving applications. In fact, studies have predicted that distributed generation may account for up to 23% of all new generation going online by the year 2013. With so much new distributed generation being installed, it is critical that the power system impacts be assessed accurately so that these DG units can be applied in a manner that avoids causing degradation of power quality, reliability and control of the utility system.    </w:t>
      </w:r>
    </w:p>
    <w:p w:rsidR="006C4159" w:rsidRPr="00E05E7D" w:rsidRDefault="006C4159" w:rsidP="00BA0C32">
      <w:pPr>
        <w:jc w:val="both"/>
        <w:rPr>
          <w:rFonts w:ascii="Times New Roman" w:hAnsi="Times New Roman" w:cs="Times New Roman"/>
          <w:sz w:val="26"/>
          <w:szCs w:val="26"/>
        </w:rPr>
      </w:pPr>
      <w:r w:rsidRPr="00E05E7D">
        <w:rPr>
          <w:rFonts w:ascii="Times New Roman" w:hAnsi="Times New Roman" w:cs="Times New Roman"/>
          <w:sz w:val="26"/>
          <w:szCs w:val="26"/>
        </w:rPr>
        <w:t xml:space="preserve">   </w:t>
      </w:r>
      <w:r>
        <w:rPr>
          <w:rFonts w:ascii="Times New Roman" w:hAnsi="Times New Roman" w:cs="Times New Roman"/>
          <w:sz w:val="26"/>
          <w:szCs w:val="26"/>
        </w:rPr>
        <w:t xml:space="preserve">     </w:t>
      </w:r>
      <w:r w:rsidRPr="00E05E7D">
        <w:rPr>
          <w:rFonts w:ascii="Times New Roman" w:hAnsi="Times New Roman" w:cs="Times New Roman"/>
          <w:sz w:val="26"/>
          <w:szCs w:val="26"/>
        </w:rPr>
        <w:t xml:space="preserve"> </w:t>
      </w:r>
      <w:r>
        <w:rPr>
          <w:rFonts w:ascii="Times New Roman" w:hAnsi="Times New Roman" w:cs="Times New Roman"/>
          <w:sz w:val="26"/>
          <w:szCs w:val="26"/>
        </w:rPr>
        <w:t xml:space="preserve">      </w:t>
      </w:r>
      <w:r w:rsidRPr="00E05E7D">
        <w:rPr>
          <w:rFonts w:ascii="Times New Roman" w:hAnsi="Times New Roman" w:cs="Times New Roman"/>
          <w:sz w:val="26"/>
          <w:szCs w:val="26"/>
        </w:rPr>
        <w:t>The connection of distributed generators directly to distribution systems has become a co</w:t>
      </w:r>
      <w:r>
        <w:rPr>
          <w:rFonts w:ascii="Times New Roman" w:hAnsi="Times New Roman" w:cs="Times New Roman"/>
          <w:sz w:val="26"/>
          <w:szCs w:val="26"/>
        </w:rPr>
        <w:t>mmon practice worldwide. Spier e</w:t>
      </w:r>
      <w:r w:rsidRPr="00E05E7D">
        <w:rPr>
          <w:rFonts w:ascii="Times New Roman" w:hAnsi="Times New Roman" w:cs="Times New Roman"/>
          <w:sz w:val="26"/>
          <w:szCs w:val="26"/>
        </w:rPr>
        <w:t>t</w:t>
      </w:r>
      <w:r>
        <w:rPr>
          <w:rFonts w:ascii="Times New Roman" w:hAnsi="Times New Roman" w:cs="Times New Roman"/>
          <w:sz w:val="26"/>
          <w:szCs w:val="26"/>
        </w:rPr>
        <w:t xml:space="preserve"> </w:t>
      </w:r>
      <w:r w:rsidRPr="00E05E7D">
        <w:rPr>
          <w:rFonts w:ascii="Times New Roman" w:hAnsi="Times New Roman" w:cs="Times New Roman"/>
          <w:sz w:val="26"/>
          <w:szCs w:val="26"/>
        </w:rPr>
        <w:t>al. [1] list some motivations for the increase in interest in the Distributed Generation:</w:t>
      </w:r>
    </w:p>
    <w:p w:rsidR="006C4159" w:rsidRPr="00E05E7D" w:rsidRDefault="006C4159" w:rsidP="00BA0C32">
      <w:pPr>
        <w:pStyle w:val="ListParagraph"/>
        <w:numPr>
          <w:ilvl w:val="0"/>
          <w:numId w:val="1"/>
        </w:numPr>
        <w:ind w:left="360"/>
        <w:jc w:val="both"/>
        <w:rPr>
          <w:rFonts w:ascii="Times New Roman" w:hAnsi="Times New Roman" w:cs="Times New Roman"/>
          <w:sz w:val="26"/>
          <w:szCs w:val="26"/>
        </w:rPr>
      </w:pPr>
      <w:r w:rsidRPr="00E05E7D">
        <w:rPr>
          <w:rFonts w:ascii="Times New Roman" w:hAnsi="Times New Roman" w:cs="Times New Roman"/>
          <w:sz w:val="26"/>
          <w:szCs w:val="26"/>
        </w:rPr>
        <w:lastRenderedPageBreak/>
        <w:t>The possibility of decentralised operation of independent producers connected directly to distribution systems, reducing costs.</w:t>
      </w:r>
    </w:p>
    <w:p w:rsidR="006C4159" w:rsidRPr="00E05E7D" w:rsidRDefault="006C4159" w:rsidP="00BA0C32">
      <w:pPr>
        <w:pStyle w:val="ListParagraph"/>
        <w:numPr>
          <w:ilvl w:val="0"/>
          <w:numId w:val="1"/>
        </w:numPr>
        <w:ind w:left="360"/>
        <w:jc w:val="both"/>
        <w:rPr>
          <w:rFonts w:ascii="Times New Roman" w:hAnsi="Times New Roman" w:cs="Times New Roman"/>
          <w:sz w:val="26"/>
          <w:szCs w:val="26"/>
        </w:rPr>
      </w:pPr>
      <w:r w:rsidRPr="00E05E7D">
        <w:rPr>
          <w:rFonts w:ascii="Times New Roman" w:hAnsi="Times New Roman" w:cs="Times New Roman"/>
          <w:sz w:val="26"/>
          <w:szCs w:val="26"/>
        </w:rPr>
        <w:t>Environmental aspects reinforce the tendency of generating small blocks or electricity.</w:t>
      </w:r>
    </w:p>
    <w:p w:rsidR="006C4159" w:rsidRPr="00E05E7D" w:rsidRDefault="006C4159" w:rsidP="00BA0C32">
      <w:pPr>
        <w:pStyle w:val="ListParagraph"/>
        <w:numPr>
          <w:ilvl w:val="0"/>
          <w:numId w:val="1"/>
        </w:numPr>
        <w:ind w:left="360"/>
        <w:jc w:val="both"/>
        <w:rPr>
          <w:rFonts w:ascii="Times New Roman" w:hAnsi="Times New Roman" w:cs="Times New Roman"/>
          <w:sz w:val="26"/>
          <w:szCs w:val="26"/>
        </w:rPr>
      </w:pPr>
      <w:r w:rsidRPr="00E05E7D">
        <w:rPr>
          <w:rFonts w:ascii="Times New Roman" w:hAnsi="Times New Roman" w:cs="Times New Roman"/>
          <w:sz w:val="26"/>
          <w:szCs w:val="26"/>
        </w:rPr>
        <w:t>Power through renewable sources as small hydroelectric plants (PCHs), Eolic generators, photovoltaic panels, etc.</w:t>
      </w:r>
    </w:p>
    <w:p w:rsidR="006C4159" w:rsidRPr="00E05E7D" w:rsidRDefault="006C4159" w:rsidP="00BA0C32">
      <w:pPr>
        <w:pStyle w:val="ListParagraph"/>
        <w:ind w:left="0"/>
        <w:jc w:val="both"/>
        <w:rPr>
          <w:rFonts w:ascii="Times New Roman" w:hAnsi="Times New Roman" w:cs="Times New Roman"/>
          <w:sz w:val="26"/>
          <w:szCs w:val="26"/>
        </w:rPr>
      </w:pPr>
      <w:r w:rsidRPr="00E05E7D">
        <w:rPr>
          <w:rFonts w:ascii="Times New Roman" w:hAnsi="Times New Roman" w:cs="Times New Roman"/>
          <w:sz w:val="26"/>
          <w:szCs w:val="26"/>
        </w:rPr>
        <w:t xml:space="preserve">             </w:t>
      </w:r>
      <w:r>
        <w:rPr>
          <w:rFonts w:ascii="Times New Roman" w:hAnsi="Times New Roman" w:cs="Times New Roman"/>
          <w:sz w:val="26"/>
          <w:szCs w:val="26"/>
        </w:rPr>
        <w:t xml:space="preserve">   </w:t>
      </w:r>
      <w:r w:rsidRPr="00E05E7D">
        <w:rPr>
          <w:rFonts w:ascii="Times New Roman" w:hAnsi="Times New Roman" w:cs="Times New Roman"/>
          <w:sz w:val="26"/>
          <w:szCs w:val="26"/>
        </w:rPr>
        <w:t>Besides several electrical benefits come from the connection of distributed generation to the distribution systems, such as [1] &amp; [2]</w:t>
      </w:r>
    </w:p>
    <w:p w:rsidR="006C4159" w:rsidRPr="00E05E7D" w:rsidRDefault="006C4159" w:rsidP="00BA0C32">
      <w:pPr>
        <w:pStyle w:val="ListParagraph"/>
        <w:numPr>
          <w:ilvl w:val="0"/>
          <w:numId w:val="2"/>
        </w:numPr>
        <w:ind w:left="360"/>
        <w:jc w:val="both"/>
        <w:rPr>
          <w:rFonts w:ascii="Times New Roman" w:hAnsi="Times New Roman" w:cs="Times New Roman"/>
          <w:sz w:val="26"/>
          <w:szCs w:val="26"/>
        </w:rPr>
      </w:pPr>
      <w:r w:rsidRPr="00E05E7D">
        <w:rPr>
          <w:rFonts w:ascii="Times New Roman" w:hAnsi="Times New Roman" w:cs="Times New Roman"/>
          <w:sz w:val="26"/>
          <w:szCs w:val="26"/>
        </w:rPr>
        <w:t>Emergency backup using during sustained utility outages.</w:t>
      </w:r>
    </w:p>
    <w:p w:rsidR="006C4159" w:rsidRPr="00E05E7D" w:rsidRDefault="006C4159" w:rsidP="00BA0C32">
      <w:pPr>
        <w:pStyle w:val="ListParagraph"/>
        <w:numPr>
          <w:ilvl w:val="0"/>
          <w:numId w:val="2"/>
        </w:numPr>
        <w:ind w:left="360"/>
        <w:jc w:val="both"/>
        <w:rPr>
          <w:rFonts w:ascii="Times New Roman" w:hAnsi="Times New Roman" w:cs="Times New Roman"/>
          <w:sz w:val="26"/>
          <w:szCs w:val="26"/>
        </w:rPr>
      </w:pPr>
      <w:r w:rsidRPr="00E05E7D">
        <w:rPr>
          <w:rFonts w:ascii="Times New Roman" w:hAnsi="Times New Roman" w:cs="Times New Roman"/>
          <w:sz w:val="26"/>
          <w:szCs w:val="26"/>
        </w:rPr>
        <w:t>Value of energy savings through peak saving during time of use rates and/or curtail able periods.</w:t>
      </w:r>
    </w:p>
    <w:p w:rsidR="006C4159" w:rsidRPr="00E05E7D" w:rsidRDefault="006C4159" w:rsidP="00BA0C32">
      <w:pPr>
        <w:pStyle w:val="ListParagraph"/>
        <w:numPr>
          <w:ilvl w:val="0"/>
          <w:numId w:val="2"/>
        </w:numPr>
        <w:ind w:left="360"/>
        <w:jc w:val="both"/>
        <w:rPr>
          <w:rFonts w:ascii="Times New Roman" w:hAnsi="Times New Roman" w:cs="Times New Roman"/>
          <w:sz w:val="26"/>
          <w:szCs w:val="26"/>
        </w:rPr>
      </w:pPr>
      <w:r w:rsidRPr="00E05E7D">
        <w:rPr>
          <w:rFonts w:ascii="Times New Roman" w:hAnsi="Times New Roman" w:cs="Times New Roman"/>
          <w:sz w:val="26"/>
          <w:szCs w:val="26"/>
        </w:rPr>
        <w:t>Reduced voltage sags</w:t>
      </w:r>
    </w:p>
    <w:p w:rsidR="006C4159" w:rsidRPr="00E05E7D" w:rsidRDefault="006C4159" w:rsidP="00BA0C32">
      <w:pPr>
        <w:pStyle w:val="ListParagraph"/>
        <w:numPr>
          <w:ilvl w:val="0"/>
          <w:numId w:val="2"/>
        </w:numPr>
        <w:ind w:left="360"/>
        <w:jc w:val="both"/>
        <w:rPr>
          <w:rFonts w:ascii="Times New Roman" w:hAnsi="Times New Roman" w:cs="Times New Roman"/>
          <w:sz w:val="26"/>
          <w:szCs w:val="26"/>
        </w:rPr>
      </w:pPr>
      <w:r w:rsidRPr="00E05E7D">
        <w:rPr>
          <w:rFonts w:ascii="Times New Roman" w:hAnsi="Times New Roman" w:cs="Times New Roman"/>
          <w:sz w:val="26"/>
          <w:szCs w:val="26"/>
        </w:rPr>
        <w:t>Potential utility capacity addition deferrals</w:t>
      </w:r>
    </w:p>
    <w:p w:rsidR="006C4159" w:rsidRPr="00E05E7D" w:rsidRDefault="006C4159" w:rsidP="00BA0C32">
      <w:pPr>
        <w:pStyle w:val="ListParagraph"/>
        <w:numPr>
          <w:ilvl w:val="0"/>
          <w:numId w:val="2"/>
        </w:numPr>
        <w:ind w:left="360"/>
        <w:jc w:val="both"/>
        <w:rPr>
          <w:rFonts w:ascii="Times New Roman" w:hAnsi="Times New Roman" w:cs="Times New Roman"/>
          <w:sz w:val="26"/>
          <w:szCs w:val="26"/>
        </w:rPr>
      </w:pPr>
      <w:r w:rsidRPr="00E05E7D">
        <w:rPr>
          <w:rFonts w:ascii="Times New Roman" w:hAnsi="Times New Roman" w:cs="Times New Roman"/>
          <w:sz w:val="26"/>
          <w:szCs w:val="26"/>
        </w:rPr>
        <w:t>Reduction of electrical losses</w:t>
      </w:r>
    </w:p>
    <w:p w:rsidR="006C4159" w:rsidRPr="00E05E7D" w:rsidRDefault="006C4159" w:rsidP="00BA0C32">
      <w:pPr>
        <w:pStyle w:val="ListParagraph"/>
        <w:numPr>
          <w:ilvl w:val="0"/>
          <w:numId w:val="2"/>
        </w:numPr>
        <w:ind w:left="360"/>
        <w:jc w:val="both"/>
        <w:rPr>
          <w:rFonts w:ascii="Times New Roman" w:hAnsi="Times New Roman" w:cs="Times New Roman"/>
          <w:sz w:val="26"/>
          <w:szCs w:val="26"/>
        </w:rPr>
      </w:pPr>
      <w:r w:rsidRPr="00E05E7D">
        <w:rPr>
          <w:rFonts w:ascii="Times New Roman" w:hAnsi="Times New Roman" w:cs="Times New Roman"/>
          <w:sz w:val="26"/>
          <w:szCs w:val="26"/>
        </w:rPr>
        <w:t>Improves the power factor of feeders with the liberation of service capacity and</w:t>
      </w:r>
    </w:p>
    <w:p w:rsidR="006C4159" w:rsidRPr="00E05E7D" w:rsidRDefault="006C4159" w:rsidP="00BA0C32">
      <w:pPr>
        <w:pStyle w:val="ListParagraph"/>
        <w:numPr>
          <w:ilvl w:val="0"/>
          <w:numId w:val="2"/>
        </w:numPr>
        <w:ind w:left="360"/>
        <w:jc w:val="both"/>
        <w:rPr>
          <w:rFonts w:ascii="Times New Roman" w:hAnsi="Times New Roman" w:cs="Times New Roman"/>
          <w:sz w:val="26"/>
          <w:szCs w:val="26"/>
        </w:rPr>
      </w:pPr>
      <w:r w:rsidRPr="00E05E7D">
        <w:rPr>
          <w:rFonts w:ascii="Times New Roman" w:hAnsi="Times New Roman" w:cs="Times New Roman"/>
          <w:sz w:val="26"/>
          <w:szCs w:val="26"/>
        </w:rPr>
        <w:t>Support the local load during islanding.</w:t>
      </w:r>
    </w:p>
    <w:p w:rsidR="006C4159" w:rsidRDefault="006C4159" w:rsidP="00BA0C32">
      <w:pPr>
        <w:pStyle w:val="ListParagraph"/>
        <w:ind w:left="0"/>
        <w:jc w:val="both"/>
        <w:rPr>
          <w:rFonts w:ascii="Times New Roman" w:hAnsi="Times New Roman" w:cs="Times New Roman"/>
          <w:sz w:val="26"/>
          <w:szCs w:val="26"/>
        </w:rPr>
      </w:pPr>
      <w:r>
        <w:rPr>
          <w:rFonts w:ascii="Times New Roman" w:hAnsi="Times New Roman" w:cs="Times New Roman"/>
          <w:sz w:val="26"/>
          <w:szCs w:val="26"/>
        </w:rPr>
        <w:t xml:space="preserve">                In the same way that the distributed generators bring benefits, they have a potential of significant impact on the operation, protection and control of the distribution or transmission systems. The introduction of these generators implies load current distribution, increases fault currents, and may also cause overvoltage problems. Thus, a fundamental requirement to approve their connection is a good coordination between the protection schemes of the independent generators and the utility [3].      </w:t>
      </w:r>
    </w:p>
    <w:p w:rsidR="006C4159" w:rsidRDefault="006C4159" w:rsidP="00BA0C32">
      <w:pPr>
        <w:pStyle w:val="ListParagraph"/>
        <w:ind w:left="0"/>
        <w:jc w:val="both"/>
        <w:rPr>
          <w:rFonts w:ascii="Times New Roman" w:hAnsi="Times New Roman" w:cs="Times New Roman"/>
          <w:sz w:val="26"/>
          <w:szCs w:val="26"/>
        </w:rPr>
      </w:pPr>
      <w:r>
        <w:rPr>
          <w:rFonts w:ascii="Times New Roman" w:hAnsi="Times New Roman" w:cs="Times New Roman"/>
          <w:sz w:val="26"/>
          <w:szCs w:val="26"/>
        </w:rPr>
        <w:t xml:space="preserve">                The coordination of protection of devices aims to maintain the selectively among the devices involved in several fault possibilities, in order to assure the safe operation and reliability of the electric system [4]. In an efficient and coordinated protection system, faults are eliminated in the smallest possible time, isolating the smallest part of the system containing the cause of the fault.</w:t>
      </w:r>
    </w:p>
    <w:p w:rsidR="006C4159" w:rsidRDefault="006C4159" w:rsidP="00BA0C32">
      <w:pPr>
        <w:pStyle w:val="ListParagraph"/>
        <w:ind w:left="0"/>
        <w:jc w:val="both"/>
        <w:rPr>
          <w:rFonts w:ascii="Times New Roman" w:hAnsi="Times New Roman" w:cs="Times New Roman"/>
          <w:sz w:val="26"/>
          <w:szCs w:val="26"/>
        </w:rPr>
      </w:pPr>
      <w:r>
        <w:rPr>
          <w:rFonts w:ascii="Times New Roman" w:hAnsi="Times New Roman" w:cs="Times New Roman"/>
          <w:sz w:val="26"/>
          <w:szCs w:val="26"/>
        </w:rPr>
        <w:lastRenderedPageBreak/>
        <w:t xml:space="preserve">               In that way, the impacts of the insertion of distributed generation in the protection coordination, through the use of the computational tool SiGDist – Simulator of Distribution coordination [2].</w:t>
      </w:r>
    </w:p>
    <w:p w:rsidR="006C4159" w:rsidRDefault="006C4159" w:rsidP="00BA0C32">
      <w:pPr>
        <w:pStyle w:val="ListParagraph"/>
        <w:ind w:left="0"/>
        <w:jc w:val="both"/>
        <w:rPr>
          <w:rFonts w:ascii="Times New Roman" w:hAnsi="Times New Roman" w:cs="Times New Roman"/>
          <w:sz w:val="26"/>
          <w:szCs w:val="26"/>
        </w:rPr>
      </w:pPr>
      <w:r>
        <w:rPr>
          <w:rFonts w:ascii="Times New Roman" w:hAnsi="Times New Roman" w:cs="Times New Roman"/>
          <w:sz w:val="26"/>
          <w:szCs w:val="26"/>
        </w:rPr>
        <w:t xml:space="preserve">               The connection of distributed generators (DG) to distribution networks also influences the performance of the networks and the impact depends upon the number, location and size of injected DG. The presence of distributed generators in the distribution network can cause the mis-coordination of the system [3]. In order to overcome this problem, one can change the relay setting based on the number and location of DGs in the network. Another approach is selected in which, the capacity of DG at each mode is determined in such a way, and that the mis-coordination does not happen.      </w:t>
      </w:r>
    </w:p>
    <w:p w:rsidR="006C4159" w:rsidRDefault="006C4159" w:rsidP="00BA0C32">
      <w:pPr>
        <w:pStyle w:val="ListParagraph"/>
        <w:ind w:left="0"/>
        <w:jc w:val="both"/>
        <w:rPr>
          <w:rFonts w:ascii="Times New Roman" w:hAnsi="Times New Roman" w:cs="Times New Roman"/>
          <w:sz w:val="26"/>
          <w:szCs w:val="26"/>
        </w:rPr>
      </w:pPr>
      <w:r>
        <w:rPr>
          <w:rFonts w:ascii="Times New Roman" w:hAnsi="Times New Roman" w:cs="Times New Roman"/>
          <w:sz w:val="26"/>
          <w:szCs w:val="26"/>
        </w:rPr>
        <w:t xml:space="preserve">              The above method is explained in two cases. In the first case, just one DG at each node is considered, but in the second case existence of two or more DGs in separate nodes is taken into account. The simulation result is presented and discussed in a typical distribution network. The application of wavelet transforms for the detection, classification and location of faults on transmission lines is demonstrated in [4].</w:t>
      </w:r>
    </w:p>
    <w:p w:rsidR="006C4159" w:rsidRDefault="006C4159" w:rsidP="00BA0C32">
      <w:pPr>
        <w:pStyle w:val="ListParagraph"/>
        <w:ind w:left="0"/>
        <w:jc w:val="both"/>
        <w:rPr>
          <w:rFonts w:ascii="Times New Roman" w:hAnsi="Times New Roman" w:cs="Times New Roman"/>
          <w:sz w:val="26"/>
          <w:szCs w:val="26"/>
        </w:rPr>
      </w:pPr>
      <w:r>
        <w:rPr>
          <w:rFonts w:ascii="Times New Roman" w:hAnsi="Times New Roman" w:cs="Times New Roman"/>
          <w:sz w:val="26"/>
          <w:szCs w:val="26"/>
        </w:rPr>
        <w:t xml:space="preserve">                A global positioning system synchronizing clock is used to sample three phase voltage and current signals at both ends of the transmission line over a moving window length of half cycle. The current signals are analysed with Haar wavelet to obtain detail coefficients of single decompositions. Fault indices are calculated from based on the sum of detail coefficients, and compared with threshold values to detect and classify faults. For estimation of fault location feed forward artificial neutral networks are employed. Two types of neutral networks are proposed, one for locating the phase faults and the other for ground faults. The proposed algorithm is tested for different locations and types of faults as well as for various incidence angles and fault impedances. The algorithm is proved to be efficient in detecting, classifying and locating faults [5].</w:t>
      </w:r>
    </w:p>
    <w:p w:rsidR="006C4159" w:rsidRDefault="006C4159" w:rsidP="00BA0C32">
      <w:pPr>
        <w:rPr>
          <w:rFonts w:ascii="Times New Roman" w:hAnsi="Times New Roman" w:cs="Times New Roman"/>
          <w:sz w:val="26"/>
          <w:szCs w:val="26"/>
        </w:rPr>
      </w:pPr>
    </w:p>
    <w:p w:rsidR="006C4159" w:rsidRDefault="006C4159" w:rsidP="00BA0C32">
      <w:pPr>
        <w:tabs>
          <w:tab w:val="left" w:pos="5955"/>
        </w:tabs>
        <w:rPr>
          <w:rFonts w:ascii="Times New Roman" w:hAnsi="Times New Roman" w:cs="Times New Roman"/>
          <w:sz w:val="26"/>
          <w:szCs w:val="26"/>
        </w:rPr>
      </w:pPr>
    </w:p>
    <w:p w:rsidR="000031CA" w:rsidRDefault="000031CA" w:rsidP="00063D52">
      <w:pPr>
        <w:tabs>
          <w:tab w:val="left" w:pos="3180"/>
          <w:tab w:val="center" w:pos="4680"/>
        </w:tabs>
        <w:rPr>
          <w:rFonts w:ascii="Times New Roman" w:hAnsi="Times New Roman" w:cs="Times New Roman"/>
          <w:b/>
          <w:color w:val="252525"/>
          <w:sz w:val="28"/>
          <w:szCs w:val="28"/>
          <w:shd w:val="clear" w:color="auto" w:fill="FFFFFF"/>
        </w:rPr>
      </w:pPr>
    </w:p>
    <w:p w:rsidR="00061DA2" w:rsidRDefault="00061DA2" w:rsidP="004F3FE0">
      <w:pPr>
        <w:tabs>
          <w:tab w:val="left" w:pos="3180"/>
          <w:tab w:val="center" w:pos="4680"/>
        </w:tabs>
        <w:jc w:val="center"/>
        <w:rPr>
          <w:rFonts w:ascii="Times New Roman" w:hAnsi="Times New Roman" w:cs="Times New Roman"/>
          <w:b/>
          <w:color w:val="252525"/>
          <w:sz w:val="28"/>
          <w:szCs w:val="28"/>
          <w:shd w:val="clear" w:color="auto" w:fill="FFFFFF"/>
        </w:rPr>
      </w:pPr>
    </w:p>
    <w:p w:rsidR="00061DA2" w:rsidRDefault="00061DA2" w:rsidP="004F3FE0">
      <w:pPr>
        <w:tabs>
          <w:tab w:val="left" w:pos="3180"/>
          <w:tab w:val="center" w:pos="4680"/>
        </w:tabs>
        <w:jc w:val="center"/>
        <w:rPr>
          <w:rFonts w:ascii="Times New Roman" w:hAnsi="Times New Roman" w:cs="Times New Roman"/>
          <w:b/>
          <w:color w:val="252525"/>
          <w:sz w:val="28"/>
          <w:szCs w:val="28"/>
          <w:shd w:val="clear" w:color="auto" w:fill="FFFFFF"/>
        </w:rPr>
      </w:pPr>
    </w:p>
    <w:p w:rsidR="00BA0C32" w:rsidRDefault="00BA0C32" w:rsidP="004F3FE0">
      <w:pPr>
        <w:tabs>
          <w:tab w:val="left" w:pos="3180"/>
          <w:tab w:val="center" w:pos="4680"/>
        </w:tabs>
        <w:jc w:val="center"/>
        <w:rPr>
          <w:rFonts w:ascii="Times New Roman" w:hAnsi="Times New Roman" w:cs="Times New Roman"/>
          <w:b/>
          <w:color w:val="252525"/>
          <w:sz w:val="28"/>
          <w:szCs w:val="28"/>
          <w:shd w:val="clear" w:color="auto" w:fill="FFFFFF"/>
        </w:rPr>
      </w:pPr>
    </w:p>
    <w:p w:rsidR="00BA0C32" w:rsidRDefault="00BA0C32" w:rsidP="004F3FE0">
      <w:pPr>
        <w:tabs>
          <w:tab w:val="left" w:pos="3180"/>
          <w:tab w:val="center" w:pos="4680"/>
        </w:tabs>
        <w:jc w:val="center"/>
        <w:rPr>
          <w:rFonts w:ascii="Times New Roman" w:hAnsi="Times New Roman" w:cs="Times New Roman"/>
          <w:b/>
          <w:color w:val="252525"/>
          <w:sz w:val="28"/>
          <w:szCs w:val="28"/>
          <w:shd w:val="clear" w:color="auto" w:fill="FFFFFF"/>
        </w:rPr>
      </w:pPr>
    </w:p>
    <w:p w:rsidR="00BA0C32" w:rsidRDefault="00BA0C32" w:rsidP="004F3FE0">
      <w:pPr>
        <w:tabs>
          <w:tab w:val="left" w:pos="3180"/>
          <w:tab w:val="center" w:pos="4680"/>
        </w:tabs>
        <w:jc w:val="center"/>
        <w:rPr>
          <w:rFonts w:ascii="Times New Roman" w:hAnsi="Times New Roman" w:cs="Times New Roman"/>
          <w:b/>
          <w:color w:val="252525"/>
          <w:sz w:val="28"/>
          <w:szCs w:val="28"/>
          <w:shd w:val="clear" w:color="auto" w:fill="FFFFFF"/>
        </w:rPr>
      </w:pPr>
    </w:p>
    <w:p w:rsidR="00BA0C32" w:rsidRPr="00BA0C32" w:rsidRDefault="00BA0C32" w:rsidP="004F3FE0">
      <w:pPr>
        <w:tabs>
          <w:tab w:val="left" w:pos="3180"/>
          <w:tab w:val="center" w:pos="4680"/>
        </w:tabs>
        <w:jc w:val="center"/>
        <w:rPr>
          <w:rFonts w:ascii="Times New Roman" w:hAnsi="Times New Roman" w:cs="Times New Roman"/>
          <w:color w:val="252525"/>
          <w:sz w:val="48"/>
          <w:szCs w:val="48"/>
          <w:shd w:val="clear" w:color="auto" w:fill="FFFFFF"/>
        </w:rPr>
      </w:pPr>
      <w:r w:rsidRPr="00BA0C32">
        <w:rPr>
          <w:rFonts w:ascii="Times New Roman" w:hAnsi="Times New Roman" w:cs="Times New Roman"/>
          <w:color w:val="252525"/>
          <w:sz w:val="48"/>
          <w:szCs w:val="48"/>
          <w:shd w:val="clear" w:color="auto" w:fill="FFFFFF"/>
        </w:rPr>
        <w:t>CHAPTER- 3</w:t>
      </w:r>
    </w:p>
    <w:p w:rsidR="00BA0C32" w:rsidRPr="00BA0C32" w:rsidRDefault="00BA0C32" w:rsidP="004F3FE0">
      <w:pPr>
        <w:tabs>
          <w:tab w:val="left" w:pos="3180"/>
          <w:tab w:val="center" w:pos="4680"/>
        </w:tabs>
        <w:jc w:val="center"/>
        <w:rPr>
          <w:rFonts w:ascii="Times New Roman" w:hAnsi="Times New Roman" w:cs="Times New Roman"/>
          <w:color w:val="252525"/>
          <w:sz w:val="48"/>
          <w:szCs w:val="48"/>
          <w:shd w:val="clear" w:color="auto" w:fill="FFFFFF"/>
        </w:rPr>
      </w:pPr>
      <w:r w:rsidRPr="00BA0C32">
        <w:rPr>
          <w:rFonts w:ascii="Times New Roman" w:hAnsi="Times New Roman" w:cs="Times New Roman"/>
          <w:color w:val="252525"/>
          <w:sz w:val="48"/>
          <w:szCs w:val="48"/>
          <w:shd w:val="clear" w:color="auto" w:fill="FFFFFF"/>
        </w:rPr>
        <w:t>Wavelets</w:t>
      </w:r>
    </w:p>
    <w:p w:rsidR="00BA0C32" w:rsidRDefault="00BA0C32" w:rsidP="004F3FE0">
      <w:pPr>
        <w:tabs>
          <w:tab w:val="left" w:pos="3180"/>
          <w:tab w:val="center" w:pos="4680"/>
        </w:tabs>
        <w:jc w:val="center"/>
        <w:rPr>
          <w:rFonts w:ascii="Times New Roman" w:hAnsi="Times New Roman" w:cs="Times New Roman"/>
          <w:b/>
          <w:color w:val="252525"/>
          <w:sz w:val="28"/>
          <w:szCs w:val="28"/>
          <w:shd w:val="clear" w:color="auto" w:fill="FFFFFF"/>
        </w:rPr>
      </w:pPr>
    </w:p>
    <w:p w:rsidR="00BA0C32" w:rsidRDefault="00BA0C32" w:rsidP="004F3FE0">
      <w:pPr>
        <w:tabs>
          <w:tab w:val="left" w:pos="3180"/>
          <w:tab w:val="center" w:pos="4680"/>
        </w:tabs>
        <w:jc w:val="center"/>
        <w:rPr>
          <w:rFonts w:ascii="Times New Roman" w:hAnsi="Times New Roman" w:cs="Times New Roman"/>
          <w:b/>
          <w:color w:val="252525"/>
          <w:sz w:val="28"/>
          <w:szCs w:val="28"/>
          <w:shd w:val="clear" w:color="auto" w:fill="FFFFFF"/>
        </w:rPr>
      </w:pPr>
    </w:p>
    <w:p w:rsidR="00BA0C32" w:rsidRDefault="00BA0C32" w:rsidP="004F3FE0">
      <w:pPr>
        <w:tabs>
          <w:tab w:val="left" w:pos="3180"/>
          <w:tab w:val="center" w:pos="4680"/>
        </w:tabs>
        <w:jc w:val="center"/>
        <w:rPr>
          <w:rFonts w:ascii="Times New Roman" w:hAnsi="Times New Roman" w:cs="Times New Roman"/>
          <w:b/>
          <w:color w:val="252525"/>
          <w:sz w:val="28"/>
          <w:szCs w:val="28"/>
          <w:shd w:val="clear" w:color="auto" w:fill="FFFFFF"/>
        </w:rPr>
      </w:pPr>
    </w:p>
    <w:p w:rsidR="00BA0C32" w:rsidRDefault="00BA0C32" w:rsidP="004F3FE0">
      <w:pPr>
        <w:tabs>
          <w:tab w:val="left" w:pos="3180"/>
          <w:tab w:val="center" w:pos="4680"/>
        </w:tabs>
        <w:jc w:val="center"/>
        <w:rPr>
          <w:rFonts w:ascii="Times New Roman" w:hAnsi="Times New Roman" w:cs="Times New Roman"/>
          <w:b/>
          <w:color w:val="252525"/>
          <w:sz w:val="28"/>
          <w:szCs w:val="28"/>
          <w:shd w:val="clear" w:color="auto" w:fill="FFFFFF"/>
        </w:rPr>
      </w:pPr>
    </w:p>
    <w:p w:rsidR="00BA0C32" w:rsidRDefault="00BA0C32" w:rsidP="004F3FE0">
      <w:pPr>
        <w:tabs>
          <w:tab w:val="left" w:pos="3180"/>
          <w:tab w:val="center" w:pos="4680"/>
        </w:tabs>
        <w:jc w:val="center"/>
        <w:rPr>
          <w:rFonts w:ascii="Times New Roman" w:hAnsi="Times New Roman" w:cs="Times New Roman"/>
          <w:b/>
          <w:color w:val="252525"/>
          <w:sz w:val="28"/>
          <w:szCs w:val="28"/>
          <w:shd w:val="clear" w:color="auto" w:fill="FFFFFF"/>
        </w:rPr>
      </w:pPr>
    </w:p>
    <w:p w:rsidR="00BA0C32" w:rsidRDefault="00BA0C32" w:rsidP="004F3FE0">
      <w:pPr>
        <w:tabs>
          <w:tab w:val="left" w:pos="3180"/>
          <w:tab w:val="center" w:pos="4680"/>
        </w:tabs>
        <w:jc w:val="center"/>
        <w:rPr>
          <w:rFonts w:ascii="Times New Roman" w:hAnsi="Times New Roman" w:cs="Times New Roman"/>
          <w:b/>
          <w:color w:val="252525"/>
          <w:sz w:val="28"/>
          <w:szCs w:val="28"/>
          <w:shd w:val="clear" w:color="auto" w:fill="FFFFFF"/>
        </w:rPr>
      </w:pPr>
    </w:p>
    <w:p w:rsidR="00BA0C32" w:rsidRDefault="00BA0C32" w:rsidP="004F3FE0">
      <w:pPr>
        <w:tabs>
          <w:tab w:val="left" w:pos="3180"/>
          <w:tab w:val="center" w:pos="4680"/>
        </w:tabs>
        <w:jc w:val="center"/>
        <w:rPr>
          <w:rFonts w:ascii="Times New Roman" w:hAnsi="Times New Roman" w:cs="Times New Roman"/>
          <w:b/>
          <w:color w:val="252525"/>
          <w:sz w:val="28"/>
          <w:szCs w:val="28"/>
          <w:shd w:val="clear" w:color="auto" w:fill="FFFFFF"/>
        </w:rPr>
      </w:pPr>
    </w:p>
    <w:p w:rsidR="00BA0C32" w:rsidRDefault="00BA0C32" w:rsidP="004F3FE0">
      <w:pPr>
        <w:tabs>
          <w:tab w:val="left" w:pos="3180"/>
          <w:tab w:val="center" w:pos="4680"/>
        </w:tabs>
        <w:jc w:val="center"/>
        <w:rPr>
          <w:rFonts w:ascii="Times New Roman" w:hAnsi="Times New Roman" w:cs="Times New Roman"/>
          <w:b/>
          <w:color w:val="252525"/>
          <w:sz w:val="28"/>
          <w:szCs w:val="28"/>
          <w:shd w:val="clear" w:color="auto" w:fill="FFFFFF"/>
        </w:rPr>
      </w:pPr>
    </w:p>
    <w:p w:rsidR="00732308" w:rsidRPr="00732308" w:rsidRDefault="00732308" w:rsidP="004F3FE0">
      <w:pPr>
        <w:tabs>
          <w:tab w:val="left" w:pos="3180"/>
          <w:tab w:val="center" w:pos="4680"/>
        </w:tabs>
        <w:jc w:val="center"/>
        <w:rPr>
          <w:rFonts w:ascii="Times New Roman" w:hAnsi="Times New Roman" w:cs="Times New Roman"/>
          <w:b/>
          <w:color w:val="252525"/>
          <w:sz w:val="28"/>
          <w:szCs w:val="28"/>
          <w:shd w:val="clear" w:color="auto" w:fill="FFFFFF"/>
        </w:rPr>
      </w:pPr>
      <w:r w:rsidRPr="00732308">
        <w:rPr>
          <w:rFonts w:ascii="Times New Roman" w:hAnsi="Times New Roman" w:cs="Times New Roman"/>
          <w:b/>
          <w:color w:val="252525"/>
          <w:sz w:val="28"/>
          <w:szCs w:val="28"/>
          <w:shd w:val="clear" w:color="auto" w:fill="FFFFFF"/>
        </w:rPr>
        <w:lastRenderedPageBreak/>
        <w:t>Wavelets</w:t>
      </w:r>
    </w:p>
    <w:p w:rsidR="000F7CCC" w:rsidRPr="00732308" w:rsidRDefault="00732308" w:rsidP="005035EC">
      <w:pPr>
        <w:pStyle w:val="ListParagraph"/>
        <w:numPr>
          <w:ilvl w:val="1"/>
          <w:numId w:val="3"/>
        </w:numPr>
        <w:ind w:left="420"/>
        <w:rPr>
          <w:rFonts w:ascii="Times New Roman" w:hAnsi="Times New Roman" w:cs="Times New Roman"/>
          <w:b/>
          <w:sz w:val="28"/>
          <w:szCs w:val="28"/>
        </w:rPr>
      </w:pPr>
      <w:r w:rsidRPr="00732308">
        <w:rPr>
          <w:rFonts w:ascii="Times New Roman" w:hAnsi="Times New Roman" w:cs="Times New Roman"/>
          <w:b/>
          <w:sz w:val="28"/>
          <w:szCs w:val="28"/>
        </w:rPr>
        <w:t>INTRODUCTION</w:t>
      </w:r>
    </w:p>
    <w:p w:rsidR="0036043B" w:rsidRDefault="00732308" w:rsidP="00A3709E">
      <w:pPr>
        <w:jc w:val="both"/>
        <w:rPr>
          <w:rFonts w:ascii="Times New Roman" w:hAnsi="Times New Roman" w:cs="Times New Roman"/>
          <w:color w:val="252525"/>
          <w:sz w:val="26"/>
          <w:szCs w:val="26"/>
          <w:shd w:val="clear" w:color="auto" w:fill="FFFFFF"/>
        </w:rPr>
      </w:pPr>
      <w:r w:rsidRPr="00732308">
        <w:rPr>
          <w:rFonts w:ascii="Times New Roman" w:hAnsi="Times New Roman" w:cs="Times New Roman"/>
          <w:sz w:val="26"/>
          <w:szCs w:val="26"/>
        </w:rPr>
        <w:t xml:space="preserve">        </w:t>
      </w:r>
      <w:r w:rsidR="00061DA2">
        <w:rPr>
          <w:rFonts w:ascii="Times New Roman" w:hAnsi="Times New Roman" w:cs="Times New Roman"/>
          <w:sz w:val="26"/>
          <w:szCs w:val="26"/>
        </w:rPr>
        <w:t xml:space="preserve">           A wavelet is </w:t>
      </w:r>
      <w:r w:rsidR="00EA3186">
        <w:rPr>
          <w:rFonts w:ascii="Times New Roman" w:hAnsi="Times New Roman" w:cs="Times New Roman"/>
          <w:color w:val="252525"/>
          <w:sz w:val="26"/>
          <w:szCs w:val="26"/>
          <w:shd w:val="clear" w:color="auto" w:fill="FFFFFF"/>
        </w:rPr>
        <w:t>a</w:t>
      </w:r>
      <w:r w:rsidRPr="00732308">
        <w:rPr>
          <w:rStyle w:val="apple-converted-space"/>
          <w:rFonts w:ascii="Times New Roman" w:hAnsi="Times New Roman" w:cs="Times New Roman"/>
          <w:color w:val="252525"/>
          <w:sz w:val="26"/>
          <w:szCs w:val="26"/>
          <w:shd w:val="clear" w:color="auto" w:fill="FFFFFF"/>
        </w:rPr>
        <w:t> </w:t>
      </w:r>
      <w:r w:rsidRPr="00732308">
        <w:rPr>
          <w:rFonts w:ascii="Times New Roman" w:hAnsi="Times New Roman" w:cs="Times New Roman"/>
          <w:sz w:val="26"/>
          <w:szCs w:val="26"/>
          <w:shd w:val="clear" w:color="auto" w:fill="FFFFFF"/>
        </w:rPr>
        <w:t>wave</w:t>
      </w:r>
      <w:r w:rsidRPr="00732308">
        <w:rPr>
          <w:rFonts w:ascii="Times New Roman" w:hAnsi="Times New Roman" w:cs="Times New Roman"/>
          <w:color w:val="252525"/>
          <w:sz w:val="26"/>
          <w:szCs w:val="26"/>
          <w:shd w:val="clear" w:color="auto" w:fill="FFFFFF"/>
        </w:rPr>
        <w:t>-like</w:t>
      </w:r>
      <w:r w:rsidRPr="00732308">
        <w:rPr>
          <w:rStyle w:val="apple-converted-space"/>
          <w:rFonts w:ascii="Times New Roman" w:hAnsi="Times New Roman" w:cs="Times New Roman"/>
          <w:color w:val="252525"/>
          <w:sz w:val="26"/>
          <w:szCs w:val="26"/>
          <w:shd w:val="clear" w:color="auto" w:fill="FFFFFF"/>
        </w:rPr>
        <w:t> </w:t>
      </w:r>
      <w:r w:rsidRPr="00732308">
        <w:rPr>
          <w:rFonts w:ascii="Times New Roman" w:hAnsi="Times New Roman" w:cs="Times New Roman"/>
          <w:sz w:val="26"/>
          <w:szCs w:val="26"/>
          <w:shd w:val="clear" w:color="auto" w:fill="FFFFFF"/>
        </w:rPr>
        <w:t>oscillation</w:t>
      </w:r>
      <w:r w:rsidRPr="00732308">
        <w:rPr>
          <w:rStyle w:val="apple-converted-space"/>
          <w:rFonts w:ascii="Times New Roman" w:hAnsi="Times New Roman" w:cs="Times New Roman"/>
          <w:color w:val="252525"/>
          <w:sz w:val="26"/>
          <w:szCs w:val="26"/>
          <w:shd w:val="clear" w:color="auto" w:fill="FFFFFF"/>
        </w:rPr>
        <w:t> </w:t>
      </w:r>
      <w:r w:rsidRPr="00732308">
        <w:rPr>
          <w:rFonts w:ascii="Times New Roman" w:hAnsi="Times New Roman" w:cs="Times New Roman"/>
          <w:color w:val="252525"/>
          <w:sz w:val="26"/>
          <w:szCs w:val="26"/>
          <w:shd w:val="clear" w:color="auto" w:fill="FFFFFF"/>
        </w:rPr>
        <w:t xml:space="preserve">with </w:t>
      </w:r>
      <w:r w:rsidR="00AC78BD" w:rsidRPr="00732308">
        <w:rPr>
          <w:rFonts w:ascii="Times New Roman" w:hAnsi="Times New Roman" w:cs="Times New Roman"/>
          <w:color w:val="252525"/>
          <w:sz w:val="26"/>
          <w:szCs w:val="26"/>
          <w:shd w:val="clear" w:color="auto" w:fill="FFFFFF"/>
        </w:rPr>
        <w:t>amplitude</w:t>
      </w:r>
      <w:r w:rsidRPr="00732308">
        <w:rPr>
          <w:rStyle w:val="apple-converted-space"/>
          <w:rFonts w:ascii="Times New Roman" w:hAnsi="Times New Roman" w:cs="Times New Roman"/>
          <w:color w:val="252525"/>
          <w:sz w:val="26"/>
          <w:szCs w:val="26"/>
          <w:shd w:val="clear" w:color="auto" w:fill="FFFFFF"/>
        </w:rPr>
        <w:t> </w:t>
      </w:r>
      <w:r w:rsidRPr="00732308">
        <w:rPr>
          <w:rFonts w:ascii="Times New Roman" w:hAnsi="Times New Roman" w:cs="Times New Roman"/>
          <w:color w:val="252525"/>
          <w:sz w:val="26"/>
          <w:szCs w:val="26"/>
          <w:shd w:val="clear" w:color="auto" w:fill="FFFFFF"/>
        </w:rPr>
        <w:t>that begins at zero, increases, and then decreases back to zero. It can typically be visualized as a "brief oscillation" like one might see recorded by a</w:t>
      </w:r>
      <w:r w:rsidRPr="00732308">
        <w:rPr>
          <w:rStyle w:val="apple-converted-space"/>
          <w:rFonts w:ascii="Times New Roman" w:hAnsi="Times New Roman" w:cs="Times New Roman"/>
          <w:color w:val="252525"/>
          <w:sz w:val="26"/>
          <w:szCs w:val="26"/>
          <w:shd w:val="clear" w:color="auto" w:fill="FFFFFF"/>
        </w:rPr>
        <w:t> </w:t>
      </w:r>
      <w:r w:rsidRPr="00732308">
        <w:rPr>
          <w:rFonts w:ascii="Times New Roman" w:hAnsi="Times New Roman" w:cs="Times New Roman"/>
          <w:sz w:val="26"/>
          <w:szCs w:val="26"/>
          <w:shd w:val="clear" w:color="auto" w:fill="FFFFFF"/>
        </w:rPr>
        <w:t>seismograph</w:t>
      </w:r>
      <w:r w:rsidRPr="00732308">
        <w:rPr>
          <w:rStyle w:val="apple-converted-space"/>
          <w:rFonts w:ascii="Times New Roman" w:hAnsi="Times New Roman" w:cs="Times New Roman"/>
          <w:color w:val="252525"/>
          <w:sz w:val="26"/>
          <w:szCs w:val="26"/>
          <w:shd w:val="clear" w:color="auto" w:fill="FFFFFF"/>
        </w:rPr>
        <w:t> </w:t>
      </w:r>
      <w:r w:rsidRPr="00732308">
        <w:rPr>
          <w:rFonts w:ascii="Times New Roman" w:hAnsi="Times New Roman" w:cs="Times New Roman"/>
          <w:color w:val="252525"/>
          <w:sz w:val="26"/>
          <w:szCs w:val="26"/>
          <w:shd w:val="clear" w:color="auto" w:fill="FFFFFF"/>
        </w:rPr>
        <w:t>or</w:t>
      </w:r>
      <w:r w:rsidRPr="00732308">
        <w:rPr>
          <w:rStyle w:val="apple-converted-space"/>
          <w:rFonts w:ascii="Times New Roman" w:hAnsi="Times New Roman" w:cs="Times New Roman"/>
          <w:color w:val="252525"/>
          <w:sz w:val="26"/>
          <w:szCs w:val="26"/>
          <w:shd w:val="clear" w:color="auto" w:fill="FFFFFF"/>
        </w:rPr>
        <w:t> </w:t>
      </w:r>
      <w:r w:rsidRPr="00732308">
        <w:rPr>
          <w:rFonts w:ascii="Times New Roman" w:hAnsi="Times New Roman" w:cs="Times New Roman"/>
          <w:sz w:val="26"/>
          <w:szCs w:val="26"/>
          <w:shd w:val="clear" w:color="auto" w:fill="FFFFFF"/>
        </w:rPr>
        <w:t>heart monitor</w:t>
      </w:r>
      <w:r w:rsidRPr="00732308">
        <w:rPr>
          <w:rFonts w:ascii="Times New Roman" w:hAnsi="Times New Roman" w:cs="Times New Roman"/>
          <w:color w:val="252525"/>
          <w:sz w:val="26"/>
          <w:szCs w:val="26"/>
          <w:shd w:val="clear" w:color="auto" w:fill="FFFFFF"/>
        </w:rPr>
        <w:t>. Generally, wavelets are purposefully crafted to have specific properties that make them useful for</w:t>
      </w:r>
      <w:r w:rsidRPr="00732308">
        <w:rPr>
          <w:rStyle w:val="apple-converted-space"/>
          <w:rFonts w:ascii="Times New Roman" w:hAnsi="Times New Roman" w:cs="Times New Roman"/>
          <w:color w:val="252525"/>
          <w:sz w:val="26"/>
          <w:szCs w:val="26"/>
          <w:shd w:val="clear" w:color="auto" w:fill="FFFFFF"/>
        </w:rPr>
        <w:t> </w:t>
      </w:r>
      <w:r w:rsidRPr="00732308">
        <w:rPr>
          <w:rFonts w:ascii="Times New Roman" w:hAnsi="Times New Roman" w:cs="Times New Roman"/>
          <w:sz w:val="26"/>
          <w:szCs w:val="26"/>
          <w:shd w:val="clear" w:color="auto" w:fill="FFFFFF"/>
        </w:rPr>
        <w:t>signal processing</w:t>
      </w:r>
      <w:r w:rsidRPr="00732308">
        <w:rPr>
          <w:rFonts w:ascii="Times New Roman" w:hAnsi="Times New Roman" w:cs="Times New Roman"/>
          <w:color w:val="252525"/>
          <w:sz w:val="26"/>
          <w:szCs w:val="26"/>
          <w:shd w:val="clear" w:color="auto" w:fill="FFFFFF"/>
        </w:rPr>
        <w:t>. Wavelets can be combined, using a "reverse, shift, multiply and integrate" technique called</w:t>
      </w:r>
      <w:r w:rsidRPr="00732308">
        <w:rPr>
          <w:rStyle w:val="apple-converted-space"/>
          <w:rFonts w:ascii="Times New Roman" w:hAnsi="Times New Roman" w:cs="Times New Roman"/>
          <w:color w:val="252525"/>
          <w:sz w:val="26"/>
          <w:szCs w:val="26"/>
          <w:shd w:val="clear" w:color="auto" w:fill="FFFFFF"/>
        </w:rPr>
        <w:t> </w:t>
      </w:r>
      <w:r w:rsidRPr="00732308">
        <w:rPr>
          <w:rFonts w:ascii="Times New Roman" w:hAnsi="Times New Roman" w:cs="Times New Roman"/>
          <w:sz w:val="26"/>
          <w:szCs w:val="26"/>
          <w:shd w:val="clear" w:color="auto" w:fill="FFFFFF"/>
        </w:rPr>
        <w:t>convolution</w:t>
      </w:r>
      <w:r w:rsidRPr="00732308">
        <w:rPr>
          <w:rFonts w:ascii="Times New Roman" w:hAnsi="Times New Roman" w:cs="Times New Roman"/>
          <w:color w:val="252525"/>
          <w:sz w:val="26"/>
          <w:szCs w:val="26"/>
          <w:shd w:val="clear" w:color="auto" w:fill="FFFFFF"/>
        </w:rPr>
        <w:t>, with portions of a known signal to extract information from the unknown signal.</w:t>
      </w:r>
    </w:p>
    <w:p w:rsidR="00A3709E" w:rsidRDefault="0036043B" w:rsidP="00A3709E">
      <w:pPr>
        <w:jc w:val="both"/>
        <w:rPr>
          <w:rFonts w:ascii="Times New Roman" w:hAnsi="Times New Roman" w:cs="Times New Roman"/>
          <w:color w:val="252525"/>
          <w:sz w:val="26"/>
          <w:szCs w:val="26"/>
          <w:shd w:val="clear" w:color="auto" w:fill="FFFFFF"/>
        </w:rPr>
      </w:pPr>
      <w:r>
        <w:rPr>
          <w:rFonts w:ascii="Times New Roman" w:hAnsi="Times New Roman" w:cs="Times New Roman"/>
          <w:color w:val="252525"/>
          <w:sz w:val="26"/>
          <w:szCs w:val="26"/>
          <w:shd w:val="clear" w:color="auto" w:fill="FFFFFF"/>
        </w:rPr>
        <w:tab/>
      </w:r>
      <w:r w:rsidR="00356498">
        <w:rPr>
          <w:rFonts w:ascii="Times New Roman" w:hAnsi="Times New Roman" w:cs="Times New Roman"/>
          <w:color w:val="252525"/>
          <w:sz w:val="26"/>
          <w:szCs w:val="26"/>
          <w:shd w:val="clear" w:color="auto" w:fill="FFFFFF"/>
        </w:rPr>
        <w:t xml:space="preserve">   </w:t>
      </w:r>
      <w:r>
        <w:rPr>
          <w:rFonts w:ascii="Times New Roman" w:hAnsi="Times New Roman" w:cs="Times New Roman"/>
          <w:color w:val="252525"/>
          <w:sz w:val="26"/>
          <w:szCs w:val="26"/>
          <w:shd w:val="clear" w:color="auto" w:fill="FFFFFF"/>
        </w:rPr>
        <w:t xml:space="preserve"> As a mathematical tool, wavelet s can be used to extract information from many different kinds of data, including- but certainly not limited to – audio signals and images. Sets of wavelets are generally needed to analyze data fully.</w:t>
      </w:r>
      <w:r w:rsidR="00356498">
        <w:rPr>
          <w:rFonts w:ascii="Times New Roman" w:hAnsi="Times New Roman" w:cs="Times New Roman"/>
          <w:color w:val="252525"/>
          <w:sz w:val="26"/>
          <w:szCs w:val="26"/>
          <w:shd w:val="clear" w:color="auto" w:fill="FFFFFF"/>
        </w:rPr>
        <w:t xml:space="preserve">           </w:t>
      </w:r>
      <w:r>
        <w:rPr>
          <w:rFonts w:ascii="Times New Roman" w:hAnsi="Times New Roman" w:cs="Times New Roman"/>
          <w:color w:val="252525"/>
          <w:sz w:val="26"/>
          <w:szCs w:val="26"/>
          <w:shd w:val="clear" w:color="auto" w:fill="FFFFFF"/>
        </w:rPr>
        <w:t xml:space="preserve">   </w:t>
      </w:r>
    </w:p>
    <w:p w:rsidR="00732308" w:rsidRDefault="00A3709E" w:rsidP="00356498">
      <w:pPr>
        <w:jc w:val="both"/>
        <w:rPr>
          <w:rFonts w:ascii="Times New Roman" w:hAnsi="Times New Roman" w:cs="Times New Roman"/>
          <w:sz w:val="28"/>
          <w:szCs w:val="28"/>
        </w:rPr>
      </w:pPr>
      <w:r>
        <w:rPr>
          <w:rFonts w:ascii="Times New Roman" w:hAnsi="Times New Roman" w:cs="Times New Roman"/>
          <w:color w:val="252525"/>
          <w:sz w:val="26"/>
          <w:szCs w:val="26"/>
          <w:shd w:val="clear" w:color="auto" w:fill="FFFFFF"/>
        </w:rPr>
        <w:t xml:space="preserve">               </w:t>
      </w:r>
      <w:r w:rsidR="0036043B">
        <w:rPr>
          <w:rFonts w:ascii="Times New Roman" w:hAnsi="Times New Roman" w:cs="Times New Roman"/>
          <w:color w:val="252525"/>
          <w:sz w:val="26"/>
          <w:szCs w:val="26"/>
          <w:shd w:val="clear" w:color="auto" w:fill="FFFFFF"/>
        </w:rPr>
        <w:t xml:space="preserve">  A set of complementary </w:t>
      </w:r>
      <w:r w:rsidR="00782BF1">
        <w:rPr>
          <w:rFonts w:ascii="Times New Roman" w:hAnsi="Times New Roman" w:cs="Times New Roman"/>
          <w:color w:val="252525"/>
          <w:sz w:val="26"/>
          <w:szCs w:val="26"/>
          <w:shd w:val="clear" w:color="auto" w:fill="FFFFFF"/>
        </w:rPr>
        <w:t>wavelets will deconstruct data without gaps or overlap so that the decomposition process mathematically reversible. Thus, sets of complementary wavelets are useful in wavelet based compression/decompression algorithms where it is desirable to recover the original information with minimal loss. In formal terms, this representation is a wavelet series representation of a square-integrable function with respect to either a complete, orthonormal set of basic functions, or an over complete set or frame, for the Hilbert space of square-integrable functions</w:t>
      </w:r>
      <w:r w:rsidR="00356498">
        <w:rPr>
          <w:rFonts w:ascii="Times New Roman" w:hAnsi="Times New Roman" w:cs="Times New Roman"/>
          <w:color w:val="252525"/>
          <w:sz w:val="26"/>
          <w:szCs w:val="26"/>
          <w:shd w:val="clear" w:color="auto" w:fill="FFFFFF"/>
        </w:rPr>
        <w:t xml:space="preserve">. </w:t>
      </w:r>
      <w:r w:rsidR="00732308">
        <w:rPr>
          <w:rFonts w:ascii="Times New Roman" w:hAnsi="Times New Roman" w:cs="Times New Roman"/>
          <w:sz w:val="28"/>
          <w:szCs w:val="28"/>
        </w:rPr>
        <w:t xml:space="preserve">                </w:t>
      </w:r>
    </w:p>
    <w:p w:rsidR="00AC78BD" w:rsidRDefault="00AC78BD" w:rsidP="00356498">
      <w:pPr>
        <w:jc w:val="both"/>
        <w:rPr>
          <w:rFonts w:ascii="Times New Roman" w:hAnsi="Times New Roman" w:cs="Times New Roman"/>
          <w:sz w:val="28"/>
          <w:szCs w:val="28"/>
        </w:rPr>
      </w:pPr>
    </w:p>
    <w:p w:rsidR="00AC78BD" w:rsidRDefault="00AC78BD" w:rsidP="00356498">
      <w:pPr>
        <w:jc w:val="both"/>
        <w:rPr>
          <w:rFonts w:ascii="Times New Roman" w:hAnsi="Times New Roman" w:cs="Times New Roman"/>
          <w:sz w:val="28"/>
          <w:szCs w:val="28"/>
        </w:rPr>
      </w:pPr>
    </w:p>
    <w:p w:rsidR="00AC78BD" w:rsidRDefault="00AC78BD" w:rsidP="00356498">
      <w:pPr>
        <w:jc w:val="both"/>
        <w:rPr>
          <w:rFonts w:ascii="Times New Roman" w:hAnsi="Times New Roman" w:cs="Times New Roman"/>
          <w:sz w:val="28"/>
          <w:szCs w:val="28"/>
        </w:rPr>
      </w:pPr>
    </w:p>
    <w:p w:rsidR="00AC78BD" w:rsidRDefault="00AC78BD" w:rsidP="00356498">
      <w:pPr>
        <w:jc w:val="both"/>
        <w:rPr>
          <w:rFonts w:ascii="Times New Roman" w:hAnsi="Times New Roman" w:cs="Times New Roman"/>
          <w:sz w:val="28"/>
          <w:szCs w:val="28"/>
        </w:rPr>
      </w:pPr>
    </w:p>
    <w:p w:rsidR="0036043B" w:rsidRPr="00C4425B" w:rsidRDefault="00E30E98" w:rsidP="009960C3">
      <w:pPr>
        <w:pStyle w:val="ListParagraph"/>
        <w:numPr>
          <w:ilvl w:val="1"/>
          <w:numId w:val="3"/>
        </w:numPr>
        <w:ind w:left="420"/>
        <w:rPr>
          <w:rFonts w:ascii="Times New Roman" w:hAnsi="Times New Roman" w:cs="Times New Roman"/>
          <w:sz w:val="28"/>
          <w:szCs w:val="28"/>
        </w:rPr>
      </w:pPr>
      <w:r w:rsidRPr="00E30E98">
        <w:rPr>
          <w:rFonts w:ascii="Times New Roman" w:hAnsi="Times New Roman" w:cs="Times New Roman"/>
          <w:b/>
          <w:sz w:val="28"/>
          <w:szCs w:val="28"/>
        </w:rPr>
        <w:lastRenderedPageBreak/>
        <w:t>WAVELET THEORY</w:t>
      </w:r>
    </w:p>
    <w:p w:rsidR="00C4425B" w:rsidRPr="00356498" w:rsidRDefault="00C4425B" w:rsidP="00356498">
      <w:pPr>
        <w:pStyle w:val="ListParagraph"/>
        <w:ind w:left="420"/>
        <w:rPr>
          <w:rFonts w:ascii="Times New Roman" w:hAnsi="Times New Roman" w:cs="Times New Roman"/>
          <w:color w:val="252525"/>
          <w:sz w:val="26"/>
          <w:szCs w:val="26"/>
        </w:rPr>
      </w:pPr>
      <w:r>
        <w:rPr>
          <w:rFonts w:ascii="Times New Roman" w:hAnsi="Times New Roman" w:cs="Times New Roman"/>
          <w:b/>
          <w:sz w:val="28"/>
          <w:szCs w:val="28"/>
        </w:rPr>
        <w:t xml:space="preserve"> </w:t>
      </w:r>
      <w:r w:rsidR="00356498">
        <w:rPr>
          <w:rFonts w:ascii="Times New Roman" w:hAnsi="Times New Roman" w:cs="Times New Roman"/>
          <w:b/>
          <w:sz w:val="28"/>
          <w:szCs w:val="28"/>
        </w:rPr>
        <w:tab/>
      </w:r>
      <w:r w:rsidR="00356498" w:rsidRPr="00356498">
        <w:rPr>
          <w:rFonts w:ascii="Times New Roman" w:hAnsi="Times New Roman" w:cs="Times New Roman"/>
          <w:b/>
          <w:sz w:val="28"/>
          <w:szCs w:val="28"/>
        </w:rPr>
        <w:t xml:space="preserve">     </w:t>
      </w:r>
      <w:r w:rsidRPr="00356498">
        <w:rPr>
          <w:rFonts w:ascii="Times New Roman" w:hAnsi="Times New Roman" w:cs="Times New Roman"/>
          <w:color w:val="252525"/>
          <w:sz w:val="26"/>
          <w:szCs w:val="26"/>
        </w:rPr>
        <w:t>Wavelet theory is applicable to several subjects. All wavelet transforms may be considered forms of</w:t>
      </w:r>
      <w:r w:rsidRPr="00356498">
        <w:rPr>
          <w:rStyle w:val="apple-converted-space"/>
          <w:rFonts w:ascii="Times New Roman" w:hAnsi="Times New Roman" w:cs="Times New Roman"/>
          <w:color w:val="252525"/>
          <w:sz w:val="26"/>
          <w:szCs w:val="26"/>
        </w:rPr>
        <w:t> </w:t>
      </w:r>
      <w:r w:rsidRPr="00356498">
        <w:rPr>
          <w:rFonts w:ascii="Times New Roman" w:hAnsi="Times New Roman" w:cs="Times New Roman"/>
          <w:sz w:val="26"/>
          <w:szCs w:val="26"/>
        </w:rPr>
        <w:t>time-frequency representation</w:t>
      </w:r>
      <w:r w:rsidRPr="00356498">
        <w:rPr>
          <w:rStyle w:val="apple-converted-space"/>
          <w:rFonts w:ascii="Times New Roman" w:hAnsi="Times New Roman" w:cs="Times New Roman"/>
          <w:color w:val="252525"/>
          <w:sz w:val="26"/>
          <w:szCs w:val="26"/>
        </w:rPr>
        <w:t> </w:t>
      </w:r>
      <w:r w:rsidRPr="00356498">
        <w:rPr>
          <w:rFonts w:ascii="Times New Roman" w:hAnsi="Times New Roman" w:cs="Times New Roman"/>
          <w:color w:val="252525"/>
          <w:sz w:val="26"/>
          <w:szCs w:val="26"/>
        </w:rPr>
        <w:t>for</w:t>
      </w:r>
      <w:r w:rsidRPr="00356498">
        <w:rPr>
          <w:rStyle w:val="apple-converted-space"/>
          <w:rFonts w:ascii="Times New Roman" w:hAnsi="Times New Roman" w:cs="Times New Roman"/>
          <w:color w:val="252525"/>
          <w:sz w:val="26"/>
          <w:szCs w:val="26"/>
        </w:rPr>
        <w:t> </w:t>
      </w:r>
      <w:r w:rsidRPr="00356498">
        <w:rPr>
          <w:rFonts w:ascii="Times New Roman" w:hAnsi="Times New Roman" w:cs="Times New Roman"/>
          <w:sz w:val="26"/>
          <w:szCs w:val="26"/>
        </w:rPr>
        <w:t>continuous-time</w:t>
      </w:r>
      <w:r w:rsidRPr="00356498">
        <w:rPr>
          <w:rStyle w:val="apple-converted-space"/>
          <w:rFonts w:ascii="Times New Roman" w:hAnsi="Times New Roman" w:cs="Times New Roman"/>
          <w:color w:val="252525"/>
          <w:sz w:val="26"/>
          <w:szCs w:val="26"/>
        </w:rPr>
        <w:t> </w:t>
      </w:r>
      <w:r w:rsidRPr="00356498">
        <w:rPr>
          <w:rFonts w:ascii="Times New Roman" w:hAnsi="Times New Roman" w:cs="Times New Roman"/>
          <w:color w:val="252525"/>
          <w:sz w:val="26"/>
          <w:szCs w:val="26"/>
        </w:rPr>
        <w:t>(analog) signals and so are related to</w:t>
      </w:r>
      <w:r w:rsidRPr="00356498">
        <w:rPr>
          <w:rStyle w:val="apple-converted-space"/>
          <w:rFonts w:ascii="Times New Roman" w:hAnsi="Times New Roman" w:cs="Times New Roman"/>
          <w:color w:val="252525"/>
          <w:sz w:val="26"/>
          <w:szCs w:val="26"/>
        </w:rPr>
        <w:t> </w:t>
      </w:r>
      <w:r w:rsidRPr="00356498">
        <w:rPr>
          <w:rFonts w:ascii="Times New Roman" w:hAnsi="Times New Roman" w:cs="Times New Roman"/>
          <w:sz w:val="26"/>
          <w:szCs w:val="26"/>
        </w:rPr>
        <w:t>harmonic analysis</w:t>
      </w:r>
      <w:r w:rsidRPr="00356498">
        <w:rPr>
          <w:rFonts w:ascii="Times New Roman" w:hAnsi="Times New Roman" w:cs="Times New Roman"/>
          <w:color w:val="252525"/>
          <w:sz w:val="26"/>
          <w:szCs w:val="26"/>
        </w:rPr>
        <w:t>. Almost all practically useful discrete wavelet transforms use</w:t>
      </w:r>
      <w:r w:rsidRPr="00356498">
        <w:rPr>
          <w:rStyle w:val="apple-converted-space"/>
          <w:rFonts w:ascii="Times New Roman" w:hAnsi="Times New Roman" w:cs="Times New Roman"/>
          <w:color w:val="252525"/>
          <w:sz w:val="26"/>
          <w:szCs w:val="26"/>
        </w:rPr>
        <w:t> </w:t>
      </w:r>
      <w:r w:rsidRPr="00356498">
        <w:rPr>
          <w:rFonts w:ascii="Times New Roman" w:hAnsi="Times New Roman" w:cs="Times New Roman"/>
          <w:sz w:val="26"/>
          <w:szCs w:val="26"/>
        </w:rPr>
        <w:t>discrete-time</w:t>
      </w:r>
      <w:r w:rsidRPr="00356498">
        <w:rPr>
          <w:rStyle w:val="apple-converted-space"/>
          <w:rFonts w:ascii="Times New Roman" w:hAnsi="Times New Roman" w:cs="Times New Roman"/>
          <w:color w:val="252525"/>
          <w:sz w:val="26"/>
          <w:szCs w:val="26"/>
        </w:rPr>
        <w:t> </w:t>
      </w:r>
      <w:r w:rsidRPr="00356498">
        <w:rPr>
          <w:rFonts w:ascii="Times New Roman" w:hAnsi="Times New Roman" w:cs="Times New Roman"/>
          <w:color w:val="252525"/>
          <w:sz w:val="26"/>
          <w:szCs w:val="26"/>
        </w:rPr>
        <w:t>filter banks. These filter banks are called the wavelet and scaling coefficients in wavelets nomenclature.</w:t>
      </w:r>
    </w:p>
    <w:p w:rsidR="00C4425B" w:rsidRPr="00C4425B" w:rsidRDefault="00C4425B" w:rsidP="00C4425B">
      <w:pPr>
        <w:pStyle w:val="NormalWeb"/>
        <w:shd w:val="clear" w:color="auto" w:fill="FFFFFF"/>
        <w:spacing w:before="120" w:beforeAutospacing="0" w:after="120" w:afterAutospacing="0" w:line="360" w:lineRule="auto"/>
        <w:jc w:val="both"/>
        <w:rPr>
          <w:color w:val="252525"/>
          <w:sz w:val="26"/>
          <w:szCs w:val="26"/>
        </w:rPr>
      </w:pPr>
      <w:r w:rsidRPr="00C4425B">
        <w:rPr>
          <w:color w:val="252525"/>
          <w:sz w:val="26"/>
          <w:szCs w:val="26"/>
        </w:rPr>
        <w:t xml:space="preserve">       </w:t>
      </w:r>
      <w:r w:rsidR="00AC78BD">
        <w:rPr>
          <w:color w:val="252525"/>
          <w:sz w:val="26"/>
          <w:szCs w:val="26"/>
        </w:rPr>
        <w:t xml:space="preserve"> </w:t>
      </w:r>
      <w:r w:rsidRPr="00C4425B">
        <w:rPr>
          <w:color w:val="252525"/>
          <w:sz w:val="26"/>
          <w:szCs w:val="26"/>
        </w:rPr>
        <w:t xml:space="preserve">       These filter banks may contain either</w:t>
      </w:r>
      <w:r w:rsidRPr="00C4425B">
        <w:rPr>
          <w:rStyle w:val="apple-converted-space"/>
          <w:color w:val="252525"/>
          <w:sz w:val="26"/>
          <w:szCs w:val="26"/>
        </w:rPr>
        <w:t> </w:t>
      </w:r>
      <w:r w:rsidRPr="00C4425B">
        <w:rPr>
          <w:sz w:val="26"/>
          <w:szCs w:val="26"/>
        </w:rPr>
        <w:t>finite impulse response</w:t>
      </w:r>
      <w:r w:rsidRPr="00C4425B">
        <w:rPr>
          <w:rStyle w:val="apple-converted-space"/>
          <w:color w:val="252525"/>
          <w:sz w:val="26"/>
          <w:szCs w:val="26"/>
        </w:rPr>
        <w:t> </w:t>
      </w:r>
      <w:r w:rsidRPr="00C4425B">
        <w:rPr>
          <w:color w:val="252525"/>
          <w:sz w:val="26"/>
          <w:szCs w:val="26"/>
        </w:rPr>
        <w:t>(FIR) or</w:t>
      </w:r>
      <w:r w:rsidRPr="00C4425B">
        <w:rPr>
          <w:rStyle w:val="apple-converted-space"/>
          <w:color w:val="252525"/>
          <w:sz w:val="26"/>
          <w:szCs w:val="26"/>
        </w:rPr>
        <w:t> </w:t>
      </w:r>
      <w:r w:rsidRPr="00C4425B">
        <w:rPr>
          <w:sz w:val="26"/>
          <w:szCs w:val="26"/>
        </w:rPr>
        <w:t>infinite impulse response</w:t>
      </w:r>
      <w:r w:rsidRPr="00C4425B">
        <w:rPr>
          <w:rStyle w:val="apple-converted-space"/>
          <w:color w:val="252525"/>
          <w:sz w:val="26"/>
          <w:szCs w:val="26"/>
        </w:rPr>
        <w:t> </w:t>
      </w:r>
      <w:r w:rsidRPr="00C4425B">
        <w:rPr>
          <w:color w:val="252525"/>
          <w:sz w:val="26"/>
          <w:szCs w:val="26"/>
        </w:rPr>
        <w:t>(IIR) filters. The wavelets forming a</w:t>
      </w:r>
      <w:r w:rsidRPr="00C4425B">
        <w:rPr>
          <w:rStyle w:val="apple-converted-space"/>
          <w:color w:val="252525"/>
          <w:sz w:val="26"/>
          <w:szCs w:val="26"/>
        </w:rPr>
        <w:t> </w:t>
      </w:r>
      <w:r w:rsidRPr="00C4425B">
        <w:rPr>
          <w:sz w:val="26"/>
          <w:szCs w:val="26"/>
        </w:rPr>
        <w:t>continuous wavelet transform</w:t>
      </w:r>
      <w:r w:rsidRPr="00C4425B">
        <w:rPr>
          <w:rStyle w:val="apple-converted-space"/>
          <w:color w:val="252525"/>
          <w:sz w:val="26"/>
          <w:szCs w:val="26"/>
        </w:rPr>
        <w:t> </w:t>
      </w:r>
      <w:r w:rsidRPr="00C4425B">
        <w:rPr>
          <w:color w:val="252525"/>
          <w:sz w:val="26"/>
          <w:szCs w:val="26"/>
        </w:rPr>
        <w:t>(CWT) are subject to the</w:t>
      </w:r>
      <w:r w:rsidRPr="00C4425B">
        <w:rPr>
          <w:rStyle w:val="apple-converted-space"/>
          <w:color w:val="252525"/>
          <w:sz w:val="26"/>
          <w:szCs w:val="26"/>
        </w:rPr>
        <w:t> </w:t>
      </w:r>
      <w:r w:rsidRPr="00C4425B">
        <w:rPr>
          <w:sz w:val="26"/>
          <w:szCs w:val="26"/>
        </w:rPr>
        <w:t>uncertainty principle</w:t>
      </w:r>
      <w:r w:rsidRPr="00C4425B">
        <w:rPr>
          <w:rStyle w:val="apple-converted-space"/>
          <w:color w:val="252525"/>
          <w:sz w:val="26"/>
          <w:szCs w:val="26"/>
        </w:rPr>
        <w:t> </w:t>
      </w:r>
      <w:r w:rsidRPr="00C4425B">
        <w:rPr>
          <w:color w:val="252525"/>
          <w:sz w:val="26"/>
          <w:szCs w:val="26"/>
        </w:rPr>
        <w:t xml:space="preserve">of Fourier analysis respective sampling theory: Given a signal with some event in it, one cannot assign simultaneously an exact time and frequency response scale to that event. </w:t>
      </w:r>
    </w:p>
    <w:p w:rsidR="00C4425B" w:rsidRPr="00C4425B" w:rsidRDefault="00C4425B" w:rsidP="00C4425B">
      <w:pPr>
        <w:pStyle w:val="NormalWeb"/>
        <w:shd w:val="clear" w:color="auto" w:fill="FFFFFF"/>
        <w:spacing w:before="120" w:beforeAutospacing="0" w:after="120" w:afterAutospacing="0" w:line="360" w:lineRule="auto"/>
        <w:jc w:val="both"/>
        <w:rPr>
          <w:color w:val="252525"/>
          <w:sz w:val="26"/>
          <w:szCs w:val="26"/>
        </w:rPr>
      </w:pPr>
      <w:r w:rsidRPr="00C4425B">
        <w:rPr>
          <w:color w:val="252525"/>
          <w:sz w:val="26"/>
          <w:szCs w:val="26"/>
        </w:rPr>
        <w:t xml:space="preserve">             The product of the uncertainties of time and frequency response scale has a lower bound. Thus, in the</w:t>
      </w:r>
      <w:r w:rsidRPr="00C4425B">
        <w:rPr>
          <w:rStyle w:val="apple-converted-space"/>
          <w:color w:val="252525"/>
          <w:sz w:val="26"/>
          <w:szCs w:val="26"/>
        </w:rPr>
        <w:t> </w:t>
      </w:r>
      <w:r w:rsidRPr="00C4425B">
        <w:rPr>
          <w:color w:val="252525"/>
          <w:sz w:val="26"/>
          <w:szCs w:val="26"/>
        </w:rPr>
        <w:t>scaleogram</w:t>
      </w:r>
      <w:r w:rsidRPr="00C4425B">
        <w:rPr>
          <w:rStyle w:val="apple-converted-space"/>
          <w:color w:val="252525"/>
          <w:sz w:val="26"/>
          <w:szCs w:val="26"/>
        </w:rPr>
        <w:t> </w:t>
      </w:r>
      <w:r w:rsidRPr="00C4425B">
        <w:rPr>
          <w:color w:val="252525"/>
          <w:sz w:val="26"/>
          <w:szCs w:val="26"/>
        </w:rPr>
        <w:t>of a continuous wavelet transform of this signal, such an event marks an entire region in the time-scale plane, instead of just one point. Also, discrete wavelet bases may be considered in the context of other forms of the uncertainty principle.</w:t>
      </w:r>
    </w:p>
    <w:p w:rsidR="00C4425B" w:rsidRPr="00C4425B" w:rsidRDefault="00C4425B" w:rsidP="00C4425B">
      <w:pPr>
        <w:pStyle w:val="NormalWeb"/>
        <w:shd w:val="clear" w:color="auto" w:fill="FFFFFF"/>
        <w:spacing w:before="120" w:beforeAutospacing="0" w:after="120" w:afterAutospacing="0" w:line="360" w:lineRule="auto"/>
        <w:jc w:val="both"/>
        <w:rPr>
          <w:color w:val="252525"/>
          <w:sz w:val="26"/>
          <w:szCs w:val="26"/>
        </w:rPr>
      </w:pPr>
      <w:r w:rsidRPr="00C4425B">
        <w:rPr>
          <w:color w:val="252525"/>
          <w:sz w:val="26"/>
          <w:szCs w:val="26"/>
        </w:rPr>
        <w:t>Wavelet transforms are broadly divided into three classes:</w:t>
      </w:r>
    </w:p>
    <w:p w:rsidR="00CD0CD5" w:rsidRDefault="00CD0CD5" w:rsidP="00C4425B">
      <w:pPr>
        <w:pStyle w:val="NormalWeb"/>
        <w:numPr>
          <w:ilvl w:val="2"/>
          <w:numId w:val="3"/>
        </w:numPr>
        <w:shd w:val="clear" w:color="auto" w:fill="FFFFFF"/>
        <w:spacing w:before="120" w:beforeAutospacing="0" w:after="120" w:afterAutospacing="0" w:line="360" w:lineRule="auto"/>
        <w:jc w:val="both"/>
        <w:rPr>
          <w:color w:val="252525"/>
          <w:sz w:val="26"/>
          <w:szCs w:val="26"/>
        </w:rPr>
      </w:pPr>
      <w:r>
        <w:rPr>
          <w:color w:val="252525"/>
          <w:sz w:val="26"/>
          <w:szCs w:val="26"/>
        </w:rPr>
        <w:t>Fourier analysis to wavelet analysis</w:t>
      </w:r>
    </w:p>
    <w:p w:rsidR="00C4425B" w:rsidRPr="00C4425B" w:rsidRDefault="00C4425B" w:rsidP="00C4425B">
      <w:pPr>
        <w:pStyle w:val="NormalWeb"/>
        <w:numPr>
          <w:ilvl w:val="2"/>
          <w:numId w:val="3"/>
        </w:numPr>
        <w:shd w:val="clear" w:color="auto" w:fill="FFFFFF"/>
        <w:spacing w:before="120" w:beforeAutospacing="0" w:after="120" w:afterAutospacing="0" w:line="360" w:lineRule="auto"/>
        <w:jc w:val="both"/>
        <w:rPr>
          <w:color w:val="252525"/>
          <w:sz w:val="26"/>
          <w:szCs w:val="26"/>
        </w:rPr>
      </w:pPr>
      <w:r w:rsidRPr="00C4425B">
        <w:rPr>
          <w:color w:val="252525"/>
          <w:sz w:val="26"/>
          <w:szCs w:val="26"/>
        </w:rPr>
        <w:t>Continuous</w:t>
      </w:r>
      <w:r w:rsidR="00CD0CD5">
        <w:rPr>
          <w:color w:val="252525"/>
          <w:sz w:val="26"/>
          <w:szCs w:val="26"/>
        </w:rPr>
        <w:t xml:space="preserve"> wavelet transform</w:t>
      </w:r>
      <w:r w:rsidRPr="00C4425B">
        <w:rPr>
          <w:color w:val="252525"/>
          <w:sz w:val="26"/>
          <w:szCs w:val="26"/>
        </w:rPr>
        <w:t xml:space="preserve"> </w:t>
      </w:r>
    </w:p>
    <w:p w:rsidR="00C4425B" w:rsidRPr="00CD0CD5" w:rsidRDefault="00CD0CD5" w:rsidP="00CD0CD5">
      <w:pPr>
        <w:pStyle w:val="NormalWeb"/>
        <w:numPr>
          <w:ilvl w:val="2"/>
          <w:numId w:val="3"/>
        </w:numPr>
        <w:shd w:val="clear" w:color="auto" w:fill="FFFFFF"/>
        <w:spacing w:before="120" w:beforeAutospacing="0" w:after="120" w:afterAutospacing="0" w:line="360" w:lineRule="auto"/>
        <w:jc w:val="both"/>
        <w:rPr>
          <w:color w:val="252525"/>
          <w:sz w:val="26"/>
          <w:szCs w:val="26"/>
        </w:rPr>
      </w:pPr>
      <w:r>
        <w:rPr>
          <w:color w:val="252525"/>
          <w:sz w:val="26"/>
          <w:szCs w:val="26"/>
        </w:rPr>
        <w:t>Different properties of signals</w:t>
      </w:r>
    </w:p>
    <w:p w:rsidR="00C4425B" w:rsidRPr="00C4425B" w:rsidRDefault="00C4425B" w:rsidP="00C4425B">
      <w:pPr>
        <w:pStyle w:val="ListParagraph"/>
        <w:ind w:left="420"/>
        <w:rPr>
          <w:rFonts w:ascii="Times New Roman" w:hAnsi="Times New Roman" w:cs="Times New Roman"/>
          <w:sz w:val="26"/>
          <w:szCs w:val="26"/>
        </w:rPr>
      </w:pPr>
    </w:p>
    <w:p w:rsidR="00E30E98" w:rsidRDefault="00E30E98" w:rsidP="00E30E98">
      <w:pPr>
        <w:pStyle w:val="ListParagraph"/>
        <w:ind w:left="780"/>
        <w:rPr>
          <w:rFonts w:ascii="Times New Roman" w:hAnsi="Times New Roman" w:cs="Times New Roman"/>
          <w:sz w:val="26"/>
          <w:szCs w:val="26"/>
        </w:rPr>
      </w:pPr>
    </w:p>
    <w:p w:rsidR="009C0B54" w:rsidRDefault="009C0B54" w:rsidP="00E30E98">
      <w:pPr>
        <w:pStyle w:val="ListParagraph"/>
        <w:ind w:left="780"/>
        <w:rPr>
          <w:rFonts w:ascii="Times New Roman" w:hAnsi="Times New Roman" w:cs="Times New Roman"/>
          <w:sz w:val="26"/>
          <w:szCs w:val="26"/>
        </w:rPr>
      </w:pPr>
    </w:p>
    <w:p w:rsidR="009C0B54" w:rsidRDefault="009C0B54" w:rsidP="00E30E98">
      <w:pPr>
        <w:pStyle w:val="ListParagraph"/>
        <w:ind w:left="780"/>
        <w:rPr>
          <w:rFonts w:ascii="Times New Roman" w:hAnsi="Times New Roman" w:cs="Times New Roman"/>
          <w:sz w:val="26"/>
          <w:szCs w:val="26"/>
        </w:rPr>
      </w:pPr>
    </w:p>
    <w:p w:rsidR="009F7838" w:rsidRDefault="00C4425B" w:rsidP="00C4425B">
      <w:pPr>
        <w:shd w:val="clear" w:color="auto" w:fill="FFFFFF"/>
        <w:spacing w:before="72" w:after="0" w:line="240" w:lineRule="auto"/>
        <w:outlineLvl w:val="2"/>
        <w:rPr>
          <w:rFonts w:ascii="Times New Roman" w:eastAsia="Times New Roman" w:hAnsi="Times New Roman" w:cs="Times New Roman"/>
          <w:b/>
          <w:bCs/>
          <w:color w:val="000000"/>
          <w:sz w:val="28"/>
          <w:lang w:eastAsia="en-IN"/>
        </w:rPr>
      </w:pPr>
      <w:r w:rsidRPr="00C4425B">
        <w:rPr>
          <w:rFonts w:ascii="Times New Roman" w:eastAsia="Times New Roman" w:hAnsi="Times New Roman" w:cs="Times New Roman"/>
          <w:b/>
          <w:bCs/>
          <w:color w:val="000000"/>
          <w:sz w:val="28"/>
          <w:lang w:eastAsia="en-IN"/>
        </w:rPr>
        <w:lastRenderedPageBreak/>
        <w:t>3.2.1</w:t>
      </w:r>
      <w:r w:rsidR="009F7838">
        <w:rPr>
          <w:rFonts w:ascii="Times New Roman" w:eastAsia="Times New Roman" w:hAnsi="Times New Roman" w:cs="Times New Roman"/>
          <w:b/>
          <w:bCs/>
          <w:color w:val="000000"/>
          <w:sz w:val="28"/>
          <w:lang w:eastAsia="en-IN"/>
        </w:rPr>
        <w:t xml:space="preserve"> Fourier Analysis to Wavelet Analysis</w:t>
      </w:r>
    </w:p>
    <w:p w:rsidR="009F7838" w:rsidRDefault="009F7838" w:rsidP="00C4425B">
      <w:pPr>
        <w:shd w:val="clear" w:color="auto" w:fill="FFFFFF"/>
        <w:spacing w:before="72" w:after="0" w:line="240" w:lineRule="auto"/>
        <w:outlineLvl w:val="2"/>
        <w:rPr>
          <w:rFonts w:ascii="Times New Roman" w:eastAsia="Times New Roman" w:hAnsi="Times New Roman" w:cs="Times New Roman"/>
          <w:b/>
          <w:bCs/>
          <w:color w:val="000000"/>
          <w:sz w:val="28"/>
          <w:lang w:eastAsia="en-IN"/>
        </w:rPr>
      </w:pPr>
    </w:p>
    <w:p w:rsidR="009F7838" w:rsidRPr="009F7838" w:rsidRDefault="009F7838" w:rsidP="009F7838">
      <w:pPr>
        <w:shd w:val="clear" w:color="auto" w:fill="FFFFFF"/>
        <w:spacing w:before="72" w:after="0" w:line="240" w:lineRule="auto"/>
        <w:outlineLvl w:val="2"/>
        <w:rPr>
          <w:rFonts w:ascii="Times New Roman" w:eastAsia="Times New Roman" w:hAnsi="Times New Roman" w:cs="Times New Roman"/>
          <w:b/>
          <w:bCs/>
          <w:color w:val="000000"/>
          <w:sz w:val="28"/>
          <w:lang w:eastAsia="en-IN"/>
        </w:rPr>
      </w:pPr>
      <w:r>
        <w:rPr>
          <w:rFonts w:ascii="Times New Roman" w:eastAsia="Times New Roman" w:hAnsi="Times New Roman" w:cs="Times New Roman"/>
          <w:b/>
          <w:bCs/>
          <w:color w:val="000000"/>
          <w:sz w:val="28"/>
          <w:lang w:eastAsia="en-IN"/>
        </w:rPr>
        <w:t xml:space="preserve">Fourier Transform </w:t>
      </w:r>
      <w:r>
        <w:rPr>
          <w:rFonts w:ascii="Times New Roman" w:eastAsia="Times New Roman" w:hAnsi="Times New Roman" w:cs="Times New Roman"/>
          <w:b/>
          <w:bCs/>
          <w:color w:val="000000"/>
          <w:sz w:val="28"/>
          <w:lang w:eastAsia="en-IN"/>
        </w:rPr>
        <w:tab/>
      </w:r>
    </w:p>
    <w:p w:rsidR="009F7838" w:rsidRPr="009F7838" w:rsidRDefault="009F7838" w:rsidP="009F7838">
      <w:pPr>
        <w:shd w:val="clear" w:color="auto" w:fill="FFFFFF"/>
        <w:spacing w:before="72" w:after="0"/>
        <w:jc w:val="both"/>
        <w:outlineLvl w:val="2"/>
        <w:rPr>
          <w:rFonts w:ascii="Times New Roman" w:eastAsia="Times New Roman" w:hAnsi="Times New Roman" w:cs="Times New Roman"/>
          <w:bCs/>
          <w:color w:val="000000"/>
          <w:sz w:val="26"/>
          <w:szCs w:val="26"/>
          <w:lang w:eastAsia="en-IN"/>
        </w:rPr>
      </w:pPr>
      <w:r>
        <w:rPr>
          <w:rFonts w:ascii="Times New Roman" w:eastAsia="Times New Roman" w:hAnsi="Times New Roman" w:cs="Times New Roman"/>
          <w:bCs/>
          <w:color w:val="000000"/>
          <w:sz w:val="26"/>
          <w:szCs w:val="26"/>
          <w:lang w:eastAsia="en-IN"/>
        </w:rPr>
        <w:t xml:space="preserve">                 </w:t>
      </w:r>
      <w:r w:rsidRPr="009F7838">
        <w:rPr>
          <w:rFonts w:ascii="Times New Roman" w:eastAsia="Times New Roman" w:hAnsi="Times New Roman" w:cs="Times New Roman"/>
          <w:bCs/>
          <w:color w:val="000000"/>
          <w:sz w:val="26"/>
          <w:szCs w:val="26"/>
          <w:lang w:eastAsia="en-IN"/>
        </w:rPr>
        <w:t>Fourier analysis is used as a starting point to introduce the wavelet transforms, and as a benchmark to demonstrate cases where wavelet analysis provides a more useful characterization of signals than Fourier analysis.</w:t>
      </w:r>
    </w:p>
    <w:p w:rsidR="009F7838" w:rsidRDefault="009F7838" w:rsidP="009F7838">
      <w:pPr>
        <w:shd w:val="clear" w:color="auto" w:fill="FFFFFF"/>
        <w:spacing w:before="72" w:after="0"/>
        <w:jc w:val="both"/>
        <w:outlineLvl w:val="2"/>
        <w:rPr>
          <w:rFonts w:ascii="Times New Roman" w:eastAsia="Times New Roman" w:hAnsi="Times New Roman" w:cs="Times New Roman"/>
          <w:bCs/>
          <w:color w:val="000000"/>
          <w:sz w:val="26"/>
          <w:szCs w:val="26"/>
          <w:lang w:eastAsia="en-IN"/>
        </w:rPr>
      </w:pPr>
      <w:r w:rsidRPr="009F7838">
        <w:rPr>
          <w:rFonts w:ascii="Times New Roman" w:eastAsia="Times New Roman" w:hAnsi="Times New Roman" w:cs="Times New Roman"/>
          <w:bCs/>
          <w:color w:val="000000"/>
          <w:sz w:val="26"/>
          <w:szCs w:val="26"/>
          <w:lang w:eastAsia="en-IN"/>
        </w:rPr>
        <w:t>Mathematically, the process of Fourier analysis is represented by the Fourier transform</w:t>
      </w:r>
    </w:p>
    <w:p w:rsidR="009F7838" w:rsidRDefault="005B0ACC" w:rsidP="009F7838">
      <w:pPr>
        <w:shd w:val="clear" w:color="auto" w:fill="FFFFFF"/>
        <w:spacing w:before="72" w:after="0"/>
        <w:jc w:val="center"/>
        <w:outlineLvl w:val="2"/>
        <w:rPr>
          <w:rFonts w:ascii="Times New Roman" w:eastAsia="Times New Roman" w:hAnsi="Times New Roman" w:cs="Times New Roman"/>
          <w:bCs/>
          <w:color w:val="000000"/>
          <w:sz w:val="26"/>
          <w:szCs w:val="26"/>
          <w:lang w:eastAsia="en-IN"/>
        </w:rPr>
      </w:pPr>
      <w:r>
        <w:rPr>
          <w:rFonts w:ascii="Times New Roman" w:eastAsia="Times New Roman" w:hAnsi="Times New Roman" w:cs="Times New Roman"/>
          <w:bCs/>
          <w:color w:val="000000"/>
          <w:sz w:val="26"/>
          <w:szCs w:val="26"/>
          <w:lang w:eastAsia="en-IN"/>
        </w:rPr>
        <w:t>F (</w:t>
      </w:r>
      <w:r w:rsidR="009F7838">
        <w:rPr>
          <w:rFonts w:ascii="Times New Roman" w:eastAsia="Times New Roman" w:hAnsi="Times New Roman" w:cs="Times New Roman"/>
          <w:bCs/>
          <w:color w:val="000000"/>
          <w:sz w:val="26"/>
          <w:szCs w:val="26"/>
          <w:lang w:eastAsia="en-IN"/>
        </w:rPr>
        <w:t>ω</w:t>
      </w:r>
      <w:r>
        <w:rPr>
          <w:rFonts w:ascii="Times New Roman" w:eastAsia="Times New Roman" w:hAnsi="Times New Roman" w:cs="Times New Roman"/>
          <w:bCs/>
          <w:color w:val="000000"/>
          <w:sz w:val="26"/>
          <w:szCs w:val="26"/>
          <w:lang w:eastAsia="en-IN"/>
        </w:rPr>
        <w:t>) =</w:t>
      </w:r>
      <m:oMath>
        <m:nary>
          <m:naryPr>
            <m:limLoc m:val="undOvr"/>
            <m:ctrlPr>
              <w:rPr>
                <w:rFonts w:ascii="Cambria Math" w:eastAsia="Times New Roman" w:hAnsi="Cambria Math" w:cs="Times New Roman"/>
                <w:bCs/>
                <w:i/>
                <w:color w:val="000000"/>
                <w:sz w:val="26"/>
                <w:szCs w:val="26"/>
                <w:lang w:eastAsia="en-IN"/>
              </w:rPr>
            </m:ctrlPr>
          </m:naryPr>
          <m:sub>
            <m:r>
              <w:rPr>
                <w:rFonts w:ascii="Cambria Math" w:eastAsia="Times New Roman" w:hAnsi="Cambria Math" w:cs="Times New Roman"/>
                <w:color w:val="000000"/>
                <w:sz w:val="26"/>
                <w:szCs w:val="26"/>
                <w:lang w:eastAsia="en-IN"/>
              </w:rPr>
              <m:t>-∞</m:t>
            </m:r>
          </m:sub>
          <m:sup>
            <m:r>
              <w:rPr>
                <w:rFonts w:ascii="Cambria Math" w:eastAsia="Times New Roman" w:hAnsi="Cambria Math" w:cs="Times New Roman"/>
                <w:color w:val="000000"/>
                <w:sz w:val="26"/>
                <w:szCs w:val="26"/>
                <w:lang w:eastAsia="en-IN"/>
              </w:rPr>
              <m:t>∞</m:t>
            </m:r>
          </m:sup>
          <m:e>
            <m:r>
              <w:rPr>
                <w:rFonts w:ascii="Cambria Math" w:eastAsia="Times New Roman" w:hAnsi="Cambria Math" w:cs="Times New Roman"/>
                <w:color w:val="000000"/>
                <w:sz w:val="26"/>
                <w:szCs w:val="26"/>
                <w:lang w:eastAsia="en-IN"/>
              </w:rPr>
              <m:t>f(t)</m:t>
            </m:r>
            <m:sSup>
              <m:sSupPr>
                <m:ctrlPr>
                  <w:rPr>
                    <w:rFonts w:ascii="Cambria Math" w:eastAsia="Times New Roman" w:hAnsi="Cambria Math" w:cs="Times New Roman"/>
                    <w:bCs/>
                    <w:i/>
                    <w:color w:val="000000"/>
                    <w:sz w:val="26"/>
                    <w:szCs w:val="26"/>
                    <w:lang w:eastAsia="en-IN"/>
                  </w:rPr>
                </m:ctrlPr>
              </m:sSupPr>
              <m:e>
                <m:r>
                  <w:rPr>
                    <w:rFonts w:ascii="Cambria Math" w:eastAsia="Times New Roman" w:hAnsi="Cambria Math" w:cs="Times New Roman"/>
                    <w:color w:val="000000"/>
                    <w:sz w:val="26"/>
                    <w:szCs w:val="26"/>
                    <w:lang w:eastAsia="en-IN"/>
                  </w:rPr>
                  <m:t>e</m:t>
                </m:r>
              </m:e>
              <m:sup>
                <m:r>
                  <w:rPr>
                    <w:rFonts w:ascii="Cambria Math" w:eastAsia="Times New Roman" w:hAnsi="Cambria Math" w:cs="Times New Roman"/>
                    <w:color w:val="000000"/>
                    <w:sz w:val="26"/>
                    <w:szCs w:val="26"/>
                    <w:lang w:eastAsia="en-IN"/>
                  </w:rPr>
                  <m:t>-jωt</m:t>
                </m:r>
              </m:sup>
            </m:sSup>
          </m:e>
        </m:nary>
      </m:oMath>
      <w:r>
        <w:rPr>
          <w:rFonts w:ascii="Times New Roman" w:eastAsia="Times New Roman" w:hAnsi="Times New Roman" w:cs="Times New Roman"/>
          <w:bCs/>
          <w:color w:val="000000"/>
          <w:sz w:val="26"/>
          <w:szCs w:val="26"/>
          <w:lang w:eastAsia="en-IN"/>
        </w:rPr>
        <w:t>dt</w:t>
      </w:r>
    </w:p>
    <w:p w:rsidR="00D10552" w:rsidRDefault="00292964" w:rsidP="00292964">
      <w:pPr>
        <w:shd w:val="clear" w:color="auto" w:fill="FFFFFF"/>
        <w:spacing w:before="72" w:after="0"/>
        <w:jc w:val="both"/>
        <w:outlineLvl w:val="2"/>
        <w:rPr>
          <w:rFonts w:ascii="Times New Roman" w:eastAsia="Times New Roman" w:hAnsi="Times New Roman" w:cs="Times New Roman"/>
          <w:bCs/>
          <w:color w:val="000000"/>
          <w:sz w:val="26"/>
          <w:szCs w:val="26"/>
          <w:lang w:eastAsia="en-IN"/>
        </w:rPr>
      </w:pPr>
      <w:r>
        <w:rPr>
          <w:rFonts w:ascii="Times New Roman" w:eastAsia="Times New Roman" w:hAnsi="Times New Roman" w:cs="Times New Roman"/>
          <w:bCs/>
          <w:color w:val="000000"/>
          <w:sz w:val="26"/>
          <w:szCs w:val="26"/>
          <w:lang w:eastAsia="en-IN"/>
        </w:rPr>
        <w:t xml:space="preserve">                </w:t>
      </w:r>
      <w:r w:rsidRPr="00292964">
        <w:rPr>
          <w:rFonts w:ascii="Times New Roman" w:eastAsia="Times New Roman" w:hAnsi="Times New Roman" w:cs="Times New Roman"/>
          <w:bCs/>
          <w:color w:val="000000"/>
          <w:sz w:val="26"/>
          <w:szCs w:val="26"/>
          <w:lang w:eastAsia="en-IN"/>
        </w:rPr>
        <w:t xml:space="preserve">For each value of ω, the integral (or sum) over all values of time produces a scalar, F(ω), that summarizes how similar the two signals are. These complex-valued scalars are the Fourier coefficients. Conceptually, multiplying each Fourier coefficient, F(ω), by a complex exponential (sinusoid) of frequency ω yields the constituent sinusoidal components of the original signal. </w:t>
      </w:r>
    </w:p>
    <w:p w:rsidR="00292964" w:rsidRDefault="00292964" w:rsidP="00292964">
      <w:pPr>
        <w:shd w:val="clear" w:color="auto" w:fill="FFFFFF"/>
        <w:spacing w:before="72" w:after="0"/>
        <w:jc w:val="both"/>
        <w:outlineLvl w:val="2"/>
        <w:rPr>
          <w:rFonts w:ascii="Times New Roman" w:eastAsia="Times New Roman" w:hAnsi="Times New Roman" w:cs="Times New Roman"/>
          <w:bCs/>
          <w:color w:val="000000"/>
          <w:sz w:val="26"/>
          <w:szCs w:val="26"/>
          <w:lang w:eastAsia="en-IN"/>
        </w:rPr>
      </w:pPr>
      <w:r w:rsidRPr="00292964">
        <w:rPr>
          <w:rFonts w:ascii="Times New Roman" w:eastAsia="Times New Roman" w:hAnsi="Times New Roman" w:cs="Times New Roman"/>
          <w:bCs/>
          <w:color w:val="000000"/>
          <w:sz w:val="26"/>
          <w:szCs w:val="26"/>
          <w:lang w:eastAsia="en-IN"/>
        </w:rPr>
        <w:t>Graphically, the process looks like</w:t>
      </w:r>
    </w:p>
    <w:p w:rsidR="00292964" w:rsidRDefault="00292964" w:rsidP="009F7838">
      <w:pPr>
        <w:shd w:val="clear" w:color="auto" w:fill="FFFFFF"/>
        <w:spacing w:before="72" w:after="0"/>
        <w:jc w:val="center"/>
        <w:outlineLvl w:val="2"/>
        <w:rPr>
          <w:rFonts w:ascii="Times New Roman" w:eastAsia="Times New Roman" w:hAnsi="Times New Roman" w:cs="Times New Roman"/>
          <w:bCs/>
          <w:color w:val="000000"/>
          <w:sz w:val="26"/>
          <w:szCs w:val="26"/>
          <w:lang w:eastAsia="en-IN"/>
        </w:rPr>
      </w:pPr>
    </w:p>
    <w:p w:rsidR="00292964" w:rsidRDefault="00292964" w:rsidP="00292964">
      <w:pPr>
        <w:shd w:val="clear" w:color="auto" w:fill="FFFFFF"/>
        <w:spacing w:before="72" w:after="0"/>
        <w:jc w:val="center"/>
        <w:outlineLvl w:val="2"/>
        <w:rPr>
          <w:rFonts w:ascii="Times New Roman" w:eastAsia="Times New Roman" w:hAnsi="Times New Roman" w:cs="Times New Roman"/>
          <w:bCs/>
          <w:color w:val="000000"/>
          <w:sz w:val="26"/>
          <w:szCs w:val="26"/>
          <w:lang w:eastAsia="en-IN"/>
        </w:rPr>
      </w:pPr>
      <w:r>
        <w:rPr>
          <w:rFonts w:ascii="Times New Roman" w:eastAsia="Times New Roman" w:hAnsi="Times New Roman" w:cs="Times New Roman"/>
          <w:bCs/>
          <w:noProof/>
          <w:color w:val="000000"/>
          <w:sz w:val="26"/>
          <w:szCs w:val="26"/>
        </w:rPr>
        <w:drawing>
          <wp:inline distT="0" distB="0" distL="0" distR="0">
            <wp:extent cx="4350818" cy="2011680"/>
            <wp:effectExtent l="19050" t="0" r="0" b="0"/>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350818" cy="2011680"/>
                    </a:xfrm>
                    <a:prstGeom prst="rect">
                      <a:avLst/>
                    </a:prstGeom>
                    <a:noFill/>
                    <a:ln w="9525">
                      <a:noFill/>
                      <a:miter lim="800000"/>
                      <a:headEnd/>
                      <a:tailEnd/>
                    </a:ln>
                  </pic:spPr>
                </pic:pic>
              </a:graphicData>
            </a:graphic>
          </wp:inline>
        </w:drawing>
      </w:r>
    </w:p>
    <w:p w:rsidR="00292964" w:rsidRPr="009F7838" w:rsidRDefault="00E750F7" w:rsidP="00E750F7">
      <w:pPr>
        <w:shd w:val="clear" w:color="auto" w:fill="FFFFFF"/>
        <w:spacing w:before="72" w:after="0"/>
        <w:jc w:val="center"/>
        <w:outlineLvl w:val="2"/>
        <w:rPr>
          <w:rFonts w:ascii="Times New Roman" w:eastAsia="Times New Roman" w:hAnsi="Times New Roman" w:cs="Times New Roman"/>
          <w:bCs/>
          <w:color w:val="000000"/>
          <w:sz w:val="26"/>
          <w:szCs w:val="26"/>
          <w:lang w:eastAsia="en-IN"/>
        </w:rPr>
      </w:pPr>
      <w:r>
        <w:rPr>
          <w:rFonts w:ascii="Times New Roman" w:eastAsia="Times New Roman" w:hAnsi="Times New Roman" w:cs="Times New Roman"/>
          <w:bCs/>
          <w:color w:val="000000"/>
          <w:sz w:val="26"/>
          <w:szCs w:val="26"/>
          <w:lang w:eastAsia="en-IN"/>
        </w:rPr>
        <w:t>Fig: 3.2.1 Fourier transformed signal</w:t>
      </w:r>
    </w:p>
    <w:p w:rsidR="009F7838" w:rsidRDefault="009F7838" w:rsidP="00C4425B">
      <w:pPr>
        <w:shd w:val="clear" w:color="auto" w:fill="FFFFFF"/>
        <w:spacing w:before="72" w:after="0" w:line="240" w:lineRule="auto"/>
        <w:outlineLvl w:val="2"/>
        <w:rPr>
          <w:rFonts w:ascii="Times New Roman" w:eastAsia="Times New Roman" w:hAnsi="Times New Roman" w:cs="Times New Roman"/>
          <w:b/>
          <w:bCs/>
          <w:color w:val="000000"/>
          <w:sz w:val="28"/>
          <w:lang w:eastAsia="en-IN"/>
        </w:rPr>
      </w:pPr>
    </w:p>
    <w:p w:rsidR="009F7838" w:rsidRDefault="009F7838" w:rsidP="00C4425B">
      <w:pPr>
        <w:shd w:val="clear" w:color="auto" w:fill="FFFFFF"/>
        <w:spacing w:before="72" w:after="0" w:line="240" w:lineRule="auto"/>
        <w:outlineLvl w:val="2"/>
        <w:rPr>
          <w:rFonts w:ascii="Times New Roman" w:eastAsia="Times New Roman" w:hAnsi="Times New Roman" w:cs="Times New Roman"/>
          <w:b/>
          <w:bCs/>
          <w:color w:val="000000"/>
          <w:sz w:val="28"/>
          <w:lang w:eastAsia="en-IN"/>
        </w:rPr>
      </w:pPr>
    </w:p>
    <w:p w:rsidR="009F7838" w:rsidRDefault="009F7838" w:rsidP="00C4425B">
      <w:pPr>
        <w:shd w:val="clear" w:color="auto" w:fill="FFFFFF"/>
        <w:spacing w:before="72" w:after="0" w:line="240" w:lineRule="auto"/>
        <w:outlineLvl w:val="2"/>
        <w:rPr>
          <w:rFonts w:ascii="Times New Roman" w:eastAsia="Times New Roman" w:hAnsi="Times New Roman" w:cs="Times New Roman"/>
          <w:b/>
          <w:bCs/>
          <w:color w:val="000000"/>
          <w:sz w:val="28"/>
          <w:lang w:eastAsia="en-IN"/>
        </w:rPr>
      </w:pPr>
    </w:p>
    <w:p w:rsidR="001F5A7A" w:rsidRDefault="00D10552" w:rsidP="00C4425B">
      <w:pPr>
        <w:shd w:val="clear" w:color="auto" w:fill="FFFFFF"/>
        <w:spacing w:before="72" w:after="0" w:line="240" w:lineRule="auto"/>
        <w:outlineLvl w:val="2"/>
        <w:rPr>
          <w:rFonts w:ascii="Times New Roman" w:eastAsia="Times New Roman" w:hAnsi="Times New Roman" w:cs="Times New Roman"/>
          <w:b/>
          <w:bCs/>
          <w:color w:val="000000"/>
          <w:sz w:val="28"/>
          <w:lang w:eastAsia="en-IN"/>
        </w:rPr>
      </w:pPr>
      <w:r>
        <w:rPr>
          <w:rFonts w:ascii="Times New Roman" w:eastAsia="Times New Roman" w:hAnsi="Times New Roman" w:cs="Times New Roman"/>
          <w:b/>
          <w:bCs/>
          <w:color w:val="000000"/>
          <w:sz w:val="28"/>
          <w:lang w:eastAsia="en-IN"/>
        </w:rPr>
        <w:lastRenderedPageBreak/>
        <w:t>3.2.2</w:t>
      </w:r>
      <w:r w:rsidR="006144E9">
        <w:rPr>
          <w:rFonts w:ascii="Times New Roman" w:eastAsia="Times New Roman" w:hAnsi="Times New Roman" w:cs="Times New Roman"/>
          <w:b/>
          <w:bCs/>
          <w:color w:val="000000"/>
          <w:sz w:val="28"/>
          <w:lang w:eastAsia="en-IN"/>
        </w:rPr>
        <w:t xml:space="preserve"> </w:t>
      </w:r>
      <w:r w:rsidR="00C4425B" w:rsidRPr="00C4425B">
        <w:rPr>
          <w:rFonts w:ascii="Times New Roman" w:eastAsia="Times New Roman" w:hAnsi="Times New Roman" w:cs="Times New Roman"/>
          <w:b/>
          <w:bCs/>
          <w:color w:val="000000"/>
          <w:sz w:val="28"/>
          <w:lang w:eastAsia="en-IN"/>
        </w:rPr>
        <w:t>Continuous wavelet transforms</w:t>
      </w:r>
    </w:p>
    <w:p w:rsidR="00EB5D22" w:rsidRDefault="001F5A7A" w:rsidP="001F5A7A">
      <w:pPr>
        <w:shd w:val="clear" w:color="auto" w:fill="FFFFFF"/>
        <w:spacing w:before="72" w:after="0"/>
        <w:jc w:val="both"/>
        <w:outlineLvl w:val="2"/>
        <w:rPr>
          <w:rFonts w:ascii="Times New Roman" w:eastAsia="Times New Roman" w:hAnsi="Times New Roman" w:cs="Times New Roman"/>
          <w:bCs/>
          <w:color w:val="000000"/>
          <w:sz w:val="26"/>
          <w:szCs w:val="26"/>
          <w:lang w:eastAsia="en-IN"/>
        </w:rPr>
      </w:pPr>
      <w:r w:rsidRPr="001F5A7A">
        <w:rPr>
          <w:rFonts w:ascii="Times New Roman" w:eastAsia="Times New Roman" w:hAnsi="Times New Roman" w:cs="Times New Roman"/>
          <w:bCs/>
          <w:color w:val="000000"/>
          <w:sz w:val="26"/>
          <w:szCs w:val="26"/>
          <w:lang w:eastAsia="en-IN"/>
        </w:rPr>
        <w:t xml:space="preserve">                </w:t>
      </w:r>
    </w:p>
    <w:p w:rsidR="001F5A7A" w:rsidRDefault="00EB5D22" w:rsidP="00EB5D22">
      <w:pPr>
        <w:shd w:val="clear" w:color="auto" w:fill="FFFFFF"/>
        <w:spacing w:before="72" w:after="0"/>
        <w:ind w:firstLine="720"/>
        <w:jc w:val="both"/>
        <w:outlineLvl w:val="2"/>
        <w:rPr>
          <w:rFonts w:ascii="Times New Roman" w:eastAsia="Times New Roman" w:hAnsi="Times New Roman" w:cs="Times New Roman"/>
          <w:bCs/>
          <w:color w:val="000000"/>
          <w:sz w:val="26"/>
          <w:szCs w:val="26"/>
          <w:lang w:eastAsia="en-IN"/>
        </w:rPr>
      </w:pPr>
      <w:r>
        <w:rPr>
          <w:rFonts w:ascii="Times New Roman" w:eastAsia="Times New Roman" w:hAnsi="Times New Roman" w:cs="Times New Roman"/>
          <w:bCs/>
          <w:color w:val="000000"/>
          <w:sz w:val="26"/>
          <w:szCs w:val="26"/>
          <w:lang w:eastAsia="en-IN"/>
        </w:rPr>
        <w:t xml:space="preserve">   </w:t>
      </w:r>
      <w:r w:rsidR="001F5A7A" w:rsidRPr="001F5A7A">
        <w:rPr>
          <w:rFonts w:ascii="Times New Roman" w:eastAsia="Times New Roman" w:hAnsi="Times New Roman" w:cs="Times New Roman"/>
          <w:bCs/>
          <w:color w:val="000000"/>
          <w:sz w:val="26"/>
          <w:szCs w:val="26"/>
          <w:lang w:eastAsia="en-IN"/>
        </w:rPr>
        <w:t xml:space="preserve"> Like the Fourier transform, the continuous wavelet transform (CWT) uses inner products to measure the similarity between a signal and an analyzing function. In the Fourier transform, the analyzing fun</w:t>
      </w:r>
      <w:r w:rsidR="001F5A7A">
        <w:rPr>
          <w:rFonts w:ascii="Times New Roman" w:eastAsia="Times New Roman" w:hAnsi="Times New Roman" w:cs="Times New Roman"/>
          <w:bCs/>
          <w:color w:val="000000"/>
          <w:sz w:val="26"/>
          <w:szCs w:val="26"/>
          <w:lang w:eastAsia="en-IN"/>
        </w:rPr>
        <w:t>ctions are complex exponentials</w:t>
      </w:r>
      <w:r>
        <w:rPr>
          <w:rFonts w:ascii="Times New Roman" w:eastAsia="Times New Roman" w:hAnsi="Times New Roman" w:cs="Times New Roman"/>
          <w:bCs/>
          <w:color w:val="000000"/>
          <w:sz w:val="26"/>
          <w:szCs w:val="26"/>
          <w:lang w:eastAsia="en-IN"/>
        </w:rPr>
        <w:t xml:space="preserve">, </w:t>
      </w:r>
      <m:oMath>
        <m:sSup>
          <m:sSupPr>
            <m:ctrlPr>
              <w:rPr>
                <w:rFonts w:ascii="Cambria Math" w:eastAsia="Times New Roman" w:hAnsi="Times New Roman" w:cs="Times New Roman"/>
                <w:bCs/>
                <w:i/>
                <w:color w:val="000000"/>
                <w:sz w:val="26"/>
                <w:szCs w:val="26"/>
                <w:lang w:eastAsia="en-IN"/>
              </w:rPr>
            </m:ctrlPr>
          </m:sSupPr>
          <m:e>
            <m:r>
              <w:rPr>
                <w:rFonts w:ascii="Cambria Math" w:eastAsia="Times New Roman" w:hAnsi="Cambria Math" w:cs="Times New Roman"/>
                <w:color w:val="000000"/>
                <w:sz w:val="26"/>
                <w:szCs w:val="26"/>
                <w:lang w:eastAsia="en-IN"/>
              </w:rPr>
              <m:t>e</m:t>
            </m:r>
          </m:e>
          <m:sup>
            <m:r>
              <w:rPr>
                <w:rFonts w:ascii="Times New Roman" w:eastAsia="Times New Roman" w:hAnsi="Times New Roman" w:cs="Times New Roman"/>
                <w:color w:val="000000"/>
                <w:sz w:val="26"/>
                <w:szCs w:val="26"/>
                <w:lang w:eastAsia="en-IN"/>
              </w:rPr>
              <m:t>-</m:t>
            </m:r>
            <m:r>
              <w:rPr>
                <w:rFonts w:ascii="Cambria Math" w:eastAsia="Times New Roman" w:hAnsi="Cambria Math" w:cs="Times New Roman"/>
                <w:color w:val="000000"/>
                <w:sz w:val="26"/>
                <w:szCs w:val="26"/>
                <w:lang w:eastAsia="en-IN"/>
              </w:rPr>
              <m:t>jωt</m:t>
            </m:r>
          </m:sup>
        </m:sSup>
      </m:oMath>
      <w:r w:rsidR="001F5A7A" w:rsidRPr="001F5A7A">
        <w:rPr>
          <w:rFonts w:ascii="Times New Roman" w:eastAsia="Times New Roman" w:hAnsi="Times New Roman" w:cs="Times New Roman"/>
          <w:bCs/>
          <w:color w:val="000000"/>
          <w:sz w:val="26"/>
          <w:szCs w:val="26"/>
          <w:lang w:eastAsia="en-IN"/>
        </w:rPr>
        <w:t xml:space="preserve"> . The resulting transform is a function of a single variable, ω. In the short-time Fourier transform, the analyzing functions are windowed complex exponentials, ω (t)</w:t>
      </w:r>
      <m:oMath>
        <m:sSup>
          <m:sSupPr>
            <m:ctrlPr>
              <w:rPr>
                <w:rFonts w:ascii="Cambria Math" w:eastAsia="Times New Roman" w:hAnsi="Times New Roman" w:cs="Times New Roman"/>
                <w:bCs/>
                <w:i/>
                <w:color w:val="000000"/>
                <w:sz w:val="26"/>
                <w:szCs w:val="26"/>
                <w:lang w:eastAsia="en-IN"/>
              </w:rPr>
            </m:ctrlPr>
          </m:sSupPr>
          <m:e>
            <m:r>
              <w:rPr>
                <w:rFonts w:ascii="Cambria Math" w:eastAsia="Times New Roman" w:hAnsi="Cambria Math" w:cs="Times New Roman"/>
                <w:color w:val="000000"/>
                <w:sz w:val="26"/>
                <w:szCs w:val="26"/>
                <w:lang w:eastAsia="en-IN"/>
              </w:rPr>
              <m:t>e</m:t>
            </m:r>
          </m:e>
          <m:sup>
            <m:r>
              <w:rPr>
                <w:rFonts w:ascii="Times New Roman" w:eastAsia="Times New Roman" w:hAnsi="Times New Roman" w:cs="Times New Roman"/>
                <w:color w:val="000000"/>
                <w:sz w:val="26"/>
                <w:szCs w:val="26"/>
                <w:lang w:eastAsia="en-IN"/>
              </w:rPr>
              <m:t>-</m:t>
            </m:r>
            <m:r>
              <w:rPr>
                <w:rFonts w:ascii="Cambria Math" w:eastAsia="Times New Roman" w:hAnsi="Cambria Math" w:cs="Times New Roman"/>
                <w:color w:val="000000"/>
                <w:sz w:val="26"/>
                <w:szCs w:val="26"/>
                <w:lang w:eastAsia="en-IN"/>
              </w:rPr>
              <m:t>jωt</m:t>
            </m:r>
          </m:sup>
        </m:sSup>
      </m:oMath>
      <w:r w:rsidR="001F5A7A" w:rsidRPr="001F5A7A">
        <w:rPr>
          <w:rFonts w:ascii="Times New Roman" w:eastAsia="Times New Roman" w:hAnsi="Times New Roman" w:cs="Times New Roman"/>
          <w:bCs/>
          <w:color w:val="000000"/>
          <w:sz w:val="26"/>
          <w:szCs w:val="26"/>
          <w:lang w:eastAsia="en-IN"/>
        </w:rPr>
        <w:t>, and the result in a function of two variables. The STFT coefficients, F (ω,t) represent the match between the signal and a sinusoid with angular frequency ω in an interval of a specified length centered at τ</w:t>
      </w:r>
      <w:r w:rsidR="001F5A7A">
        <w:rPr>
          <w:rFonts w:ascii="Times New Roman" w:eastAsia="Times New Roman" w:hAnsi="Times New Roman" w:cs="Times New Roman"/>
          <w:bCs/>
          <w:color w:val="000000"/>
          <w:sz w:val="26"/>
          <w:szCs w:val="26"/>
          <w:lang w:eastAsia="en-IN"/>
        </w:rPr>
        <w:t>.</w:t>
      </w:r>
    </w:p>
    <w:p w:rsidR="00EB5D22" w:rsidRDefault="001F5A7A" w:rsidP="001F5A7A">
      <w:pPr>
        <w:shd w:val="clear" w:color="auto" w:fill="FFFFFF"/>
        <w:spacing w:before="72" w:after="0"/>
        <w:jc w:val="both"/>
        <w:outlineLvl w:val="2"/>
        <w:rPr>
          <w:rFonts w:ascii="Times New Roman" w:eastAsia="Times New Roman" w:hAnsi="Times New Roman" w:cs="Times New Roman"/>
          <w:bCs/>
          <w:color w:val="000000"/>
          <w:sz w:val="26"/>
          <w:szCs w:val="26"/>
          <w:lang w:eastAsia="en-IN"/>
        </w:rPr>
      </w:pPr>
      <w:r>
        <w:rPr>
          <w:rFonts w:ascii="Times New Roman" w:eastAsia="Times New Roman" w:hAnsi="Times New Roman" w:cs="Times New Roman"/>
          <w:bCs/>
          <w:color w:val="000000"/>
          <w:sz w:val="26"/>
          <w:szCs w:val="26"/>
          <w:lang w:eastAsia="en-IN"/>
        </w:rPr>
        <w:t xml:space="preserve">               </w:t>
      </w:r>
      <w:r w:rsidR="00EB5D22">
        <w:rPr>
          <w:rFonts w:ascii="Times New Roman" w:eastAsia="Times New Roman" w:hAnsi="Times New Roman" w:cs="Times New Roman"/>
          <w:bCs/>
          <w:color w:val="000000"/>
          <w:sz w:val="26"/>
          <w:szCs w:val="26"/>
          <w:lang w:eastAsia="en-IN"/>
        </w:rPr>
        <w:t xml:space="preserve"> </w:t>
      </w:r>
      <w:r>
        <w:rPr>
          <w:rFonts w:ascii="Times New Roman" w:eastAsia="Times New Roman" w:hAnsi="Times New Roman" w:cs="Times New Roman"/>
          <w:bCs/>
          <w:color w:val="000000"/>
          <w:sz w:val="26"/>
          <w:szCs w:val="26"/>
          <w:lang w:eastAsia="en-IN"/>
        </w:rPr>
        <w:t xml:space="preserve"> </w:t>
      </w:r>
      <w:r w:rsidRPr="001F5A7A">
        <w:rPr>
          <w:rFonts w:ascii="Times New Roman" w:eastAsia="Times New Roman" w:hAnsi="Times New Roman" w:cs="Times New Roman"/>
          <w:bCs/>
          <w:color w:val="000000"/>
          <w:sz w:val="26"/>
          <w:szCs w:val="26"/>
          <w:lang w:eastAsia="en-IN"/>
        </w:rPr>
        <w:t>In the CWT, the analyzing function is a wavelet, ψ. The CWT compares the signal to shifted and compressed or stretched versions of a wavelet. Stretching or compressing a function is collectively referred to as dilation or scaling and corresponds to the physical notion of scale.</w:t>
      </w:r>
      <w:r w:rsidR="00C4425B" w:rsidRPr="001F5A7A">
        <w:rPr>
          <w:rFonts w:ascii="Times New Roman" w:eastAsia="Times New Roman" w:hAnsi="Times New Roman" w:cs="Times New Roman"/>
          <w:bCs/>
          <w:color w:val="000000"/>
          <w:sz w:val="26"/>
          <w:szCs w:val="26"/>
          <w:lang w:eastAsia="en-IN"/>
        </w:rPr>
        <w:t xml:space="preserve"> </w:t>
      </w:r>
    </w:p>
    <w:p w:rsidR="00C4425B" w:rsidRPr="001F5A7A" w:rsidRDefault="00C4425B" w:rsidP="00EB5D22">
      <w:pPr>
        <w:shd w:val="clear" w:color="auto" w:fill="FFFFFF"/>
        <w:spacing w:before="72" w:after="0"/>
        <w:jc w:val="center"/>
        <w:outlineLvl w:val="2"/>
        <w:rPr>
          <w:rFonts w:ascii="Times New Roman" w:eastAsia="Times New Roman" w:hAnsi="Times New Roman" w:cs="Times New Roman"/>
          <w:bCs/>
          <w:color w:val="000000"/>
          <w:sz w:val="26"/>
          <w:szCs w:val="26"/>
          <w:lang w:eastAsia="en-IN"/>
        </w:rPr>
      </w:pPr>
    </w:p>
    <w:p w:rsidR="00EB5D22" w:rsidRDefault="00EB5D22" w:rsidP="00EB5D22">
      <w:pPr>
        <w:shd w:val="clear" w:color="auto" w:fill="FFFFFF"/>
        <w:spacing w:before="72" w:after="0" w:line="240" w:lineRule="auto"/>
        <w:jc w:val="center"/>
        <w:outlineLvl w:val="2"/>
        <w:rPr>
          <w:rFonts w:ascii="Times New Roman" w:eastAsia="Times New Roman" w:hAnsi="Times New Roman" w:cs="Times New Roman"/>
          <w:b/>
          <w:bCs/>
          <w:color w:val="000000"/>
          <w:sz w:val="28"/>
          <w:lang w:eastAsia="en-IN"/>
        </w:rPr>
      </w:pPr>
      <w:r>
        <w:rPr>
          <w:rFonts w:ascii="Times New Roman" w:eastAsia="Times New Roman" w:hAnsi="Times New Roman" w:cs="Times New Roman"/>
          <w:bCs/>
          <w:noProof/>
          <w:color w:val="000000"/>
          <w:sz w:val="26"/>
          <w:szCs w:val="26"/>
        </w:rPr>
        <w:drawing>
          <wp:inline distT="0" distB="0" distL="0" distR="0">
            <wp:extent cx="4514850" cy="1905000"/>
            <wp:effectExtent l="19050" t="0" r="0" b="0"/>
            <wp:docPr id="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4514850" cy="1905000"/>
                    </a:xfrm>
                    <a:prstGeom prst="rect">
                      <a:avLst/>
                    </a:prstGeom>
                    <a:noFill/>
                    <a:ln w="9525">
                      <a:noFill/>
                      <a:miter lim="800000"/>
                      <a:headEnd/>
                      <a:tailEnd/>
                    </a:ln>
                  </pic:spPr>
                </pic:pic>
              </a:graphicData>
            </a:graphic>
          </wp:inline>
        </w:drawing>
      </w:r>
    </w:p>
    <w:p w:rsidR="00EB5D22" w:rsidRDefault="00EB5D22" w:rsidP="00EB5D22">
      <w:pPr>
        <w:shd w:val="clear" w:color="auto" w:fill="FFFFFF"/>
        <w:spacing w:before="72" w:after="0" w:line="240" w:lineRule="auto"/>
        <w:jc w:val="center"/>
        <w:outlineLvl w:val="2"/>
        <w:rPr>
          <w:rFonts w:ascii="Times New Roman" w:eastAsia="Times New Roman" w:hAnsi="Times New Roman" w:cs="Times New Roman"/>
          <w:b/>
          <w:bCs/>
          <w:color w:val="000000"/>
          <w:sz w:val="28"/>
          <w:lang w:eastAsia="en-IN"/>
        </w:rPr>
      </w:pPr>
    </w:p>
    <w:p w:rsidR="00EB5D22" w:rsidRPr="00E750F7" w:rsidRDefault="00E750F7" w:rsidP="00E750F7">
      <w:pPr>
        <w:shd w:val="clear" w:color="auto" w:fill="FFFFFF"/>
        <w:spacing w:before="72" w:after="0" w:line="240" w:lineRule="auto"/>
        <w:jc w:val="center"/>
        <w:outlineLvl w:val="2"/>
        <w:rPr>
          <w:rFonts w:ascii="Times New Roman" w:eastAsia="Times New Roman" w:hAnsi="Times New Roman" w:cs="Times New Roman"/>
          <w:bCs/>
          <w:color w:val="000000"/>
          <w:sz w:val="26"/>
          <w:szCs w:val="26"/>
          <w:lang w:eastAsia="en-IN"/>
        </w:rPr>
      </w:pPr>
      <w:r>
        <w:rPr>
          <w:rFonts w:ascii="Times New Roman" w:eastAsia="Times New Roman" w:hAnsi="Times New Roman" w:cs="Times New Roman"/>
          <w:bCs/>
          <w:color w:val="000000"/>
          <w:sz w:val="26"/>
          <w:szCs w:val="26"/>
          <w:lang w:eastAsia="en-IN"/>
        </w:rPr>
        <w:t>Fig: 3.2.2 Continuous wavelet transformed signal</w:t>
      </w:r>
    </w:p>
    <w:p w:rsidR="00EB5D22" w:rsidRDefault="00EB5D22" w:rsidP="00832357">
      <w:pPr>
        <w:shd w:val="clear" w:color="auto" w:fill="FFFFFF"/>
        <w:spacing w:before="72" w:after="0" w:line="240" w:lineRule="auto"/>
        <w:outlineLvl w:val="2"/>
        <w:rPr>
          <w:rFonts w:ascii="Times New Roman" w:eastAsia="Times New Roman" w:hAnsi="Times New Roman" w:cs="Times New Roman"/>
          <w:b/>
          <w:bCs/>
          <w:color w:val="000000"/>
          <w:sz w:val="28"/>
          <w:lang w:eastAsia="en-IN"/>
        </w:rPr>
      </w:pPr>
    </w:p>
    <w:p w:rsidR="00EB5D22" w:rsidRDefault="00EB5D22" w:rsidP="00832357">
      <w:pPr>
        <w:shd w:val="clear" w:color="auto" w:fill="FFFFFF"/>
        <w:spacing w:before="72" w:after="0" w:line="240" w:lineRule="auto"/>
        <w:outlineLvl w:val="2"/>
        <w:rPr>
          <w:rFonts w:ascii="Times New Roman" w:eastAsia="Times New Roman" w:hAnsi="Times New Roman" w:cs="Times New Roman"/>
          <w:b/>
          <w:bCs/>
          <w:color w:val="000000"/>
          <w:sz w:val="28"/>
          <w:lang w:eastAsia="en-IN"/>
        </w:rPr>
      </w:pPr>
    </w:p>
    <w:p w:rsidR="00EB5D22" w:rsidRDefault="00EB5D22" w:rsidP="00832357">
      <w:pPr>
        <w:shd w:val="clear" w:color="auto" w:fill="FFFFFF"/>
        <w:spacing w:before="72" w:after="0" w:line="240" w:lineRule="auto"/>
        <w:outlineLvl w:val="2"/>
        <w:rPr>
          <w:rFonts w:ascii="Times New Roman" w:eastAsia="Times New Roman" w:hAnsi="Times New Roman" w:cs="Times New Roman"/>
          <w:b/>
          <w:bCs/>
          <w:color w:val="000000"/>
          <w:sz w:val="28"/>
          <w:lang w:eastAsia="en-IN"/>
        </w:rPr>
      </w:pPr>
    </w:p>
    <w:p w:rsidR="00EB5D22" w:rsidRDefault="00EB5D22" w:rsidP="00832357">
      <w:pPr>
        <w:shd w:val="clear" w:color="auto" w:fill="FFFFFF"/>
        <w:spacing w:before="72" w:after="0" w:line="240" w:lineRule="auto"/>
        <w:outlineLvl w:val="2"/>
        <w:rPr>
          <w:rFonts w:ascii="Times New Roman" w:eastAsia="Times New Roman" w:hAnsi="Times New Roman" w:cs="Times New Roman"/>
          <w:b/>
          <w:bCs/>
          <w:color w:val="000000"/>
          <w:sz w:val="28"/>
          <w:lang w:eastAsia="en-IN"/>
        </w:rPr>
      </w:pPr>
    </w:p>
    <w:p w:rsidR="006144E9" w:rsidRPr="006144E9" w:rsidRDefault="006144E9" w:rsidP="006144E9">
      <w:pPr>
        <w:shd w:val="clear" w:color="auto" w:fill="FFFFFF"/>
        <w:spacing w:before="72" w:after="0" w:line="240" w:lineRule="auto"/>
        <w:outlineLvl w:val="2"/>
        <w:rPr>
          <w:rFonts w:ascii="Times New Roman" w:eastAsia="Times New Roman" w:hAnsi="Times New Roman" w:cs="Times New Roman"/>
          <w:b/>
          <w:bCs/>
          <w:color w:val="000000"/>
          <w:sz w:val="28"/>
          <w:lang w:eastAsia="en-IN"/>
        </w:rPr>
      </w:pPr>
      <w:r>
        <w:rPr>
          <w:rFonts w:ascii="Times New Roman" w:eastAsia="Times New Roman" w:hAnsi="Times New Roman" w:cs="Times New Roman"/>
          <w:b/>
          <w:bCs/>
          <w:color w:val="000000"/>
          <w:sz w:val="28"/>
          <w:lang w:eastAsia="en-IN"/>
        </w:rPr>
        <w:lastRenderedPageBreak/>
        <w:t xml:space="preserve">3.2.3 </w:t>
      </w:r>
      <w:r w:rsidRPr="006144E9">
        <w:rPr>
          <w:rFonts w:ascii="Times New Roman" w:eastAsia="Times New Roman" w:hAnsi="Times New Roman" w:cs="Times New Roman"/>
          <w:b/>
          <w:bCs/>
          <w:color w:val="000000"/>
          <w:sz w:val="28"/>
          <w:lang w:eastAsia="en-IN"/>
        </w:rPr>
        <w:t xml:space="preserve">Different Properties </w:t>
      </w:r>
      <w:r w:rsidR="007B3C25">
        <w:rPr>
          <w:rFonts w:ascii="Times New Roman" w:eastAsia="Times New Roman" w:hAnsi="Times New Roman" w:cs="Times New Roman"/>
          <w:b/>
          <w:bCs/>
          <w:color w:val="000000"/>
          <w:sz w:val="28"/>
          <w:lang w:eastAsia="en-IN"/>
        </w:rPr>
        <w:t>of signals</w:t>
      </w:r>
    </w:p>
    <w:p w:rsidR="00EB5D22" w:rsidRPr="006144E9" w:rsidRDefault="006144E9" w:rsidP="006144E9">
      <w:pPr>
        <w:pStyle w:val="ListParagraph"/>
        <w:shd w:val="clear" w:color="auto" w:fill="FFFFFF"/>
        <w:spacing w:before="72" w:after="0" w:line="240" w:lineRule="auto"/>
        <w:ind w:left="0"/>
        <w:outlineLvl w:val="2"/>
        <w:rPr>
          <w:rFonts w:ascii="Times New Roman" w:eastAsia="Times New Roman" w:hAnsi="Times New Roman" w:cs="Times New Roman"/>
          <w:b/>
          <w:bCs/>
          <w:color w:val="000000"/>
          <w:sz w:val="28"/>
          <w:lang w:eastAsia="en-IN"/>
        </w:rPr>
      </w:pPr>
      <w:r>
        <w:rPr>
          <w:rFonts w:ascii="Times New Roman" w:eastAsia="Times New Roman" w:hAnsi="Times New Roman" w:cs="Times New Roman"/>
          <w:b/>
          <w:bCs/>
          <w:color w:val="000000"/>
          <w:sz w:val="28"/>
          <w:lang w:eastAsia="en-IN"/>
        </w:rPr>
        <w:t xml:space="preserve">    1. </w:t>
      </w:r>
      <w:r w:rsidR="00EB5D22" w:rsidRPr="006144E9">
        <w:rPr>
          <w:rFonts w:ascii="Times New Roman" w:eastAsia="Times New Roman" w:hAnsi="Times New Roman" w:cs="Times New Roman"/>
          <w:b/>
          <w:bCs/>
          <w:color w:val="000000"/>
          <w:sz w:val="28"/>
          <w:lang w:eastAsia="en-IN"/>
        </w:rPr>
        <w:t>Scaling:</w:t>
      </w:r>
    </w:p>
    <w:p w:rsidR="00EB5D22" w:rsidRDefault="00EB5D22" w:rsidP="00EB5D22">
      <w:pPr>
        <w:shd w:val="clear" w:color="auto" w:fill="FFFFFF"/>
        <w:spacing w:before="72" w:after="0"/>
        <w:jc w:val="both"/>
        <w:outlineLvl w:val="2"/>
        <w:rPr>
          <w:rFonts w:ascii="Times New Roman" w:eastAsia="Times New Roman" w:hAnsi="Times New Roman" w:cs="Times New Roman"/>
          <w:bCs/>
          <w:color w:val="000000"/>
          <w:sz w:val="26"/>
          <w:szCs w:val="26"/>
          <w:lang w:eastAsia="en-IN"/>
        </w:rPr>
      </w:pPr>
      <w:r>
        <w:rPr>
          <w:rFonts w:ascii="Times New Roman" w:eastAsia="Times New Roman" w:hAnsi="Times New Roman" w:cs="Times New Roman"/>
          <w:b/>
          <w:bCs/>
          <w:color w:val="000000"/>
          <w:sz w:val="28"/>
          <w:lang w:eastAsia="en-IN"/>
        </w:rPr>
        <w:t xml:space="preserve">                  </w:t>
      </w:r>
      <w:r w:rsidRPr="00EB5D22">
        <w:t xml:space="preserve"> </w:t>
      </w:r>
      <w:r w:rsidRPr="00EB5D22">
        <w:rPr>
          <w:rFonts w:ascii="Times New Roman" w:eastAsia="Times New Roman" w:hAnsi="Times New Roman" w:cs="Times New Roman"/>
          <w:bCs/>
          <w:color w:val="000000"/>
          <w:sz w:val="26"/>
          <w:szCs w:val="26"/>
          <w:lang w:eastAsia="en-IN"/>
        </w:rPr>
        <w:t>Like the concept of frequency, scale is another useful property of signals and images</w:t>
      </w:r>
      <w:r>
        <w:rPr>
          <w:rFonts w:ascii="Times New Roman" w:eastAsia="Times New Roman" w:hAnsi="Times New Roman" w:cs="Times New Roman"/>
          <w:bCs/>
          <w:color w:val="000000"/>
          <w:sz w:val="26"/>
          <w:szCs w:val="26"/>
          <w:lang w:eastAsia="en-IN"/>
        </w:rPr>
        <w:t xml:space="preserve">. In order to explain the concept of </w:t>
      </w:r>
      <w:r w:rsidRPr="00EB5D22">
        <w:rPr>
          <w:rFonts w:ascii="Times New Roman" w:eastAsia="Times New Roman" w:hAnsi="Times New Roman" w:cs="Times New Roman"/>
          <w:bCs/>
          <w:color w:val="000000"/>
          <w:sz w:val="26"/>
          <w:szCs w:val="26"/>
          <w:lang w:eastAsia="en-IN"/>
        </w:rPr>
        <w:t xml:space="preserve"> "stretching" or "shrinking" we introduce the scale factor, often denoted by the letter a.</w:t>
      </w:r>
    </w:p>
    <w:p w:rsidR="00EB5D22" w:rsidRDefault="00EB5D22" w:rsidP="00EB5D22">
      <w:pPr>
        <w:shd w:val="clear" w:color="auto" w:fill="FFFFFF"/>
        <w:spacing w:before="72" w:after="0"/>
        <w:jc w:val="both"/>
        <w:outlineLvl w:val="2"/>
        <w:rPr>
          <w:rFonts w:ascii="Times New Roman" w:eastAsia="Times New Roman" w:hAnsi="Times New Roman" w:cs="Times New Roman"/>
          <w:bCs/>
          <w:color w:val="000000"/>
          <w:sz w:val="26"/>
          <w:szCs w:val="26"/>
          <w:lang w:eastAsia="en-IN"/>
        </w:rPr>
      </w:pPr>
      <w:r>
        <w:rPr>
          <w:rFonts w:ascii="Times New Roman" w:eastAsia="Times New Roman" w:hAnsi="Times New Roman" w:cs="Times New Roman"/>
          <w:bCs/>
          <w:color w:val="000000"/>
          <w:sz w:val="26"/>
          <w:szCs w:val="26"/>
          <w:lang w:eastAsia="en-IN"/>
        </w:rPr>
        <w:t xml:space="preserve">                      </w:t>
      </w:r>
      <w:r w:rsidRPr="00EB5D22">
        <w:rPr>
          <w:rFonts w:ascii="Times New Roman" w:eastAsia="Times New Roman" w:hAnsi="Times New Roman" w:cs="Times New Roman"/>
          <w:bCs/>
          <w:color w:val="000000"/>
          <w:sz w:val="26"/>
          <w:szCs w:val="26"/>
          <w:lang w:eastAsia="en-IN"/>
        </w:rPr>
        <w:t xml:space="preserve"> The scale factor is a inherently positive quantity, a&gt;0. For sinusoids, the effect of the scale factor is very easy to see.</w:t>
      </w:r>
    </w:p>
    <w:p w:rsidR="00EB5D22" w:rsidRDefault="00EB5D22" w:rsidP="00E750F7">
      <w:pPr>
        <w:shd w:val="clear" w:color="auto" w:fill="FFFFFF"/>
        <w:spacing w:before="72" w:after="0"/>
        <w:jc w:val="center"/>
        <w:outlineLvl w:val="2"/>
        <w:rPr>
          <w:rFonts w:ascii="Times New Roman" w:eastAsia="Times New Roman" w:hAnsi="Times New Roman" w:cs="Times New Roman"/>
          <w:bCs/>
          <w:color w:val="000000"/>
          <w:sz w:val="26"/>
          <w:szCs w:val="26"/>
          <w:lang w:eastAsia="en-IN"/>
        </w:rPr>
      </w:pPr>
      <w:r>
        <w:rPr>
          <w:rFonts w:ascii="Times New Roman" w:eastAsia="Times New Roman" w:hAnsi="Times New Roman" w:cs="Times New Roman"/>
          <w:bCs/>
          <w:noProof/>
          <w:color w:val="000000"/>
          <w:sz w:val="26"/>
          <w:szCs w:val="26"/>
        </w:rPr>
        <w:drawing>
          <wp:inline distT="0" distB="0" distL="0" distR="0">
            <wp:extent cx="4467225" cy="2400300"/>
            <wp:effectExtent l="19050" t="0" r="9525" b="0"/>
            <wp:docPr id="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4467225" cy="2400300"/>
                    </a:xfrm>
                    <a:prstGeom prst="rect">
                      <a:avLst/>
                    </a:prstGeom>
                    <a:noFill/>
                    <a:ln w="9525">
                      <a:noFill/>
                      <a:miter lim="800000"/>
                      <a:headEnd/>
                      <a:tailEnd/>
                    </a:ln>
                  </pic:spPr>
                </pic:pic>
              </a:graphicData>
            </a:graphic>
          </wp:inline>
        </w:drawing>
      </w:r>
    </w:p>
    <w:p w:rsidR="00E750F7" w:rsidRDefault="00E750F7" w:rsidP="00E750F7">
      <w:pPr>
        <w:shd w:val="clear" w:color="auto" w:fill="FFFFFF"/>
        <w:spacing w:before="72" w:after="0"/>
        <w:outlineLvl w:val="2"/>
        <w:rPr>
          <w:rFonts w:ascii="Times New Roman" w:eastAsia="Times New Roman" w:hAnsi="Times New Roman" w:cs="Times New Roman"/>
          <w:bCs/>
          <w:color w:val="000000"/>
          <w:sz w:val="26"/>
          <w:szCs w:val="26"/>
          <w:lang w:eastAsia="en-IN"/>
        </w:rPr>
      </w:pPr>
      <w:r>
        <w:rPr>
          <w:rFonts w:ascii="Times New Roman" w:eastAsia="Times New Roman" w:hAnsi="Times New Roman" w:cs="Times New Roman"/>
          <w:bCs/>
          <w:color w:val="000000"/>
          <w:sz w:val="26"/>
          <w:szCs w:val="26"/>
          <w:lang w:eastAsia="en-IN"/>
        </w:rPr>
        <w:t xml:space="preserve">            Fig:</w:t>
      </w:r>
      <w:r w:rsidR="006144E9">
        <w:rPr>
          <w:rFonts w:ascii="Times New Roman" w:eastAsia="Times New Roman" w:hAnsi="Times New Roman" w:cs="Times New Roman"/>
          <w:bCs/>
          <w:color w:val="000000"/>
          <w:sz w:val="26"/>
          <w:szCs w:val="26"/>
          <w:lang w:eastAsia="en-IN"/>
        </w:rPr>
        <w:t xml:space="preserve"> 3.2.3</w:t>
      </w:r>
      <w:r>
        <w:rPr>
          <w:rFonts w:ascii="Times New Roman" w:eastAsia="Times New Roman" w:hAnsi="Times New Roman" w:cs="Times New Roman"/>
          <w:bCs/>
          <w:color w:val="000000"/>
          <w:sz w:val="26"/>
          <w:szCs w:val="26"/>
          <w:lang w:eastAsia="en-IN"/>
        </w:rPr>
        <w:t>(a)</w:t>
      </w:r>
      <w:r w:rsidR="0015233C">
        <w:rPr>
          <w:rFonts w:ascii="Times New Roman" w:eastAsia="Times New Roman" w:hAnsi="Times New Roman" w:cs="Times New Roman"/>
          <w:bCs/>
          <w:color w:val="000000"/>
          <w:sz w:val="26"/>
          <w:szCs w:val="26"/>
          <w:lang w:eastAsia="en-IN"/>
        </w:rPr>
        <w:t xml:space="preserve"> R</w:t>
      </w:r>
      <w:r>
        <w:rPr>
          <w:rFonts w:ascii="Times New Roman" w:eastAsia="Times New Roman" w:hAnsi="Times New Roman" w:cs="Times New Roman"/>
          <w:bCs/>
          <w:color w:val="000000"/>
          <w:sz w:val="26"/>
          <w:szCs w:val="26"/>
          <w:lang w:eastAsia="en-IN"/>
        </w:rPr>
        <w:t>epresenting the scaling of sinusoidal signal</w:t>
      </w:r>
    </w:p>
    <w:p w:rsidR="00EB5D22" w:rsidRDefault="00EB5D22" w:rsidP="00EB5D22">
      <w:pPr>
        <w:shd w:val="clear" w:color="auto" w:fill="FFFFFF"/>
        <w:spacing w:before="72" w:after="0"/>
        <w:jc w:val="both"/>
        <w:outlineLvl w:val="2"/>
        <w:rPr>
          <w:rFonts w:ascii="Times New Roman" w:eastAsia="Times New Roman" w:hAnsi="Times New Roman" w:cs="Times New Roman"/>
          <w:bCs/>
          <w:color w:val="000000"/>
          <w:sz w:val="26"/>
          <w:szCs w:val="26"/>
          <w:lang w:eastAsia="en-IN"/>
        </w:rPr>
      </w:pPr>
      <w:r w:rsidRPr="00EB5D22">
        <w:rPr>
          <w:rFonts w:ascii="Times New Roman" w:eastAsia="Times New Roman" w:hAnsi="Times New Roman" w:cs="Times New Roman"/>
          <w:bCs/>
          <w:color w:val="000000"/>
          <w:sz w:val="26"/>
          <w:szCs w:val="26"/>
          <w:lang w:eastAsia="en-IN"/>
        </w:rPr>
        <w:t>The scale factor works exactly the same with wavelets. The smaller the scale factor, the more "compressed" the wavelet.</w:t>
      </w:r>
    </w:p>
    <w:p w:rsidR="00FF0731" w:rsidRDefault="00E750F7" w:rsidP="00E750F7">
      <w:pPr>
        <w:shd w:val="clear" w:color="auto" w:fill="FFFFFF"/>
        <w:spacing w:before="72" w:after="0"/>
        <w:jc w:val="center"/>
        <w:outlineLvl w:val="2"/>
        <w:rPr>
          <w:rFonts w:ascii="Times New Roman" w:eastAsia="Times New Roman" w:hAnsi="Times New Roman" w:cs="Times New Roman"/>
          <w:bCs/>
          <w:color w:val="000000"/>
          <w:sz w:val="26"/>
          <w:szCs w:val="26"/>
          <w:lang w:eastAsia="en-IN"/>
        </w:rPr>
      </w:pPr>
      <w:r>
        <w:rPr>
          <w:rFonts w:ascii="Times New Roman" w:eastAsia="Times New Roman" w:hAnsi="Times New Roman" w:cs="Times New Roman"/>
          <w:bCs/>
          <w:noProof/>
          <w:color w:val="000000"/>
          <w:sz w:val="26"/>
          <w:szCs w:val="26"/>
        </w:rPr>
        <w:drawing>
          <wp:inline distT="0" distB="0" distL="0" distR="0">
            <wp:extent cx="4238625" cy="2038350"/>
            <wp:effectExtent l="19050" t="0" r="9525" b="0"/>
            <wp:docPr id="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4238625" cy="2038350"/>
                    </a:xfrm>
                    <a:prstGeom prst="rect">
                      <a:avLst/>
                    </a:prstGeom>
                    <a:noFill/>
                    <a:ln w="9525">
                      <a:noFill/>
                      <a:miter lim="800000"/>
                      <a:headEnd/>
                      <a:tailEnd/>
                    </a:ln>
                  </pic:spPr>
                </pic:pic>
              </a:graphicData>
            </a:graphic>
          </wp:inline>
        </w:drawing>
      </w:r>
    </w:p>
    <w:p w:rsidR="00E750F7" w:rsidRDefault="00E750F7" w:rsidP="00E750F7">
      <w:pPr>
        <w:shd w:val="clear" w:color="auto" w:fill="FFFFFF"/>
        <w:spacing w:before="72" w:after="0"/>
        <w:outlineLvl w:val="2"/>
        <w:rPr>
          <w:rFonts w:ascii="Times New Roman" w:eastAsia="Times New Roman" w:hAnsi="Times New Roman" w:cs="Times New Roman"/>
          <w:bCs/>
          <w:color w:val="000000"/>
          <w:sz w:val="26"/>
          <w:szCs w:val="26"/>
          <w:lang w:eastAsia="en-IN"/>
        </w:rPr>
      </w:pPr>
      <w:r>
        <w:rPr>
          <w:rFonts w:ascii="Times New Roman" w:eastAsia="Times New Roman" w:hAnsi="Times New Roman" w:cs="Times New Roman"/>
          <w:bCs/>
          <w:color w:val="000000"/>
          <w:sz w:val="26"/>
          <w:szCs w:val="26"/>
          <w:lang w:eastAsia="en-IN"/>
        </w:rPr>
        <w:t xml:space="preserve">               Fig:</w:t>
      </w:r>
      <w:r w:rsidR="006144E9">
        <w:rPr>
          <w:rFonts w:ascii="Times New Roman" w:eastAsia="Times New Roman" w:hAnsi="Times New Roman" w:cs="Times New Roman"/>
          <w:bCs/>
          <w:color w:val="000000"/>
          <w:sz w:val="26"/>
          <w:szCs w:val="26"/>
          <w:lang w:eastAsia="en-IN"/>
        </w:rPr>
        <w:t xml:space="preserve"> 3.2.3</w:t>
      </w:r>
      <w:r>
        <w:rPr>
          <w:rFonts w:ascii="Times New Roman" w:eastAsia="Times New Roman" w:hAnsi="Times New Roman" w:cs="Times New Roman"/>
          <w:bCs/>
          <w:color w:val="000000"/>
          <w:sz w:val="26"/>
          <w:szCs w:val="26"/>
          <w:lang w:eastAsia="en-IN"/>
        </w:rPr>
        <w:t xml:space="preserve">(b) </w:t>
      </w:r>
      <w:r w:rsidR="0015233C">
        <w:rPr>
          <w:rFonts w:ascii="Times New Roman" w:eastAsia="Times New Roman" w:hAnsi="Times New Roman" w:cs="Times New Roman"/>
          <w:bCs/>
          <w:color w:val="000000"/>
          <w:sz w:val="26"/>
          <w:szCs w:val="26"/>
          <w:lang w:eastAsia="en-IN"/>
        </w:rPr>
        <w:t>Signals r</w:t>
      </w:r>
      <w:r>
        <w:rPr>
          <w:rFonts w:ascii="Times New Roman" w:eastAsia="Times New Roman" w:hAnsi="Times New Roman" w:cs="Times New Roman"/>
          <w:bCs/>
          <w:color w:val="000000"/>
          <w:sz w:val="26"/>
          <w:szCs w:val="26"/>
          <w:lang w:eastAsia="en-IN"/>
        </w:rPr>
        <w:t>epresenting the scaling of wavelets</w:t>
      </w:r>
    </w:p>
    <w:p w:rsidR="0015233C" w:rsidRPr="0015233C" w:rsidRDefault="006144E9" w:rsidP="0015233C">
      <w:pPr>
        <w:shd w:val="clear" w:color="auto" w:fill="FFFFFF"/>
        <w:spacing w:before="72" w:after="0"/>
        <w:jc w:val="both"/>
        <w:outlineLvl w:val="2"/>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lastRenderedPageBreak/>
        <w:t xml:space="preserve">2. </w:t>
      </w:r>
      <w:r w:rsidR="00C91246">
        <w:rPr>
          <w:rFonts w:ascii="Times New Roman" w:eastAsia="Times New Roman" w:hAnsi="Times New Roman" w:cs="Times New Roman"/>
          <w:b/>
          <w:bCs/>
          <w:color w:val="000000"/>
          <w:sz w:val="28"/>
          <w:szCs w:val="28"/>
          <w:lang w:eastAsia="en-IN"/>
        </w:rPr>
        <w:t>S</w:t>
      </w:r>
      <w:r w:rsidR="00C91246" w:rsidRPr="00C91246">
        <w:rPr>
          <w:rFonts w:ascii="Times New Roman" w:eastAsia="Times New Roman" w:hAnsi="Times New Roman" w:cs="Times New Roman"/>
          <w:b/>
          <w:bCs/>
          <w:color w:val="000000"/>
          <w:sz w:val="28"/>
          <w:szCs w:val="28"/>
          <w:lang w:eastAsia="en-IN"/>
        </w:rPr>
        <w:t>hifting</w:t>
      </w:r>
      <w:r w:rsidR="0015233C">
        <w:rPr>
          <w:rFonts w:ascii="Times New Roman" w:eastAsia="Times New Roman" w:hAnsi="Times New Roman" w:cs="Times New Roman"/>
          <w:b/>
          <w:bCs/>
          <w:color w:val="000000"/>
          <w:sz w:val="28"/>
          <w:szCs w:val="28"/>
          <w:lang w:eastAsia="en-IN"/>
        </w:rPr>
        <w:t xml:space="preserve">:        </w:t>
      </w:r>
    </w:p>
    <w:p w:rsidR="0015233C" w:rsidRDefault="0015233C" w:rsidP="0015233C">
      <w:pPr>
        <w:shd w:val="clear" w:color="auto" w:fill="FFFFFF"/>
        <w:spacing w:before="72" w:after="0"/>
        <w:jc w:val="both"/>
        <w:outlineLvl w:val="2"/>
        <w:rPr>
          <w:sz w:val="26"/>
          <w:szCs w:val="26"/>
        </w:rPr>
      </w:pPr>
      <w:r w:rsidRPr="0015233C">
        <w:rPr>
          <w:rFonts w:ascii="Times New Roman" w:eastAsia="Times New Roman" w:hAnsi="Times New Roman" w:cs="Times New Roman"/>
          <w:bCs/>
          <w:color w:val="000000"/>
          <w:sz w:val="26"/>
          <w:szCs w:val="26"/>
          <w:lang w:eastAsia="en-IN"/>
        </w:rPr>
        <w:t xml:space="preserve">                     Shifting a wavelet simply means delaying (or advancing) its onset. Mathematically, delaying a function f(t) by k is represented by f(t – k):</w:t>
      </w:r>
      <w:r w:rsidRPr="0015233C">
        <w:rPr>
          <w:sz w:val="26"/>
          <w:szCs w:val="26"/>
        </w:rPr>
        <w:t xml:space="preserve"> </w:t>
      </w:r>
    </w:p>
    <w:p w:rsidR="0015233C" w:rsidRPr="0015233C" w:rsidRDefault="0015233C" w:rsidP="0015233C">
      <w:pPr>
        <w:shd w:val="clear" w:color="auto" w:fill="FFFFFF"/>
        <w:spacing w:before="72" w:after="0"/>
        <w:jc w:val="both"/>
        <w:outlineLvl w:val="2"/>
        <w:rPr>
          <w:rFonts w:ascii="Times New Roman" w:eastAsia="Times New Roman" w:hAnsi="Times New Roman" w:cs="Times New Roman"/>
          <w:bCs/>
          <w:color w:val="000000"/>
          <w:sz w:val="26"/>
          <w:szCs w:val="26"/>
          <w:lang w:eastAsia="en-IN"/>
        </w:rPr>
      </w:pPr>
    </w:p>
    <w:p w:rsidR="0015233C" w:rsidRPr="0015233C" w:rsidRDefault="0015233C" w:rsidP="0015233C">
      <w:pPr>
        <w:shd w:val="clear" w:color="auto" w:fill="FFFFFF"/>
        <w:spacing w:before="72" w:after="0"/>
        <w:jc w:val="center"/>
        <w:outlineLvl w:val="2"/>
        <w:rPr>
          <w:rFonts w:ascii="Times New Roman" w:eastAsia="Times New Roman" w:hAnsi="Times New Roman" w:cs="Times New Roman"/>
          <w:bCs/>
          <w:color w:val="000000"/>
          <w:sz w:val="28"/>
          <w:szCs w:val="28"/>
          <w:lang w:eastAsia="en-IN"/>
        </w:rPr>
      </w:pPr>
      <w:r w:rsidRPr="0015233C">
        <w:rPr>
          <w:rFonts w:ascii="Times New Roman" w:eastAsia="Times New Roman" w:hAnsi="Times New Roman" w:cs="Times New Roman"/>
          <w:bCs/>
          <w:noProof/>
          <w:color w:val="000000"/>
          <w:sz w:val="28"/>
          <w:szCs w:val="28"/>
        </w:rPr>
        <w:drawing>
          <wp:inline distT="0" distB="0" distL="0" distR="0">
            <wp:extent cx="3924300" cy="1562100"/>
            <wp:effectExtent l="19050" t="0" r="0" b="0"/>
            <wp:docPr id="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3924300" cy="1562100"/>
                    </a:xfrm>
                    <a:prstGeom prst="rect">
                      <a:avLst/>
                    </a:prstGeom>
                    <a:noFill/>
                    <a:ln w="9525">
                      <a:noFill/>
                      <a:miter lim="800000"/>
                      <a:headEnd/>
                      <a:tailEnd/>
                    </a:ln>
                  </pic:spPr>
                </pic:pic>
              </a:graphicData>
            </a:graphic>
          </wp:inline>
        </w:drawing>
      </w:r>
    </w:p>
    <w:p w:rsidR="0015233C" w:rsidRDefault="0015233C" w:rsidP="0015233C">
      <w:pPr>
        <w:shd w:val="clear" w:color="auto" w:fill="FFFFFF"/>
        <w:spacing w:before="72" w:after="0"/>
        <w:outlineLvl w:val="2"/>
        <w:rPr>
          <w:rFonts w:ascii="Times New Roman" w:eastAsia="Times New Roman" w:hAnsi="Times New Roman" w:cs="Times New Roman"/>
          <w:bCs/>
          <w:color w:val="000000"/>
          <w:sz w:val="26"/>
          <w:szCs w:val="26"/>
          <w:lang w:eastAsia="en-IN"/>
        </w:rPr>
      </w:pPr>
      <w:r>
        <w:rPr>
          <w:rFonts w:ascii="Times New Roman" w:eastAsia="Times New Roman" w:hAnsi="Times New Roman" w:cs="Times New Roman"/>
          <w:bCs/>
          <w:color w:val="000000"/>
          <w:sz w:val="26"/>
          <w:szCs w:val="26"/>
          <w:lang w:eastAsia="en-IN"/>
        </w:rPr>
        <w:t xml:space="preserve">           Fig</w:t>
      </w:r>
      <w:r w:rsidR="006144E9">
        <w:rPr>
          <w:rFonts w:ascii="Times New Roman" w:eastAsia="Times New Roman" w:hAnsi="Times New Roman" w:cs="Times New Roman"/>
          <w:bCs/>
          <w:color w:val="000000"/>
          <w:sz w:val="26"/>
          <w:szCs w:val="26"/>
          <w:lang w:eastAsia="en-IN"/>
        </w:rPr>
        <w:t>: 3.2.3</w:t>
      </w:r>
      <w:r>
        <w:rPr>
          <w:rFonts w:ascii="Times New Roman" w:eastAsia="Times New Roman" w:hAnsi="Times New Roman" w:cs="Times New Roman"/>
          <w:bCs/>
          <w:color w:val="000000"/>
          <w:sz w:val="26"/>
          <w:szCs w:val="26"/>
          <w:lang w:eastAsia="en-IN"/>
        </w:rPr>
        <w:t xml:space="preserve"> (c) Signals representing the shifting property</w:t>
      </w:r>
    </w:p>
    <w:p w:rsidR="0015233C" w:rsidRDefault="0015233C" w:rsidP="0015233C">
      <w:pPr>
        <w:shd w:val="clear" w:color="auto" w:fill="FFFFFF"/>
        <w:spacing w:before="72" w:after="0"/>
        <w:outlineLvl w:val="2"/>
        <w:rPr>
          <w:rFonts w:ascii="Times New Roman" w:eastAsia="Times New Roman" w:hAnsi="Times New Roman" w:cs="Times New Roman"/>
          <w:b/>
          <w:bCs/>
          <w:color w:val="000000"/>
          <w:sz w:val="28"/>
          <w:szCs w:val="28"/>
          <w:lang w:eastAsia="en-IN"/>
        </w:rPr>
      </w:pPr>
      <w:r w:rsidRPr="009F45A0">
        <w:rPr>
          <w:rFonts w:ascii="Times New Roman" w:eastAsia="Times New Roman" w:hAnsi="Times New Roman" w:cs="Times New Roman"/>
          <w:b/>
          <w:bCs/>
          <w:color w:val="000000"/>
          <w:sz w:val="28"/>
          <w:szCs w:val="28"/>
          <w:lang w:eastAsia="en-IN"/>
        </w:rPr>
        <w:t>Five Easy Steps to a Continuous Wavelet Transform</w:t>
      </w:r>
      <w:r w:rsidR="009F45A0">
        <w:rPr>
          <w:rFonts w:ascii="Times New Roman" w:eastAsia="Times New Roman" w:hAnsi="Times New Roman" w:cs="Times New Roman"/>
          <w:b/>
          <w:bCs/>
          <w:color w:val="000000"/>
          <w:sz w:val="28"/>
          <w:szCs w:val="28"/>
          <w:lang w:eastAsia="en-IN"/>
        </w:rPr>
        <w:t>:</w:t>
      </w:r>
    </w:p>
    <w:p w:rsidR="0015233C" w:rsidRPr="0015233C" w:rsidRDefault="0015233C" w:rsidP="009F45A0">
      <w:pPr>
        <w:shd w:val="clear" w:color="auto" w:fill="FFFFFF"/>
        <w:spacing w:before="72" w:after="0"/>
        <w:jc w:val="both"/>
        <w:outlineLvl w:val="2"/>
        <w:rPr>
          <w:rFonts w:ascii="Times New Roman" w:eastAsia="Times New Roman" w:hAnsi="Times New Roman" w:cs="Times New Roman"/>
          <w:bCs/>
          <w:color w:val="000000"/>
          <w:sz w:val="26"/>
          <w:szCs w:val="26"/>
          <w:lang w:eastAsia="en-IN"/>
        </w:rPr>
      </w:pPr>
      <w:r w:rsidRPr="0015233C">
        <w:rPr>
          <w:rFonts w:ascii="Times New Roman" w:eastAsia="Times New Roman" w:hAnsi="Times New Roman" w:cs="Times New Roman"/>
          <w:bCs/>
          <w:color w:val="000000"/>
          <w:sz w:val="26"/>
          <w:szCs w:val="26"/>
          <w:lang w:eastAsia="en-IN"/>
        </w:rPr>
        <w:t>Here are the five steps of an</w:t>
      </w:r>
      <w:r w:rsidR="009F45A0">
        <w:rPr>
          <w:rFonts w:ascii="Times New Roman" w:eastAsia="Times New Roman" w:hAnsi="Times New Roman" w:cs="Times New Roman"/>
          <w:bCs/>
          <w:color w:val="000000"/>
          <w:sz w:val="26"/>
          <w:szCs w:val="26"/>
          <w:lang w:eastAsia="en-IN"/>
        </w:rPr>
        <w:t xml:space="preserve"> easy recipe for creating a CWT: </w:t>
      </w:r>
    </w:p>
    <w:p w:rsidR="0015233C" w:rsidRDefault="009F45A0" w:rsidP="009F45A0">
      <w:pPr>
        <w:shd w:val="clear" w:color="auto" w:fill="FFFFFF"/>
        <w:spacing w:before="72" w:after="0"/>
        <w:jc w:val="both"/>
        <w:outlineLvl w:val="2"/>
        <w:rPr>
          <w:rFonts w:ascii="Times New Roman" w:eastAsia="Times New Roman" w:hAnsi="Times New Roman" w:cs="Times New Roman"/>
          <w:bCs/>
          <w:color w:val="000000"/>
          <w:sz w:val="26"/>
          <w:szCs w:val="26"/>
          <w:lang w:eastAsia="en-IN"/>
        </w:rPr>
      </w:pPr>
      <w:r>
        <w:rPr>
          <w:rFonts w:ascii="Times New Roman" w:eastAsia="Times New Roman" w:hAnsi="Times New Roman" w:cs="Times New Roman"/>
          <w:bCs/>
          <w:color w:val="000000"/>
          <w:sz w:val="26"/>
          <w:szCs w:val="26"/>
          <w:lang w:eastAsia="en-IN"/>
        </w:rPr>
        <w:t>1.</w:t>
      </w:r>
      <w:r w:rsidRPr="0015233C">
        <w:rPr>
          <w:rFonts w:ascii="Times New Roman" w:eastAsia="Times New Roman" w:hAnsi="Times New Roman" w:cs="Times New Roman"/>
          <w:bCs/>
          <w:color w:val="000000"/>
          <w:sz w:val="26"/>
          <w:szCs w:val="26"/>
          <w:lang w:eastAsia="en-IN"/>
        </w:rPr>
        <w:t xml:space="preserve"> Take</w:t>
      </w:r>
      <w:r w:rsidR="0015233C" w:rsidRPr="0015233C">
        <w:rPr>
          <w:rFonts w:ascii="Times New Roman" w:eastAsia="Times New Roman" w:hAnsi="Times New Roman" w:cs="Times New Roman"/>
          <w:bCs/>
          <w:color w:val="000000"/>
          <w:sz w:val="26"/>
          <w:szCs w:val="26"/>
          <w:lang w:eastAsia="en-IN"/>
        </w:rPr>
        <w:t xml:space="preserve"> a wavelet and compare it to a section at the start of the original signal.</w:t>
      </w:r>
    </w:p>
    <w:p w:rsidR="0015233C" w:rsidRDefault="009F45A0" w:rsidP="009F45A0">
      <w:pPr>
        <w:shd w:val="clear" w:color="auto" w:fill="FFFFFF"/>
        <w:spacing w:before="72" w:after="0"/>
        <w:jc w:val="both"/>
        <w:outlineLvl w:val="2"/>
        <w:rPr>
          <w:rFonts w:ascii="Times New Roman" w:eastAsia="Times New Roman" w:hAnsi="Times New Roman" w:cs="Times New Roman"/>
          <w:bCs/>
          <w:color w:val="000000"/>
          <w:sz w:val="26"/>
          <w:szCs w:val="26"/>
          <w:lang w:eastAsia="en-IN"/>
        </w:rPr>
      </w:pPr>
      <w:r>
        <w:rPr>
          <w:rFonts w:ascii="Times New Roman" w:eastAsia="Times New Roman" w:hAnsi="Times New Roman" w:cs="Times New Roman"/>
          <w:bCs/>
          <w:color w:val="000000"/>
          <w:sz w:val="26"/>
          <w:szCs w:val="26"/>
          <w:lang w:eastAsia="en-IN"/>
        </w:rPr>
        <w:t xml:space="preserve">2. </w:t>
      </w:r>
      <w:r w:rsidR="0015233C" w:rsidRPr="0015233C">
        <w:rPr>
          <w:rFonts w:ascii="Times New Roman" w:eastAsia="Times New Roman" w:hAnsi="Times New Roman" w:cs="Times New Roman"/>
          <w:bCs/>
          <w:color w:val="000000"/>
          <w:sz w:val="26"/>
          <w:szCs w:val="26"/>
          <w:lang w:eastAsia="en-IN"/>
        </w:rPr>
        <w:t>Calculate a number, C, that represents how closely correlated the wavelet is with this section of the signal. The larger the number C is in absolute value, the more the similarity. This follows from the fact the CWT coefficients are calculated with an inner product. See Inner Products for more information on how inner products measure similarity. If the signal energy and the wavelet energy are equal to one, C may be interpreted as a correlation coefficient. Note that, in general, the signal energy does not equal one and the CWT coefficients are not directly interpretable as correlation coefficients.</w:t>
      </w:r>
    </w:p>
    <w:p w:rsidR="009F45A0" w:rsidRDefault="009F45A0" w:rsidP="009F45A0">
      <w:pPr>
        <w:shd w:val="clear" w:color="auto" w:fill="FFFFFF"/>
        <w:spacing w:before="72" w:after="0"/>
        <w:jc w:val="center"/>
        <w:outlineLvl w:val="2"/>
        <w:rPr>
          <w:rFonts w:ascii="Times New Roman" w:eastAsia="Times New Roman" w:hAnsi="Times New Roman" w:cs="Times New Roman"/>
          <w:bCs/>
          <w:color w:val="000000"/>
          <w:sz w:val="26"/>
          <w:szCs w:val="26"/>
          <w:lang w:eastAsia="en-IN"/>
        </w:rPr>
      </w:pPr>
      <w:r>
        <w:rPr>
          <w:rFonts w:ascii="Times New Roman" w:eastAsia="Times New Roman" w:hAnsi="Times New Roman" w:cs="Times New Roman"/>
          <w:bCs/>
          <w:noProof/>
          <w:color w:val="000000"/>
          <w:sz w:val="26"/>
          <w:szCs w:val="26"/>
        </w:rPr>
        <w:drawing>
          <wp:inline distT="0" distB="0" distL="0" distR="0">
            <wp:extent cx="2505075" cy="1209675"/>
            <wp:effectExtent l="19050" t="0" r="9525" b="0"/>
            <wp:docPr id="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2505075" cy="1209675"/>
                    </a:xfrm>
                    <a:prstGeom prst="rect">
                      <a:avLst/>
                    </a:prstGeom>
                    <a:noFill/>
                    <a:ln w="9525">
                      <a:noFill/>
                      <a:miter lim="800000"/>
                      <a:headEnd/>
                      <a:tailEnd/>
                    </a:ln>
                  </pic:spPr>
                </pic:pic>
              </a:graphicData>
            </a:graphic>
          </wp:inline>
        </w:drawing>
      </w:r>
    </w:p>
    <w:p w:rsidR="009F45A0" w:rsidRDefault="009F45A0" w:rsidP="009F45A0">
      <w:pPr>
        <w:shd w:val="clear" w:color="auto" w:fill="FFFFFF"/>
        <w:spacing w:before="72" w:after="0"/>
        <w:jc w:val="both"/>
        <w:outlineLvl w:val="2"/>
        <w:rPr>
          <w:rFonts w:ascii="Times New Roman" w:eastAsia="Times New Roman" w:hAnsi="Times New Roman" w:cs="Times New Roman"/>
          <w:bCs/>
          <w:color w:val="000000"/>
          <w:sz w:val="26"/>
          <w:szCs w:val="26"/>
          <w:lang w:eastAsia="en-IN"/>
        </w:rPr>
      </w:pPr>
      <w:r>
        <w:rPr>
          <w:rFonts w:ascii="Times New Roman" w:eastAsia="Times New Roman" w:hAnsi="Times New Roman" w:cs="Times New Roman"/>
          <w:bCs/>
          <w:color w:val="000000"/>
          <w:sz w:val="26"/>
          <w:szCs w:val="26"/>
          <w:lang w:eastAsia="en-IN"/>
        </w:rPr>
        <w:lastRenderedPageBreak/>
        <w:t>3.</w:t>
      </w:r>
      <w:r w:rsidRPr="009F45A0">
        <w:rPr>
          <w:rFonts w:ascii="Times New Roman" w:eastAsia="Times New Roman" w:hAnsi="Times New Roman" w:cs="Times New Roman"/>
          <w:bCs/>
          <w:color w:val="000000"/>
          <w:sz w:val="26"/>
          <w:szCs w:val="26"/>
          <w:lang w:eastAsia="en-IN"/>
        </w:rPr>
        <w:t xml:space="preserve"> Shift the wavelet to the right and repeat steps 1 and 2 until you've covered the whole signal.</w:t>
      </w:r>
    </w:p>
    <w:p w:rsidR="009F45A0" w:rsidRDefault="009F45A0" w:rsidP="009F45A0">
      <w:pPr>
        <w:shd w:val="clear" w:color="auto" w:fill="FFFFFF"/>
        <w:spacing w:before="72" w:after="0"/>
        <w:jc w:val="center"/>
        <w:outlineLvl w:val="2"/>
        <w:rPr>
          <w:rFonts w:ascii="Times New Roman" w:eastAsia="Times New Roman" w:hAnsi="Times New Roman" w:cs="Times New Roman"/>
          <w:bCs/>
          <w:color w:val="000000"/>
          <w:sz w:val="26"/>
          <w:szCs w:val="26"/>
          <w:lang w:eastAsia="en-IN"/>
        </w:rPr>
      </w:pPr>
      <w:r>
        <w:rPr>
          <w:rFonts w:ascii="Times New Roman" w:eastAsia="Times New Roman" w:hAnsi="Times New Roman" w:cs="Times New Roman"/>
          <w:bCs/>
          <w:noProof/>
          <w:color w:val="000000"/>
          <w:sz w:val="26"/>
          <w:szCs w:val="26"/>
        </w:rPr>
        <w:drawing>
          <wp:inline distT="0" distB="0" distL="0" distR="0">
            <wp:extent cx="2343150" cy="1000125"/>
            <wp:effectExtent l="19050" t="0" r="0" b="0"/>
            <wp:docPr id="7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2343150" cy="1000125"/>
                    </a:xfrm>
                    <a:prstGeom prst="rect">
                      <a:avLst/>
                    </a:prstGeom>
                    <a:noFill/>
                    <a:ln w="9525">
                      <a:noFill/>
                      <a:miter lim="800000"/>
                      <a:headEnd/>
                      <a:tailEnd/>
                    </a:ln>
                  </pic:spPr>
                </pic:pic>
              </a:graphicData>
            </a:graphic>
          </wp:inline>
        </w:drawing>
      </w:r>
    </w:p>
    <w:p w:rsidR="009F45A0" w:rsidRPr="009F45A0" w:rsidRDefault="009F45A0" w:rsidP="009F45A0">
      <w:pPr>
        <w:pStyle w:val="ListParagraph"/>
        <w:numPr>
          <w:ilvl w:val="0"/>
          <w:numId w:val="3"/>
        </w:numPr>
        <w:shd w:val="clear" w:color="auto" w:fill="FFFFFF"/>
        <w:spacing w:before="72" w:after="0"/>
        <w:outlineLvl w:val="2"/>
        <w:rPr>
          <w:rFonts w:ascii="Times New Roman" w:eastAsia="Times New Roman" w:hAnsi="Times New Roman" w:cs="Times New Roman"/>
          <w:bCs/>
          <w:color w:val="000000"/>
          <w:sz w:val="26"/>
          <w:szCs w:val="26"/>
          <w:lang w:eastAsia="en-IN"/>
        </w:rPr>
      </w:pPr>
      <w:r w:rsidRPr="009F45A0">
        <w:rPr>
          <w:rFonts w:ascii="Times New Roman" w:eastAsia="Times New Roman" w:hAnsi="Times New Roman" w:cs="Times New Roman"/>
          <w:bCs/>
          <w:color w:val="000000"/>
          <w:sz w:val="26"/>
          <w:szCs w:val="26"/>
          <w:lang w:eastAsia="en-IN"/>
        </w:rPr>
        <w:t>Scale (stretch) the wavelet and repeat steps 1 through 3</w:t>
      </w:r>
    </w:p>
    <w:p w:rsidR="009F45A0" w:rsidRDefault="009F45A0" w:rsidP="009F45A0">
      <w:pPr>
        <w:pStyle w:val="ListParagraph"/>
        <w:shd w:val="clear" w:color="auto" w:fill="FFFFFF"/>
        <w:spacing w:before="72" w:after="0"/>
        <w:ind w:left="360"/>
        <w:jc w:val="center"/>
        <w:outlineLvl w:val="2"/>
        <w:rPr>
          <w:rFonts w:ascii="Times New Roman" w:eastAsia="Times New Roman" w:hAnsi="Times New Roman" w:cs="Times New Roman"/>
          <w:bCs/>
          <w:color w:val="000000"/>
          <w:sz w:val="26"/>
          <w:szCs w:val="26"/>
          <w:lang w:eastAsia="en-IN"/>
        </w:rPr>
      </w:pPr>
      <w:r>
        <w:rPr>
          <w:rFonts w:ascii="Times New Roman" w:eastAsia="Times New Roman" w:hAnsi="Times New Roman" w:cs="Times New Roman"/>
          <w:bCs/>
          <w:noProof/>
          <w:color w:val="000000"/>
          <w:sz w:val="26"/>
          <w:szCs w:val="26"/>
          <w:lang w:val="en-US"/>
        </w:rPr>
        <w:drawing>
          <wp:inline distT="0" distB="0" distL="0" distR="0">
            <wp:extent cx="2209800" cy="1209675"/>
            <wp:effectExtent l="19050" t="0" r="0" b="0"/>
            <wp:docPr id="7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2209800" cy="1209675"/>
                    </a:xfrm>
                    <a:prstGeom prst="rect">
                      <a:avLst/>
                    </a:prstGeom>
                    <a:noFill/>
                    <a:ln w="9525">
                      <a:noFill/>
                      <a:miter lim="800000"/>
                      <a:headEnd/>
                      <a:tailEnd/>
                    </a:ln>
                  </pic:spPr>
                </pic:pic>
              </a:graphicData>
            </a:graphic>
          </wp:inline>
        </w:drawing>
      </w:r>
    </w:p>
    <w:p w:rsidR="009F45A0" w:rsidRDefault="009F45A0" w:rsidP="00020682">
      <w:pPr>
        <w:pStyle w:val="ListParagraph"/>
        <w:numPr>
          <w:ilvl w:val="0"/>
          <w:numId w:val="3"/>
        </w:numPr>
        <w:shd w:val="clear" w:color="auto" w:fill="FFFFFF"/>
        <w:spacing w:before="72" w:after="0"/>
        <w:outlineLvl w:val="2"/>
        <w:rPr>
          <w:rFonts w:ascii="Times New Roman" w:eastAsia="Times New Roman" w:hAnsi="Times New Roman" w:cs="Times New Roman"/>
          <w:bCs/>
          <w:color w:val="000000"/>
          <w:sz w:val="26"/>
          <w:szCs w:val="26"/>
          <w:lang w:eastAsia="en-IN"/>
        </w:rPr>
      </w:pPr>
      <w:r w:rsidRPr="009F45A0">
        <w:rPr>
          <w:rFonts w:ascii="Times New Roman" w:eastAsia="Times New Roman" w:hAnsi="Times New Roman" w:cs="Times New Roman"/>
          <w:bCs/>
          <w:color w:val="000000"/>
          <w:sz w:val="26"/>
          <w:szCs w:val="26"/>
          <w:lang w:eastAsia="en-IN"/>
        </w:rPr>
        <w:t>Repeat steps 1 through 4 for all scales.</w:t>
      </w:r>
    </w:p>
    <w:p w:rsidR="005A478D" w:rsidRDefault="005A478D" w:rsidP="005A478D">
      <w:pPr>
        <w:shd w:val="clear" w:color="auto" w:fill="FFFFFF"/>
        <w:spacing w:before="72" w:after="0"/>
        <w:outlineLvl w:val="2"/>
        <w:rPr>
          <w:rFonts w:ascii="Times New Roman" w:eastAsia="Times New Roman" w:hAnsi="Times New Roman" w:cs="Times New Roman"/>
          <w:bCs/>
          <w:color w:val="000000"/>
          <w:sz w:val="26"/>
          <w:szCs w:val="26"/>
          <w:lang w:eastAsia="en-IN"/>
        </w:rPr>
      </w:pPr>
    </w:p>
    <w:p w:rsidR="005A478D" w:rsidRDefault="005A478D" w:rsidP="005A478D">
      <w:pPr>
        <w:shd w:val="clear" w:color="auto" w:fill="FFFFFF"/>
        <w:spacing w:before="72" w:after="0"/>
        <w:outlineLvl w:val="2"/>
        <w:rPr>
          <w:rFonts w:ascii="Times New Roman" w:eastAsia="Times New Roman" w:hAnsi="Times New Roman" w:cs="Times New Roman"/>
          <w:bCs/>
          <w:color w:val="000000"/>
          <w:sz w:val="26"/>
          <w:szCs w:val="26"/>
          <w:lang w:eastAsia="en-IN"/>
        </w:rPr>
      </w:pPr>
    </w:p>
    <w:p w:rsidR="005A478D" w:rsidRDefault="005A478D" w:rsidP="005A478D">
      <w:pPr>
        <w:shd w:val="clear" w:color="auto" w:fill="FFFFFF"/>
        <w:spacing w:before="72" w:after="0"/>
        <w:outlineLvl w:val="2"/>
        <w:rPr>
          <w:rFonts w:ascii="Times New Roman" w:eastAsia="Times New Roman" w:hAnsi="Times New Roman" w:cs="Times New Roman"/>
          <w:bCs/>
          <w:color w:val="000000"/>
          <w:sz w:val="26"/>
          <w:szCs w:val="26"/>
          <w:lang w:eastAsia="en-IN"/>
        </w:rPr>
      </w:pPr>
    </w:p>
    <w:p w:rsidR="005A478D" w:rsidRDefault="005A478D" w:rsidP="005A478D">
      <w:pPr>
        <w:shd w:val="clear" w:color="auto" w:fill="FFFFFF"/>
        <w:spacing w:before="72" w:after="0"/>
        <w:outlineLvl w:val="2"/>
        <w:rPr>
          <w:rFonts w:ascii="Times New Roman" w:eastAsia="Times New Roman" w:hAnsi="Times New Roman" w:cs="Times New Roman"/>
          <w:bCs/>
          <w:color w:val="000000"/>
          <w:sz w:val="26"/>
          <w:szCs w:val="26"/>
          <w:lang w:eastAsia="en-IN"/>
        </w:rPr>
      </w:pPr>
    </w:p>
    <w:p w:rsidR="005A478D" w:rsidRDefault="005A478D" w:rsidP="005A478D">
      <w:pPr>
        <w:shd w:val="clear" w:color="auto" w:fill="FFFFFF"/>
        <w:spacing w:before="72" w:after="0"/>
        <w:outlineLvl w:val="2"/>
        <w:rPr>
          <w:rFonts w:ascii="Times New Roman" w:eastAsia="Times New Roman" w:hAnsi="Times New Roman" w:cs="Times New Roman"/>
          <w:bCs/>
          <w:color w:val="000000"/>
          <w:sz w:val="26"/>
          <w:szCs w:val="26"/>
          <w:lang w:eastAsia="en-IN"/>
        </w:rPr>
      </w:pPr>
    </w:p>
    <w:p w:rsidR="005A478D" w:rsidRDefault="005A478D" w:rsidP="005A478D">
      <w:pPr>
        <w:shd w:val="clear" w:color="auto" w:fill="FFFFFF"/>
        <w:spacing w:before="72" w:after="0"/>
        <w:outlineLvl w:val="2"/>
        <w:rPr>
          <w:rFonts w:ascii="Times New Roman" w:eastAsia="Times New Roman" w:hAnsi="Times New Roman" w:cs="Times New Roman"/>
          <w:bCs/>
          <w:color w:val="000000"/>
          <w:sz w:val="26"/>
          <w:szCs w:val="26"/>
          <w:lang w:eastAsia="en-IN"/>
        </w:rPr>
      </w:pPr>
    </w:p>
    <w:p w:rsidR="005A478D" w:rsidRDefault="005A478D" w:rsidP="005A478D">
      <w:pPr>
        <w:shd w:val="clear" w:color="auto" w:fill="FFFFFF"/>
        <w:spacing w:before="72" w:after="0"/>
        <w:outlineLvl w:val="2"/>
        <w:rPr>
          <w:rFonts w:ascii="Times New Roman" w:eastAsia="Times New Roman" w:hAnsi="Times New Roman" w:cs="Times New Roman"/>
          <w:bCs/>
          <w:color w:val="000000"/>
          <w:sz w:val="26"/>
          <w:szCs w:val="26"/>
          <w:lang w:eastAsia="en-IN"/>
        </w:rPr>
      </w:pPr>
    </w:p>
    <w:p w:rsidR="005A478D" w:rsidRDefault="005A478D" w:rsidP="005A478D">
      <w:pPr>
        <w:shd w:val="clear" w:color="auto" w:fill="FFFFFF"/>
        <w:spacing w:before="72" w:after="0"/>
        <w:outlineLvl w:val="2"/>
        <w:rPr>
          <w:rFonts w:ascii="Times New Roman" w:eastAsia="Times New Roman" w:hAnsi="Times New Roman" w:cs="Times New Roman"/>
          <w:bCs/>
          <w:color w:val="000000"/>
          <w:sz w:val="26"/>
          <w:szCs w:val="26"/>
          <w:lang w:eastAsia="en-IN"/>
        </w:rPr>
      </w:pPr>
    </w:p>
    <w:p w:rsidR="005A478D" w:rsidRDefault="005A478D" w:rsidP="005A478D">
      <w:pPr>
        <w:shd w:val="clear" w:color="auto" w:fill="FFFFFF"/>
        <w:spacing w:before="72" w:after="0"/>
        <w:outlineLvl w:val="2"/>
        <w:rPr>
          <w:rFonts w:ascii="Times New Roman" w:eastAsia="Times New Roman" w:hAnsi="Times New Roman" w:cs="Times New Roman"/>
          <w:bCs/>
          <w:color w:val="000000"/>
          <w:sz w:val="26"/>
          <w:szCs w:val="26"/>
          <w:lang w:eastAsia="en-IN"/>
        </w:rPr>
      </w:pPr>
    </w:p>
    <w:p w:rsidR="005A478D" w:rsidRDefault="005A478D" w:rsidP="005A478D">
      <w:pPr>
        <w:shd w:val="clear" w:color="auto" w:fill="FFFFFF"/>
        <w:spacing w:before="72" w:after="0"/>
        <w:outlineLvl w:val="2"/>
        <w:rPr>
          <w:rFonts w:ascii="Times New Roman" w:eastAsia="Times New Roman" w:hAnsi="Times New Roman" w:cs="Times New Roman"/>
          <w:bCs/>
          <w:color w:val="000000"/>
          <w:sz w:val="26"/>
          <w:szCs w:val="26"/>
          <w:lang w:eastAsia="en-IN"/>
        </w:rPr>
      </w:pPr>
    </w:p>
    <w:p w:rsidR="005A478D" w:rsidRDefault="005A478D" w:rsidP="005A478D">
      <w:pPr>
        <w:shd w:val="clear" w:color="auto" w:fill="FFFFFF"/>
        <w:spacing w:before="72" w:after="0"/>
        <w:outlineLvl w:val="2"/>
        <w:rPr>
          <w:rFonts w:ascii="Times New Roman" w:eastAsia="Times New Roman" w:hAnsi="Times New Roman" w:cs="Times New Roman"/>
          <w:bCs/>
          <w:color w:val="000000"/>
          <w:sz w:val="26"/>
          <w:szCs w:val="26"/>
          <w:lang w:eastAsia="en-IN"/>
        </w:rPr>
      </w:pPr>
    </w:p>
    <w:p w:rsidR="005A478D" w:rsidRDefault="005A478D" w:rsidP="005A478D">
      <w:pPr>
        <w:shd w:val="clear" w:color="auto" w:fill="FFFFFF"/>
        <w:spacing w:before="72" w:after="0"/>
        <w:outlineLvl w:val="2"/>
        <w:rPr>
          <w:rFonts w:ascii="Times New Roman" w:eastAsia="Times New Roman" w:hAnsi="Times New Roman" w:cs="Times New Roman"/>
          <w:bCs/>
          <w:color w:val="000000"/>
          <w:sz w:val="26"/>
          <w:szCs w:val="26"/>
          <w:lang w:eastAsia="en-IN"/>
        </w:rPr>
      </w:pPr>
    </w:p>
    <w:p w:rsidR="005A478D" w:rsidRDefault="005A478D" w:rsidP="005A478D">
      <w:pPr>
        <w:shd w:val="clear" w:color="auto" w:fill="FFFFFF"/>
        <w:spacing w:before="72" w:after="0"/>
        <w:outlineLvl w:val="2"/>
        <w:rPr>
          <w:rFonts w:ascii="Times New Roman" w:eastAsia="Times New Roman" w:hAnsi="Times New Roman" w:cs="Times New Roman"/>
          <w:bCs/>
          <w:color w:val="000000"/>
          <w:sz w:val="26"/>
          <w:szCs w:val="26"/>
          <w:lang w:eastAsia="en-IN"/>
        </w:rPr>
      </w:pPr>
    </w:p>
    <w:p w:rsidR="00DF56B6" w:rsidRDefault="006144E9" w:rsidP="00581B9E">
      <w:pPr>
        <w:rPr>
          <w:sz w:val="28"/>
          <w:szCs w:val="28"/>
        </w:rPr>
      </w:pPr>
      <w:r>
        <w:rPr>
          <w:rFonts w:ascii="Times New Roman" w:hAnsi="Times New Roman" w:cs="Times New Roman"/>
          <w:b/>
          <w:sz w:val="28"/>
          <w:szCs w:val="28"/>
        </w:rPr>
        <w:lastRenderedPageBreak/>
        <w:t>3.3. TYPES OF</w:t>
      </w:r>
      <w:r w:rsidR="00DE6645" w:rsidRPr="006144E9">
        <w:rPr>
          <w:rFonts w:ascii="Times New Roman" w:hAnsi="Times New Roman" w:cs="Times New Roman"/>
          <w:b/>
          <w:sz w:val="28"/>
          <w:szCs w:val="28"/>
        </w:rPr>
        <w:t xml:space="preserve"> WAVELETS</w:t>
      </w:r>
      <w:r w:rsidR="008940A6">
        <w:rPr>
          <w:b/>
          <w:sz w:val="26"/>
          <w:szCs w:val="26"/>
        </w:rPr>
        <w:t xml:space="preserve">          </w:t>
      </w:r>
      <w:r w:rsidR="00203255">
        <w:rPr>
          <w:b/>
          <w:sz w:val="26"/>
          <w:szCs w:val="26"/>
        </w:rPr>
        <w:t xml:space="preserve">   </w:t>
      </w:r>
      <w:r w:rsidR="00DE6645" w:rsidRPr="00203255">
        <w:rPr>
          <w:b/>
          <w:sz w:val="26"/>
          <w:szCs w:val="26"/>
        </w:rPr>
        <w:t xml:space="preserve"> </w:t>
      </w:r>
    </w:p>
    <w:p w:rsidR="004879F2" w:rsidRPr="00581B9E" w:rsidRDefault="00581B9E" w:rsidP="00581B9E">
      <w:pPr>
        <w:spacing w:before="120" w:after="120"/>
        <w:jc w:val="both"/>
        <w:rPr>
          <w:b/>
          <w:sz w:val="26"/>
          <w:szCs w:val="26"/>
        </w:rPr>
      </w:pPr>
      <w:r>
        <w:rPr>
          <w:rFonts w:ascii="Times New Roman" w:hAnsi="Times New Roman" w:cs="Times New Roman"/>
          <w:b/>
          <w:sz w:val="28"/>
          <w:szCs w:val="28"/>
        </w:rPr>
        <w:t xml:space="preserve">3.3.1 </w:t>
      </w:r>
      <w:r w:rsidR="00203255" w:rsidRPr="00581B9E">
        <w:rPr>
          <w:rFonts w:ascii="Times New Roman" w:hAnsi="Times New Roman" w:cs="Times New Roman"/>
          <w:b/>
          <w:sz w:val="28"/>
          <w:szCs w:val="28"/>
        </w:rPr>
        <w:t xml:space="preserve">HAAR WAVELET       </w:t>
      </w:r>
      <w:r w:rsidR="008940A6" w:rsidRPr="00581B9E">
        <w:rPr>
          <w:b/>
          <w:sz w:val="26"/>
          <w:szCs w:val="26"/>
        </w:rPr>
        <w:t xml:space="preserve">                     </w:t>
      </w:r>
      <w:r w:rsidR="004879F2" w:rsidRPr="00581B9E">
        <w:rPr>
          <w:b/>
          <w:sz w:val="26"/>
          <w:szCs w:val="26"/>
        </w:rPr>
        <w:t xml:space="preserve">    </w:t>
      </w:r>
    </w:p>
    <w:p w:rsidR="004879F2" w:rsidRPr="004879F2" w:rsidRDefault="004879F2" w:rsidP="004879F2">
      <w:pPr>
        <w:pStyle w:val="NormalWeb"/>
        <w:spacing w:before="120" w:beforeAutospacing="0" w:after="120" w:afterAutospacing="0" w:line="360" w:lineRule="auto"/>
        <w:jc w:val="both"/>
        <w:rPr>
          <w:color w:val="252525"/>
          <w:sz w:val="26"/>
          <w:szCs w:val="26"/>
        </w:rPr>
      </w:pPr>
      <w:r>
        <w:rPr>
          <w:b/>
          <w:sz w:val="26"/>
          <w:szCs w:val="26"/>
        </w:rPr>
        <w:t xml:space="preserve">              </w:t>
      </w:r>
      <w:r w:rsidRPr="004879F2">
        <w:rPr>
          <w:b/>
          <w:sz w:val="26"/>
          <w:szCs w:val="26"/>
        </w:rPr>
        <w:t xml:space="preserve">  </w:t>
      </w:r>
      <w:r w:rsidRPr="004879F2">
        <w:rPr>
          <w:color w:val="252525"/>
          <w:sz w:val="26"/>
          <w:szCs w:val="26"/>
        </w:rPr>
        <w:t>The</w:t>
      </w:r>
      <w:r w:rsidRPr="004879F2">
        <w:rPr>
          <w:rStyle w:val="apple-converted-space"/>
          <w:color w:val="252525"/>
          <w:sz w:val="26"/>
          <w:szCs w:val="26"/>
        </w:rPr>
        <w:t> </w:t>
      </w:r>
      <w:r w:rsidRPr="004879F2">
        <w:rPr>
          <w:b/>
          <w:bCs/>
          <w:color w:val="252525"/>
          <w:sz w:val="26"/>
          <w:szCs w:val="26"/>
        </w:rPr>
        <w:t>Haar wavelet</w:t>
      </w:r>
      <w:r w:rsidRPr="004879F2">
        <w:rPr>
          <w:rStyle w:val="apple-converted-space"/>
          <w:color w:val="252525"/>
          <w:sz w:val="26"/>
          <w:szCs w:val="26"/>
        </w:rPr>
        <w:t> </w:t>
      </w:r>
      <w:r w:rsidRPr="004879F2">
        <w:rPr>
          <w:color w:val="252525"/>
          <w:sz w:val="26"/>
          <w:szCs w:val="26"/>
        </w:rPr>
        <w:t>is a sequence of rescaled "square-shaped" functions which together form a</w:t>
      </w:r>
      <w:r w:rsidRPr="004879F2">
        <w:rPr>
          <w:rStyle w:val="apple-converted-space"/>
          <w:color w:val="252525"/>
          <w:sz w:val="26"/>
          <w:szCs w:val="26"/>
        </w:rPr>
        <w:t> </w:t>
      </w:r>
      <w:r w:rsidRPr="004879F2">
        <w:rPr>
          <w:sz w:val="26"/>
          <w:szCs w:val="26"/>
        </w:rPr>
        <w:t>wavelet</w:t>
      </w:r>
      <w:r w:rsidRPr="004879F2">
        <w:rPr>
          <w:rStyle w:val="apple-converted-space"/>
          <w:color w:val="252525"/>
          <w:sz w:val="26"/>
          <w:szCs w:val="26"/>
        </w:rPr>
        <w:t> </w:t>
      </w:r>
      <w:r w:rsidRPr="004879F2">
        <w:rPr>
          <w:color w:val="252525"/>
          <w:sz w:val="26"/>
          <w:szCs w:val="26"/>
        </w:rPr>
        <w:t>family or basis. Wavelet analysis is similar to</w:t>
      </w:r>
      <w:r w:rsidRPr="004879F2">
        <w:rPr>
          <w:rStyle w:val="apple-converted-space"/>
          <w:color w:val="252525"/>
          <w:sz w:val="26"/>
          <w:szCs w:val="26"/>
        </w:rPr>
        <w:t> </w:t>
      </w:r>
      <w:r w:rsidRPr="004879F2">
        <w:rPr>
          <w:sz w:val="26"/>
          <w:szCs w:val="26"/>
        </w:rPr>
        <w:t>Fourier analysis</w:t>
      </w:r>
      <w:r w:rsidRPr="004879F2">
        <w:rPr>
          <w:rStyle w:val="apple-converted-space"/>
          <w:color w:val="252525"/>
          <w:sz w:val="26"/>
          <w:szCs w:val="26"/>
        </w:rPr>
        <w:t> </w:t>
      </w:r>
      <w:r w:rsidRPr="004879F2">
        <w:rPr>
          <w:color w:val="252525"/>
          <w:sz w:val="26"/>
          <w:szCs w:val="26"/>
        </w:rPr>
        <w:t xml:space="preserve">in that it allows a target function over an interval to be represented in terms of an </w:t>
      </w:r>
      <w:r w:rsidRPr="004879F2">
        <w:rPr>
          <w:sz w:val="26"/>
          <w:szCs w:val="26"/>
        </w:rPr>
        <w:t>orthonormal</w:t>
      </w:r>
      <w:r w:rsidRPr="004879F2">
        <w:rPr>
          <w:rStyle w:val="apple-converted-space"/>
          <w:color w:val="252525"/>
          <w:sz w:val="26"/>
          <w:szCs w:val="26"/>
        </w:rPr>
        <w:t> </w:t>
      </w:r>
      <w:r w:rsidRPr="004879F2">
        <w:rPr>
          <w:color w:val="252525"/>
          <w:sz w:val="26"/>
          <w:szCs w:val="26"/>
        </w:rPr>
        <w:t>function basis. The Haar sequence is now recognised as the first known wavelet basis and extensively used as a teaching example.</w:t>
      </w:r>
    </w:p>
    <w:p w:rsidR="004879F2" w:rsidRPr="004879F2" w:rsidRDefault="00BF1CC5" w:rsidP="004879F2">
      <w:pPr>
        <w:pStyle w:val="NormalWeb"/>
        <w:spacing w:before="120" w:beforeAutospacing="0" w:after="120" w:afterAutospacing="0" w:line="360" w:lineRule="auto"/>
        <w:jc w:val="both"/>
        <w:rPr>
          <w:color w:val="252525"/>
          <w:sz w:val="26"/>
          <w:szCs w:val="26"/>
        </w:rPr>
      </w:pPr>
      <w:r>
        <w:rPr>
          <w:color w:val="252525"/>
          <w:sz w:val="26"/>
          <w:szCs w:val="26"/>
        </w:rPr>
        <w:t xml:space="preserve">               </w:t>
      </w:r>
      <w:r w:rsidR="004879F2" w:rsidRPr="004879F2">
        <w:rPr>
          <w:color w:val="252525"/>
          <w:sz w:val="26"/>
          <w:szCs w:val="26"/>
        </w:rPr>
        <w:t>The</w:t>
      </w:r>
      <w:r w:rsidR="004879F2" w:rsidRPr="004879F2">
        <w:rPr>
          <w:rStyle w:val="apple-converted-space"/>
          <w:color w:val="252525"/>
          <w:sz w:val="26"/>
          <w:szCs w:val="26"/>
        </w:rPr>
        <w:t> </w:t>
      </w:r>
      <w:r w:rsidR="004879F2" w:rsidRPr="004879F2">
        <w:rPr>
          <w:b/>
          <w:bCs/>
          <w:color w:val="252525"/>
          <w:sz w:val="26"/>
          <w:szCs w:val="26"/>
        </w:rPr>
        <w:t>Haar sequence</w:t>
      </w:r>
      <w:r w:rsidR="004879F2" w:rsidRPr="004879F2">
        <w:rPr>
          <w:rStyle w:val="apple-converted-space"/>
          <w:color w:val="252525"/>
          <w:sz w:val="26"/>
          <w:szCs w:val="26"/>
        </w:rPr>
        <w:t> </w:t>
      </w:r>
      <w:r w:rsidR="004879F2" w:rsidRPr="004879F2">
        <w:rPr>
          <w:color w:val="252525"/>
          <w:sz w:val="26"/>
          <w:szCs w:val="26"/>
        </w:rPr>
        <w:t>was proposed in 1909 by</w:t>
      </w:r>
      <w:r w:rsidR="004879F2" w:rsidRPr="004879F2">
        <w:rPr>
          <w:rStyle w:val="apple-converted-space"/>
          <w:color w:val="252525"/>
          <w:sz w:val="26"/>
          <w:szCs w:val="26"/>
        </w:rPr>
        <w:t> </w:t>
      </w:r>
      <w:r w:rsidR="004879F2" w:rsidRPr="004879F2">
        <w:rPr>
          <w:color w:val="252525"/>
          <w:sz w:val="26"/>
          <w:szCs w:val="26"/>
        </w:rPr>
        <w:t>Alfred Haar.</w:t>
      </w:r>
      <w:r w:rsidR="004879F2" w:rsidRPr="004879F2">
        <w:rPr>
          <w:rStyle w:val="apple-converted-space"/>
          <w:color w:val="252525"/>
          <w:sz w:val="26"/>
          <w:szCs w:val="26"/>
        </w:rPr>
        <w:t> </w:t>
      </w:r>
      <w:r w:rsidR="004879F2" w:rsidRPr="004879F2">
        <w:rPr>
          <w:color w:val="252525"/>
          <w:sz w:val="26"/>
          <w:szCs w:val="26"/>
        </w:rPr>
        <w:t>Haar used these functions to give an example of an orthonormal system for the space of</w:t>
      </w:r>
      <w:r w:rsidR="004879F2" w:rsidRPr="004879F2">
        <w:rPr>
          <w:rStyle w:val="apple-converted-space"/>
          <w:color w:val="252525"/>
          <w:sz w:val="26"/>
          <w:szCs w:val="26"/>
        </w:rPr>
        <w:t> </w:t>
      </w:r>
      <w:r w:rsidR="004879F2" w:rsidRPr="004879F2">
        <w:rPr>
          <w:sz w:val="26"/>
          <w:szCs w:val="26"/>
        </w:rPr>
        <w:t>square-integrable functions</w:t>
      </w:r>
      <w:r w:rsidR="004879F2" w:rsidRPr="004879F2">
        <w:rPr>
          <w:rStyle w:val="apple-converted-space"/>
          <w:color w:val="252525"/>
          <w:sz w:val="26"/>
          <w:szCs w:val="26"/>
        </w:rPr>
        <w:t> </w:t>
      </w:r>
      <w:r w:rsidR="004879F2" w:rsidRPr="004879F2">
        <w:rPr>
          <w:color w:val="252525"/>
          <w:sz w:val="26"/>
          <w:szCs w:val="26"/>
        </w:rPr>
        <w:t>on the</w:t>
      </w:r>
      <w:r w:rsidR="004879F2" w:rsidRPr="004879F2">
        <w:rPr>
          <w:rStyle w:val="apple-converted-space"/>
          <w:color w:val="252525"/>
          <w:sz w:val="26"/>
          <w:szCs w:val="26"/>
        </w:rPr>
        <w:t> </w:t>
      </w:r>
      <w:r w:rsidR="004879F2" w:rsidRPr="004879F2">
        <w:rPr>
          <w:sz w:val="26"/>
          <w:szCs w:val="26"/>
        </w:rPr>
        <w:t>unit interval</w:t>
      </w:r>
      <w:r w:rsidR="004879F2" w:rsidRPr="004879F2">
        <w:rPr>
          <w:color w:val="252525"/>
          <w:sz w:val="26"/>
          <w:szCs w:val="26"/>
        </w:rPr>
        <w:t> [0, 1]. The study of wavelets, and even the term "wavelet", did not come until much later. As a special case of the</w:t>
      </w:r>
      <w:r w:rsidR="004879F2" w:rsidRPr="004879F2">
        <w:rPr>
          <w:rStyle w:val="apple-converted-space"/>
          <w:color w:val="252525"/>
          <w:sz w:val="26"/>
          <w:szCs w:val="26"/>
        </w:rPr>
        <w:t> </w:t>
      </w:r>
      <w:r w:rsidR="004879F2" w:rsidRPr="004879F2">
        <w:rPr>
          <w:color w:val="252525"/>
          <w:sz w:val="26"/>
          <w:szCs w:val="26"/>
        </w:rPr>
        <w:t>Daubechies wavelet the Haar wavelet is also known as</w:t>
      </w:r>
      <w:r w:rsidR="004879F2" w:rsidRPr="004879F2">
        <w:rPr>
          <w:rStyle w:val="apple-converted-space"/>
          <w:color w:val="252525"/>
          <w:sz w:val="26"/>
          <w:szCs w:val="26"/>
        </w:rPr>
        <w:t> </w:t>
      </w:r>
      <w:r w:rsidR="004879F2" w:rsidRPr="004879F2">
        <w:rPr>
          <w:b/>
          <w:bCs/>
          <w:color w:val="252525"/>
          <w:sz w:val="26"/>
          <w:szCs w:val="26"/>
        </w:rPr>
        <w:t>D2</w:t>
      </w:r>
      <w:r w:rsidR="004879F2" w:rsidRPr="004879F2">
        <w:rPr>
          <w:color w:val="252525"/>
          <w:sz w:val="26"/>
          <w:szCs w:val="26"/>
        </w:rPr>
        <w:t>.</w:t>
      </w:r>
    </w:p>
    <w:p w:rsidR="004879F2" w:rsidRDefault="00BF1CC5" w:rsidP="004879F2">
      <w:pPr>
        <w:pStyle w:val="NormalWeb"/>
        <w:spacing w:before="120" w:beforeAutospacing="0" w:after="120" w:afterAutospacing="0" w:line="360" w:lineRule="auto"/>
        <w:jc w:val="both"/>
        <w:rPr>
          <w:color w:val="252525"/>
          <w:sz w:val="26"/>
          <w:szCs w:val="26"/>
        </w:rPr>
      </w:pPr>
      <w:r>
        <w:rPr>
          <w:color w:val="252525"/>
          <w:sz w:val="26"/>
          <w:szCs w:val="26"/>
        </w:rPr>
        <w:t xml:space="preserve">              </w:t>
      </w:r>
      <w:r w:rsidR="004879F2" w:rsidRPr="004879F2">
        <w:rPr>
          <w:color w:val="252525"/>
          <w:sz w:val="26"/>
          <w:szCs w:val="26"/>
        </w:rPr>
        <w:t>The Haar wavelet is also the simplest possible wavelet. The technical disadvantage of the Haar wavelet is that it is not</w:t>
      </w:r>
      <w:r w:rsidR="004879F2" w:rsidRPr="004879F2">
        <w:rPr>
          <w:rStyle w:val="apple-converted-space"/>
          <w:color w:val="252525"/>
          <w:sz w:val="26"/>
          <w:szCs w:val="26"/>
        </w:rPr>
        <w:t> </w:t>
      </w:r>
      <w:r w:rsidR="004879F2" w:rsidRPr="004879F2">
        <w:rPr>
          <w:sz w:val="26"/>
          <w:szCs w:val="26"/>
        </w:rPr>
        <w:t>continuous</w:t>
      </w:r>
      <w:r w:rsidR="004879F2" w:rsidRPr="004879F2">
        <w:rPr>
          <w:color w:val="252525"/>
          <w:sz w:val="26"/>
          <w:szCs w:val="26"/>
        </w:rPr>
        <w:t>, and therefore not</w:t>
      </w:r>
      <w:r w:rsidR="004879F2" w:rsidRPr="004879F2">
        <w:rPr>
          <w:rStyle w:val="apple-converted-space"/>
          <w:color w:val="252525"/>
          <w:sz w:val="26"/>
          <w:szCs w:val="26"/>
        </w:rPr>
        <w:t> </w:t>
      </w:r>
      <w:r w:rsidR="004879F2" w:rsidRPr="004879F2">
        <w:rPr>
          <w:sz w:val="26"/>
          <w:szCs w:val="26"/>
        </w:rPr>
        <w:t>differentiable</w:t>
      </w:r>
      <w:r w:rsidR="004879F2" w:rsidRPr="004879F2">
        <w:rPr>
          <w:color w:val="252525"/>
          <w:sz w:val="26"/>
          <w:szCs w:val="26"/>
        </w:rPr>
        <w:t xml:space="preserve">. This property can, however, be an advantage for the analysis of signals with sudden transitions, such as monitoring of tool failure in machines. </w:t>
      </w:r>
    </w:p>
    <w:p w:rsidR="00F71068" w:rsidRDefault="00F71068" w:rsidP="004879F2">
      <w:pPr>
        <w:pStyle w:val="NormalWeb"/>
        <w:spacing w:before="120" w:beforeAutospacing="0" w:after="120" w:afterAutospacing="0" w:line="360" w:lineRule="auto"/>
        <w:jc w:val="both"/>
        <w:rPr>
          <w:color w:val="252525"/>
          <w:sz w:val="26"/>
          <w:szCs w:val="26"/>
        </w:rPr>
      </w:pPr>
    </w:p>
    <w:p w:rsidR="00F71068" w:rsidRDefault="00F71068" w:rsidP="004879F2">
      <w:pPr>
        <w:pStyle w:val="NormalWeb"/>
        <w:spacing w:before="120" w:beforeAutospacing="0" w:after="120" w:afterAutospacing="0" w:line="360" w:lineRule="auto"/>
        <w:jc w:val="both"/>
        <w:rPr>
          <w:color w:val="252525"/>
          <w:sz w:val="26"/>
          <w:szCs w:val="26"/>
        </w:rPr>
      </w:pPr>
      <w:r>
        <w:rPr>
          <w:color w:val="252525"/>
          <w:sz w:val="26"/>
          <w:szCs w:val="26"/>
        </w:rPr>
        <w:tab/>
      </w:r>
      <w:r>
        <w:rPr>
          <w:color w:val="252525"/>
          <w:sz w:val="26"/>
          <w:szCs w:val="26"/>
        </w:rPr>
        <w:tab/>
      </w:r>
      <w:r>
        <w:rPr>
          <w:color w:val="252525"/>
          <w:sz w:val="26"/>
          <w:szCs w:val="26"/>
        </w:rPr>
        <w:tab/>
      </w:r>
      <w:r>
        <w:rPr>
          <w:color w:val="252525"/>
          <w:sz w:val="26"/>
          <w:szCs w:val="26"/>
        </w:rPr>
        <w:tab/>
      </w:r>
      <w:r>
        <w:rPr>
          <w:rFonts w:ascii="Helvetica" w:hAnsi="Helvetica" w:cs="Helvetica"/>
          <w:noProof/>
          <w:color w:val="0B0080"/>
          <w:sz w:val="20"/>
          <w:szCs w:val="20"/>
          <w:lang w:val="en-US" w:eastAsia="en-US"/>
        </w:rPr>
        <w:drawing>
          <wp:inline distT="0" distB="0" distL="0" distR="0">
            <wp:extent cx="2095500" cy="1571625"/>
            <wp:effectExtent l="0" t="0" r="0" b="0"/>
            <wp:docPr id="43" name="Picture 19" descr="http://upload.wikimedia.org/wikipedia/commons/thumb/a/a0/Haar_wavelet.svg/220px-Haar_wavelet.svg.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upload.wikimedia.org/wikipedia/commons/thumb/a/a0/Haar_wavelet.svg/220px-Haar_wavelet.svg.png">
                      <a:hlinkClick r:id="rId16"/>
                    </pic:cNvPr>
                    <pic:cNvPicPr>
                      <a:picLocks noChangeAspect="1" noChangeArrowheads="1"/>
                    </pic:cNvPicPr>
                  </pic:nvPicPr>
                  <pic:blipFill>
                    <a:blip r:embed="rId17" cstate="print"/>
                    <a:srcRect/>
                    <a:stretch>
                      <a:fillRect/>
                    </a:stretch>
                  </pic:blipFill>
                  <pic:spPr bwMode="auto">
                    <a:xfrm>
                      <a:off x="0" y="0"/>
                      <a:ext cx="2095500" cy="1571625"/>
                    </a:xfrm>
                    <a:prstGeom prst="rect">
                      <a:avLst/>
                    </a:prstGeom>
                    <a:noFill/>
                    <a:ln w="9525">
                      <a:noFill/>
                      <a:miter lim="800000"/>
                      <a:headEnd/>
                      <a:tailEnd/>
                    </a:ln>
                  </pic:spPr>
                </pic:pic>
              </a:graphicData>
            </a:graphic>
          </wp:inline>
        </w:drawing>
      </w:r>
    </w:p>
    <w:p w:rsidR="00F71068" w:rsidRDefault="00F71068" w:rsidP="004879F2">
      <w:pPr>
        <w:pStyle w:val="NormalWeb"/>
        <w:spacing w:before="120" w:beforeAutospacing="0" w:after="120" w:afterAutospacing="0" w:line="360" w:lineRule="auto"/>
        <w:jc w:val="both"/>
        <w:rPr>
          <w:color w:val="252525"/>
          <w:sz w:val="26"/>
          <w:szCs w:val="26"/>
        </w:rPr>
      </w:pPr>
      <w:r>
        <w:rPr>
          <w:color w:val="252525"/>
          <w:sz w:val="26"/>
          <w:szCs w:val="26"/>
        </w:rPr>
        <w:t xml:space="preserve">                                                   Fig </w:t>
      </w:r>
      <w:r w:rsidR="00CF238C">
        <w:rPr>
          <w:color w:val="252525"/>
          <w:sz w:val="26"/>
          <w:szCs w:val="26"/>
        </w:rPr>
        <w:t>3.3.1 Haar</w:t>
      </w:r>
      <w:r w:rsidR="00063D52">
        <w:rPr>
          <w:color w:val="252525"/>
          <w:sz w:val="26"/>
          <w:szCs w:val="26"/>
        </w:rPr>
        <w:t xml:space="preserve"> wavelet</w:t>
      </w:r>
    </w:p>
    <w:p w:rsidR="00DF56B6" w:rsidRDefault="00DF56B6" w:rsidP="00F71068">
      <w:pPr>
        <w:pStyle w:val="NormalWeb"/>
        <w:spacing w:before="120" w:beforeAutospacing="0" w:after="120" w:afterAutospacing="0" w:line="360" w:lineRule="atLeast"/>
        <w:jc w:val="both"/>
        <w:rPr>
          <w:color w:val="252525"/>
          <w:sz w:val="26"/>
          <w:szCs w:val="26"/>
        </w:rPr>
      </w:pPr>
    </w:p>
    <w:p w:rsidR="00BF1CC5" w:rsidRPr="00BF1CC5" w:rsidRDefault="00BF1CC5" w:rsidP="00BF1CC5">
      <w:pPr>
        <w:pStyle w:val="NormalWeb"/>
        <w:spacing w:line="360" w:lineRule="atLeast"/>
        <w:jc w:val="both"/>
        <w:rPr>
          <w:b/>
          <w:color w:val="252525"/>
          <w:sz w:val="28"/>
          <w:szCs w:val="28"/>
        </w:rPr>
      </w:pPr>
      <w:r w:rsidRPr="00BF1CC5">
        <w:rPr>
          <w:b/>
          <w:color w:val="252525"/>
          <w:sz w:val="28"/>
          <w:szCs w:val="28"/>
        </w:rPr>
        <w:lastRenderedPageBreak/>
        <w:t>3.3.2 DAUBECHIES WAVELET</w:t>
      </w:r>
    </w:p>
    <w:p w:rsidR="00D82FEC" w:rsidRDefault="00D82FEC" w:rsidP="00BF1CC5">
      <w:pPr>
        <w:pStyle w:val="NormalWeb"/>
        <w:spacing w:before="120" w:after="120" w:line="360" w:lineRule="atLeast"/>
        <w:jc w:val="both"/>
        <w:rPr>
          <w:color w:val="252525"/>
          <w:sz w:val="26"/>
          <w:szCs w:val="26"/>
        </w:rPr>
      </w:pPr>
      <w:r>
        <w:rPr>
          <w:color w:val="252525"/>
          <w:sz w:val="26"/>
          <w:szCs w:val="26"/>
        </w:rPr>
        <w:t xml:space="preserve">          </w:t>
      </w:r>
      <w:r w:rsidR="00BF1CC5">
        <w:rPr>
          <w:color w:val="252525"/>
          <w:sz w:val="26"/>
          <w:szCs w:val="26"/>
        </w:rPr>
        <w:t xml:space="preserve">    </w:t>
      </w:r>
      <w:r w:rsidR="00BF1CC5" w:rsidRPr="00BF1CC5">
        <w:rPr>
          <w:color w:val="252525"/>
          <w:sz w:val="26"/>
          <w:szCs w:val="26"/>
        </w:rPr>
        <w:t xml:space="preserve">Ingrid Daubechies, one of the brightest stars in the world of wavelet research, invented what are called compactly supported orthonormal wavelets — thus making discrete wavelet analysis practicable. </w:t>
      </w:r>
    </w:p>
    <w:p w:rsidR="00DF56B6" w:rsidRDefault="00D82FEC" w:rsidP="00BF1CC5">
      <w:pPr>
        <w:pStyle w:val="NormalWeb"/>
        <w:spacing w:before="120" w:after="120" w:line="360" w:lineRule="atLeast"/>
        <w:jc w:val="both"/>
        <w:rPr>
          <w:color w:val="252525"/>
          <w:sz w:val="26"/>
          <w:szCs w:val="26"/>
        </w:rPr>
      </w:pPr>
      <w:r>
        <w:rPr>
          <w:color w:val="252525"/>
          <w:sz w:val="26"/>
          <w:szCs w:val="26"/>
        </w:rPr>
        <w:t xml:space="preserve">              </w:t>
      </w:r>
      <w:r w:rsidR="00BF1CC5" w:rsidRPr="00BF1CC5">
        <w:rPr>
          <w:color w:val="252525"/>
          <w:sz w:val="26"/>
          <w:szCs w:val="26"/>
        </w:rPr>
        <w:t xml:space="preserve">The names of the Daubechies family wavelets are written </w:t>
      </w:r>
      <w:r w:rsidR="00BF1CC5" w:rsidRPr="00D82FEC">
        <w:rPr>
          <w:b/>
          <w:color w:val="252525"/>
          <w:sz w:val="26"/>
          <w:szCs w:val="26"/>
        </w:rPr>
        <w:t>dbN,</w:t>
      </w:r>
      <w:r w:rsidR="00BF1CC5" w:rsidRPr="00BF1CC5">
        <w:rPr>
          <w:color w:val="252525"/>
          <w:sz w:val="26"/>
          <w:szCs w:val="26"/>
        </w:rPr>
        <w:t xml:space="preserve"> where N is the order, and db the "surname" of the wavelet. The db1 wavelet, as mentioned above, is the same as Haar wavelet. Here </w:t>
      </w:r>
      <w:r w:rsidRPr="00BF1CC5">
        <w:rPr>
          <w:color w:val="252525"/>
          <w:sz w:val="26"/>
          <w:szCs w:val="26"/>
        </w:rPr>
        <w:t>is the wavelet functions psi</w:t>
      </w:r>
      <w:r w:rsidR="00BF1CC5" w:rsidRPr="00BF1CC5">
        <w:rPr>
          <w:color w:val="252525"/>
          <w:sz w:val="26"/>
          <w:szCs w:val="26"/>
        </w:rPr>
        <w:t xml:space="preserve"> of the next nine members of the family:</w:t>
      </w:r>
    </w:p>
    <w:p w:rsidR="00D82FEC" w:rsidRDefault="00D82FEC" w:rsidP="00D82FEC">
      <w:pPr>
        <w:pStyle w:val="NormalWeb"/>
        <w:spacing w:before="120" w:after="120" w:line="360" w:lineRule="atLeast"/>
        <w:jc w:val="center"/>
        <w:rPr>
          <w:color w:val="252525"/>
          <w:sz w:val="26"/>
          <w:szCs w:val="26"/>
        </w:rPr>
      </w:pPr>
    </w:p>
    <w:p w:rsidR="00D82FEC" w:rsidRDefault="00D82FEC" w:rsidP="00D82FEC">
      <w:pPr>
        <w:pStyle w:val="NormalWeb"/>
        <w:spacing w:before="120" w:after="120" w:line="360" w:lineRule="atLeast"/>
        <w:jc w:val="center"/>
        <w:rPr>
          <w:color w:val="252525"/>
          <w:sz w:val="26"/>
          <w:szCs w:val="26"/>
        </w:rPr>
      </w:pPr>
      <w:r>
        <w:rPr>
          <w:noProof/>
          <w:color w:val="252525"/>
          <w:sz w:val="26"/>
          <w:szCs w:val="26"/>
          <w:lang w:val="en-US" w:eastAsia="en-US"/>
        </w:rPr>
        <w:drawing>
          <wp:inline distT="0" distB="0" distL="0" distR="0">
            <wp:extent cx="4457700" cy="1790700"/>
            <wp:effectExtent l="19050" t="0" r="0" b="0"/>
            <wp:docPr id="7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4457700" cy="1790700"/>
                    </a:xfrm>
                    <a:prstGeom prst="rect">
                      <a:avLst/>
                    </a:prstGeom>
                    <a:noFill/>
                    <a:ln w="9525">
                      <a:noFill/>
                      <a:miter lim="800000"/>
                      <a:headEnd/>
                      <a:tailEnd/>
                    </a:ln>
                  </pic:spPr>
                </pic:pic>
              </a:graphicData>
            </a:graphic>
          </wp:inline>
        </w:drawing>
      </w:r>
    </w:p>
    <w:p w:rsidR="00D82FEC" w:rsidRDefault="00D82FEC" w:rsidP="00D82FEC">
      <w:pPr>
        <w:pStyle w:val="NormalWeb"/>
        <w:spacing w:before="120" w:after="120" w:line="360" w:lineRule="atLeast"/>
        <w:jc w:val="center"/>
        <w:rPr>
          <w:color w:val="252525"/>
          <w:sz w:val="26"/>
          <w:szCs w:val="26"/>
        </w:rPr>
      </w:pPr>
      <w:r>
        <w:rPr>
          <w:color w:val="252525"/>
          <w:sz w:val="26"/>
          <w:szCs w:val="26"/>
        </w:rPr>
        <w:t>Fig: 3.3.2 Daubechies wavelet</w:t>
      </w:r>
    </w:p>
    <w:p w:rsidR="009F67A3" w:rsidRPr="0078734D" w:rsidRDefault="0078734D" w:rsidP="009F67A3">
      <w:pPr>
        <w:pStyle w:val="NormalWeb"/>
        <w:spacing w:before="120" w:after="120" w:line="360" w:lineRule="atLeast"/>
        <w:rPr>
          <w:b/>
          <w:color w:val="252525"/>
          <w:sz w:val="28"/>
          <w:szCs w:val="28"/>
        </w:rPr>
      </w:pPr>
      <w:r w:rsidRPr="0078734D">
        <w:rPr>
          <w:b/>
          <w:color w:val="252525"/>
          <w:sz w:val="28"/>
          <w:szCs w:val="28"/>
        </w:rPr>
        <w:t>3.3.3 BIORTHOGONAL WAVELET</w:t>
      </w:r>
    </w:p>
    <w:p w:rsidR="009F67A3" w:rsidRDefault="0078734D" w:rsidP="009F67A3">
      <w:pPr>
        <w:pStyle w:val="NormalWeb"/>
        <w:spacing w:before="120" w:after="120" w:line="360" w:lineRule="atLeast"/>
        <w:rPr>
          <w:color w:val="252525"/>
          <w:sz w:val="26"/>
          <w:szCs w:val="26"/>
        </w:rPr>
      </w:pPr>
      <w:r>
        <w:rPr>
          <w:color w:val="252525"/>
          <w:sz w:val="26"/>
          <w:szCs w:val="26"/>
        </w:rPr>
        <w:t xml:space="preserve">               </w:t>
      </w:r>
      <w:r w:rsidR="009F67A3" w:rsidRPr="009F67A3">
        <w:rPr>
          <w:color w:val="252525"/>
          <w:sz w:val="26"/>
          <w:szCs w:val="26"/>
        </w:rPr>
        <w:t>This family of wavelets exhibits the property of linear phase, which is needed for signal and image reconstruction. By using two wavelets, one for decomposition (on the left side) and the other for reconstruction (on the right side) instead of the same single one, interesting properties are derived.</w:t>
      </w:r>
    </w:p>
    <w:p w:rsidR="00D82FEC" w:rsidRDefault="0078734D" w:rsidP="0078734D">
      <w:pPr>
        <w:pStyle w:val="NormalWeb"/>
        <w:spacing w:before="120" w:after="120" w:line="360" w:lineRule="atLeast"/>
        <w:jc w:val="center"/>
        <w:rPr>
          <w:color w:val="252525"/>
          <w:sz w:val="26"/>
          <w:szCs w:val="26"/>
        </w:rPr>
      </w:pPr>
      <w:r>
        <w:rPr>
          <w:noProof/>
          <w:color w:val="252525"/>
          <w:sz w:val="26"/>
          <w:szCs w:val="26"/>
          <w:lang w:val="en-US" w:eastAsia="en-US"/>
        </w:rPr>
        <w:lastRenderedPageBreak/>
        <w:drawing>
          <wp:inline distT="0" distB="0" distL="0" distR="0">
            <wp:extent cx="5057775" cy="5238750"/>
            <wp:effectExtent l="19050" t="0" r="9525" b="0"/>
            <wp:docPr id="7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srcRect/>
                    <a:stretch>
                      <a:fillRect/>
                    </a:stretch>
                  </pic:blipFill>
                  <pic:spPr bwMode="auto">
                    <a:xfrm>
                      <a:off x="0" y="0"/>
                      <a:ext cx="5057775" cy="5238750"/>
                    </a:xfrm>
                    <a:prstGeom prst="rect">
                      <a:avLst/>
                    </a:prstGeom>
                    <a:noFill/>
                    <a:ln w="9525">
                      <a:noFill/>
                      <a:miter lim="800000"/>
                      <a:headEnd/>
                      <a:tailEnd/>
                    </a:ln>
                  </pic:spPr>
                </pic:pic>
              </a:graphicData>
            </a:graphic>
          </wp:inline>
        </w:drawing>
      </w:r>
    </w:p>
    <w:p w:rsidR="007B3C25" w:rsidRDefault="0078734D" w:rsidP="007B3C25">
      <w:pPr>
        <w:pStyle w:val="NormalWeb"/>
        <w:spacing w:before="120" w:after="120" w:line="360" w:lineRule="atLeast"/>
        <w:jc w:val="center"/>
        <w:rPr>
          <w:color w:val="252525"/>
          <w:sz w:val="26"/>
          <w:szCs w:val="26"/>
        </w:rPr>
      </w:pPr>
      <w:r>
        <w:rPr>
          <w:color w:val="252525"/>
          <w:sz w:val="26"/>
          <w:szCs w:val="26"/>
        </w:rPr>
        <w:t>Fig: 3.3.3 Biorthogonal wavelet</w:t>
      </w:r>
    </w:p>
    <w:p w:rsidR="00D92140" w:rsidRPr="007B3C25" w:rsidRDefault="00046C63" w:rsidP="007B3C25">
      <w:pPr>
        <w:pStyle w:val="NormalWeb"/>
        <w:spacing w:before="120" w:after="120" w:line="360" w:lineRule="atLeast"/>
        <w:rPr>
          <w:color w:val="252525"/>
          <w:sz w:val="26"/>
          <w:szCs w:val="26"/>
        </w:rPr>
      </w:pPr>
      <w:r>
        <w:rPr>
          <w:b/>
          <w:sz w:val="28"/>
          <w:szCs w:val="28"/>
        </w:rPr>
        <w:t xml:space="preserve">3.3.4 </w:t>
      </w:r>
      <w:r w:rsidRPr="00D92140">
        <w:rPr>
          <w:b/>
          <w:sz w:val="28"/>
          <w:szCs w:val="28"/>
        </w:rPr>
        <w:t>COIFLETS</w:t>
      </w:r>
      <w:r w:rsidR="006E27F4">
        <w:rPr>
          <w:b/>
          <w:sz w:val="28"/>
          <w:szCs w:val="28"/>
        </w:rPr>
        <w:t xml:space="preserve"> WAVELETS</w:t>
      </w:r>
    </w:p>
    <w:p w:rsidR="00D92140" w:rsidRDefault="006E27F4" w:rsidP="00046C63">
      <w:pPr>
        <w:jc w:val="both"/>
        <w:rPr>
          <w:rFonts w:ascii="Times New Roman" w:hAnsi="Times New Roman" w:cs="Times New Roman"/>
          <w:sz w:val="26"/>
          <w:szCs w:val="26"/>
        </w:rPr>
      </w:pPr>
      <w:r>
        <w:rPr>
          <w:rFonts w:ascii="Times New Roman" w:hAnsi="Times New Roman" w:cs="Times New Roman"/>
          <w:sz w:val="26"/>
          <w:szCs w:val="26"/>
        </w:rPr>
        <w:t xml:space="preserve">                   </w:t>
      </w:r>
      <w:r w:rsidR="00D92140" w:rsidRPr="00046C63">
        <w:rPr>
          <w:rFonts w:ascii="Times New Roman" w:hAnsi="Times New Roman" w:cs="Times New Roman"/>
          <w:sz w:val="26"/>
          <w:szCs w:val="26"/>
        </w:rPr>
        <w:t>Built by I. Daubechies at the request of R. Coifman. The wavelet function has 2N moments equal to 0 and the scaling function has 2N-1 moments equal to 0. The two functions have a support of length 6N-1.</w:t>
      </w:r>
    </w:p>
    <w:p w:rsidR="006E27F4" w:rsidRPr="00046C63" w:rsidRDefault="006E27F4" w:rsidP="006E27F4">
      <w:pPr>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4562475" cy="857250"/>
            <wp:effectExtent l="19050" t="0" r="9525" b="0"/>
            <wp:docPr id="8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srcRect/>
                    <a:stretch>
                      <a:fillRect/>
                    </a:stretch>
                  </pic:blipFill>
                  <pic:spPr bwMode="auto">
                    <a:xfrm>
                      <a:off x="0" y="0"/>
                      <a:ext cx="4562475" cy="857250"/>
                    </a:xfrm>
                    <a:prstGeom prst="rect">
                      <a:avLst/>
                    </a:prstGeom>
                    <a:noFill/>
                    <a:ln w="9525">
                      <a:noFill/>
                      <a:miter lim="800000"/>
                      <a:headEnd/>
                      <a:tailEnd/>
                    </a:ln>
                  </pic:spPr>
                </pic:pic>
              </a:graphicData>
            </a:graphic>
          </wp:inline>
        </w:drawing>
      </w:r>
    </w:p>
    <w:p w:rsidR="00046C63" w:rsidRPr="006E27F4" w:rsidRDefault="006E27F4" w:rsidP="006E27F4">
      <w:pPr>
        <w:jc w:val="center"/>
        <w:rPr>
          <w:rFonts w:ascii="Times New Roman" w:hAnsi="Times New Roman" w:cs="Times New Roman"/>
          <w:sz w:val="26"/>
          <w:szCs w:val="26"/>
        </w:rPr>
      </w:pPr>
      <w:r>
        <w:rPr>
          <w:rFonts w:ascii="Times New Roman" w:hAnsi="Times New Roman" w:cs="Times New Roman"/>
          <w:sz w:val="26"/>
          <w:szCs w:val="26"/>
        </w:rPr>
        <w:t>Fig: 3.3.4 Coiflets wavelets</w:t>
      </w:r>
    </w:p>
    <w:p w:rsidR="00046C63" w:rsidRPr="00046C63" w:rsidRDefault="006E27F4" w:rsidP="00046C63">
      <w:pPr>
        <w:rPr>
          <w:rFonts w:ascii="Times New Roman" w:hAnsi="Times New Roman" w:cs="Times New Roman"/>
          <w:b/>
          <w:sz w:val="28"/>
          <w:szCs w:val="28"/>
        </w:rPr>
      </w:pPr>
      <w:r>
        <w:rPr>
          <w:rFonts w:ascii="Times New Roman" w:hAnsi="Times New Roman" w:cs="Times New Roman"/>
          <w:b/>
          <w:sz w:val="28"/>
          <w:szCs w:val="28"/>
        </w:rPr>
        <w:t xml:space="preserve">3.3.5 </w:t>
      </w:r>
      <w:r w:rsidRPr="00046C63">
        <w:rPr>
          <w:rFonts w:ascii="Times New Roman" w:hAnsi="Times New Roman" w:cs="Times New Roman"/>
          <w:b/>
          <w:sz w:val="28"/>
          <w:szCs w:val="28"/>
        </w:rPr>
        <w:t>SYMLETS</w:t>
      </w:r>
      <w:r>
        <w:rPr>
          <w:rFonts w:ascii="Times New Roman" w:hAnsi="Times New Roman" w:cs="Times New Roman"/>
          <w:b/>
          <w:sz w:val="28"/>
          <w:szCs w:val="28"/>
        </w:rPr>
        <w:t xml:space="preserve">  WAVELETS</w:t>
      </w:r>
    </w:p>
    <w:p w:rsidR="00D92140" w:rsidRPr="006E27F4" w:rsidRDefault="006E27F4" w:rsidP="006E27F4">
      <w:pPr>
        <w:jc w:val="both"/>
        <w:rPr>
          <w:rFonts w:ascii="Times New Roman" w:hAnsi="Times New Roman" w:cs="Times New Roman"/>
          <w:sz w:val="26"/>
          <w:szCs w:val="26"/>
        </w:rPr>
      </w:pPr>
      <w:r>
        <w:rPr>
          <w:rFonts w:ascii="Times New Roman" w:hAnsi="Times New Roman" w:cs="Times New Roman"/>
          <w:b/>
          <w:sz w:val="28"/>
          <w:szCs w:val="28"/>
        </w:rPr>
        <w:t xml:space="preserve">            </w:t>
      </w:r>
      <w:r w:rsidR="00046C63" w:rsidRPr="006E27F4">
        <w:rPr>
          <w:rFonts w:ascii="Times New Roman" w:hAnsi="Times New Roman" w:cs="Times New Roman"/>
          <w:sz w:val="26"/>
          <w:szCs w:val="26"/>
        </w:rPr>
        <w:t>The symlets are nearly symmetrical wavelets proposed by Daubechies as modifications to the db family. The properties of the two wavelet families are similar. Here are the wavelet functions psi.</w:t>
      </w:r>
    </w:p>
    <w:p w:rsidR="00046C63" w:rsidRDefault="006E27F4" w:rsidP="006E27F4">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486275" cy="2009775"/>
            <wp:effectExtent l="19050" t="0" r="9525" b="0"/>
            <wp:docPr id="8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srcRect/>
                    <a:stretch>
                      <a:fillRect/>
                    </a:stretch>
                  </pic:blipFill>
                  <pic:spPr bwMode="auto">
                    <a:xfrm>
                      <a:off x="0" y="0"/>
                      <a:ext cx="4486275" cy="2009775"/>
                    </a:xfrm>
                    <a:prstGeom prst="rect">
                      <a:avLst/>
                    </a:prstGeom>
                    <a:noFill/>
                    <a:ln w="9525">
                      <a:noFill/>
                      <a:miter lim="800000"/>
                      <a:headEnd/>
                      <a:tailEnd/>
                    </a:ln>
                  </pic:spPr>
                </pic:pic>
              </a:graphicData>
            </a:graphic>
          </wp:inline>
        </w:drawing>
      </w:r>
    </w:p>
    <w:p w:rsidR="006E27F4" w:rsidRPr="000E64BB" w:rsidRDefault="006E27F4" w:rsidP="006E27F4">
      <w:pPr>
        <w:jc w:val="center"/>
        <w:rPr>
          <w:rFonts w:ascii="Times New Roman" w:hAnsi="Times New Roman" w:cs="Times New Roman"/>
          <w:sz w:val="26"/>
          <w:szCs w:val="26"/>
        </w:rPr>
      </w:pPr>
      <w:r w:rsidRPr="000E64BB">
        <w:rPr>
          <w:rFonts w:ascii="Times New Roman" w:hAnsi="Times New Roman" w:cs="Times New Roman"/>
          <w:sz w:val="26"/>
          <w:szCs w:val="26"/>
        </w:rPr>
        <w:t>Fig:</w:t>
      </w:r>
      <w:r w:rsidR="000E64BB" w:rsidRPr="000E64BB">
        <w:rPr>
          <w:rFonts w:ascii="Times New Roman" w:hAnsi="Times New Roman" w:cs="Times New Roman"/>
          <w:sz w:val="26"/>
          <w:szCs w:val="26"/>
        </w:rPr>
        <w:t xml:space="preserve"> 3.3.5</w:t>
      </w:r>
      <w:r w:rsidRPr="000E64BB">
        <w:rPr>
          <w:rFonts w:ascii="Times New Roman" w:hAnsi="Times New Roman" w:cs="Times New Roman"/>
          <w:sz w:val="26"/>
          <w:szCs w:val="26"/>
        </w:rPr>
        <w:t xml:space="preserve"> symlets wavelets</w:t>
      </w:r>
    </w:p>
    <w:p w:rsidR="00046C63" w:rsidRPr="00046C63" w:rsidRDefault="006E27F4" w:rsidP="00046C63">
      <w:pPr>
        <w:rPr>
          <w:rFonts w:ascii="Times New Roman" w:hAnsi="Times New Roman" w:cs="Times New Roman"/>
          <w:b/>
          <w:sz w:val="28"/>
          <w:szCs w:val="28"/>
        </w:rPr>
      </w:pPr>
      <w:r>
        <w:rPr>
          <w:rFonts w:ascii="Times New Roman" w:hAnsi="Times New Roman" w:cs="Times New Roman"/>
          <w:b/>
          <w:sz w:val="28"/>
          <w:szCs w:val="28"/>
        </w:rPr>
        <w:t xml:space="preserve">3.3.6 </w:t>
      </w:r>
      <w:r w:rsidRPr="00046C63">
        <w:rPr>
          <w:rFonts w:ascii="Times New Roman" w:hAnsi="Times New Roman" w:cs="Times New Roman"/>
          <w:b/>
          <w:sz w:val="28"/>
          <w:szCs w:val="28"/>
        </w:rPr>
        <w:t>MORLET</w:t>
      </w:r>
      <w:r>
        <w:rPr>
          <w:rFonts w:ascii="Times New Roman" w:hAnsi="Times New Roman" w:cs="Times New Roman"/>
          <w:b/>
          <w:sz w:val="28"/>
          <w:szCs w:val="28"/>
        </w:rPr>
        <w:t xml:space="preserve"> WAVELETS</w:t>
      </w:r>
    </w:p>
    <w:p w:rsidR="00046C63" w:rsidRDefault="00E64B90" w:rsidP="006E27F4">
      <w:pPr>
        <w:jc w:val="both"/>
        <w:rPr>
          <w:rFonts w:ascii="Times New Roman" w:hAnsi="Times New Roman" w:cs="Times New Roman"/>
          <w:sz w:val="26"/>
          <w:szCs w:val="26"/>
        </w:rPr>
      </w:pPr>
      <w:r>
        <w:rPr>
          <w:rFonts w:ascii="Times New Roman" w:hAnsi="Times New Roman" w:cs="Times New Roman"/>
          <w:sz w:val="26"/>
          <w:szCs w:val="26"/>
        </w:rPr>
        <w:t xml:space="preserve">           </w:t>
      </w:r>
      <w:r w:rsidR="00046C63" w:rsidRPr="006E27F4">
        <w:rPr>
          <w:rFonts w:ascii="Times New Roman" w:hAnsi="Times New Roman" w:cs="Times New Roman"/>
          <w:sz w:val="26"/>
          <w:szCs w:val="26"/>
        </w:rPr>
        <w:t>This wavelet has no scaling function, but is explicit</w:t>
      </w:r>
      <w:r>
        <w:rPr>
          <w:rFonts w:ascii="Times New Roman" w:hAnsi="Times New Roman" w:cs="Times New Roman"/>
          <w:sz w:val="26"/>
          <w:szCs w:val="26"/>
        </w:rPr>
        <w:t>.</w:t>
      </w:r>
    </w:p>
    <w:p w:rsidR="00E64B90" w:rsidRDefault="00E64B90" w:rsidP="00E64B90">
      <w:pPr>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3200400" cy="1666875"/>
            <wp:effectExtent l="19050" t="0" r="0" b="0"/>
            <wp:docPr id="8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srcRect/>
                    <a:stretch>
                      <a:fillRect/>
                    </a:stretch>
                  </pic:blipFill>
                  <pic:spPr bwMode="auto">
                    <a:xfrm>
                      <a:off x="0" y="0"/>
                      <a:ext cx="3200400" cy="1666875"/>
                    </a:xfrm>
                    <a:prstGeom prst="rect">
                      <a:avLst/>
                    </a:prstGeom>
                    <a:noFill/>
                    <a:ln w="9525">
                      <a:noFill/>
                      <a:miter lim="800000"/>
                      <a:headEnd/>
                      <a:tailEnd/>
                    </a:ln>
                  </pic:spPr>
                </pic:pic>
              </a:graphicData>
            </a:graphic>
          </wp:inline>
        </w:drawing>
      </w:r>
    </w:p>
    <w:p w:rsidR="00E64B90" w:rsidRPr="006E27F4" w:rsidRDefault="00E64B90" w:rsidP="00E64B90">
      <w:pPr>
        <w:rPr>
          <w:rFonts w:ascii="Times New Roman" w:hAnsi="Times New Roman" w:cs="Times New Roman"/>
          <w:sz w:val="26"/>
          <w:szCs w:val="26"/>
        </w:rPr>
      </w:pPr>
      <w:r>
        <w:rPr>
          <w:rFonts w:ascii="Times New Roman" w:hAnsi="Times New Roman" w:cs="Times New Roman"/>
          <w:sz w:val="26"/>
          <w:szCs w:val="26"/>
        </w:rPr>
        <w:t xml:space="preserve">                                    Fig: 3.3.6 Morlet wavelet</w:t>
      </w:r>
    </w:p>
    <w:p w:rsidR="00E64B90" w:rsidRPr="00E64B90" w:rsidRDefault="00E64B90" w:rsidP="00E64B90">
      <w:pPr>
        <w:rPr>
          <w:rFonts w:ascii="Times New Roman" w:hAnsi="Times New Roman" w:cs="Times New Roman"/>
          <w:b/>
          <w:sz w:val="28"/>
          <w:szCs w:val="28"/>
        </w:rPr>
      </w:pPr>
      <w:r>
        <w:rPr>
          <w:rFonts w:ascii="Times New Roman" w:hAnsi="Times New Roman" w:cs="Times New Roman"/>
          <w:b/>
          <w:sz w:val="28"/>
          <w:szCs w:val="28"/>
        </w:rPr>
        <w:t xml:space="preserve">3.3.7 </w:t>
      </w:r>
      <w:r w:rsidRPr="00E64B90">
        <w:rPr>
          <w:rFonts w:ascii="Times New Roman" w:hAnsi="Times New Roman" w:cs="Times New Roman"/>
          <w:b/>
          <w:sz w:val="28"/>
          <w:szCs w:val="28"/>
        </w:rPr>
        <w:t>MEXICAN HAT</w:t>
      </w:r>
      <w:r>
        <w:rPr>
          <w:rFonts w:ascii="Times New Roman" w:hAnsi="Times New Roman" w:cs="Times New Roman"/>
          <w:b/>
          <w:sz w:val="28"/>
          <w:szCs w:val="28"/>
        </w:rPr>
        <w:t xml:space="preserve"> WAVELETS</w:t>
      </w:r>
    </w:p>
    <w:p w:rsidR="00D92140" w:rsidRDefault="00E64B90" w:rsidP="00E64B90">
      <w:pPr>
        <w:jc w:val="both"/>
        <w:rPr>
          <w:rFonts w:ascii="Times New Roman" w:hAnsi="Times New Roman" w:cs="Times New Roman"/>
          <w:sz w:val="26"/>
          <w:szCs w:val="26"/>
        </w:rPr>
      </w:pPr>
      <w:r>
        <w:rPr>
          <w:rFonts w:ascii="Times New Roman" w:hAnsi="Times New Roman" w:cs="Times New Roman"/>
          <w:b/>
          <w:sz w:val="28"/>
          <w:szCs w:val="28"/>
        </w:rPr>
        <w:t xml:space="preserve">          </w:t>
      </w:r>
      <w:r w:rsidRPr="00E64B90">
        <w:rPr>
          <w:rFonts w:ascii="Times New Roman" w:hAnsi="Times New Roman" w:cs="Times New Roman"/>
          <w:sz w:val="26"/>
          <w:szCs w:val="26"/>
        </w:rPr>
        <w:t>This wavelet has no scaling function and is derived from a function that is proportional to the second derivative function of the Gaussian probability density function</w:t>
      </w:r>
      <w:r>
        <w:rPr>
          <w:rFonts w:ascii="Times New Roman" w:hAnsi="Times New Roman" w:cs="Times New Roman"/>
          <w:sz w:val="26"/>
          <w:szCs w:val="26"/>
        </w:rPr>
        <w:t>.</w:t>
      </w:r>
    </w:p>
    <w:p w:rsidR="0043765B" w:rsidRDefault="0043765B" w:rsidP="0043765B">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257550" cy="1733550"/>
            <wp:effectExtent l="19050" t="0" r="0" b="0"/>
            <wp:docPr id="8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srcRect/>
                    <a:stretch>
                      <a:fillRect/>
                    </a:stretch>
                  </pic:blipFill>
                  <pic:spPr bwMode="auto">
                    <a:xfrm>
                      <a:off x="0" y="0"/>
                      <a:ext cx="3257550" cy="1733550"/>
                    </a:xfrm>
                    <a:prstGeom prst="rect">
                      <a:avLst/>
                    </a:prstGeom>
                    <a:noFill/>
                    <a:ln w="9525">
                      <a:noFill/>
                      <a:miter lim="800000"/>
                      <a:headEnd/>
                      <a:tailEnd/>
                    </a:ln>
                  </pic:spPr>
                </pic:pic>
              </a:graphicData>
            </a:graphic>
          </wp:inline>
        </w:drawing>
      </w:r>
    </w:p>
    <w:p w:rsidR="0043765B" w:rsidRPr="006E27F4" w:rsidRDefault="0043765B" w:rsidP="0043765B">
      <w:pPr>
        <w:rPr>
          <w:rFonts w:ascii="Times New Roman" w:hAnsi="Times New Roman" w:cs="Times New Roman"/>
          <w:sz w:val="26"/>
          <w:szCs w:val="26"/>
        </w:rPr>
      </w:pPr>
      <w:r>
        <w:rPr>
          <w:rFonts w:ascii="Times New Roman" w:hAnsi="Times New Roman" w:cs="Times New Roman"/>
          <w:sz w:val="26"/>
          <w:szCs w:val="26"/>
        </w:rPr>
        <w:t xml:space="preserve">                                    Fig: 3.3.7 Mexican</w:t>
      </w:r>
      <w:r w:rsidR="000277B5">
        <w:rPr>
          <w:rFonts w:ascii="Times New Roman" w:hAnsi="Times New Roman" w:cs="Times New Roman"/>
          <w:sz w:val="26"/>
          <w:szCs w:val="26"/>
        </w:rPr>
        <w:t xml:space="preserve"> </w:t>
      </w:r>
      <w:r>
        <w:rPr>
          <w:rFonts w:ascii="Times New Roman" w:hAnsi="Times New Roman" w:cs="Times New Roman"/>
          <w:sz w:val="26"/>
          <w:szCs w:val="26"/>
        </w:rPr>
        <w:t>ha</w:t>
      </w:r>
      <w:r w:rsidR="000277B5">
        <w:rPr>
          <w:rFonts w:ascii="Times New Roman" w:hAnsi="Times New Roman" w:cs="Times New Roman"/>
          <w:sz w:val="26"/>
          <w:szCs w:val="26"/>
        </w:rPr>
        <w:t>t</w:t>
      </w:r>
      <w:r>
        <w:rPr>
          <w:rFonts w:ascii="Times New Roman" w:hAnsi="Times New Roman" w:cs="Times New Roman"/>
          <w:sz w:val="26"/>
          <w:szCs w:val="26"/>
        </w:rPr>
        <w:t xml:space="preserve"> wavelet</w:t>
      </w:r>
    </w:p>
    <w:p w:rsidR="00E64B90" w:rsidRPr="00E64B90" w:rsidRDefault="00E64B90" w:rsidP="00E64B90">
      <w:pPr>
        <w:jc w:val="both"/>
        <w:rPr>
          <w:rFonts w:ascii="Times New Roman" w:hAnsi="Times New Roman" w:cs="Times New Roman"/>
          <w:b/>
          <w:sz w:val="28"/>
          <w:szCs w:val="28"/>
        </w:rPr>
      </w:pPr>
      <w:r w:rsidRPr="00E64B90">
        <w:rPr>
          <w:rFonts w:ascii="Times New Roman" w:hAnsi="Times New Roman" w:cs="Times New Roman"/>
          <w:b/>
          <w:sz w:val="28"/>
          <w:szCs w:val="28"/>
        </w:rPr>
        <w:t>3.3.8 MEYER WAVELETS</w:t>
      </w:r>
    </w:p>
    <w:p w:rsidR="00D92140" w:rsidRPr="00FF7B28" w:rsidRDefault="00E64B90" w:rsidP="00FF7B28">
      <w:pPr>
        <w:jc w:val="both"/>
        <w:rPr>
          <w:rFonts w:ascii="Times New Roman" w:hAnsi="Times New Roman" w:cs="Times New Roman"/>
          <w:sz w:val="26"/>
          <w:szCs w:val="26"/>
        </w:rPr>
      </w:pPr>
      <w:r>
        <w:rPr>
          <w:rFonts w:ascii="Times New Roman" w:hAnsi="Times New Roman" w:cs="Times New Roman"/>
          <w:sz w:val="26"/>
          <w:szCs w:val="26"/>
        </w:rPr>
        <w:t xml:space="preserve">              </w:t>
      </w:r>
      <w:r w:rsidRPr="00E64B90">
        <w:rPr>
          <w:rFonts w:ascii="Times New Roman" w:hAnsi="Times New Roman" w:cs="Times New Roman"/>
          <w:sz w:val="26"/>
          <w:szCs w:val="26"/>
        </w:rPr>
        <w:t>The Meyer wavelet and scaling function are defined in the frequency domain.</w:t>
      </w:r>
    </w:p>
    <w:p w:rsidR="00D92140" w:rsidRDefault="00FF7B28" w:rsidP="00FF7B28">
      <w:pPr>
        <w:jc w:val="center"/>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3171825" cy="1781175"/>
            <wp:effectExtent l="19050" t="0" r="9525" b="0"/>
            <wp:docPr id="9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srcRect/>
                    <a:stretch>
                      <a:fillRect/>
                    </a:stretch>
                  </pic:blipFill>
                  <pic:spPr bwMode="auto">
                    <a:xfrm>
                      <a:off x="0" y="0"/>
                      <a:ext cx="3171825" cy="1781175"/>
                    </a:xfrm>
                    <a:prstGeom prst="rect">
                      <a:avLst/>
                    </a:prstGeom>
                    <a:noFill/>
                    <a:ln w="9525">
                      <a:noFill/>
                      <a:miter lim="800000"/>
                      <a:headEnd/>
                      <a:tailEnd/>
                    </a:ln>
                  </pic:spPr>
                </pic:pic>
              </a:graphicData>
            </a:graphic>
          </wp:inline>
        </w:drawing>
      </w:r>
    </w:p>
    <w:p w:rsidR="00CF15FC" w:rsidRPr="006E27F4" w:rsidRDefault="00CF15FC" w:rsidP="00CF15FC">
      <w:pPr>
        <w:rPr>
          <w:rFonts w:ascii="Times New Roman" w:hAnsi="Times New Roman" w:cs="Times New Roman"/>
          <w:sz w:val="26"/>
          <w:szCs w:val="26"/>
        </w:rPr>
      </w:pPr>
      <w:r>
        <w:rPr>
          <w:rFonts w:ascii="Times New Roman" w:hAnsi="Times New Roman" w:cs="Times New Roman"/>
          <w:sz w:val="26"/>
          <w:szCs w:val="26"/>
        </w:rPr>
        <w:t xml:space="preserve">                                    Fig: 3.3.8 Meyer wavelet</w:t>
      </w:r>
    </w:p>
    <w:p w:rsidR="00DE2394" w:rsidRPr="00DE2394" w:rsidRDefault="00662DB4" w:rsidP="00D92140">
      <w:pPr>
        <w:rPr>
          <w:rFonts w:ascii="Times New Roman" w:hAnsi="Times New Roman" w:cs="Times New Roman"/>
          <w:b/>
          <w:sz w:val="28"/>
          <w:szCs w:val="28"/>
        </w:rPr>
      </w:pPr>
      <w:r>
        <w:rPr>
          <w:rFonts w:ascii="Times New Roman" w:hAnsi="Times New Roman" w:cs="Times New Roman"/>
          <w:b/>
          <w:sz w:val="28"/>
          <w:szCs w:val="28"/>
        </w:rPr>
        <w:t xml:space="preserve">3.5 </w:t>
      </w:r>
      <w:r w:rsidR="00DE2394" w:rsidRPr="00DE2394">
        <w:rPr>
          <w:rFonts w:ascii="Times New Roman" w:hAnsi="Times New Roman" w:cs="Times New Roman"/>
          <w:b/>
          <w:sz w:val="28"/>
          <w:szCs w:val="28"/>
        </w:rPr>
        <w:t>WAVELET DECOMPOSITION</w:t>
      </w:r>
    </w:p>
    <w:p w:rsidR="00DE2394" w:rsidRPr="00DE2394" w:rsidRDefault="00DE2394" w:rsidP="00DE2394">
      <w:pPr>
        <w:jc w:val="both"/>
        <w:rPr>
          <w:rFonts w:ascii="Times New Roman" w:hAnsi="Times New Roman" w:cs="Times New Roman"/>
          <w:spacing w:val="-1"/>
          <w:sz w:val="26"/>
          <w:szCs w:val="26"/>
        </w:rPr>
      </w:pPr>
      <w:r w:rsidRPr="00DE2394">
        <w:rPr>
          <w:rFonts w:ascii="Times New Roman" w:hAnsi="Times New Roman" w:cs="Times New Roman"/>
          <w:b/>
          <w:sz w:val="26"/>
          <w:szCs w:val="26"/>
        </w:rPr>
        <w:t xml:space="preserve">                                   </w:t>
      </w:r>
      <w:r w:rsidRPr="00DE2394">
        <w:rPr>
          <w:rFonts w:ascii="Times New Roman" w:hAnsi="Times New Roman" w:cs="Times New Roman"/>
          <w:spacing w:val="-1"/>
          <w:sz w:val="26"/>
          <w:szCs w:val="26"/>
        </w:rPr>
        <w:t xml:space="preserve">In wavelet analysis there are two components of the signal they are </w:t>
      </w:r>
      <w:r w:rsidRPr="00DE2394">
        <w:rPr>
          <w:rFonts w:ascii="Times New Roman" w:hAnsi="Times New Roman" w:cs="Times New Roman"/>
          <w:i/>
          <w:spacing w:val="-1"/>
          <w:sz w:val="26"/>
          <w:szCs w:val="26"/>
        </w:rPr>
        <w:t>approximations</w:t>
      </w:r>
      <w:r w:rsidRPr="00DE2394">
        <w:rPr>
          <w:rFonts w:ascii="Times New Roman" w:hAnsi="Times New Roman" w:cs="Times New Roman"/>
          <w:spacing w:val="-1"/>
          <w:sz w:val="26"/>
          <w:szCs w:val="26"/>
        </w:rPr>
        <w:t xml:space="preserve"> and </w:t>
      </w:r>
      <w:r w:rsidRPr="00DE2394">
        <w:rPr>
          <w:rFonts w:ascii="Times New Roman" w:hAnsi="Times New Roman" w:cs="Times New Roman"/>
          <w:i/>
          <w:spacing w:val="-1"/>
          <w:sz w:val="26"/>
          <w:szCs w:val="26"/>
        </w:rPr>
        <w:t>details</w:t>
      </w:r>
      <w:r w:rsidRPr="00DE2394">
        <w:rPr>
          <w:rFonts w:ascii="Times New Roman" w:hAnsi="Times New Roman" w:cs="Times New Roman"/>
          <w:spacing w:val="-1"/>
          <w:sz w:val="26"/>
          <w:szCs w:val="26"/>
        </w:rPr>
        <w:t xml:space="preserve">. The approximations are the high-scale, low-frequency components of the signal. The details are the low-scale, high-frequency components. </w:t>
      </w:r>
    </w:p>
    <w:p w:rsidR="00DE2394" w:rsidRPr="008740E3" w:rsidRDefault="00DE2394" w:rsidP="00DE2394">
      <w:pPr>
        <w:jc w:val="both"/>
        <w:rPr>
          <w:spacing w:val="-1"/>
        </w:rPr>
      </w:pPr>
      <w:bookmarkStart w:id="0" w:name="1012877"/>
      <w:bookmarkEnd w:id="0"/>
      <w:r w:rsidRPr="00DE2394">
        <w:rPr>
          <w:rFonts w:ascii="Times New Roman" w:hAnsi="Times New Roman" w:cs="Times New Roman"/>
          <w:spacing w:val="-1"/>
          <w:sz w:val="26"/>
          <w:szCs w:val="26"/>
        </w:rPr>
        <w:t>The filtering process is shown in Fig</w:t>
      </w:r>
      <w:bookmarkStart w:id="1" w:name="1024032"/>
      <w:bookmarkEnd w:id="1"/>
    </w:p>
    <w:p w:rsidR="00DE2394" w:rsidRDefault="00165F53" w:rsidP="00DE2394">
      <w:pPr>
        <w:pStyle w:val="NormalWeb"/>
        <w:spacing w:before="0" w:beforeAutospacing="0" w:after="0" w:afterAutospacing="0"/>
      </w:pPr>
      <w:r>
        <w:t xml:space="preserve">                                           </w:t>
      </w:r>
      <w:r w:rsidRPr="00DE2394">
        <w:rPr>
          <w:b/>
          <w:noProof/>
          <w:lang w:val="en-US" w:eastAsia="en-US"/>
        </w:rPr>
        <w:drawing>
          <wp:inline distT="0" distB="0" distL="0" distR="0">
            <wp:extent cx="2466975" cy="16573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66975" cy="1657350"/>
                    </a:xfrm>
                    <a:prstGeom prst="rect">
                      <a:avLst/>
                    </a:prstGeom>
                    <a:noFill/>
                    <a:ln>
                      <a:noFill/>
                    </a:ln>
                  </pic:spPr>
                </pic:pic>
              </a:graphicData>
            </a:graphic>
          </wp:inline>
        </w:drawing>
      </w:r>
    </w:p>
    <w:p w:rsidR="00DE2394" w:rsidRPr="008740E3" w:rsidRDefault="00DE2394" w:rsidP="00DE2394">
      <w:pPr>
        <w:pStyle w:val="NormalWeb"/>
        <w:spacing w:before="0" w:beforeAutospacing="0" w:after="0" w:afterAutospacing="0"/>
        <w:jc w:val="center"/>
      </w:pPr>
    </w:p>
    <w:p w:rsidR="00CC2AFE" w:rsidRDefault="00DE2394" w:rsidP="00CC2AFE">
      <w:pPr>
        <w:tabs>
          <w:tab w:val="left" w:pos="3705"/>
        </w:tabs>
        <w:ind w:left="360"/>
        <w:rPr>
          <w:rFonts w:ascii="Times New Roman" w:hAnsi="Times New Roman" w:cs="Times New Roman"/>
        </w:rPr>
      </w:pPr>
      <w:r w:rsidRPr="00DE2394">
        <w:rPr>
          <w:rFonts w:ascii="Times New Roman" w:hAnsi="Times New Roman" w:cs="Times New Roman"/>
        </w:rPr>
        <w:t xml:space="preserve">                               </w:t>
      </w:r>
      <w:r w:rsidR="00165F53">
        <w:rPr>
          <w:rFonts w:ascii="Times New Roman" w:hAnsi="Times New Roman" w:cs="Times New Roman"/>
        </w:rPr>
        <w:t xml:space="preserve">   </w:t>
      </w:r>
      <w:r w:rsidR="00165F53" w:rsidRPr="00DE2394">
        <w:rPr>
          <w:rFonts w:ascii="Times New Roman" w:hAnsi="Times New Roman" w:cs="Times New Roman"/>
        </w:rPr>
        <w:t xml:space="preserve">  Fig 3.3.2. Decomposition of the signal by filters</w:t>
      </w:r>
    </w:p>
    <w:p w:rsidR="00F47042" w:rsidRPr="00CC2AFE" w:rsidRDefault="00DE2394" w:rsidP="00CC2AFE">
      <w:pPr>
        <w:tabs>
          <w:tab w:val="left" w:pos="3705"/>
        </w:tabs>
        <w:ind w:left="360"/>
        <w:rPr>
          <w:rFonts w:ascii="Times New Roman" w:hAnsi="Times New Roman" w:cs="Times New Roman"/>
        </w:rPr>
      </w:pPr>
      <w:r w:rsidRPr="00F47042">
        <w:rPr>
          <w:rFonts w:ascii="Times New Roman" w:hAnsi="Times New Roman" w:cs="Times New Roman"/>
          <w:spacing w:val="-1"/>
          <w:sz w:val="26"/>
          <w:szCs w:val="26"/>
        </w:rPr>
        <w:t xml:space="preserve">The original signal, S, passes through two complementary filters and emerges as two signals. </w:t>
      </w:r>
      <w:r w:rsidR="00F47042" w:rsidRPr="00F47042">
        <w:rPr>
          <w:rFonts w:ascii="Times New Roman" w:hAnsi="Times New Roman" w:cs="Times New Roman"/>
          <w:sz w:val="26"/>
          <w:szCs w:val="26"/>
        </w:rPr>
        <w:t xml:space="preserve">Unfortunately, if we actually perform this operation on a real digital signal, we wind up with twice as much data as we started with. </w:t>
      </w:r>
      <w:r w:rsidR="00F47042">
        <w:rPr>
          <w:rFonts w:ascii="Times New Roman" w:hAnsi="Times New Roman" w:cs="Times New Roman"/>
          <w:sz w:val="26"/>
          <w:szCs w:val="26"/>
        </w:rPr>
        <w:t xml:space="preserve">                    </w:t>
      </w:r>
    </w:p>
    <w:p w:rsidR="00662DB4" w:rsidRDefault="00F47042" w:rsidP="00F47042">
      <w:pPr>
        <w:tabs>
          <w:tab w:val="left" w:pos="3705"/>
        </w:tabs>
        <w:jc w:val="both"/>
        <w:rPr>
          <w:rFonts w:ascii="Times New Roman" w:hAnsi="Times New Roman" w:cs="Times New Roman"/>
          <w:sz w:val="26"/>
          <w:szCs w:val="26"/>
        </w:rPr>
      </w:pPr>
      <w:r>
        <w:rPr>
          <w:rFonts w:ascii="Times New Roman" w:hAnsi="Times New Roman" w:cs="Times New Roman"/>
          <w:sz w:val="26"/>
          <w:szCs w:val="26"/>
        </w:rPr>
        <w:lastRenderedPageBreak/>
        <w:t xml:space="preserve">               </w:t>
      </w:r>
      <w:r w:rsidRPr="00F47042">
        <w:rPr>
          <w:rFonts w:ascii="Times New Roman" w:hAnsi="Times New Roman" w:cs="Times New Roman"/>
          <w:sz w:val="26"/>
          <w:szCs w:val="26"/>
        </w:rPr>
        <w:t>Suppose, for instance, that the original signal S consists of 1000 samples of data. Then the resulting signals will each have 1000 samples, for a total of 2000.</w:t>
      </w:r>
    </w:p>
    <w:p w:rsidR="00DE2394" w:rsidRPr="00F47042" w:rsidRDefault="00F47042" w:rsidP="00F47042">
      <w:pPr>
        <w:tabs>
          <w:tab w:val="left" w:pos="3705"/>
        </w:tabs>
        <w:jc w:val="both"/>
        <w:rPr>
          <w:rFonts w:ascii="Times New Roman" w:hAnsi="Times New Roman" w:cs="Times New Roman"/>
          <w:sz w:val="26"/>
          <w:szCs w:val="26"/>
        </w:rPr>
      </w:pPr>
      <w:r>
        <w:rPr>
          <w:rFonts w:ascii="Times New Roman" w:hAnsi="Times New Roman" w:cs="Times New Roman"/>
          <w:sz w:val="26"/>
          <w:szCs w:val="26"/>
        </w:rPr>
        <w:t xml:space="preserve">              </w:t>
      </w:r>
      <w:r w:rsidRPr="00F47042">
        <w:rPr>
          <w:rFonts w:ascii="Times New Roman" w:hAnsi="Times New Roman" w:cs="Times New Roman"/>
          <w:sz w:val="26"/>
          <w:szCs w:val="26"/>
        </w:rPr>
        <w:t xml:space="preserve">These signals A and D are interesting, but we get 2000 values instead of the 1000 we had. There exists a more subtle way to perform the decomposition using wavelets. By looking carefully at the computation, we may keep only one point out of two in each of the two 2000-length samples to get the complete information. This is the notion of downsampling. </w:t>
      </w:r>
    </w:p>
    <w:p w:rsidR="00662DB4" w:rsidRPr="00662DB4" w:rsidRDefault="00662DB4" w:rsidP="00662DB4">
      <w:pPr>
        <w:tabs>
          <w:tab w:val="left" w:pos="3705"/>
        </w:tabs>
        <w:rPr>
          <w:rFonts w:ascii="Times New Roman" w:hAnsi="Times New Roman" w:cs="Times New Roman"/>
          <w:sz w:val="26"/>
          <w:szCs w:val="26"/>
        </w:rPr>
      </w:pPr>
      <w:r w:rsidRPr="00662DB4">
        <w:rPr>
          <w:rFonts w:ascii="Times New Roman" w:hAnsi="Times New Roman" w:cs="Times New Roman"/>
          <w:b/>
          <w:sz w:val="28"/>
          <w:szCs w:val="28"/>
        </w:rPr>
        <w:t>3.5 WAVELET APPLICATIONS</w:t>
      </w:r>
      <w:r w:rsidR="00DE2394" w:rsidRPr="00662DB4">
        <w:rPr>
          <w:rFonts w:ascii="Times New Roman" w:hAnsi="Times New Roman" w:cs="Times New Roman"/>
          <w:b/>
          <w:sz w:val="28"/>
          <w:szCs w:val="28"/>
        </w:rPr>
        <w:t xml:space="preserve">   </w:t>
      </w:r>
      <w:r>
        <w:rPr>
          <w:rFonts w:ascii="Times New Roman" w:hAnsi="Times New Roman" w:cs="Times New Roman"/>
          <w:sz w:val="26"/>
          <w:szCs w:val="26"/>
        </w:rPr>
        <w:t xml:space="preserve">       </w:t>
      </w:r>
    </w:p>
    <w:p w:rsidR="00662DB4" w:rsidRPr="00662DB4" w:rsidRDefault="00662DB4" w:rsidP="00662DB4">
      <w:pPr>
        <w:tabs>
          <w:tab w:val="left" w:pos="3705"/>
        </w:tabs>
        <w:jc w:val="both"/>
        <w:rPr>
          <w:rFonts w:ascii="Times New Roman" w:hAnsi="Times New Roman" w:cs="Times New Roman"/>
          <w:sz w:val="26"/>
          <w:szCs w:val="26"/>
        </w:rPr>
      </w:pPr>
      <w:r>
        <w:rPr>
          <w:rFonts w:ascii="Times New Roman" w:hAnsi="Times New Roman" w:cs="Times New Roman"/>
          <w:sz w:val="26"/>
          <w:szCs w:val="26"/>
        </w:rPr>
        <w:t xml:space="preserve">                  </w:t>
      </w:r>
      <w:r w:rsidRPr="00662DB4">
        <w:rPr>
          <w:rFonts w:ascii="Times New Roman" w:hAnsi="Times New Roman" w:cs="Times New Roman"/>
          <w:sz w:val="26"/>
          <w:szCs w:val="26"/>
        </w:rPr>
        <w:t>Wavelets are characterized by scale and position. As a result, wavelets are useful in analyzing variations in signals and images, which are best characterized in terms of scale and position. To clarify them we try to untangle the aspects somewhat arbitrarily.</w:t>
      </w:r>
    </w:p>
    <w:p w:rsidR="00662DB4" w:rsidRDefault="00662DB4" w:rsidP="00662DB4">
      <w:pPr>
        <w:tabs>
          <w:tab w:val="left" w:pos="3705"/>
        </w:tabs>
        <w:jc w:val="both"/>
        <w:rPr>
          <w:rFonts w:ascii="Times New Roman" w:hAnsi="Times New Roman" w:cs="Times New Roman"/>
          <w:sz w:val="26"/>
          <w:szCs w:val="26"/>
        </w:rPr>
      </w:pPr>
      <w:r>
        <w:rPr>
          <w:rFonts w:ascii="Times New Roman" w:hAnsi="Times New Roman" w:cs="Times New Roman"/>
          <w:sz w:val="26"/>
          <w:szCs w:val="26"/>
        </w:rPr>
        <w:t xml:space="preserve">                 </w:t>
      </w:r>
      <w:r w:rsidRPr="00662DB4">
        <w:rPr>
          <w:rFonts w:ascii="Times New Roman" w:hAnsi="Times New Roman" w:cs="Times New Roman"/>
          <w:sz w:val="26"/>
          <w:szCs w:val="26"/>
        </w:rPr>
        <w:t>For scale aspects, we present one idea around the notion of local regularity. For time aspects, we present a list of domains. When the decomposition is taken as a whole, the de-noising and compression processes are center points.</w:t>
      </w:r>
    </w:p>
    <w:p w:rsidR="00662DB4" w:rsidRDefault="00662DB4" w:rsidP="00662DB4">
      <w:pPr>
        <w:tabs>
          <w:tab w:val="left" w:pos="3705"/>
        </w:tabs>
        <w:jc w:val="both"/>
        <w:rPr>
          <w:rFonts w:ascii="Times New Roman" w:hAnsi="Times New Roman" w:cs="Times New Roman"/>
          <w:b/>
          <w:sz w:val="28"/>
          <w:szCs w:val="28"/>
        </w:rPr>
      </w:pPr>
      <w:r w:rsidRPr="00662DB4">
        <w:rPr>
          <w:rFonts w:ascii="Times New Roman" w:hAnsi="Times New Roman" w:cs="Times New Roman"/>
          <w:b/>
          <w:sz w:val="28"/>
          <w:szCs w:val="28"/>
        </w:rPr>
        <w:t>Scale Aspects</w:t>
      </w:r>
      <w:r>
        <w:rPr>
          <w:rFonts w:ascii="Times New Roman" w:hAnsi="Times New Roman" w:cs="Times New Roman"/>
          <w:b/>
          <w:sz w:val="28"/>
          <w:szCs w:val="28"/>
        </w:rPr>
        <w:t>:</w:t>
      </w:r>
    </w:p>
    <w:p w:rsidR="00662DB4" w:rsidRDefault="00662DB4" w:rsidP="00662DB4">
      <w:pPr>
        <w:tabs>
          <w:tab w:val="left" w:pos="3705"/>
        </w:tabs>
        <w:jc w:val="both"/>
        <w:rPr>
          <w:rFonts w:ascii="Times New Roman" w:hAnsi="Times New Roman" w:cs="Times New Roman"/>
          <w:sz w:val="26"/>
          <w:szCs w:val="26"/>
        </w:rPr>
      </w:pPr>
      <w:r>
        <w:rPr>
          <w:rFonts w:ascii="Times New Roman" w:hAnsi="Times New Roman" w:cs="Times New Roman"/>
          <w:sz w:val="26"/>
          <w:szCs w:val="26"/>
        </w:rPr>
        <w:t xml:space="preserve">              </w:t>
      </w:r>
      <w:r w:rsidRPr="00662DB4">
        <w:rPr>
          <w:rFonts w:ascii="Times New Roman" w:hAnsi="Times New Roman" w:cs="Times New Roman"/>
          <w:sz w:val="26"/>
          <w:szCs w:val="26"/>
        </w:rPr>
        <w:t xml:space="preserve">As a complement to the spectral signal analysis, new signal forms appear. They are less regular signals than the usual ones. </w:t>
      </w:r>
    </w:p>
    <w:p w:rsidR="00662DB4" w:rsidRDefault="00662DB4" w:rsidP="00662DB4">
      <w:pPr>
        <w:tabs>
          <w:tab w:val="left" w:pos="3705"/>
        </w:tabs>
        <w:jc w:val="both"/>
        <w:rPr>
          <w:rFonts w:ascii="Times New Roman" w:hAnsi="Times New Roman" w:cs="Times New Roman"/>
          <w:sz w:val="26"/>
          <w:szCs w:val="26"/>
        </w:rPr>
      </w:pPr>
      <w:r>
        <w:rPr>
          <w:rFonts w:ascii="Times New Roman" w:hAnsi="Times New Roman" w:cs="Times New Roman"/>
          <w:sz w:val="26"/>
          <w:szCs w:val="26"/>
        </w:rPr>
        <w:t xml:space="preserve">              </w:t>
      </w:r>
      <w:r w:rsidRPr="00662DB4">
        <w:rPr>
          <w:rFonts w:ascii="Times New Roman" w:hAnsi="Times New Roman" w:cs="Times New Roman"/>
          <w:sz w:val="26"/>
          <w:szCs w:val="26"/>
        </w:rPr>
        <w:t xml:space="preserve">The cusp signal presents a very quick local variation. Its equation is tr with t close to 0 and 0 &lt; r &lt; 1. The lower r the sharper the signal. </w:t>
      </w:r>
    </w:p>
    <w:p w:rsidR="00662DB4" w:rsidRPr="00662DB4" w:rsidRDefault="00662DB4" w:rsidP="00662DB4">
      <w:pPr>
        <w:tabs>
          <w:tab w:val="left" w:pos="3705"/>
        </w:tabs>
        <w:jc w:val="both"/>
        <w:rPr>
          <w:rFonts w:ascii="Times New Roman" w:hAnsi="Times New Roman" w:cs="Times New Roman"/>
          <w:sz w:val="26"/>
          <w:szCs w:val="26"/>
        </w:rPr>
      </w:pPr>
      <w:r>
        <w:rPr>
          <w:rFonts w:ascii="Times New Roman" w:hAnsi="Times New Roman" w:cs="Times New Roman"/>
          <w:sz w:val="26"/>
          <w:szCs w:val="26"/>
        </w:rPr>
        <w:t xml:space="preserve">              </w:t>
      </w:r>
      <w:r w:rsidRPr="00662DB4">
        <w:rPr>
          <w:rFonts w:ascii="Times New Roman" w:hAnsi="Times New Roman" w:cs="Times New Roman"/>
          <w:sz w:val="26"/>
          <w:szCs w:val="26"/>
        </w:rPr>
        <w:t xml:space="preserve">To illustrate this notion physically, imagine you take a piece of aluminum foil; The surface is very smooth, very regular. You first crush it into a ball, and then you spread it out so that it looks like a surface. The asperities are clearly </w:t>
      </w:r>
      <w:r w:rsidRPr="00662DB4">
        <w:rPr>
          <w:rFonts w:ascii="Times New Roman" w:hAnsi="Times New Roman" w:cs="Times New Roman"/>
          <w:sz w:val="26"/>
          <w:szCs w:val="26"/>
        </w:rPr>
        <w:lastRenderedPageBreak/>
        <w:t>visible. Each one represents a two-dimension cusp and analog of the one dimensional cusp. If you crush again the foil, more tightly, in a more compact ball, when you spread it out, the roughness increases and the regularity decreases.</w:t>
      </w:r>
    </w:p>
    <w:p w:rsidR="00662DB4" w:rsidRDefault="00662DB4" w:rsidP="00662DB4">
      <w:pPr>
        <w:tabs>
          <w:tab w:val="left" w:pos="3705"/>
        </w:tabs>
        <w:jc w:val="both"/>
        <w:rPr>
          <w:rFonts w:ascii="Times New Roman" w:hAnsi="Times New Roman" w:cs="Times New Roman"/>
          <w:b/>
          <w:sz w:val="28"/>
          <w:szCs w:val="28"/>
        </w:rPr>
      </w:pPr>
      <w:r w:rsidRPr="00662DB4">
        <w:rPr>
          <w:rFonts w:ascii="Times New Roman" w:hAnsi="Times New Roman" w:cs="Times New Roman"/>
          <w:b/>
          <w:sz w:val="28"/>
          <w:szCs w:val="28"/>
        </w:rPr>
        <w:t>Several domains use the wavelet techniques of regularity study:</w:t>
      </w:r>
    </w:p>
    <w:p w:rsidR="00662DB4" w:rsidRPr="004949FE" w:rsidRDefault="00662DB4" w:rsidP="004949FE">
      <w:pPr>
        <w:pStyle w:val="ListParagraph"/>
        <w:numPr>
          <w:ilvl w:val="0"/>
          <w:numId w:val="9"/>
        </w:numPr>
        <w:tabs>
          <w:tab w:val="left" w:pos="3705"/>
        </w:tabs>
        <w:jc w:val="both"/>
        <w:rPr>
          <w:rFonts w:ascii="Times New Roman" w:hAnsi="Times New Roman" w:cs="Times New Roman"/>
          <w:sz w:val="26"/>
          <w:szCs w:val="26"/>
        </w:rPr>
      </w:pPr>
      <w:r w:rsidRPr="004949FE">
        <w:rPr>
          <w:rFonts w:ascii="Times New Roman" w:hAnsi="Times New Roman" w:cs="Times New Roman"/>
          <w:sz w:val="26"/>
          <w:szCs w:val="26"/>
        </w:rPr>
        <w:t>Biology for cell membrane recognition, to distinguish the normal from the pathological membranes</w:t>
      </w:r>
      <w:r w:rsidR="004949FE">
        <w:rPr>
          <w:rFonts w:ascii="Times New Roman" w:hAnsi="Times New Roman" w:cs="Times New Roman"/>
          <w:sz w:val="26"/>
          <w:szCs w:val="26"/>
        </w:rPr>
        <w:t>.</w:t>
      </w:r>
    </w:p>
    <w:p w:rsidR="00662DB4" w:rsidRPr="004949FE" w:rsidRDefault="00662DB4" w:rsidP="004949FE">
      <w:pPr>
        <w:pStyle w:val="ListParagraph"/>
        <w:numPr>
          <w:ilvl w:val="0"/>
          <w:numId w:val="9"/>
        </w:numPr>
        <w:tabs>
          <w:tab w:val="left" w:pos="3705"/>
        </w:tabs>
        <w:jc w:val="both"/>
        <w:rPr>
          <w:rFonts w:ascii="Times New Roman" w:hAnsi="Times New Roman" w:cs="Times New Roman"/>
          <w:sz w:val="26"/>
          <w:szCs w:val="26"/>
        </w:rPr>
      </w:pPr>
      <w:r w:rsidRPr="004949FE">
        <w:rPr>
          <w:rFonts w:ascii="Times New Roman" w:hAnsi="Times New Roman" w:cs="Times New Roman"/>
          <w:sz w:val="26"/>
          <w:szCs w:val="26"/>
        </w:rPr>
        <w:t>Metallurgy for the characterization of rough surfaces</w:t>
      </w:r>
      <w:r w:rsidR="004949FE">
        <w:rPr>
          <w:rFonts w:ascii="Times New Roman" w:hAnsi="Times New Roman" w:cs="Times New Roman"/>
          <w:sz w:val="26"/>
          <w:szCs w:val="26"/>
        </w:rPr>
        <w:t>.</w:t>
      </w:r>
    </w:p>
    <w:p w:rsidR="00662DB4" w:rsidRPr="004949FE" w:rsidRDefault="00662DB4" w:rsidP="004949FE">
      <w:pPr>
        <w:pStyle w:val="ListParagraph"/>
        <w:numPr>
          <w:ilvl w:val="0"/>
          <w:numId w:val="9"/>
        </w:numPr>
        <w:tabs>
          <w:tab w:val="left" w:pos="3705"/>
        </w:tabs>
        <w:jc w:val="both"/>
        <w:rPr>
          <w:rFonts w:ascii="Times New Roman" w:hAnsi="Times New Roman" w:cs="Times New Roman"/>
          <w:sz w:val="26"/>
          <w:szCs w:val="26"/>
        </w:rPr>
      </w:pPr>
      <w:r w:rsidRPr="004949FE">
        <w:rPr>
          <w:rFonts w:ascii="Times New Roman" w:hAnsi="Times New Roman" w:cs="Times New Roman"/>
          <w:sz w:val="26"/>
          <w:szCs w:val="26"/>
        </w:rPr>
        <w:t>Finance for the analys</w:t>
      </w:r>
      <w:r w:rsidR="004949FE">
        <w:rPr>
          <w:rFonts w:ascii="Times New Roman" w:hAnsi="Times New Roman" w:cs="Times New Roman"/>
          <w:sz w:val="26"/>
          <w:szCs w:val="26"/>
        </w:rPr>
        <w:t>is of nonstationary time series.</w:t>
      </w:r>
    </w:p>
    <w:p w:rsidR="00DE2394" w:rsidRPr="004949FE" w:rsidRDefault="00662DB4" w:rsidP="004949FE">
      <w:pPr>
        <w:pStyle w:val="ListParagraph"/>
        <w:numPr>
          <w:ilvl w:val="0"/>
          <w:numId w:val="9"/>
        </w:numPr>
        <w:tabs>
          <w:tab w:val="left" w:pos="3705"/>
        </w:tabs>
        <w:jc w:val="both"/>
        <w:rPr>
          <w:rFonts w:ascii="Times New Roman" w:hAnsi="Times New Roman" w:cs="Times New Roman"/>
          <w:b/>
          <w:sz w:val="28"/>
          <w:szCs w:val="28"/>
        </w:rPr>
      </w:pPr>
      <w:r w:rsidRPr="004949FE">
        <w:rPr>
          <w:rFonts w:ascii="Times New Roman" w:hAnsi="Times New Roman" w:cs="Times New Roman"/>
          <w:sz w:val="26"/>
          <w:szCs w:val="26"/>
        </w:rPr>
        <w:t>In Internet traffic description, for designing the services size</w:t>
      </w:r>
      <w:r w:rsidR="004949FE">
        <w:rPr>
          <w:rFonts w:ascii="Times New Roman" w:hAnsi="Times New Roman" w:cs="Times New Roman"/>
          <w:sz w:val="26"/>
          <w:szCs w:val="26"/>
        </w:rPr>
        <w:t>.</w:t>
      </w:r>
      <w:r w:rsidR="00DE2394" w:rsidRPr="004949FE">
        <w:rPr>
          <w:rFonts w:ascii="Times New Roman" w:hAnsi="Times New Roman" w:cs="Times New Roman"/>
          <w:b/>
          <w:sz w:val="28"/>
          <w:szCs w:val="28"/>
        </w:rPr>
        <w:t xml:space="preserve">                                     </w:t>
      </w:r>
    </w:p>
    <w:p w:rsidR="004949FE" w:rsidRDefault="004949FE" w:rsidP="004949FE">
      <w:pPr>
        <w:jc w:val="both"/>
        <w:rPr>
          <w:rFonts w:ascii="Times New Roman" w:hAnsi="Times New Roman" w:cs="Times New Roman"/>
          <w:b/>
          <w:sz w:val="26"/>
          <w:szCs w:val="26"/>
        </w:rPr>
      </w:pPr>
      <w:r w:rsidRPr="004949FE">
        <w:rPr>
          <w:rFonts w:ascii="Times New Roman" w:hAnsi="Times New Roman" w:cs="Times New Roman"/>
          <w:b/>
          <w:sz w:val="26"/>
          <w:szCs w:val="26"/>
        </w:rPr>
        <w:t>Position (or Time) Aspects</w:t>
      </w:r>
      <w:r>
        <w:rPr>
          <w:rFonts w:ascii="Times New Roman" w:hAnsi="Times New Roman" w:cs="Times New Roman"/>
          <w:b/>
          <w:sz w:val="26"/>
          <w:szCs w:val="26"/>
        </w:rPr>
        <w:t>:</w:t>
      </w:r>
    </w:p>
    <w:p w:rsidR="004949FE" w:rsidRPr="004949FE" w:rsidRDefault="004949FE" w:rsidP="004949FE">
      <w:pPr>
        <w:jc w:val="both"/>
        <w:rPr>
          <w:rFonts w:ascii="Times New Roman" w:hAnsi="Times New Roman" w:cs="Times New Roman"/>
          <w:sz w:val="26"/>
          <w:szCs w:val="26"/>
        </w:rPr>
      </w:pPr>
      <w:r w:rsidRPr="004949FE">
        <w:rPr>
          <w:rFonts w:ascii="Times New Roman" w:hAnsi="Times New Roman" w:cs="Times New Roman"/>
          <w:sz w:val="26"/>
          <w:szCs w:val="26"/>
        </w:rPr>
        <w:t>Let's switch to position aspects. The main goals are:</w:t>
      </w:r>
    </w:p>
    <w:p w:rsidR="004949FE" w:rsidRPr="004949FE" w:rsidRDefault="004949FE" w:rsidP="004949FE">
      <w:pPr>
        <w:pStyle w:val="ListParagraph"/>
        <w:numPr>
          <w:ilvl w:val="0"/>
          <w:numId w:val="10"/>
        </w:numPr>
        <w:jc w:val="both"/>
        <w:rPr>
          <w:rFonts w:ascii="Times New Roman" w:hAnsi="Times New Roman" w:cs="Times New Roman"/>
          <w:sz w:val="26"/>
          <w:szCs w:val="26"/>
        </w:rPr>
      </w:pPr>
      <w:r w:rsidRPr="004949FE">
        <w:rPr>
          <w:rFonts w:ascii="Times New Roman" w:hAnsi="Times New Roman" w:cs="Times New Roman"/>
          <w:sz w:val="26"/>
          <w:szCs w:val="26"/>
        </w:rPr>
        <w:t>Rupture and edges detection</w:t>
      </w:r>
    </w:p>
    <w:p w:rsidR="004949FE" w:rsidRPr="004949FE" w:rsidRDefault="004949FE" w:rsidP="004949FE">
      <w:pPr>
        <w:pStyle w:val="ListParagraph"/>
        <w:numPr>
          <w:ilvl w:val="0"/>
          <w:numId w:val="10"/>
        </w:numPr>
        <w:jc w:val="both"/>
        <w:rPr>
          <w:rFonts w:ascii="Times New Roman" w:hAnsi="Times New Roman" w:cs="Times New Roman"/>
          <w:sz w:val="26"/>
          <w:szCs w:val="26"/>
        </w:rPr>
      </w:pPr>
      <w:r w:rsidRPr="004949FE">
        <w:rPr>
          <w:rFonts w:ascii="Times New Roman" w:hAnsi="Times New Roman" w:cs="Times New Roman"/>
          <w:sz w:val="26"/>
          <w:szCs w:val="26"/>
        </w:rPr>
        <w:t>Study of short-time phenomena as transient processes</w:t>
      </w:r>
    </w:p>
    <w:p w:rsidR="004949FE" w:rsidRDefault="004949FE" w:rsidP="004949FE">
      <w:pPr>
        <w:jc w:val="both"/>
        <w:rPr>
          <w:rFonts w:ascii="Times New Roman" w:hAnsi="Times New Roman" w:cs="Times New Roman"/>
          <w:sz w:val="26"/>
          <w:szCs w:val="26"/>
        </w:rPr>
      </w:pPr>
      <w:r w:rsidRPr="004949FE">
        <w:rPr>
          <w:rFonts w:ascii="Times New Roman" w:hAnsi="Times New Roman" w:cs="Times New Roman"/>
          <w:sz w:val="26"/>
          <w:szCs w:val="26"/>
        </w:rPr>
        <w:t>As domain applications, we get:</w:t>
      </w:r>
    </w:p>
    <w:p w:rsidR="004949FE" w:rsidRPr="004949FE" w:rsidRDefault="004949FE" w:rsidP="004949FE">
      <w:pPr>
        <w:pStyle w:val="ListParagraph"/>
        <w:numPr>
          <w:ilvl w:val="0"/>
          <w:numId w:val="11"/>
        </w:numPr>
        <w:jc w:val="both"/>
        <w:rPr>
          <w:rFonts w:ascii="Times New Roman" w:hAnsi="Times New Roman" w:cs="Times New Roman"/>
          <w:sz w:val="26"/>
          <w:szCs w:val="26"/>
        </w:rPr>
      </w:pPr>
      <w:r w:rsidRPr="004949FE">
        <w:rPr>
          <w:rFonts w:ascii="Times New Roman" w:hAnsi="Times New Roman" w:cs="Times New Roman"/>
          <w:sz w:val="26"/>
          <w:szCs w:val="26"/>
        </w:rPr>
        <w:t>Industrial supervision of gear-wheel</w:t>
      </w:r>
    </w:p>
    <w:p w:rsidR="004949FE" w:rsidRPr="004949FE" w:rsidRDefault="004949FE" w:rsidP="004949FE">
      <w:pPr>
        <w:pStyle w:val="ListParagraph"/>
        <w:numPr>
          <w:ilvl w:val="0"/>
          <w:numId w:val="11"/>
        </w:numPr>
        <w:jc w:val="both"/>
        <w:rPr>
          <w:rFonts w:ascii="Times New Roman" w:hAnsi="Times New Roman" w:cs="Times New Roman"/>
          <w:sz w:val="26"/>
          <w:szCs w:val="26"/>
        </w:rPr>
      </w:pPr>
      <w:r w:rsidRPr="004949FE">
        <w:rPr>
          <w:rFonts w:ascii="Times New Roman" w:hAnsi="Times New Roman" w:cs="Times New Roman"/>
          <w:sz w:val="26"/>
          <w:szCs w:val="26"/>
        </w:rPr>
        <w:t>Checking undue noises in craned or dented wheels, and more generally in non</w:t>
      </w:r>
      <w:r w:rsidR="008C5AD6">
        <w:rPr>
          <w:rFonts w:ascii="Times New Roman" w:hAnsi="Times New Roman" w:cs="Times New Roman"/>
          <w:sz w:val="26"/>
          <w:szCs w:val="26"/>
        </w:rPr>
        <w:t>-</w:t>
      </w:r>
      <w:r w:rsidRPr="004949FE">
        <w:rPr>
          <w:rFonts w:ascii="Times New Roman" w:hAnsi="Times New Roman" w:cs="Times New Roman"/>
          <w:sz w:val="26"/>
          <w:szCs w:val="26"/>
        </w:rPr>
        <w:t>destructive control quality processes</w:t>
      </w:r>
    </w:p>
    <w:p w:rsidR="004949FE" w:rsidRPr="004949FE" w:rsidRDefault="004949FE" w:rsidP="004949FE">
      <w:pPr>
        <w:pStyle w:val="ListParagraph"/>
        <w:numPr>
          <w:ilvl w:val="0"/>
          <w:numId w:val="11"/>
        </w:numPr>
        <w:jc w:val="both"/>
        <w:rPr>
          <w:rFonts w:ascii="Times New Roman" w:hAnsi="Times New Roman" w:cs="Times New Roman"/>
          <w:sz w:val="26"/>
          <w:szCs w:val="26"/>
        </w:rPr>
      </w:pPr>
      <w:r w:rsidRPr="004949FE">
        <w:rPr>
          <w:rFonts w:ascii="Times New Roman" w:hAnsi="Times New Roman" w:cs="Times New Roman"/>
          <w:sz w:val="26"/>
          <w:szCs w:val="26"/>
        </w:rPr>
        <w:t>Detection of short pathological events as epileptic crises or normal ones as evoked potentials in EEG (medicine)</w:t>
      </w:r>
    </w:p>
    <w:p w:rsidR="004949FE" w:rsidRPr="004949FE" w:rsidRDefault="004949FE" w:rsidP="004949FE">
      <w:pPr>
        <w:pStyle w:val="ListParagraph"/>
        <w:numPr>
          <w:ilvl w:val="0"/>
          <w:numId w:val="11"/>
        </w:numPr>
        <w:jc w:val="both"/>
        <w:rPr>
          <w:rFonts w:ascii="Times New Roman" w:hAnsi="Times New Roman" w:cs="Times New Roman"/>
          <w:sz w:val="26"/>
          <w:szCs w:val="26"/>
        </w:rPr>
      </w:pPr>
      <w:r w:rsidRPr="004949FE">
        <w:rPr>
          <w:rFonts w:ascii="Times New Roman" w:hAnsi="Times New Roman" w:cs="Times New Roman"/>
          <w:sz w:val="26"/>
          <w:szCs w:val="26"/>
        </w:rPr>
        <w:t>SAR imagery</w:t>
      </w:r>
    </w:p>
    <w:p w:rsidR="004949FE" w:rsidRPr="004949FE" w:rsidRDefault="004949FE" w:rsidP="004949FE">
      <w:pPr>
        <w:pStyle w:val="ListParagraph"/>
        <w:numPr>
          <w:ilvl w:val="0"/>
          <w:numId w:val="11"/>
        </w:numPr>
        <w:jc w:val="both"/>
        <w:rPr>
          <w:rFonts w:ascii="Times New Roman" w:hAnsi="Times New Roman" w:cs="Times New Roman"/>
          <w:sz w:val="26"/>
          <w:szCs w:val="26"/>
        </w:rPr>
      </w:pPr>
      <w:r w:rsidRPr="004949FE">
        <w:rPr>
          <w:rFonts w:ascii="Times New Roman" w:hAnsi="Times New Roman" w:cs="Times New Roman"/>
          <w:sz w:val="26"/>
          <w:szCs w:val="26"/>
        </w:rPr>
        <w:t>Automatic target recognition</w:t>
      </w:r>
    </w:p>
    <w:p w:rsidR="00DF56B6" w:rsidRPr="004949FE" w:rsidRDefault="004949FE" w:rsidP="004949FE">
      <w:pPr>
        <w:pStyle w:val="ListParagraph"/>
        <w:numPr>
          <w:ilvl w:val="0"/>
          <w:numId w:val="11"/>
        </w:numPr>
        <w:jc w:val="both"/>
        <w:rPr>
          <w:rFonts w:ascii="Times New Roman" w:hAnsi="Times New Roman" w:cs="Times New Roman"/>
          <w:sz w:val="26"/>
          <w:szCs w:val="26"/>
        </w:rPr>
      </w:pPr>
      <w:r w:rsidRPr="004949FE">
        <w:rPr>
          <w:rFonts w:ascii="Times New Roman" w:hAnsi="Times New Roman" w:cs="Times New Roman"/>
          <w:sz w:val="26"/>
          <w:szCs w:val="26"/>
        </w:rPr>
        <w:t>Intermittence in physics</w:t>
      </w:r>
    </w:p>
    <w:p w:rsidR="00DF56B6" w:rsidRDefault="00DF56B6" w:rsidP="00477506">
      <w:pPr>
        <w:jc w:val="center"/>
        <w:rPr>
          <w:rFonts w:ascii="Times New Roman" w:hAnsi="Times New Roman" w:cs="Times New Roman"/>
          <w:sz w:val="44"/>
          <w:szCs w:val="44"/>
        </w:rPr>
      </w:pPr>
    </w:p>
    <w:p w:rsidR="00DF56B6" w:rsidRPr="004949FE" w:rsidRDefault="00DF56B6" w:rsidP="004949FE">
      <w:pPr>
        <w:rPr>
          <w:rFonts w:ascii="Times New Roman" w:hAnsi="Times New Roman" w:cs="Times New Roman"/>
          <w:sz w:val="26"/>
          <w:szCs w:val="26"/>
        </w:rPr>
      </w:pPr>
    </w:p>
    <w:p w:rsidR="00137AF6" w:rsidRDefault="00137AF6" w:rsidP="00477506">
      <w:pPr>
        <w:jc w:val="center"/>
        <w:rPr>
          <w:rFonts w:ascii="Times New Roman" w:hAnsi="Times New Roman" w:cs="Times New Roman"/>
          <w:sz w:val="44"/>
          <w:szCs w:val="44"/>
        </w:rPr>
      </w:pPr>
    </w:p>
    <w:p w:rsidR="00137AF6" w:rsidRDefault="00137AF6" w:rsidP="00477506">
      <w:pPr>
        <w:jc w:val="center"/>
        <w:rPr>
          <w:rFonts w:ascii="Times New Roman" w:hAnsi="Times New Roman" w:cs="Times New Roman"/>
          <w:sz w:val="44"/>
          <w:szCs w:val="44"/>
        </w:rPr>
      </w:pPr>
    </w:p>
    <w:p w:rsidR="00192A32" w:rsidRDefault="00192A32" w:rsidP="00477506">
      <w:pPr>
        <w:jc w:val="center"/>
        <w:rPr>
          <w:rFonts w:ascii="Times New Roman" w:hAnsi="Times New Roman" w:cs="Times New Roman"/>
          <w:sz w:val="44"/>
          <w:szCs w:val="44"/>
        </w:rPr>
      </w:pPr>
    </w:p>
    <w:p w:rsidR="00192A32" w:rsidRDefault="00192A32" w:rsidP="00477506">
      <w:pPr>
        <w:jc w:val="center"/>
        <w:rPr>
          <w:rFonts w:ascii="Times New Roman" w:hAnsi="Times New Roman" w:cs="Times New Roman"/>
          <w:sz w:val="44"/>
          <w:szCs w:val="44"/>
        </w:rPr>
      </w:pPr>
    </w:p>
    <w:p w:rsidR="00477506" w:rsidRPr="00477506" w:rsidRDefault="00477506" w:rsidP="00477506">
      <w:pPr>
        <w:jc w:val="center"/>
        <w:rPr>
          <w:rFonts w:ascii="Times New Roman" w:hAnsi="Times New Roman" w:cs="Times New Roman"/>
          <w:sz w:val="44"/>
          <w:szCs w:val="44"/>
        </w:rPr>
      </w:pPr>
      <w:r w:rsidRPr="00477506">
        <w:rPr>
          <w:rFonts w:ascii="Times New Roman" w:hAnsi="Times New Roman" w:cs="Times New Roman"/>
          <w:sz w:val="44"/>
          <w:szCs w:val="44"/>
        </w:rPr>
        <w:t>CHAPTER- 4</w:t>
      </w:r>
    </w:p>
    <w:p w:rsidR="00477506" w:rsidRDefault="00477506" w:rsidP="00477506">
      <w:pPr>
        <w:jc w:val="center"/>
        <w:rPr>
          <w:rFonts w:ascii="Times New Roman" w:hAnsi="Times New Roman" w:cs="Times New Roman"/>
          <w:sz w:val="44"/>
          <w:szCs w:val="44"/>
        </w:rPr>
      </w:pPr>
      <w:r w:rsidRPr="00477506">
        <w:rPr>
          <w:rFonts w:ascii="Times New Roman" w:hAnsi="Times New Roman" w:cs="Times New Roman"/>
          <w:sz w:val="44"/>
          <w:szCs w:val="44"/>
        </w:rPr>
        <w:t>Power system protection</w:t>
      </w:r>
    </w:p>
    <w:p w:rsidR="005035EC" w:rsidRDefault="005035EC" w:rsidP="00477506">
      <w:pPr>
        <w:jc w:val="center"/>
        <w:rPr>
          <w:rFonts w:ascii="Times New Roman" w:hAnsi="Times New Roman" w:cs="Times New Roman"/>
          <w:sz w:val="44"/>
          <w:szCs w:val="44"/>
        </w:rPr>
      </w:pPr>
    </w:p>
    <w:p w:rsidR="005035EC" w:rsidRDefault="005035EC" w:rsidP="00477506">
      <w:pPr>
        <w:jc w:val="center"/>
        <w:rPr>
          <w:rFonts w:ascii="Times New Roman" w:hAnsi="Times New Roman" w:cs="Times New Roman"/>
          <w:sz w:val="44"/>
          <w:szCs w:val="44"/>
        </w:rPr>
      </w:pPr>
    </w:p>
    <w:p w:rsidR="005035EC" w:rsidRDefault="005035EC" w:rsidP="00477506">
      <w:pPr>
        <w:jc w:val="center"/>
        <w:rPr>
          <w:rFonts w:ascii="Times New Roman" w:hAnsi="Times New Roman" w:cs="Times New Roman"/>
          <w:sz w:val="44"/>
          <w:szCs w:val="44"/>
        </w:rPr>
      </w:pPr>
    </w:p>
    <w:p w:rsidR="005035EC" w:rsidRDefault="005035EC" w:rsidP="00477506">
      <w:pPr>
        <w:jc w:val="center"/>
        <w:rPr>
          <w:rFonts w:ascii="Times New Roman" w:hAnsi="Times New Roman" w:cs="Times New Roman"/>
          <w:sz w:val="44"/>
          <w:szCs w:val="44"/>
        </w:rPr>
      </w:pPr>
    </w:p>
    <w:p w:rsidR="008940A6" w:rsidRDefault="008940A6" w:rsidP="006213AB">
      <w:pPr>
        <w:jc w:val="center"/>
        <w:rPr>
          <w:rFonts w:ascii="Times New Roman" w:hAnsi="Times New Roman" w:cs="Times New Roman"/>
          <w:b/>
          <w:sz w:val="28"/>
          <w:szCs w:val="28"/>
        </w:rPr>
      </w:pPr>
    </w:p>
    <w:p w:rsidR="008940A6" w:rsidRDefault="008940A6" w:rsidP="006213AB">
      <w:pPr>
        <w:jc w:val="center"/>
        <w:rPr>
          <w:rFonts w:ascii="Times New Roman" w:hAnsi="Times New Roman" w:cs="Times New Roman"/>
          <w:b/>
          <w:sz w:val="28"/>
          <w:szCs w:val="28"/>
        </w:rPr>
      </w:pPr>
    </w:p>
    <w:p w:rsidR="008940A6" w:rsidRDefault="008940A6" w:rsidP="006213AB">
      <w:pPr>
        <w:jc w:val="center"/>
        <w:rPr>
          <w:rFonts w:ascii="Times New Roman" w:hAnsi="Times New Roman" w:cs="Times New Roman"/>
          <w:b/>
          <w:sz w:val="28"/>
          <w:szCs w:val="28"/>
        </w:rPr>
      </w:pPr>
    </w:p>
    <w:p w:rsidR="00192A32" w:rsidRDefault="00192A32" w:rsidP="006213AB">
      <w:pPr>
        <w:jc w:val="center"/>
        <w:rPr>
          <w:rFonts w:ascii="Times New Roman" w:hAnsi="Times New Roman" w:cs="Times New Roman"/>
          <w:b/>
          <w:sz w:val="28"/>
          <w:szCs w:val="28"/>
        </w:rPr>
      </w:pPr>
    </w:p>
    <w:p w:rsidR="006213AB" w:rsidRDefault="006213AB" w:rsidP="006213AB">
      <w:pPr>
        <w:jc w:val="center"/>
        <w:rPr>
          <w:rFonts w:ascii="Times New Roman" w:hAnsi="Times New Roman" w:cs="Times New Roman"/>
          <w:b/>
          <w:sz w:val="28"/>
          <w:szCs w:val="28"/>
        </w:rPr>
      </w:pPr>
      <w:r w:rsidRPr="006213AB">
        <w:rPr>
          <w:rFonts w:ascii="Times New Roman" w:hAnsi="Times New Roman" w:cs="Times New Roman"/>
          <w:b/>
          <w:sz w:val="28"/>
          <w:szCs w:val="28"/>
        </w:rPr>
        <w:lastRenderedPageBreak/>
        <w:t>Power system protection</w:t>
      </w:r>
    </w:p>
    <w:p w:rsidR="006213AB" w:rsidRDefault="006213AB" w:rsidP="006213AB">
      <w:pPr>
        <w:rPr>
          <w:rFonts w:ascii="Times New Roman" w:hAnsi="Times New Roman" w:cs="Times New Roman"/>
          <w:b/>
          <w:sz w:val="28"/>
          <w:szCs w:val="28"/>
        </w:rPr>
      </w:pPr>
      <w:r>
        <w:rPr>
          <w:rFonts w:ascii="Times New Roman" w:hAnsi="Times New Roman" w:cs="Times New Roman"/>
          <w:b/>
          <w:sz w:val="28"/>
          <w:szCs w:val="28"/>
        </w:rPr>
        <w:t>4.1 Introduction</w:t>
      </w:r>
    </w:p>
    <w:p w:rsidR="006213AB" w:rsidRPr="006213AB" w:rsidRDefault="006213AB" w:rsidP="005E5448">
      <w:pPr>
        <w:widowControl w:val="0"/>
        <w:jc w:val="both"/>
        <w:rPr>
          <w:rFonts w:ascii="Times New Roman" w:hAnsi="Times New Roman" w:cs="Times New Roman"/>
          <w:sz w:val="26"/>
          <w:szCs w:val="26"/>
        </w:rPr>
      </w:pPr>
      <w:r>
        <w:rPr>
          <w:b/>
          <w:sz w:val="32"/>
          <w:szCs w:val="32"/>
        </w:rPr>
        <w:t xml:space="preserve"> </w:t>
      </w:r>
      <w:r>
        <w:rPr>
          <w:b/>
          <w:sz w:val="24"/>
          <w:szCs w:val="24"/>
        </w:rPr>
        <w:t xml:space="preserve">                   </w:t>
      </w:r>
      <w:r w:rsidRPr="006213AB">
        <w:rPr>
          <w:rFonts w:ascii="Times New Roman" w:hAnsi="Times New Roman" w:cs="Times New Roman"/>
          <w:sz w:val="26"/>
          <w:szCs w:val="26"/>
        </w:rPr>
        <w:t>During normal operating condition, current will flow through all elements of the electric power system within pre-designed value which are appropriate to these element ratings. Any power system can be analyzed by calculating the system voltages and currents under normal conditions.</w:t>
      </w:r>
    </w:p>
    <w:p w:rsidR="006213AB" w:rsidRPr="006213AB" w:rsidRDefault="006213AB" w:rsidP="006213AB">
      <w:pPr>
        <w:widowControl w:val="0"/>
        <w:jc w:val="both"/>
        <w:rPr>
          <w:rFonts w:ascii="Times New Roman" w:hAnsi="Times New Roman" w:cs="Times New Roman"/>
          <w:sz w:val="26"/>
          <w:szCs w:val="26"/>
        </w:rPr>
      </w:pPr>
      <w:r w:rsidRPr="006213AB">
        <w:rPr>
          <w:rFonts w:ascii="Times New Roman" w:hAnsi="Times New Roman" w:cs="Times New Roman"/>
          <w:sz w:val="26"/>
          <w:szCs w:val="26"/>
        </w:rPr>
        <w:t xml:space="preserve">         </w:t>
      </w:r>
      <w:r>
        <w:rPr>
          <w:rFonts w:ascii="Times New Roman" w:hAnsi="Times New Roman" w:cs="Times New Roman"/>
          <w:sz w:val="26"/>
          <w:szCs w:val="26"/>
        </w:rPr>
        <w:t xml:space="preserve">         </w:t>
      </w:r>
      <w:r w:rsidRPr="006213AB">
        <w:rPr>
          <w:rFonts w:ascii="Times New Roman" w:hAnsi="Times New Roman" w:cs="Times New Roman"/>
          <w:sz w:val="26"/>
          <w:szCs w:val="26"/>
        </w:rPr>
        <w:t>Faults can be defined as the flow of current through an improper path which could cause equipment damage which will lead to interruption of power. In addition, voltage level will alternate which can affect the equipment insulation in case of an increase or could cause failure of equipment start-up if the voltage is below a minimum level. As result the electrical potential difference of the system neutral will increase. Hence people and equipment will be exposed to the danger of electricity which is not accepted</w:t>
      </w:r>
    </w:p>
    <w:p w:rsidR="006213AB" w:rsidRPr="006213AB" w:rsidRDefault="006213AB" w:rsidP="006213AB">
      <w:pPr>
        <w:widowControl w:val="0"/>
        <w:jc w:val="both"/>
        <w:rPr>
          <w:rFonts w:ascii="Times New Roman" w:hAnsi="Times New Roman" w:cs="Times New Roman"/>
          <w:sz w:val="26"/>
          <w:szCs w:val="26"/>
        </w:rPr>
      </w:pPr>
      <w:r w:rsidRPr="006213AB">
        <w:rPr>
          <w:rFonts w:ascii="Times New Roman" w:hAnsi="Times New Roman" w:cs="Times New Roman"/>
          <w:sz w:val="26"/>
          <w:szCs w:val="26"/>
        </w:rPr>
        <w:t xml:space="preserve">        </w:t>
      </w:r>
      <w:r>
        <w:rPr>
          <w:rFonts w:ascii="Times New Roman" w:hAnsi="Times New Roman" w:cs="Times New Roman"/>
          <w:sz w:val="26"/>
          <w:szCs w:val="26"/>
        </w:rPr>
        <w:t xml:space="preserve">        </w:t>
      </w:r>
      <w:r w:rsidRPr="006213AB">
        <w:rPr>
          <w:rFonts w:ascii="Times New Roman" w:hAnsi="Times New Roman" w:cs="Times New Roman"/>
          <w:sz w:val="26"/>
          <w:szCs w:val="26"/>
        </w:rPr>
        <w:t xml:space="preserve"> In order to prevent such an event, power system fault analysis was introduced. The process of evaluating the system voltages and currents under various types of short circuits called fault analysis which can determine the necessary safety measures and required protection system. It is essential to guarantee the safety of public. In order to maintain analysis of faults leads to appropriate protection settings which can be computed in order to select suitable fuse, circuit breaker size and type of relay. </w:t>
      </w:r>
    </w:p>
    <w:p w:rsidR="006213AB" w:rsidRDefault="006213AB" w:rsidP="006213AB">
      <w:pPr>
        <w:widowControl w:val="0"/>
        <w:jc w:val="both"/>
        <w:rPr>
          <w:rFonts w:ascii="Times New Roman" w:hAnsi="Times New Roman" w:cs="Times New Roman"/>
          <w:sz w:val="26"/>
          <w:szCs w:val="26"/>
        </w:rPr>
      </w:pPr>
      <w:r w:rsidRPr="006213AB">
        <w:rPr>
          <w:rFonts w:ascii="Times New Roman" w:hAnsi="Times New Roman" w:cs="Times New Roman"/>
          <w:sz w:val="26"/>
          <w:szCs w:val="26"/>
        </w:rPr>
        <w:t xml:space="preserve">        </w:t>
      </w:r>
      <w:r>
        <w:rPr>
          <w:rFonts w:ascii="Times New Roman" w:hAnsi="Times New Roman" w:cs="Times New Roman"/>
          <w:sz w:val="26"/>
          <w:szCs w:val="26"/>
        </w:rPr>
        <w:t xml:space="preserve">       </w:t>
      </w:r>
      <w:r w:rsidRPr="006213AB">
        <w:rPr>
          <w:rFonts w:ascii="Times New Roman" w:hAnsi="Times New Roman" w:cs="Times New Roman"/>
          <w:sz w:val="26"/>
          <w:szCs w:val="26"/>
        </w:rPr>
        <w:t xml:space="preserve">The severity of the fault depends on the short circuit location, the path taken by fault current, the system impedance and its voltage level. In order maintain the continuation of power supply to all customers which is the core purpose of the power system existence, all faulted parts must be isolated from the system temporary by the protection schemes. When a fault exists within the relay protection zone at any transmission line, a signal will trip or open the circuit </w:t>
      </w:r>
      <w:r w:rsidRPr="006213AB">
        <w:rPr>
          <w:rFonts w:ascii="Times New Roman" w:hAnsi="Times New Roman" w:cs="Times New Roman"/>
          <w:sz w:val="26"/>
          <w:szCs w:val="26"/>
        </w:rPr>
        <w:lastRenderedPageBreak/>
        <w:t>breaker isolating the faulted line. The complete this task successfully, fault analysis has to be conducted in every location assuming several fault conditions. The goal is to determine optimum protection scheme by determining the fault currents and voltages. In reality, the power system can consist of 1000 of buses which complicate the task of calculating these</w:t>
      </w:r>
      <w:r>
        <w:rPr>
          <w:rFonts w:ascii="Times New Roman" w:hAnsi="Times New Roman" w:cs="Times New Roman"/>
          <w:sz w:val="26"/>
          <w:szCs w:val="26"/>
        </w:rPr>
        <w:t xml:space="preserve"> parameters without the use of </w:t>
      </w:r>
      <w:r w:rsidRPr="006213AB">
        <w:rPr>
          <w:rFonts w:ascii="Times New Roman" w:hAnsi="Times New Roman" w:cs="Times New Roman"/>
          <w:sz w:val="26"/>
          <w:szCs w:val="26"/>
        </w:rPr>
        <w:t xml:space="preserve">computer software such as Mat lab. </w:t>
      </w:r>
    </w:p>
    <w:p w:rsidR="006213AB" w:rsidRDefault="006213AB" w:rsidP="006213AB">
      <w:pPr>
        <w:widowControl w:val="0"/>
        <w:jc w:val="both"/>
        <w:rPr>
          <w:rFonts w:ascii="Times New Roman" w:hAnsi="Times New Roman" w:cs="Times New Roman"/>
          <w:b/>
          <w:sz w:val="28"/>
          <w:szCs w:val="28"/>
        </w:rPr>
      </w:pPr>
      <w:r>
        <w:rPr>
          <w:rFonts w:ascii="Times New Roman" w:hAnsi="Times New Roman" w:cs="Times New Roman"/>
          <w:b/>
          <w:sz w:val="28"/>
          <w:szCs w:val="28"/>
        </w:rPr>
        <w:t>4.2 Types of feeders</w:t>
      </w:r>
    </w:p>
    <w:p w:rsidR="00EC64C9" w:rsidRPr="00EC64C9" w:rsidRDefault="00EC64C9" w:rsidP="00EC64C9">
      <w:pPr>
        <w:widowControl w:val="0"/>
        <w:jc w:val="both"/>
        <w:rPr>
          <w:rFonts w:ascii="Times New Roman" w:hAnsi="Times New Roman" w:cs="Times New Roman"/>
          <w:sz w:val="26"/>
          <w:szCs w:val="26"/>
        </w:rPr>
      </w:pPr>
      <w:r>
        <w:rPr>
          <w:b/>
          <w:sz w:val="36"/>
          <w:szCs w:val="36"/>
        </w:rPr>
        <w:tab/>
      </w:r>
      <w:r w:rsidRPr="00EC64C9">
        <w:rPr>
          <w:rFonts w:ascii="Times New Roman" w:hAnsi="Times New Roman" w:cs="Times New Roman"/>
          <w:sz w:val="26"/>
          <w:szCs w:val="26"/>
        </w:rPr>
        <w:t>Distribution system is a part of power system, which is between distribution substation and the consumer. According to design considerations, the primary distribution system is classified into three types they are,</w:t>
      </w:r>
    </w:p>
    <w:p w:rsidR="00EC64C9" w:rsidRPr="00EC64C9" w:rsidRDefault="00EC64C9" w:rsidP="00EC64C9">
      <w:pPr>
        <w:pStyle w:val="ListParagraph"/>
        <w:widowControl w:val="0"/>
        <w:numPr>
          <w:ilvl w:val="0"/>
          <w:numId w:val="5"/>
        </w:numPr>
        <w:jc w:val="both"/>
        <w:rPr>
          <w:rFonts w:ascii="Times New Roman" w:hAnsi="Times New Roman" w:cs="Times New Roman"/>
          <w:sz w:val="26"/>
          <w:szCs w:val="26"/>
        </w:rPr>
      </w:pPr>
      <w:r w:rsidRPr="00EC64C9">
        <w:rPr>
          <w:rFonts w:ascii="Times New Roman" w:hAnsi="Times New Roman" w:cs="Times New Roman"/>
          <w:sz w:val="26"/>
          <w:szCs w:val="26"/>
        </w:rPr>
        <w:t>Radial type distribution feeder.</w:t>
      </w:r>
    </w:p>
    <w:p w:rsidR="00EC64C9" w:rsidRPr="00EC64C9" w:rsidRDefault="00EC64C9" w:rsidP="00EC64C9">
      <w:pPr>
        <w:pStyle w:val="ListParagraph"/>
        <w:widowControl w:val="0"/>
        <w:numPr>
          <w:ilvl w:val="0"/>
          <w:numId w:val="5"/>
        </w:numPr>
        <w:jc w:val="both"/>
        <w:rPr>
          <w:rFonts w:ascii="Times New Roman" w:hAnsi="Times New Roman" w:cs="Times New Roman"/>
          <w:sz w:val="26"/>
          <w:szCs w:val="26"/>
        </w:rPr>
      </w:pPr>
      <w:r w:rsidRPr="00EC64C9">
        <w:rPr>
          <w:rFonts w:ascii="Times New Roman" w:hAnsi="Times New Roman" w:cs="Times New Roman"/>
          <w:sz w:val="26"/>
          <w:szCs w:val="26"/>
        </w:rPr>
        <w:t>Loop type distribution feeder.</w:t>
      </w:r>
    </w:p>
    <w:p w:rsidR="00EC64C9" w:rsidRPr="00EC64C9" w:rsidRDefault="00EC64C9" w:rsidP="00EC64C9">
      <w:pPr>
        <w:pStyle w:val="ListParagraph"/>
        <w:widowControl w:val="0"/>
        <w:numPr>
          <w:ilvl w:val="0"/>
          <w:numId w:val="5"/>
        </w:numPr>
        <w:jc w:val="both"/>
        <w:rPr>
          <w:rFonts w:ascii="Times New Roman" w:hAnsi="Times New Roman" w:cs="Times New Roman"/>
          <w:sz w:val="26"/>
          <w:szCs w:val="26"/>
        </w:rPr>
      </w:pPr>
      <w:r w:rsidRPr="00EC64C9">
        <w:rPr>
          <w:rFonts w:ascii="Times New Roman" w:hAnsi="Times New Roman" w:cs="Times New Roman"/>
          <w:sz w:val="26"/>
          <w:szCs w:val="26"/>
        </w:rPr>
        <w:t>Network type distribution feeder</w:t>
      </w:r>
    </w:p>
    <w:p w:rsidR="00EC64C9" w:rsidRPr="005E5448" w:rsidRDefault="00EC64C9" w:rsidP="00EC64C9">
      <w:pPr>
        <w:widowControl w:val="0"/>
        <w:jc w:val="both"/>
        <w:rPr>
          <w:rFonts w:ascii="Times New Roman" w:hAnsi="Times New Roman" w:cs="Times New Roman"/>
          <w:b/>
          <w:sz w:val="26"/>
          <w:szCs w:val="26"/>
        </w:rPr>
      </w:pPr>
      <w:r w:rsidRPr="005E5448">
        <w:rPr>
          <w:rFonts w:ascii="Times New Roman" w:hAnsi="Times New Roman" w:cs="Times New Roman"/>
          <w:b/>
          <w:sz w:val="26"/>
          <w:szCs w:val="26"/>
        </w:rPr>
        <w:t>RADIAL TYPE DISTRIBUTION FEEDER:</w:t>
      </w:r>
    </w:p>
    <w:p w:rsidR="00EC64C9" w:rsidRPr="00EC64C9" w:rsidRDefault="00EC64C9" w:rsidP="00EC64C9">
      <w:pPr>
        <w:widowControl w:val="0"/>
        <w:jc w:val="both"/>
        <w:rPr>
          <w:rFonts w:ascii="Times New Roman" w:hAnsi="Times New Roman" w:cs="Times New Roman"/>
          <w:sz w:val="26"/>
          <w:szCs w:val="26"/>
        </w:rPr>
      </w:pPr>
      <w:r w:rsidRPr="00EC64C9">
        <w:rPr>
          <w:rFonts w:ascii="Times New Roman" w:hAnsi="Times New Roman" w:cs="Times New Roman"/>
          <w:sz w:val="26"/>
          <w:szCs w:val="26"/>
        </w:rPr>
        <w:tab/>
        <w:t>Most distribution systems are designed as radial distribution system as shown in figure the radial system characterized by having only one path between each customer and a substation. The electrical power flows exclusively away from the substation and out to the customer along a single path, which, if interrupted results in compete loss of power to the customer. Radial design by far, is the most widely used form of distribution design, accounting for over 99% of all distribution construction in India. Its predominance is due to two over whelming.</w:t>
      </w:r>
    </w:p>
    <w:p w:rsidR="00EC64C9" w:rsidRPr="00EC64C9" w:rsidRDefault="00EC64C9" w:rsidP="00EC64C9">
      <w:pPr>
        <w:widowControl w:val="0"/>
        <w:jc w:val="both"/>
        <w:rPr>
          <w:rFonts w:ascii="Times New Roman" w:hAnsi="Times New Roman" w:cs="Times New Roman"/>
          <w:sz w:val="26"/>
          <w:szCs w:val="26"/>
        </w:rPr>
      </w:pPr>
      <w:r w:rsidRPr="00EC64C9">
        <w:rPr>
          <w:rFonts w:ascii="Times New Roman" w:hAnsi="Times New Roman" w:cs="Times New Roman"/>
          <w:sz w:val="26"/>
          <w:szCs w:val="26"/>
        </w:rPr>
        <w:tab/>
        <w:t>Each radial feeder serves a definite service area. Most radial feeder systems are</w:t>
      </w:r>
      <w:r>
        <w:rPr>
          <w:b/>
          <w:sz w:val="24"/>
          <w:szCs w:val="24"/>
        </w:rPr>
        <w:t xml:space="preserve"> </w:t>
      </w:r>
      <w:r w:rsidRPr="00EC64C9">
        <w:rPr>
          <w:rFonts w:ascii="Times New Roman" w:hAnsi="Times New Roman" w:cs="Times New Roman"/>
          <w:sz w:val="26"/>
          <w:szCs w:val="26"/>
        </w:rPr>
        <w:t xml:space="preserve">built as networks, but operated radially by opening switches at certain points throughout the physical networks shown in figure, so that the resulting configuration is electrically radial. The planner determines the layout of the </w:t>
      </w:r>
      <w:r w:rsidRPr="00EC64C9">
        <w:rPr>
          <w:rFonts w:ascii="Times New Roman" w:hAnsi="Times New Roman" w:cs="Times New Roman"/>
          <w:sz w:val="26"/>
          <w:szCs w:val="26"/>
        </w:rPr>
        <w:lastRenderedPageBreak/>
        <w:t>network and the size of each feeder segment in that network and decides where the open points should be for proper operation as a set of radial feeders.</w:t>
      </w:r>
    </w:p>
    <w:p w:rsidR="00EC64C9" w:rsidRPr="00EC64C9" w:rsidRDefault="00EC64C9" w:rsidP="00EC64C9">
      <w:pPr>
        <w:widowControl w:val="0"/>
        <w:jc w:val="both"/>
        <w:rPr>
          <w:rFonts w:ascii="Times New Roman" w:hAnsi="Times New Roman" w:cs="Times New Roman"/>
          <w:sz w:val="26"/>
          <w:szCs w:val="26"/>
        </w:rPr>
      </w:pPr>
      <w:r w:rsidRPr="00EC64C9">
        <w:rPr>
          <w:rFonts w:ascii="Times New Roman" w:hAnsi="Times New Roman" w:cs="Times New Roman"/>
          <w:sz w:val="26"/>
          <w:szCs w:val="26"/>
        </w:rPr>
        <w:tab/>
        <w:t xml:space="preserve">The other type of radial primary feeder with express feeder and back feed is as shown in fig. The section of the feeder between the substation LV bus and the load center of the service area is called express feeder, from which no sub feeders or laterals will be allowed to </w:t>
      </w:r>
      <w:r w:rsidR="007B3C25" w:rsidRPr="00EC64C9">
        <w:rPr>
          <w:rFonts w:ascii="Times New Roman" w:hAnsi="Times New Roman" w:cs="Times New Roman"/>
          <w:sz w:val="26"/>
          <w:szCs w:val="26"/>
        </w:rPr>
        <w:t>tap</w:t>
      </w:r>
      <w:r w:rsidRPr="00EC64C9">
        <w:rPr>
          <w:rFonts w:ascii="Times New Roman" w:hAnsi="Times New Roman" w:cs="Times New Roman"/>
          <w:sz w:val="26"/>
          <w:szCs w:val="26"/>
        </w:rPr>
        <w:t xml:space="preserve"> off. The portion from load center towards the substation is called back feed portion. However, a sub feeder is allowed to provide a back feed towards the substation from the load center. </w:t>
      </w:r>
    </w:p>
    <w:p w:rsidR="00EC64C9" w:rsidRPr="00EC64C9" w:rsidRDefault="00EC64C9" w:rsidP="00EC64C9">
      <w:pPr>
        <w:widowControl w:val="0"/>
        <w:jc w:val="both"/>
        <w:rPr>
          <w:rFonts w:ascii="Times New Roman" w:hAnsi="Times New Roman" w:cs="Times New Roman"/>
          <w:sz w:val="26"/>
          <w:szCs w:val="26"/>
        </w:rPr>
      </w:pPr>
      <w:r w:rsidRPr="00EC64C9">
        <w:rPr>
          <w:rFonts w:ascii="Times New Roman" w:hAnsi="Times New Roman" w:cs="Times New Roman"/>
          <w:sz w:val="26"/>
          <w:szCs w:val="26"/>
        </w:rPr>
        <w:tab/>
        <w:t>Most of the utilities in developed countries are using single and two phase laterals to deliver power over short distances by tapping off only one or two phases of the primary feeder minimizing the amount of wire that need be strong for the short segments required to get the power in general vicinity of few customers. Each service transformer in this system feed power into a small radial system around it.</w:t>
      </w:r>
    </w:p>
    <w:p w:rsidR="00EC64C9" w:rsidRPr="00EC64C9" w:rsidRDefault="00EC64C9" w:rsidP="00EC64C9">
      <w:pPr>
        <w:widowControl w:val="0"/>
        <w:jc w:val="both"/>
        <w:rPr>
          <w:rFonts w:ascii="Times New Roman" w:hAnsi="Times New Roman" w:cs="Times New Roman"/>
          <w:sz w:val="26"/>
          <w:szCs w:val="26"/>
        </w:rPr>
      </w:pPr>
      <w:r w:rsidRPr="00EC64C9">
        <w:rPr>
          <w:rFonts w:ascii="Times New Roman" w:hAnsi="Times New Roman" w:cs="Times New Roman"/>
          <w:sz w:val="26"/>
          <w:szCs w:val="26"/>
        </w:rPr>
        <w:tab/>
        <w:t>Regardless of whether it uses single phase lateral or not, the advantages of the radial system, in addition to its lower cost, are the simplicity of analysis and predictability for performance. Because there is only one path between each customer and the substation, the direction of power flow is absolutely certain. Equally important is that the load on any branch of the system can be determined in the most straight forward manner by simply adding up all the customer loads “downstream” from that piece of equipment. Before the advent of economical and widely available computer analysis, this was only an overwhelming advantage. Simple, straight forward, “back of the envelope” design procedures can be applied to the distribution system with confidence at the resulting system would work well. The simplicity of analysis and confidence that operating behavior is strictly predictable are major advantages.</w:t>
      </w:r>
    </w:p>
    <w:p w:rsidR="00EC64C9" w:rsidRDefault="00EC64C9" w:rsidP="00EC64C9">
      <w:pPr>
        <w:widowControl w:val="0"/>
        <w:spacing w:line="480" w:lineRule="auto"/>
        <w:rPr>
          <w:b/>
          <w:sz w:val="24"/>
          <w:szCs w:val="24"/>
        </w:rPr>
      </w:pPr>
      <w:r w:rsidRPr="00EC64C9">
        <w:rPr>
          <w:noProof/>
          <w:sz w:val="24"/>
          <w:szCs w:val="24"/>
        </w:rPr>
        <w:lastRenderedPageBreak/>
        <w:drawing>
          <wp:anchor distT="0" distB="0" distL="114300" distR="114300" simplePos="0" relativeHeight="251662336" behindDoc="0" locked="0" layoutInCell="1" allowOverlap="1">
            <wp:simplePos x="0" y="0"/>
            <wp:positionH relativeFrom="column">
              <wp:posOffset>1257300</wp:posOffset>
            </wp:positionH>
            <wp:positionV relativeFrom="paragraph">
              <wp:posOffset>0</wp:posOffset>
            </wp:positionV>
            <wp:extent cx="2305050" cy="2476500"/>
            <wp:effectExtent l="0" t="0" r="0" b="0"/>
            <wp:wrapSquare wrapText="bothSides"/>
            <wp:docPr id="11" name="Picture 11" descr="C:\Users\srujana\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ujana\Desktop\images.jpg"/>
                    <pic:cNvPicPr>
                      <a:picLocks noChangeAspect="1" noChangeArrowheads="1"/>
                    </pic:cNvPicPr>
                  </pic:nvPicPr>
                  <pic:blipFill>
                    <a:blip r:embed="rId26" cstate="print">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05050" cy="2476500"/>
                    </a:xfrm>
                    <a:prstGeom prst="rect">
                      <a:avLst/>
                    </a:prstGeom>
                    <a:noFill/>
                    <a:ln>
                      <a:noFill/>
                    </a:ln>
                  </pic:spPr>
                </pic:pic>
              </a:graphicData>
            </a:graphic>
          </wp:anchor>
        </w:drawing>
      </w:r>
    </w:p>
    <w:p w:rsidR="00EC64C9" w:rsidRDefault="00EC64C9" w:rsidP="00EC64C9">
      <w:pPr>
        <w:widowControl w:val="0"/>
        <w:spacing w:line="480" w:lineRule="auto"/>
        <w:jc w:val="center"/>
        <w:rPr>
          <w:b/>
          <w:sz w:val="24"/>
          <w:szCs w:val="24"/>
        </w:rPr>
      </w:pPr>
      <w:r>
        <w:rPr>
          <w:b/>
          <w:sz w:val="24"/>
          <w:szCs w:val="24"/>
        </w:rPr>
        <w:t xml:space="preserve">                           </w:t>
      </w:r>
    </w:p>
    <w:p w:rsidR="00EC64C9" w:rsidRDefault="00EC64C9" w:rsidP="00EC64C9">
      <w:pPr>
        <w:widowControl w:val="0"/>
        <w:spacing w:line="480" w:lineRule="auto"/>
        <w:jc w:val="both"/>
        <w:rPr>
          <w:b/>
          <w:sz w:val="24"/>
          <w:szCs w:val="24"/>
        </w:rPr>
      </w:pPr>
    </w:p>
    <w:p w:rsidR="00EC64C9" w:rsidRDefault="00EC64C9" w:rsidP="00EC64C9">
      <w:pPr>
        <w:widowControl w:val="0"/>
        <w:spacing w:line="480" w:lineRule="auto"/>
        <w:jc w:val="both"/>
        <w:rPr>
          <w:b/>
          <w:sz w:val="24"/>
          <w:szCs w:val="24"/>
        </w:rPr>
      </w:pPr>
    </w:p>
    <w:p w:rsidR="00EC64C9" w:rsidRDefault="00EC64C9" w:rsidP="00EC64C9">
      <w:pPr>
        <w:widowControl w:val="0"/>
        <w:spacing w:line="480" w:lineRule="auto"/>
        <w:jc w:val="both"/>
        <w:rPr>
          <w:b/>
          <w:sz w:val="24"/>
          <w:szCs w:val="24"/>
        </w:rPr>
      </w:pPr>
    </w:p>
    <w:p w:rsidR="00EC64C9" w:rsidRPr="00446D8C" w:rsidRDefault="005E5448" w:rsidP="005E5448">
      <w:pPr>
        <w:widowControl w:val="0"/>
        <w:spacing w:line="480" w:lineRule="auto"/>
        <w:rPr>
          <w:rFonts w:ascii="Times New Roman" w:hAnsi="Times New Roman" w:cs="Times New Roman"/>
          <w:sz w:val="26"/>
          <w:szCs w:val="26"/>
        </w:rPr>
      </w:pPr>
      <w:r>
        <w:rPr>
          <w:rFonts w:ascii="Times New Roman" w:hAnsi="Times New Roman" w:cs="Times New Roman"/>
          <w:sz w:val="26"/>
          <w:szCs w:val="26"/>
        </w:rPr>
        <w:t xml:space="preserve">                                      Fig. 4.2.1 Radial type feeder</w:t>
      </w:r>
    </w:p>
    <w:p w:rsidR="00EC64C9" w:rsidRPr="005E5448" w:rsidRDefault="00EC64C9" w:rsidP="00EC64C9">
      <w:pPr>
        <w:widowControl w:val="0"/>
        <w:jc w:val="both"/>
        <w:rPr>
          <w:rFonts w:ascii="Times New Roman" w:hAnsi="Times New Roman" w:cs="Times New Roman"/>
          <w:b/>
          <w:sz w:val="26"/>
          <w:szCs w:val="26"/>
        </w:rPr>
      </w:pPr>
      <w:r w:rsidRPr="005E5448">
        <w:rPr>
          <w:rFonts w:ascii="Times New Roman" w:hAnsi="Times New Roman" w:cs="Times New Roman"/>
          <w:b/>
          <w:sz w:val="26"/>
          <w:szCs w:val="26"/>
        </w:rPr>
        <w:t>LOOP TYPE DISTRIBUTION FEEDER:</w:t>
      </w:r>
    </w:p>
    <w:p w:rsidR="00EC64C9" w:rsidRPr="00EC64C9" w:rsidRDefault="00EC64C9" w:rsidP="00EC64C9">
      <w:pPr>
        <w:widowControl w:val="0"/>
        <w:jc w:val="both"/>
        <w:rPr>
          <w:rFonts w:ascii="Times New Roman" w:hAnsi="Times New Roman" w:cs="Times New Roman"/>
          <w:sz w:val="26"/>
          <w:szCs w:val="26"/>
        </w:rPr>
      </w:pPr>
      <w:r w:rsidRPr="00EC64C9">
        <w:rPr>
          <w:rFonts w:ascii="Times New Roman" w:hAnsi="Times New Roman" w:cs="Times New Roman"/>
          <w:sz w:val="26"/>
          <w:szCs w:val="26"/>
        </w:rPr>
        <w:tab/>
        <w:t>An alternative to purely radial feeder design is a loop system as shown in fig. consisting of a distribution design with two paths between the power sources and every customer. Equipment is sized and each loop is designed so that service can be maintained regardless of where an open point might be on the loop. Because of these requirements, whether operated radially or with closed loops, the basic equipment capacity requirements of the loop feeder design do not change.</w:t>
      </w:r>
    </w:p>
    <w:p w:rsidR="00EC64C9" w:rsidRPr="00EC64C9" w:rsidRDefault="00EC64C9" w:rsidP="00EC64C9">
      <w:pPr>
        <w:widowControl w:val="0"/>
        <w:jc w:val="both"/>
        <w:rPr>
          <w:rFonts w:ascii="Times New Roman" w:hAnsi="Times New Roman" w:cs="Times New Roman"/>
          <w:sz w:val="26"/>
          <w:szCs w:val="26"/>
        </w:rPr>
      </w:pPr>
      <w:r w:rsidRPr="00EC64C9">
        <w:rPr>
          <w:rFonts w:ascii="Times New Roman" w:hAnsi="Times New Roman" w:cs="Times New Roman"/>
          <w:sz w:val="26"/>
          <w:szCs w:val="26"/>
        </w:rPr>
        <w:tab/>
        <w:t>In terms of complexity, a loop type distribution system is only slightly more complicated than a radial system, power usually flows out from both sides toward the middle. Voltage drop, sizing and protection engineering are slightly more complicated than radial system</w:t>
      </w:r>
    </w:p>
    <w:p w:rsidR="00EC64C9" w:rsidRDefault="00EC64C9" w:rsidP="00EC64C9">
      <w:pPr>
        <w:widowControl w:val="0"/>
        <w:jc w:val="both"/>
        <w:rPr>
          <w:rFonts w:ascii="Times New Roman" w:hAnsi="Times New Roman" w:cs="Times New Roman"/>
          <w:sz w:val="26"/>
          <w:szCs w:val="26"/>
        </w:rPr>
      </w:pPr>
      <w:r w:rsidRPr="00EC64C9">
        <w:rPr>
          <w:rFonts w:ascii="Times New Roman" w:hAnsi="Times New Roman" w:cs="Times New Roman"/>
          <w:sz w:val="26"/>
          <w:szCs w:val="26"/>
        </w:rPr>
        <w:tab/>
        <w:t xml:space="preserve"> But if designed thus and if the protection is also built to proper design standards the loop system is more reliable than redial system. Service will not be interrupted to the majority of customers whenever a segment is out of service, because there is no “downstream” portion of any loop. The major of loop system is capacity and cost. A loop must be able to meet all power and voltage drop </w:t>
      </w:r>
      <w:r w:rsidRPr="00EC64C9">
        <w:rPr>
          <w:rFonts w:ascii="Times New Roman" w:hAnsi="Times New Roman" w:cs="Times New Roman"/>
          <w:sz w:val="26"/>
          <w:szCs w:val="26"/>
        </w:rPr>
        <w:lastRenderedPageBreak/>
        <w:t>requirements when fed from only one end, not both. It needs extra capacity on each end and the conductor must be large enough to handle the power and voltage drop of the entire feeder, if fed from either end. This makes the loop system inherently more reliable than a radial system, but the larger conductor and extra capacity increase cost.</w:t>
      </w:r>
    </w:p>
    <w:p w:rsidR="00EC64C9" w:rsidRDefault="00EC64C9" w:rsidP="00EC64C9">
      <w:pPr>
        <w:widowControl w:val="0"/>
        <w:jc w:val="both"/>
        <w:rPr>
          <w:rFonts w:ascii="Times New Roman" w:hAnsi="Times New Roman" w:cs="Times New Roman"/>
          <w:sz w:val="26"/>
          <w:szCs w:val="26"/>
        </w:rPr>
      </w:pPr>
    </w:p>
    <w:p w:rsidR="00EC64C9" w:rsidRPr="00EC64C9" w:rsidRDefault="00EC64C9" w:rsidP="00EC64C9">
      <w:pPr>
        <w:widowControl w:val="0"/>
        <w:jc w:val="center"/>
        <w:rPr>
          <w:rFonts w:ascii="Times New Roman" w:hAnsi="Times New Roman" w:cs="Times New Roman"/>
          <w:sz w:val="26"/>
          <w:szCs w:val="26"/>
        </w:rPr>
      </w:pPr>
      <w:r w:rsidRPr="00EC64C9">
        <w:rPr>
          <w:rFonts w:ascii="Times New Roman" w:hAnsi="Times New Roman" w:cs="Times New Roman"/>
          <w:noProof/>
          <w:sz w:val="26"/>
          <w:szCs w:val="26"/>
        </w:rPr>
        <w:drawing>
          <wp:inline distT="0" distB="0" distL="0" distR="0">
            <wp:extent cx="2333625" cy="1962150"/>
            <wp:effectExtent l="0" t="0" r="9525" b="0"/>
            <wp:docPr id="35" name="Picture 35" descr="C:\Users\srujana\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ujana\Desktop\download.jpg"/>
                    <pic:cNvPicPr>
                      <a:picLocks noChangeAspect="1" noChangeArrowheads="1"/>
                    </pic:cNvPicPr>
                  </pic:nvPicPr>
                  <pic:blipFill>
                    <a:blip r:embed="rId27" cstate="print">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33625" cy="1962150"/>
                    </a:xfrm>
                    <a:prstGeom prst="rect">
                      <a:avLst/>
                    </a:prstGeom>
                    <a:noFill/>
                    <a:ln>
                      <a:noFill/>
                    </a:ln>
                  </pic:spPr>
                </pic:pic>
              </a:graphicData>
            </a:graphic>
          </wp:inline>
        </w:drawing>
      </w:r>
    </w:p>
    <w:p w:rsidR="00EC64C9" w:rsidRPr="00446D8C" w:rsidRDefault="00446D8C" w:rsidP="00446D8C">
      <w:pPr>
        <w:widowControl w:val="0"/>
        <w:spacing w:line="480" w:lineRule="auto"/>
        <w:jc w:val="center"/>
        <w:rPr>
          <w:rFonts w:ascii="Times New Roman" w:hAnsi="Times New Roman" w:cs="Times New Roman"/>
          <w:sz w:val="26"/>
          <w:szCs w:val="26"/>
        </w:rPr>
      </w:pPr>
      <w:r>
        <w:rPr>
          <w:rFonts w:ascii="Times New Roman" w:hAnsi="Times New Roman" w:cs="Times New Roman"/>
          <w:sz w:val="26"/>
          <w:szCs w:val="26"/>
        </w:rPr>
        <w:t>Fig.4.2.2 Loop type feeder</w:t>
      </w:r>
    </w:p>
    <w:p w:rsidR="00EC64C9" w:rsidRPr="005E5448" w:rsidRDefault="005E5448" w:rsidP="00EC64C9">
      <w:pPr>
        <w:widowControl w:val="0"/>
        <w:jc w:val="both"/>
        <w:rPr>
          <w:rFonts w:ascii="Times New Roman" w:hAnsi="Times New Roman" w:cs="Times New Roman"/>
          <w:b/>
          <w:sz w:val="26"/>
          <w:szCs w:val="26"/>
        </w:rPr>
      </w:pPr>
      <w:r w:rsidRPr="005E5448">
        <w:rPr>
          <w:rFonts w:ascii="Times New Roman" w:hAnsi="Times New Roman" w:cs="Times New Roman"/>
          <w:b/>
          <w:sz w:val="26"/>
          <w:szCs w:val="26"/>
        </w:rPr>
        <w:t>NETWORK TY</w:t>
      </w:r>
      <w:r w:rsidR="00EC64C9" w:rsidRPr="005E5448">
        <w:rPr>
          <w:rFonts w:ascii="Times New Roman" w:hAnsi="Times New Roman" w:cs="Times New Roman"/>
          <w:b/>
          <w:sz w:val="26"/>
          <w:szCs w:val="26"/>
        </w:rPr>
        <w:t>PE DISTRIBUTION SYSTEM:</w:t>
      </w:r>
    </w:p>
    <w:p w:rsidR="00EC64C9" w:rsidRPr="00EC64C9" w:rsidRDefault="00EC64C9" w:rsidP="00EC64C9">
      <w:pPr>
        <w:widowControl w:val="0"/>
        <w:jc w:val="both"/>
        <w:rPr>
          <w:rFonts w:ascii="Times New Roman" w:hAnsi="Times New Roman" w:cs="Times New Roman"/>
          <w:sz w:val="26"/>
          <w:szCs w:val="26"/>
        </w:rPr>
      </w:pPr>
      <w:r w:rsidRPr="00EC64C9">
        <w:rPr>
          <w:rFonts w:ascii="Times New Roman" w:hAnsi="Times New Roman" w:cs="Times New Roman"/>
          <w:sz w:val="26"/>
          <w:szCs w:val="26"/>
        </w:rPr>
        <w:tab/>
        <w:t>Distribution network is the most complicated; the most reliable and even in very rare cases also it is the most economical method of distributing electric power. A network involves multiple paths between all points in the network as shown in fig. power flow between any two points is usually split among several paths and if a failure occurs it instantly and automatically re-roots itself.</w:t>
      </w:r>
    </w:p>
    <w:p w:rsidR="00EC64C9" w:rsidRPr="00EC64C9" w:rsidRDefault="00EC64C9" w:rsidP="00EC64C9">
      <w:pPr>
        <w:widowControl w:val="0"/>
        <w:jc w:val="both"/>
        <w:rPr>
          <w:rFonts w:ascii="Times New Roman" w:hAnsi="Times New Roman" w:cs="Times New Roman"/>
          <w:sz w:val="26"/>
          <w:szCs w:val="26"/>
        </w:rPr>
      </w:pPr>
      <w:r w:rsidRPr="00EC64C9">
        <w:rPr>
          <w:rFonts w:ascii="Times New Roman" w:hAnsi="Times New Roman" w:cs="Times New Roman"/>
          <w:sz w:val="26"/>
          <w:szCs w:val="26"/>
        </w:rPr>
        <w:tab/>
        <w:t>R</w:t>
      </w:r>
      <w:bookmarkStart w:id="2" w:name="_GoBack"/>
      <w:bookmarkEnd w:id="2"/>
      <w:r w:rsidRPr="00EC64C9">
        <w:rPr>
          <w:rFonts w:ascii="Times New Roman" w:hAnsi="Times New Roman" w:cs="Times New Roman"/>
          <w:sz w:val="26"/>
          <w:szCs w:val="26"/>
        </w:rPr>
        <w:t xml:space="preserve">arely in a distribution network primary voltage level network design is involved, in which all or most of the switches between feeders are closed so that the feeder system is connected between substations. This is seldom done because it proves expensive and often will not work well. Instead, a “distribution networks” almost always involves “interlaced” radial feeders and a network </w:t>
      </w:r>
      <w:r w:rsidRPr="00EC64C9">
        <w:rPr>
          <w:rFonts w:ascii="Times New Roman" w:hAnsi="Times New Roman" w:cs="Times New Roman"/>
          <w:sz w:val="26"/>
          <w:szCs w:val="26"/>
        </w:rPr>
        <w:lastRenderedPageBreak/>
        <w:t>secondary system a grid of electrically strong conductor connecting all the customers together at utilization voltage. Most distribution network networks are underground simply because they are employed only in high density areas, where over head space is not available.</w:t>
      </w:r>
    </w:p>
    <w:p w:rsidR="00EC64C9" w:rsidRPr="00EC64C9" w:rsidRDefault="00EC64C9" w:rsidP="00EC64C9">
      <w:pPr>
        <w:widowControl w:val="0"/>
        <w:jc w:val="both"/>
        <w:rPr>
          <w:rFonts w:ascii="Times New Roman" w:hAnsi="Times New Roman" w:cs="Times New Roman"/>
          <w:sz w:val="26"/>
          <w:szCs w:val="26"/>
        </w:rPr>
      </w:pPr>
      <w:r w:rsidRPr="00EC64C9">
        <w:rPr>
          <w:rFonts w:ascii="Times New Roman" w:hAnsi="Times New Roman" w:cs="Times New Roman"/>
          <w:sz w:val="26"/>
          <w:szCs w:val="26"/>
        </w:rPr>
        <w:tab/>
        <w:t>The reliability and the quality of service of the network type distribution arrangement are much higher than the radial and loop arrangements. However, it is more difficult to design and operate than the radial or loop type systems.</w:t>
      </w:r>
    </w:p>
    <w:p w:rsidR="006213AB" w:rsidRDefault="00EC64C9" w:rsidP="006213AB">
      <w:pPr>
        <w:widowControl w:val="0"/>
        <w:jc w:val="both"/>
        <w:rPr>
          <w:rFonts w:ascii="Times New Roman" w:hAnsi="Times New Roman" w:cs="Times New Roman"/>
          <w:b/>
          <w:sz w:val="28"/>
          <w:szCs w:val="28"/>
        </w:rPr>
      </w:pPr>
      <w:r>
        <w:rPr>
          <w:rFonts w:ascii="Times New Roman" w:hAnsi="Times New Roman" w:cs="Times New Roman"/>
          <w:b/>
          <w:sz w:val="28"/>
          <w:szCs w:val="28"/>
        </w:rPr>
        <w:t>4.3 Types of faults</w:t>
      </w:r>
    </w:p>
    <w:p w:rsidR="00EC64C9" w:rsidRDefault="006213AB" w:rsidP="006213AB">
      <w:pPr>
        <w:widowControl w:val="0"/>
        <w:jc w:val="both"/>
        <w:rPr>
          <w:rFonts w:ascii="Times New Roman" w:hAnsi="Times New Roman" w:cs="Times New Roman"/>
          <w:sz w:val="26"/>
          <w:szCs w:val="26"/>
        </w:rPr>
      </w:pPr>
      <w:r w:rsidRPr="006213AB">
        <w:rPr>
          <w:rFonts w:ascii="Times New Roman" w:hAnsi="Times New Roman" w:cs="Times New Roman"/>
          <w:sz w:val="26"/>
          <w:szCs w:val="26"/>
        </w:rPr>
        <w:t xml:space="preserve">          </w:t>
      </w:r>
      <w:r>
        <w:rPr>
          <w:rFonts w:ascii="Times New Roman" w:hAnsi="Times New Roman" w:cs="Times New Roman"/>
          <w:sz w:val="26"/>
          <w:szCs w:val="26"/>
        </w:rPr>
        <w:t xml:space="preserve">             There are two types of</w:t>
      </w:r>
      <w:r w:rsidRPr="006213AB">
        <w:rPr>
          <w:rFonts w:ascii="Times New Roman" w:hAnsi="Times New Roman" w:cs="Times New Roman"/>
          <w:sz w:val="26"/>
          <w:szCs w:val="26"/>
        </w:rPr>
        <w:t xml:space="preserve"> faults which can occur on any transmission lines; </w:t>
      </w:r>
    </w:p>
    <w:p w:rsidR="00135629" w:rsidRPr="00135629" w:rsidRDefault="00EC64C9" w:rsidP="00135629">
      <w:pPr>
        <w:pStyle w:val="ListParagraph"/>
        <w:widowControl w:val="0"/>
        <w:numPr>
          <w:ilvl w:val="0"/>
          <w:numId w:val="6"/>
        </w:numPr>
        <w:jc w:val="both"/>
        <w:rPr>
          <w:rFonts w:ascii="Times New Roman" w:hAnsi="Times New Roman" w:cs="Times New Roman"/>
          <w:sz w:val="26"/>
          <w:szCs w:val="26"/>
        </w:rPr>
      </w:pPr>
      <w:r w:rsidRPr="00135629">
        <w:rPr>
          <w:rFonts w:ascii="Times New Roman" w:hAnsi="Times New Roman" w:cs="Times New Roman"/>
          <w:sz w:val="26"/>
          <w:szCs w:val="26"/>
        </w:rPr>
        <w:t>B</w:t>
      </w:r>
      <w:r w:rsidR="00135629">
        <w:rPr>
          <w:rFonts w:ascii="Times New Roman" w:hAnsi="Times New Roman" w:cs="Times New Roman"/>
          <w:sz w:val="26"/>
          <w:szCs w:val="26"/>
        </w:rPr>
        <w:t xml:space="preserve">alanced faults </w:t>
      </w:r>
      <w:r w:rsidRPr="00135629">
        <w:rPr>
          <w:rFonts w:ascii="Times New Roman" w:hAnsi="Times New Roman" w:cs="Times New Roman"/>
          <w:sz w:val="26"/>
          <w:szCs w:val="26"/>
        </w:rPr>
        <w:t xml:space="preserve"> </w:t>
      </w:r>
    </w:p>
    <w:p w:rsidR="00135629" w:rsidRPr="005E5448" w:rsidRDefault="00135629" w:rsidP="005E5448">
      <w:pPr>
        <w:pStyle w:val="ListParagraph"/>
        <w:widowControl w:val="0"/>
        <w:numPr>
          <w:ilvl w:val="0"/>
          <w:numId w:val="6"/>
        </w:numPr>
        <w:jc w:val="both"/>
        <w:rPr>
          <w:rFonts w:ascii="Times New Roman" w:hAnsi="Times New Roman" w:cs="Times New Roman"/>
          <w:sz w:val="26"/>
          <w:szCs w:val="26"/>
        </w:rPr>
      </w:pPr>
      <w:r w:rsidRPr="005E5448">
        <w:rPr>
          <w:rFonts w:ascii="Times New Roman" w:hAnsi="Times New Roman" w:cs="Times New Roman"/>
          <w:sz w:val="26"/>
          <w:szCs w:val="26"/>
        </w:rPr>
        <w:t xml:space="preserve"> Unbalanced</w:t>
      </w:r>
      <w:r w:rsidR="005E5448">
        <w:rPr>
          <w:rFonts w:ascii="Times New Roman" w:hAnsi="Times New Roman" w:cs="Times New Roman"/>
          <w:sz w:val="26"/>
          <w:szCs w:val="26"/>
        </w:rPr>
        <w:t xml:space="preserve"> faults</w:t>
      </w:r>
      <w:r w:rsidR="006213AB" w:rsidRPr="005E5448">
        <w:rPr>
          <w:rFonts w:ascii="Times New Roman" w:hAnsi="Times New Roman" w:cs="Times New Roman"/>
          <w:sz w:val="26"/>
          <w:szCs w:val="26"/>
        </w:rPr>
        <w:t xml:space="preserve">. </w:t>
      </w:r>
    </w:p>
    <w:p w:rsidR="00135629" w:rsidRDefault="006213AB" w:rsidP="006213AB">
      <w:pPr>
        <w:widowControl w:val="0"/>
        <w:jc w:val="both"/>
        <w:rPr>
          <w:rFonts w:ascii="Times New Roman" w:hAnsi="Times New Roman" w:cs="Times New Roman"/>
          <w:sz w:val="26"/>
          <w:szCs w:val="26"/>
        </w:rPr>
      </w:pPr>
      <w:r>
        <w:rPr>
          <w:rFonts w:ascii="Times New Roman" w:hAnsi="Times New Roman" w:cs="Times New Roman"/>
          <w:sz w:val="26"/>
          <w:szCs w:val="26"/>
        </w:rPr>
        <w:t>In addition, un</w:t>
      </w:r>
      <w:r w:rsidRPr="006213AB">
        <w:rPr>
          <w:rFonts w:ascii="Times New Roman" w:hAnsi="Times New Roman" w:cs="Times New Roman"/>
          <w:sz w:val="26"/>
          <w:szCs w:val="26"/>
        </w:rPr>
        <w:t xml:space="preserve">balanced faults can be classified into </w:t>
      </w:r>
    </w:p>
    <w:p w:rsidR="00135629" w:rsidRPr="00135629" w:rsidRDefault="006213AB" w:rsidP="00135629">
      <w:pPr>
        <w:pStyle w:val="ListParagraph"/>
        <w:widowControl w:val="0"/>
        <w:numPr>
          <w:ilvl w:val="0"/>
          <w:numId w:val="7"/>
        </w:numPr>
        <w:jc w:val="both"/>
        <w:rPr>
          <w:rFonts w:ascii="Times New Roman" w:hAnsi="Times New Roman" w:cs="Times New Roman"/>
          <w:sz w:val="26"/>
          <w:szCs w:val="26"/>
        </w:rPr>
      </w:pPr>
      <w:r w:rsidRPr="00135629">
        <w:rPr>
          <w:rFonts w:ascii="Times New Roman" w:hAnsi="Times New Roman" w:cs="Times New Roman"/>
          <w:sz w:val="26"/>
          <w:szCs w:val="26"/>
        </w:rPr>
        <w:t xml:space="preserve">single line-to-ground faults, </w:t>
      </w:r>
    </w:p>
    <w:p w:rsidR="00135629" w:rsidRPr="00135629" w:rsidRDefault="00135629" w:rsidP="00135629">
      <w:pPr>
        <w:pStyle w:val="ListParagraph"/>
        <w:widowControl w:val="0"/>
        <w:numPr>
          <w:ilvl w:val="0"/>
          <w:numId w:val="7"/>
        </w:numPr>
        <w:jc w:val="both"/>
        <w:rPr>
          <w:rFonts w:ascii="Times New Roman" w:hAnsi="Times New Roman" w:cs="Times New Roman"/>
          <w:sz w:val="26"/>
          <w:szCs w:val="26"/>
        </w:rPr>
      </w:pPr>
      <w:r>
        <w:rPr>
          <w:rFonts w:ascii="Times New Roman" w:hAnsi="Times New Roman" w:cs="Times New Roman"/>
          <w:sz w:val="26"/>
          <w:szCs w:val="26"/>
        </w:rPr>
        <w:t>D</w:t>
      </w:r>
      <w:r w:rsidRPr="00135629">
        <w:rPr>
          <w:rFonts w:ascii="Times New Roman" w:hAnsi="Times New Roman" w:cs="Times New Roman"/>
          <w:sz w:val="26"/>
          <w:szCs w:val="26"/>
        </w:rPr>
        <w:t xml:space="preserve">ouble faults </w:t>
      </w:r>
    </w:p>
    <w:p w:rsidR="00135629" w:rsidRPr="00135629" w:rsidRDefault="00135629" w:rsidP="00135629">
      <w:pPr>
        <w:pStyle w:val="ListParagraph"/>
        <w:widowControl w:val="0"/>
        <w:numPr>
          <w:ilvl w:val="0"/>
          <w:numId w:val="7"/>
        </w:numPr>
        <w:jc w:val="both"/>
        <w:rPr>
          <w:rFonts w:ascii="Times New Roman" w:hAnsi="Times New Roman" w:cs="Times New Roman"/>
          <w:sz w:val="26"/>
          <w:szCs w:val="26"/>
        </w:rPr>
      </w:pPr>
      <w:r w:rsidRPr="00135629">
        <w:rPr>
          <w:rFonts w:ascii="Times New Roman" w:hAnsi="Times New Roman" w:cs="Times New Roman"/>
          <w:sz w:val="26"/>
          <w:szCs w:val="26"/>
        </w:rPr>
        <w:t>D</w:t>
      </w:r>
      <w:r w:rsidR="006213AB" w:rsidRPr="00135629">
        <w:rPr>
          <w:rFonts w:ascii="Times New Roman" w:hAnsi="Times New Roman" w:cs="Times New Roman"/>
          <w:sz w:val="26"/>
          <w:szCs w:val="26"/>
        </w:rPr>
        <w:t xml:space="preserve">ouble line-to-ground faults. </w:t>
      </w:r>
    </w:p>
    <w:p w:rsidR="00135629" w:rsidRDefault="006213AB" w:rsidP="00135629">
      <w:pPr>
        <w:pStyle w:val="ListParagraph"/>
        <w:widowControl w:val="0"/>
        <w:ind w:left="690"/>
        <w:jc w:val="both"/>
        <w:rPr>
          <w:rFonts w:ascii="Times New Roman" w:hAnsi="Times New Roman" w:cs="Times New Roman"/>
          <w:sz w:val="26"/>
          <w:szCs w:val="26"/>
        </w:rPr>
      </w:pPr>
      <w:r w:rsidRPr="00135629">
        <w:rPr>
          <w:rFonts w:ascii="Times New Roman" w:hAnsi="Times New Roman" w:cs="Times New Roman"/>
          <w:sz w:val="26"/>
          <w:szCs w:val="26"/>
        </w:rPr>
        <w:t xml:space="preserve">The most common types of taking place in reality are as follow: </w:t>
      </w:r>
    </w:p>
    <w:p w:rsidR="00135629" w:rsidRDefault="00135629" w:rsidP="00135629">
      <w:pPr>
        <w:pStyle w:val="ListParagraph"/>
        <w:widowControl w:val="0"/>
        <w:ind w:left="0"/>
        <w:jc w:val="both"/>
        <w:rPr>
          <w:rFonts w:ascii="Times New Roman" w:hAnsi="Times New Roman" w:cs="Times New Roman"/>
          <w:sz w:val="26"/>
          <w:szCs w:val="26"/>
        </w:rPr>
      </w:pPr>
      <w:r w:rsidRPr="00135629">
        <w:rPr>
          <w:rFonts w:ascii="Times New Roman" w:hAnsi="Times New Roman" w:cs="Times New Roman"/>
          <w:b/>
          <w:i/>
          <w:sz w:val="26"/>
          <w:szCs w:val="26"/>
        </w:rPr>
        <w:t>Line-to-ground</w:t>
      </w:r>
      <w:r w:rsidR="006213AB" w:rsidRPr="00135629">
        <w:rPr>
          <w:rFonts w:ascii="Times New Roman" w:hAnsi="Times New Roman" w:cs="Times New Roman"/>
          <w:b/>
          <w:i/>
          <w:sz w:val="26"/>
          <w:szCs w:val="26"/>
        </w:rPr>
        <w:t xml:space="preserve"> fault</w:t>
      </w:r>
      <w:r w:rsidR="006213AB" w:rsidRPr="00135629">
        <w:rPr>
          <w:rFonts w:ascii="Times New Roman" w:hAnsi="Times New Roman" w:cs="Times New Roman"/>
          <w:i/>
          <w:sz w:val="26"/>
          <w:szCs w:val="26"/>
        </w:rPr>
        <w:t xml:space="preserve">: </w:t>
      </w:r>
      <w:r>
        <w:rPr>
          <w:rFonts w:ascii="Times New Roman" w:hAnsi="Times New Roman" w:cs="Times New Roman"/>
          <w:sz w:val="26"/>
          <w:szCs w:val="26"/>
        </w:rPr>
        <w:t>T</w:t>
      </w:r>
      <w:r w:rsidR="006213AB" w:rsidRPr="00135629">
        <w:rPr>
          <w:rFonts w:ascii="Times New Roman" w:hAnsi="Times New Roman" w:cs="Times New Roman"/>
          <w:sz w:val="26"/>
          <w:szCs w:val="26"/>
        </w:rPr>
        <w:t>his type of fault exists when one phase of any transmission lines establishes a connection with the ground either by ice, wind, falling tree or any other incident. 70% of all transmission lines faults are classified under this category</w:t>
      </w:r>
      <w:r>
        <w:rPr>
          <w:rFonts w:ascii="Times New Roman" w:hAnsi="Times New Roman" w:cs="Times New Roman"/>
          <w:sz w:val="26"/>
          <w:szCs w:val="26"/>
        </w:rPr>
        <w:t>.</w:t>
      </w:r>
      <w:r w:rsidR="006213AB" w:rsidRPr="006213AB">
        <w:rPr>
          <w:rFonts w:ascii="Times New Roman" w:hAnsi="Times New Roman" w:cs="Times New Roman"/>
          <w:sz w:val="26"/>
          <w:szCs w:val="26"/>
        </w:rPr>
        <w:t xml:space="preserve">  </w:t>
      </w:r>
      <w:r w:rsidR="006213AB">
        <w:rPr>
          <w:rFonts w:ascii="Times New Roman" w:hAnsi="Times New Roman" w:cs="Times New Roman"/>
          <w:sz w:val="26"/>
          <w:szCs w:val="26"/>
        </w:rPr>
        <w:t xml:space="preserve">               </w:t>
      </w:r>
      <w:r w:rsidR="006213AB" w:rsidRPr="006213AB">
        <w:rPr>
          <w:rFonts w:ascii="Times New Roman" w:hAnsi="Times New Roman" w:cs="Times New Roman"/>
          <w:sz w:val="26"/>
          <w:szCs w:val="26"/>
        </w:rPr>
        <w:t xml:space="preserve"> </w:t>
      </w:r>
    </w:p>
    <w:p w:rsidR="006213AB" w:rsidRPr="006213AB" w:rsidRDefault="006213AB" w:rsidP="00135629">
      <w:pPr>
        <w:pStyle w:val="ListParagraph"/>
        <w:widowControl w:val="0"/>
        <w:ind w:left="0"/>
        <w:jc w:val="both"/>
        <w:rPr>
          <w:rFonts w:ascii="Times New Roman" w:hAnsi="Times New Roman" w:cs="Times New Roman"/>
          <w:sz w:val="26"/>
          <w:szCs w:val="26"/>
        </w:rPr>
      </w:pPr>
      <w:r w:rsidRPr="00135629">
        <w:rPr>
          <w:rFonts w:ascii="Times New Roman" w:hAnsi="Times New Roman" w:cs="Times New Roman"/>
          <w:b/>
          <w:i/>
          <w:sz w:val="26"/>
          <w:szCs w:val="26"/>
        </w:rPr>
        <w:t>Line-to-line fault</w:t>
      </w:r>
      <w:r w:rsidR="00135629">
        <w:rPr>
          <w:rFonts w:ascii="Times New Roman" w:hAnsi="Times New Roman" w:cs="Times New Roman"/>
          <w:sz w:val="26"/>
          <w:szCs w:val="26"/>
        </w:rPr>
        <w:t>: A</w:t>
      </w:r>
      <w:r w:rsidRPr="006213AB">
        <w:rPr>
          <w:rFonts w:ascii="Times New Roman" w:hAnsi="Times New Roman" w:cs="Times New Roman"/>
          <w:sz w:val="26"/>
          <w:szCs w:val="26"/>
        </w:rPr>
        <w:t>s a result of high winds, one phase could touch another phase and line-to-line faults takes place. 15% of all transmission lines faults are considered line-to-faults.</w:t>
      </w:r>
    </w:p>
    <w:p w:rsidR="00C55336" w:rsidRDefault="00C55336" w:rsidP="006213AB">
      <w:pPr>
        <w:widowControl w:val="0"/>
        <w:jc w:val="both"/>
        <w:rPr>
          <w:rFonts w:ascii="Times New Roman" w:hAnsi="Times New Roman" w:cs="Times New Roman"/>
          <w:b/>
          <w:i/>
          <w:sz w:val="26"/>
          <w:szCs w:val="26"/>
        </w:rPr>
      </w:pPr>
    </w:p>
    <w:p w:rsidR="00135629" w:rsidRDefault="006213AB" w:rsidP="006213AB">
      <w:pPr>
        <w:widowControl w:val="0"/>
        <w:jc w:val="both"/>
        <w:rPr>
          <w:rFonts w:ascii="Times New Roman" w:hAnsi="Times New Roman" w:cs="Times New Roman"/>
          <w:sz w:val="26"/>
          <w:szCs w:val="26"/>
        </w:rPr>
      </w:pPr>
      <w:r w:rsidRPr="00135629">
        <w:rPr>
          <w:rFonts w:ascii="Times New Roman" w:hAnsi="Times New Roman" w:cs="Times New Roman"/>
          <w:b/>
          <w:i/>
          <w:sz w:val="26"/>
          <w:szCs w:val="26"/>
        </w:rPr>
        <w:lastRenderedPageBreak/>
        <w:t xml:space="preserve"> Double line-to-ground:</w:t>
      </w:r>
      <w:r w:rsidR="00135629">
        <w:rPr>
          <w:rFonts w:ascii="Times New Roman" w:hAnsi="Times New Roman" w:cs="Times New Roman"/>
          <w:sz w:val="26"/>
          <w:szCs w:val="26"/>
        </w:rPr>
        <w:t xml:space="preserve"> T</w:t>
      </w:r>
      <w:r w:rsidRPr="006213AB">
        <w:rPr>
          <w:rFonts w:ascii="Times New Roman" w:hAnsi="Times New Roman" w:cs="Times New Roman"/>
          <w:sz w:val="26"/>
          <w:szCs w:val="26"/>
        </w:rPr>
        <w:t>wo phases will be involved instead of one at the line-to-ground faults scenarios. 10% of all transmission lines faults are under this type of faults.</w:t>
      </w:r>
    </w:p>
    <w:p w:rsidR="00135629" w:rsidRDefault="006213AB" w:rsidP="006213AB">
      <w:pPr>
        <w:widowControl w:val="0"/>
        <w:jc w:val="both"/>
        <w:rPr>
          <w:rFonts w:ascii="Times New Roman" w:hAnsi="Times New Roman" w:cs="Times New Roman"/>
          <w:sz w:val="26"/>
          <w:szCs w:val="26"/>
        </w:rPr>
      </w:pPr>
      <w:r>
        <w:rPr>
          <w:rFonts w:ascii="Times New Roman" w:hAnsi="Times New Roman" w:cs="Times New Roman"/>
          <w:sz w:val="26"/>
          <w:szCs w:val="26"/>
        </w:rPr>
        <w:t xml:space="preserve"> </w:t>
      </w:r>
      <w:r w:rsidRPr="00135629">
        <w:rPr>
          <w:rFonts w:ascii="Times New Roman" w:hAnsi="Times New Roman" w:cs="Times New Roman"/>
          <w:b/>
          <w:i/>
          <w:sz w:val="26"/>
          <w:szCs w:val="26"/>
        </w:rPr>
        <w:t>Three phase fault:</w:t>
      </w:r>
      <w:r w:rsidR="00135629">
        <w:rPr>
          <w:rFonts w:ascii="Times New Roman" w:hAnsi="Times New Roman" w:cs="Times New Roman"/>
          <w:sz w:val="26"/>
          <w:szCs w:val="26"/>
        </w:rPr>
        <w:t xml:space="preserve"> I</w:t>
      </w:r>
      <w:r w:rsidRPr="006213AB">
        <w:rPr>
          <w:rFonts w:ascii="Times New Roman" w:hAnsi="Times New Roman" w:cs="Times New Roman"/>
          <w:sz w:val="26"/>
          <w:szCs w:val="26"/>
        </w:rPr>
        <w:t xml:space="preserve">n this case, falling towers, failure of equipment or even a line breaking and touching the remaining phases can cause three phase faults. In reality, this type of fault not often exists which can be seen from its share of 5% of all transmission lines faults. </w:t>
      </w:r>
    </w:p>
    <w:p w:rsidR="006213AB" w:rsidRPr="006213AB" w:rsidRDefault="00135629" w:rsidP="006213AB">
      <w:pPr>
        <w:widowControl w:val="0"/>
        <w:jc w:val="both"/>
        <w:rPr>
          <w:rFonts w:ascii="Times New Roman" w:hAnsi="Times New Roman" w:cs="Times New Roman"/>
          <w:sz w:val="26"/>
          <w:szCs w:val="26"/>
        </w:rPr>
      </w:pPr>
      <w:r>
        <w:rPr>
          <w:rFonts w:ascii="Times New Roman" w:hAnsi="Times New Roman" w:cs="Times New Roman"/>
          <w:sz w:val="26"/>
          <w:szCs w:val="26"/>
        </w:rPr>
        <w:t xml:space="preserve">               </w:t>
      </w:r>
      <w:r w:rsidR="006213AB" w:rsidRPr="006213AB">
        <w:rPr>
          <w:rFonts w:ascii="Times New Roman" w:hAnsi="Times New Roman" w:cs="Times New Roman"/>
          <w:sz w:val="26"/>
          <w:szCs w:val="26"/>
        </w:rPr>
        <w:t>In order to analyze any un</w:t>
      </w:r>
      <w:r w:rsidR="006213AB">
        <w:rPr>
          <w:rFonts w:ascii="Times New Roman" w:hAnsi="Times New Roman" w:cs="Times New Roman"/>
          <w:sz w:val="26"/>
          <w:szCs w:val="26"/>
        </w:rPr>
        <w:t>balanced power system, C.L. f</w:t>
      </w:r>
      <w:r w:rsidR="006213AB" w:rsidRPr="006213AB">
        <w:rPr>
          <w:rFonts w:ascii="Times New Roman" w:hAnsi="Times New Roman" w:cs="Times New Roman"/>
          <w:sz w:val="26"/>
          <w:szCs w:val="26"/>
        </w:rPr>
        <w:t>ortescue introduced method called symmetrical components in 1918 to solve such system using a balanced representation.</w:t>
      </w:r>
    </w:p>
    <w:p w:rsidR="00C55336" w:rsidRDefault="00C55336" w:rsidP="00C55336">
      <w:pPr>
        <w:widowControl w:val="0"/>
        <w:jc w:val="both"/>
        <w:rPr>
          <w:rFonts w:ascii="Times New Roman" w:hAnsi="Times New Roman" w:cs="Times New Roman"/>
          <w:b/>
          <w:sz w:val="28"/>
          <w:szCs w:val="28"/>
        </w:rPr>
      </w:pPr>
      <w:r>
        <w:rPr>
          <w:rFonts w:ascii="Times New Roman" w:hAnsi="Times New Roman" w:cs="Times New Roman"/>
          <w:b/>
          <w:sz w:val="28"/>
          <w:szCs w:val="28"/>
        </w:rPr>
        <w:t xml:space="preserve">4.4 </w:t>
      </w:r>
      <w:r w:rsidRPr="00C55336">
        <w:rPr>
          <w:rFonts w:ascii="Times New Roman" w:hAnsi="Times New Roman" w:cs="Times New Roman"/>
          <w:b/>
          <w:sz w:val="28"/>
          <w:szCs w:val="28"/>
        </w:rPr>
        <w:t>PROTECTION SCHEME IN POWER SYSTEM</w:t>
      </w:r>
    </w:p>
    <w:p w:rsidR="00C55336" w:rsidRDefault="00C55336" w:rsidP="00C55336">
      <w:pPr>
        <w:widowControl w:val="0"/>
        <w:jc w:val="both"/>
        <w:rPr>
          <w:rFonts w:ascii="Times New Roman" w:hAnsi="Times New Roman" w:cs="Times New Roman"/>
          <w:b/>
          <w:sz w:val="26"/>
          <w:szCs w:val="26"/>
        </w:rPr>
      </w:pPr>
      <w:r w:rsidRPr="00C55336">
        <w:rPr>
          <w:rFonts w:ascii="Times New Roman" w:hAnsi="Times New Roman" w:cs="Times New Roman"/>
          <w:b/>
          <w:sz w:val="26"/>
          <w:szCs w:val="26"/>
        </w:rPr>
        <w:t>RELAY:</w:t>
      </w:r>
    </w:p>
    <w:p w:rsidR="00C55336" w:rsidRPr="00C55336" w:rsidRDefault="00320151" w:rsidP="00C55336">
      <w:pPr>
        <w:widowControl w:val="0"/>
        <w:jc w:val="both"/>
        <w:rPr>
          <w:rFonts w:ascii="Times New Roman" w:hAnsi="Times New Roman" w:cs="Times New Roman"/>
          <w:sz w:val="26"/>
          <w:szCs w:val="26"/>
        </w:rPr>
      </w:pPr>
      <w:r>
        <w:rPr>
          <w:b/>
          <w:sz w:val="24"/>
          <w:szCs w:val="24"/>
        </w:rPr>
        <w:t xml:space="preserve">  </w:t>
      </w:r>
      <w:r w:rsidR="00C55336">
        <w:rPr>
          <w:b/>
          <w:sz w:val="24"/>
          <w:szCs w:val="24"/>
        </w:rPr>
        <w:tab/>
      </w:r>
      <w:r>
        <w:rPr>
          <w:b/>
          <w:sz w:val="24"/>
          <w:szCs w:val="24"/>
        </w:rPr>
        <w:t xml:space="preserve">  </w:t>
      </w:r>
      <w:r w:rsidR="00C55336" w:rsidRPr="00C55336">
        <w:rPr>
          <w:rFonts w:ascii="Times New Roman" w:hAnsi="Times New Roman" w:cs="Times New Roman"/>
          <w:sz w:val="26"/>
          <w:szCs w:val="26"/>
        </w:rPr>
        <w:t xml:space="preserve">A relay is an electrically operated switch. </w:t>
      </w:r>
      <w:r>
        <w:rPr>
          <w:rFonts w:ascii="Times New Roman" w:hAnsi="Times New Roman" w:cs="Times New Roman"/>
          <w:sz w:val="26"/>
          <w:szCs w:val="26"/>
        </w:rPr>
        <w:t>M</w:t>
      </w:r>
      <w:r w:rsidR="00C55336" w:rsidRPr="00C55336">
        <w:rPr>
          <w:rFonts w:ascii="Times New Roman" w:hAnsi="Times New Roman" w:cs="Times New Roman"/>
          <w:sz w:val="26"/>
          <w:szCs w:val="26"/>
        </w:rPr>
        <w:t xml:space="preserve">any relays use an electromagnet to mechanically operate a switch, but other operating principles are also used, such as solid state relays. Relays are used where is necessary to control a circuit by a low power signal, or where several circuits must be controlled by one signal. The first relays were used in long distance telegraph circuits as amplifiers: they repeated the signal coming in from one circuit and re-transmitted it  on another circuit. Relays were used extensively in telephone exchanges and early computers to perform logical operations. </w:t>
      </w:r>
    </w:p>
    <w:p w:rsidR="00C55336" w:rsidRPr="00C55336" w:rsidRDefault="00C55336" w:rsidP="00C55336">
      <w:pPr>
        <w:widowControl w:val="0"/>
        <w:jc w:val="both"/>
        <w:rPr>
          <w:rFonts w:ascii="Times New Roman" w:hAnsi="Times New Roman" w:cs="Times New Roman"/>
          <w:sz w:val="26"/>
          <w:szCs w:val="26"/>
        </w:rPr>
      </w:pPr>
      <w:r w:rsidRPr="00C55336">
        <w:rPr>
          <w:rFonts w:ascii="Times New Roman" w:hAnsi="Times New Roman" w:cs="Times New Roman"/>
          <w:sz w:val="26"/>
          <w:szCs w:val="26"/>
        </w:rPr>
        <w:tab/>
        <w:t>A type of relay that can handle the high power required to directly control an electric motor or other load</w:t>
      </w:r>
      <w:r w:rsidR="00320151">
        <w:rPr>
          <w:rFonts w:ascii="Times New Roman" w:hAnsi="Times New Roman" w:cs="Times New Roman"/>
          <w:sz w:val="26"/>
          <w:szCs w:val="26"/>
        </w:rPr>
        <w:t xml:space="preserve">s is called a contractor. Solid </w:t>
      </w:r>
      <w:r w:rsidRPr="00C55336">
        <w:rPr>
          <w:rFonts w:ascii="Times New Roman" w:hAnsi="Times New Roman" w:cs="Times New Roman"/>
          <w:sz w:val="26"/>
          <w:szCs w:val="26"/>
        </w:rPr>
        <w:t xml:space="preserve">state relays control power circuits with no moving parts, instead using a semiconductor device to perform switching. Relays with calibrated operating characteristics and sometimes multiple operating coils are used to protect electrical circuits from over load or </w:t>
      </w:r>
      <w:r w:rsidRPr="00C55336">
        <w:rPr>
          <w:rFonts w:ascii="Times New Roman" w:hAnsi="Times New Roman" w:cs="Times New Roman"/>
          <w:sz w:val="26"/>
          <w:szCs w:val="26"/>
        </w:rPr>
        <w:lastRenderedPageBreak/>
        <w:t>faults; in modern electric power systems these functions are performed by digital instruments still called “protective relays”.</w:t>
      </w:r>
    </w:p>
    <w:p w:rsidR="004119B2" w:rsidRPr="00680AA3" w:rsidRDefault="00680AA3" w:rsidP="00680AA3">
      <w:pPr>
        <w:jc w:val="both"/>
        <w:rPr>
          <w:rFonts w:ascii="Times New Roman" w:hAnsi="Times New Roman" w:cs="Times New Roman"/>
          <w:sz w:val="26"/>
          <w:szCs w:val="26"/>
        </w:rPr>
      </w:pPr>
      <w:r w:rsidRPr="00680AA3">
        <w:rPr>
          <w:rFonts w:ascii="Times New Roman" w:hAnsi="Times New Roman" w:cs="Times New Roman"/>
          <w:sz w:val="26"/>
          <w:szCs w:val="26"/>
        </w:rPr>
        <w:t>TYPES OF OVER CURRENT RELAY:</w:t>
      </w:r>
    </w:p>
    <w:p w:rsidR="00680AA3" w:rsidRPr="00680AA3" w:rsidRDefault="00680AA3" w:rsidP="00680AA3">
      <w:pPr>
        <w:jc w:val="both"/>
        <w:rPr>
          <w:rFonts w:ascii="Times New Roman" w:hAnsi="Times New Roman" w:cs="Times New Roman"/>
          <w:sz w:val="26"/>
          <w:szCs w:val="26"/>
        </w:rPr>
      </w:pPr>
      <w:r w:rsidRPr="00680AA3">
        <w:rPr>
          <w:rFonts w:ascii="Times New Roman" w:hAnsi="Times New Roman" w:cs="Times New Roman"/>
          <w:sz w:val="26"/>
          <w:szCs w:val="26"/>
        </w:rPr>
        <w:t xml:space="preserve">1. </w:t>
      </w:r>
      <w:r w:rsidR="00AA682C" w:rsidRPr="00680AA3">
        <w:rPr>
          <w:rFonts w:ascii="Times New Roman" w:hAnsi="Times New Roman" w:cs="Times New Roman"/>
          <w:sz w:val="26"/>
          <w:szCs w:val="26"/>
        </w:rPr>
        <w:t>Instantaneous</w:t>
      </w:r>
      <w:r w:rsidRPr="00680AA3">
        <w:rPr>
          <w:rFonts w:ascii="Times New Roman" w:hAnsi="Times New Roman" w:cs="Times New Roman"/>
          <w:sz w:val="26"/>
          <w:szCs w:val="26"/>
        </w:rPr>
        <w:t xml:space="preserve"> over current relay</w:t>
      </w:r>
    </w:p>
    <w:p w:rsidR="00680AA3" w:rsidRPr="00680AA3" w:rsidRDefault="00680AA3" w:rsidP="00680AA3">
      <w:pPr>
        <w:jc w:val="both"/>
        <w:rPr>
          <w:rFonts w:ascii="Times New Roman" w:hAnsi="Times New Roman" w:cs="Times New Roman"/>
          <w:sz w:val="26"/>
          <w:szCs w:val="26"/>
        </w:rPr>
      </w:pPr>
      <w:r>
        <w:rPr>
          <w:rFonts w:ascii="Times New Roman" w:hAnsi="Times New Roman" w:cs="Times New Roman"/>
          <w:sz w:val="26"/>
          <w:szCs w:val="26"/>
        </w:rPr>
        <w:t>2. Definite</w:t>
      </w:r>
      <w:r w:rsidRPr="00680AA3">
        <w:rPr>
          <w:rFonts w:ascii="Times New Roman" w:hAnsi="Times New Roman" w:cs="Times New Roman"/>
          <w:sz w:val="26"/>
          <w:szCs w:val="26"/>
        </w:rPr>
        <w:t xml:space="preserve"> time over current relay</w:t>
      </w:r>
    </w:p>
    <w:p w:rsidR="00680AA3" w:rsidRPr="00680AA3" w:rsidRDefault="00680AA3" w:rsidP="00680AA3">
      <w:pPr>
        <w:jc w:val="both"/>
        <w:rPr>
          <w:rFonts w:ascii="Times New Roman" w:hAnsi="Times New Roman" w:cs="Times New Roman"/>
          <w:sz w:val="26"/>
          <w:szCs w:val="26"/>
        </w:rPr>
      </w:pPr>
      <w:r w:rsidRPr="00680AA3">
        <w:rPr>
          <w:rFonts w:ascii="Times New Roman" w:hAnsi="Times New Roman" w:cs="Times New Roman"/>
          <w:sz w:val="26"/>
          <w:szCs w:val="26"/>
        </w:rPr>
        <w:t>3. Inverse time over current relay</w:t>
      </w:r>
    </w:p>
    <w:p w:rsidR="00680AA3" w:rsidRDefault="00680AA3" w:rsidP="00C55336">
      <w:pPr>
        <w:rPr>
          <w:rFonts w:ascii="Times New Roman" w:hAnsi="Times New Roman" w:cs="Times New Roman"/>
          <w:sz w:val="28"/>
          <w:szCs w:val="28"/>
        </w:rPr>
      </w:pPr>
    </w:p>
    <w:p w:rsidR="00680AA3" w:rsidRPr="00680AA3" w:rsidRDefault="00680AA3" w:rsidP="00C55336">
      <w:pPr>
        <w:rPr>
          <w:rFonts w:ascii="Times New Roman" w:hAnsi="Times New Roman" w:cs="Times New Roman"/>
          <w:sz w:val="28"/>
          <w:szCs w:val="28"/>
        </w:rPr>
      </w:pPr>
    </w:p>
    <w:p w:rsidR="004119B2" w:rsidRPr="004119B2" w:rsidRDefault="004119B2" w:rsidP="004119B2">
      <w:pPr>
        <w:rPr>
          <w:rFonts w:ascii="Times New Roman" w:hAnsi="Times New Roman" w:cs="Times New Roman"/>
          <w:sz w:val="28"/>
          <w:szCs w:val="28"/>
        </w:rPr>
      </w:pPr>
    </w:p>
    <w:p w:rsidR="004119B2" w:rsidRPr="004119B2" w:rsidRDefault="004119B2" w:rsidP="004119B2">
      <w:pPr>
        <w:rPr>
          <w:rFonts w:ascii="Times New Roman" w:hAnsi="Times New Roman" w:cs="Times New Roman"/>
          <w:sz w:val="28"/>
          <w:szCs w:val="28"/>
        </w:rPr>
      </w:pPr>
    </w:p>
    <w:p w:rsidR="004119B2" w:rsidRPr="004119B2" w:rsidRDefault="004119B2" w:rsidP="004119B2">
      <w:pPr>
        <w:rPr>
          <w:rFonts w:ascii="Times New Roman" w:hAnsi="Times New Roman" w:cs="Times New Roman"/>
          <w:sz w:val="28"/>
          <w:szCs w:val="28"/>
        </w:rPr>
      </w:pPr>
    </w:p>
    <w:p w:rsidR="004119B2" w:rsidRPr="004119B2" w:rsidRDefault="004119B2" w:rsidP="004119B2">
      <w:pPr>
        <w:rPr>
          <w:rFonts w:ascii="Times New Roman" w:hAnsi="Times New Roman" w:cs="Times New Roman"/>
          <w:sz w:val="28"/>
          <w:szCs w:val="28"/>
        </w:rPr>
      </w:pPr>
    </w:p>
    <w:p w:rsidR="004119B2" w:rsidRPr="004119B2" w:rsidRDefault="004119B2" w:rsidP="004119B2">
      <w:pPr>
        <w:rPr>
          <w:rFonts w:ascii="Times New Roman" w:hAnsi="Times New Roman" w:cs="Times New Roman"/>
          <w:sz w:val="28"/>
          <w:szCs w:val="28"/>
        </w:rPr>
      </w:pPr>
    </w:p>
    <w:p w:rsidR="004119B2" w:rsidRPr="004119B2" w:rsidRDefault="004119B2" w:rsidP="004119B2">
      <w:pPr>
        <w:rPr>
          <w:rFonts w:ascii="Times New Roman" w:hAnsi="Times New Roman" w:cs="Times New Roman"/>
          <w:sz w:val="28"/>
          <w:szCs w:val="28"/>
        </w:rPr>
      </w:pPr>
    </w:p>
    <w:p w:rsidR="004119B2" w:rsidRDefault="004119B2" w:rsidP="004119B2">
      <w:pPr>
        <w:rPr>
          <w:rFonts w:ascii="Times New Roman" w:hAnsi="Times New Roman" w:cs="Times New Roman"/>
          <w:sz w:val="28"/>
          <w:szCs w:val="28"/>
        </w:rPr>
      </w:pPr>
    </w:p>
    <w:p w:rsidR="006213AB" w:rsidRDefault="004119B2" w:rsidP="004119B2">
      <w:pPr>
        <w:tabs>
          <w:tab w:val="left" w:pos="5940"/>
        </w:tabs>
        <w:rPr>
          <w:rFonts w:ascii="Times New Roman" w:hAnsi="Times New Roman" w:cs="Times New Roman"/>
          <w:sz w:val="28"/>
          <w:szCs w:val="28"/>
        </w:rPr>
      </w:pPr>
      <w:r>
        <w:rPr>
          <w:rFonts w:ascii="Times New Roman" w:hAnsi="Times New Roman" w:cs="Times New Roman"/>
          <w:sz w:val="28"/>
          <w:szCs w:val="28"/>
        </w:rPr>
        <w:tab/>
      </w:r>
    </w:p>
    <w:p w:rsidR="004119B2" w:rsidRDefault="004119B2" w:rsidP="004119B2">
      <w:pPr>
        <w:tabs>
          <w:tab w:val="left" w:pos="5940"/>
        </w:tabs>
        <w:rPr>
          <w:rFonts w:ascii="Times New Roman" w:hAnsi="Times New Roman" w:cs="Times New Roman"/>
          <w:sz w:val="28"/>
          <w:szCs w:val="28"/>
        </w:rPr>
      </w:pPr>
    </w:p>
    <w:p w:rsidR="004119B2" w:rsidRDefault="004119B2" w:rsidP="004119B2">
      <w:pPr>
        <w:tabs>
          <w:tab w:val="left" w:pos="5940"/>
        </w:tabs>
        <w:rPr>
          <w:rFonts w:ascii="Times New Roman" w:hAnsi="Times New Roman" w:cs="Times New Roman"/>
          <w:sz w:val="28"/>
          <w:szCs w:val="28"/>
        </w:rPr>
      </w:pPr>
    </w:p>
    <w:p w:rsidR="004119B2" w:rsidRDefault="004119B2" w:rsidP="004119B2">
      <w:pPr>
        <w:tabs>
          <w:tab w:val="left" w:pos="5940"/>
        </w:tabs>
        <w:rPr>
          <w:rFonts w:ascii="Times New Roman" w:hAnsi="Times New Roman" w:cs="Times New Roman"/>
          <w:sz w:val="28"/>
          <w:szCs w:val="28"/>
        </w:rPr>
      </w:pPr>
    </w:p>
    <w:p w:rsidR="004119B2" w:rsidRDefault="004119B2" w:rsidP="004119B2">
      <w:pPr>
        <w:jc w:val="center"/>
      </w:pPr>
    </w:p>
    <w:p w:rsidR="00320151" w:rsidRDefault="00320151" w:rsidP="004119B2">
      <w:pPr>
        <w:jc w:val="center"/>
        <w:rPr>
          <w:rFonts w:ascii="Times New Roman" w:hAnsi="Times New Roman" w:cs="Times New Roman"/>
          <w:sz w:val="44"/>
          <w:szCs w:val="44"/>
        </w:rPr>
      </w:pPr>
    </w:p>
    <w:p w:rsidR="00D243AB" w:rsidRDefault="00D243AB" w:rsidP="004119B2">
      <w:pPr>
        <w:jc w:val="center"/>
        <w:rPr>
          <w:rFonts w:ascii="Times New Roman" w:hAnsi="Times New Roman" w:cs="Times New Roman"/>
          <w:sz w:val="44"/>
          <w:szCs w:val="44"/>
        </w:rPr>
      </w:pPr>
    </w:p>
    <w:p w:rsidR="001D14C2" w:rsidRDefault="001D14C2" w:rsidP="004119B2">
      <w:pPr>
        <w:jc w:val="center"/>
        <w:rPr>
          <w:rFonts w:ascii="Times New Roman" w:hAnsi="Times New Roman" w:cs="Times New Roman"/>
          <w:sz w:val="44"/>
          <w:szCs w:val="44"/>
        </w:rPr>
      </w:pPr>
    </w:p>
    <w:p w:rsidR="001D14C2" w:rsidRDefault="001D14C2" w:rsidP="004119B2">
      <w:pPr>
        <w:jc w:val="center"/>
        <w:rPr>
          <w:rFonts w:ascii="Times New Roman" w:hAnsi="Times New Roman" w:cs="Times New Roman"/>
          <w:sz w:val="44"/>
          <w:szCs w:val="44"/>
        </w:rPr>
      </w:pPr>
    </w:p>
    <w:p w:rsidR="00D243AB" w:rsidRDefault="00D243AB" w:rsidP="004119B2">
      <w:pPr>
        <w:jc w:val="center"/>
        <w:rPr>
          <w:rFonts w:ascii="Times New Roman" w:hAnsi="Times New Roman" w:cs="Times New Roman"/>
          <w:sz w:val="44"/>
          <w:szCs w:val="44"/>
        </w:rPr>
      </w:pPr>
    </w:p>
    <w:p w:rsidR="004119B2" w:rsidRDefault="004119B2" w:rsidP="004119B2">
      <w:pPr>
        <w:jc w:val="center"/>
        <w:rPr>
          <w:rFonts w:ascii="Times New Roman" w:hAnsi="Times New Roman" w:cs="Times New Roman"/>
          <w:sz w:val="44"/>
          <w:szCs w:val="44"/>
        </w:rPr>
      </w:pPr>
      <w:r>
        <w:rPr>
          <w:rFonts w:ascii="Times New Roman" w:hAnsi="Times New Roman" w:cs="Times New Roman"/>
          <w:sz w:val="44"/>
          <w:szCs w:val="44"/>
        </w:rPr>
        <w:t>CHAPTER – 5</w:t>
      </w:r>
    </w:p>
    <w:p w:rsidR="004119B2" w:rsidRDefault="00A97513" w:rsidP="004119B2">
      <w:pPr>
        <w:jc w:val="center"/>
        <w:rPr>
          <w:rFonts w:ascii="Times New Roman" w:hAnsi="Times New Roman" w:cs="Times New Roman"/>
          <w:sz w:val="44"/>
          <w:szCs w:val="44"/>
        </w:rPr>
      </w:pPr>
      <w:r>
        <w:rPr>
          <w:rFonts w:ascii="Times New Roman" w:hAnsi="Times New Roman" w:cs="Times New Roman"/>
          <w:sz w:val="44"/>
          <w:szCs w:val="44"/>
        </w:rPr>
        <w:t>Test system</w:t>
      </w:r>
    </w:p>
    <w:p w:rsidR="004119B2" w:rsidRDefault="004119B2" w:rsidP="004119B2">
      <w:pPr>
        <w:jc w:val="center"/>
        <w:rPr>
          <w:rFonts w:ascii="Times New Roman" w:hAnsi="Times New Roman" w:cs="Times New Roman"/>
          <w:sz w:val="44"/>
          <w:szCs w:val="44"/>
        </w:rPr>
      </w:pPr>
    </w:p>
    <w:p w:rsidR="004119B2" w:rsidRDefault="004119B2" w:rsidP="004119B2">
      <w:pPr>
        <w:jc w:val="center"/>
        <w:rPr>
          <w:rFonts w:ascii="Times New Roman" w:hAnsi="Times New Roman" w:cs="Times New Roman"/>
          <w:sz w:val="44"/>
          <w:szCs w:val="44"/>
        </w:rPr>
      </w:pPr>
    </w:p>
    <w:p w:rsidR="004119B2" w:rsidRDefault="004119B2" w:rsidP="004119B2">
      <w:pPr>
        <w:jc w:val="center"/>
        <w:rPr>
          <w:rFonts w:ascii="Times New Roman" w:hAnsi="Times New Roman" w:cs="Times New Roman"/>
          <w:sz w:val="44"/>
          <w:szCs w:val="44"/>
        </w:rPr>
      </w:pPr>
    </w:p>
    <w:p w:rsidR="004119B2" w:rsidRDefault="004119B2" w:rsidP="004119B2">
      <w:pPr>
        <w:rPr>
          <w:rFonts w:ascii="Times New Roman" w:hAnsi="Times New Roman" w:cs="Times New Roman"/>
          <w:sz w:val="44"/>
          <w:szCs w:val="44"/>
        </w:rPr>
      </w:pPr>
    </w:p>
    <w:p w:rsidR="00E3122C" w:rsidRDefault="00E3122C" w:rsidP="004119B2">
      <w:pPr>
        <w:rPr>
          <w:rFonts w:ascii="Times New Roman" w:hAnsi="Times New Roman" w:cs="Times New Roman"/>
          <w:sz w:val="44"/>
          <w:szCs w:val="44"/>
        </w:rPr>
      </w:pPr>
    </w:p>
    <w:p w:rsidR="00E3122C" w:rsidRDefault="00E3122C" w:rsidP="004119B2">
      <w:pPr>
        <w:jc w:val="center"/>
        <w:rPr>
          <w:rFonts w:ascii="Times New Roman" w:hAnsi="Times New Roman" w:cs="Times New Roman"/>
          <w:b/>
          <w:sz w:val="28"/>
          <w:szCs w:val="28"/>
        </w:rPr>
      </w:pPr>
    </w:p>
    <w:p w:rsidR="004119B2" w:rsidRDefault="004119B2" w:rsidP="004119B2">
      <w:pPr>
        <w:jc w:val="center"/>
        <w:rPr>
          <w:rFonts w:ascii="Times New Roman" w:hAnsi="Times New Roman" w:cs="Times New Roman"/>
          <w:b/>
          <w:sz w:val="28"/>
          <w:szCs w:val="28"/>
        </w:rPr>
      </w:pPr>
      <w:r w:rsidRPr="00087B10">
        <w:rPr>
          <w:rFonts w:ascii="Times New Roman" w:hAnsi="Times New Roman" w:cs="Times New Roman"/>
          <w:b/>
          <w:sz w:val="28"/>
          <w:szCs w:val="28"/>
        </w:rPr>
        <w:lastRenderedPageBreak/>
        <w:t>Test system</w:t>
      </w:r>
    </w:p>
    <w:p w:rsidR="004119B2" w:rsidRDefault="004119B2" w:rsidP="004119B2">
      <w:pPr>
        <w:rPr>
          <w:rFonts w:ascii="Times New Roman" w:hAnsi="Times New Roman" w:cs="Times New Roman"/>
          <w:b/>
          <w:sz w:val="28"/>
          <w:szCs w:val="28"/>
        </w:rPr>
      </w:pPr>
      <w:r>
        <w:rPr>
          <w:rFonts w:ascii="Times New Roman" w:hAnsi="Times New Roman" w:cs="Times New Roman"/>
          <w:b/>
          <w:sz w:val="28"/>
          <w:szCs w:val="28"/>
        </w:rPr>
        <w:t>5.1 Tested system in this project</w:t>
      </w:r>
    </w:p>
    <w:p w:rsidR="004119B2" w:rsidRDefault="004119B2" w:rsidP="004119B2">
      <w:pPr>
        <w:jc w:val="center"/>
        <w:rPr>
          <w:rFonts w:ascii="Times New Roman" w:hAnsi="Times New Roman" w:cs="Times New Roman"/>
          <w:sz w:val="44"/>
          <w:szCs w:val="44"/>
        </w:rPr>
      </w:pPr>
      <w:r w:rsidRPr="00E97F77">
        <w:rPr>
          <w:b/>
          <w:noProof/>
          <w:sz w:val="16"/>
          <w:szCs w:val="16"/>
        </w:rPr>
        <w:drawing>
          <wp:inline distT="0" distB="0" distL="0" distR="0">
            <wp:extent cx="5467350" cy="26193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67350" cy="2619375"/>
                    </a:xfrm>
                    <a:prstGeom prst="rect">
                      <a:avLst/>
                    </a:prstGeom>
                    <a:noFill/>
                    <a:ln>
                      <a:noFill/>
                    </a:ln>
                  </pic:spPr>
                </pic:pic>
              </a:graphicData>
            </a:graphic>
          </wp:inline>
        </w:drawing>
      </w:r>
    </w:p>
    <w:p w:rsidR="004119B2" w:rsidRDefault="004119B2" w:rsidP="004119B2">
      <w:pPr>
        <w:pStyle w:val="BodyText"/>
        <w:ind w:firstLine="0"/>
        <w:jc w:val="center"/>
        <w:rPr>
          <w:sz w:val="26"/>
          <w:szCs w:val="26"/>
          <w:lang w:val="en-IN" w:eastAsia="en-IN"/>
        </w:rPr>
      </w:pPr>
      <w:r w:rsidRPr="00E97F77">
        <w:rPr>
          <w:sz w:val="26"/>
          <w:szCs w:val="26"/>
          <w:lang w:val="en-IN" w:eastAsia="en-IN"/>
        </w:rPr>
        <w:t>Fig 5.1: Single line diagram of the real distribution system</w:t>
      </w:r>
    </w:p>
    <w:p w:rsidR="004119B2" w:rsidRDefault="004119B2" w:rsidP="004119B2">
      <w:pPr>
        <w:pStyle w:val="BodyText"/>
        <w:ind w:firstLine="0"/>
        <w:jc w:val="left"/>
        <w:rPr>
          <w:sz w:val="26"/>
          <w:szCs w:val="26"/>
          <w:lang w:val="en-IN" w:eastAsia="en-IN"/>
        </w:rPr>
      </w:pPr>
    </w:p>
    <w:p w:rsidR="004119B2" w:rsidRPr="002472FB" w:rsidRDefault="004119B2" w:rsidP="004119B2">
      <w:pPr>
        <w:pStyle w:val="BodyText"/>
        <w:spacing w:after="200" w:line="360" w:lineRule="auto"/>
        <w:ind w:firstLine="0"/>
        <w:rPr>
          <w:sz w:val="26"/>
          <w:szCs w:val="26"/>
          <w:lang w:val="en-IN" w:eastAsia="en-IN"/>
        </w:rPr>
      </w:pPr>
      <w:r>
        <w:rPr>
          <w:color w:val="000000"/>
          <w:sz w:val="26"/>
          <w:szCs w:val="26"/>
          <w:lang w:val="en-IN" w:eastAsia="en-IN"/>
        </w:rPr>
        <w:t xml:space="preserve">                                           </w:t>
      </w:r>
      <w:r w:rsidRPr="002472FB">
        <w:rPr>
          <w:color w:val="000000"/>
          <w:sz w:val="26"/>
          <w:szCs w:val="26"/>
          <w:lang w:val="en-IN" w:eastAsia="en-IN"/>
        </w:rPr>
        <w:t xml:space="preserve">Fig.5.1 represents the configuration of the distribution system at Tanta city as a part of the Egyptian West Delta distribution system. The studied distribution system consists of 15 nodes. The flat voltage for the systems is (11kV) at node 1. </w:t>
      </w:r>
      <w:r w:rsidRPr="002472FB">
        <w:rPr>
          <w:color w:val="131413"/>
          <w:sz w:val="26"/>
          <w:szCs w:val="26"/>
          <w:lang w:val="en-IN" w:eastAsia="en-IN"/>
        </w:rPr>
        <w:t>Node 1 is 66/11 transformer, other buses</w:t>
      </w:r>
      <w:r w:rsidRPr="002472FB">
        <w:rPr>
          <w:color w:val="000000"/>
          <w:sz w:val="26"/>
          <w:szCs w:val="26"/>
          <w:lang w:val="en-IN" w:eastAsia="en-IN"/>
        </w:rPr>
        <w:t xml:space="preserve"> </w:t>
      </w:r>
      <w:r w:rsidRPr="002472FB">
        <w:rPr>
          <w:color w:val="131413"/>
          <w:sz w:val="26"/>
          <w:szCs w:val="26"/>
          <w:lang w:val="en-IN" w:eastAsia="en-IN"/>
        </w:rPr>
        <w:t xml:space="preserve">refers to possible loading point. </w:t>
      </w:r>
      <w:r w:rsidRPr="002472FB">
        <w:rPr>
          <w:sz w:val="26"/>
          <w:szCs w:val="26"/>
        </w:rPr>
        <w:t>The voltage at the first node on the feeder is (10.27 kV).</w:t>
      </w:r>
    </w:p>
    <w:p w:rsidR="004119B2" w:rsidRPr="002472FB" w:rsidRDefault="004119B2" w:rsidP="004119B2">
      <w:pPr>
        <w:jc w:val="both"/>
        <w:rPr>
          <w:rFonts w:ascii="Times New Roman" w:hAnsi="Times New Roman" w:cs="Times New Roman"/>
          <w:sz w:val="26"/>
          <w:szCs w:val="26"/>
        </w:rPr>
      </w:pPr>
    </w:p>
    <w:p w:rsidR="004119B2" w:rsidRDefault="004119B2" w:rsidP="004119B2">
      <w:pPr>
        <w:jc w:val="both"/>
        <w:rPr>
          <w:rFonts w:ascii="Times New Roman" w:hAnsi="Times New Roman" w:cs="Times New Roman"/>
          <w:sz w:val="26"/>
          <w:szCs w:val="26"/>
        </w:rPr>
      </w:pPr>
    </w:p>
    <w:p w:rsidR="00EA5445" w:rsidRDefault="00EA5445" w:rsidP="004119B2">
      <w:pPr>
        <w:jc w:val="both"/>
        <w:rPr>
          <w:rFonts w:ascii="Times New Roman" w:hAnsi="Times New Roman" w:cs="Times New Roman"/>
          <w:sz w:val="26"/>
          <w:szCs w:val="26"/>
        </w:rPr>
      </w:pPr>
    </w:p>
    <w:p w:rsidR="009D0C34" w:rsidRDefault="009D0C34" w:rsidP="004119B2">
      <w:pPr>
        <w:jc w:val="both"/>
        <w:rPr>
          <w:rFonts w:ascii="Times New Roman" w:hAnsi="Times New Roman" w:cs="Times New Roman"/>
          <w:sz w:val="26"/>
          <w:szCs w:val="26"/>
        </w:rPr>
      </w:pPr>
    </w:p>
    <w:p w:rsidR="000D7F48" w:rsidRDefault="000D7F48" w:rsidP="004119B2">
      <w:pPr>
        <w:jc w:val="both"/>
        <w:rPr>
          <w:rFonts w:ascii="Times New Roman" w:hAnsi="Times New Roman" w:cs="Times New Roman"/>
          <w:sz w:val="26"/>
          <w:szCs w:val="26"/>
        </w:rPr>
      </w:pPr>
    </w:p>
    <w:p w:rsidR="00B414A0" w:rsidRDefault="008940A6" w:rsidP="00685C5A">
      <w:pPr>
        <w:rPr>
          <w:rFonts w:ascii="Times New Roman" w:hAnsi="Times New Roman" w:cs="Times New Roman"/>
          <w:b/>
          <w:sz w:val="28"/>
          <w:szCs w:val="28"/>
        </w:rPr>
      </w:pPr>
      <w:r>
        <w:rPr>
          <w:rFonts w:ascii="Times New Roman" w:hAnsi="Times New Roman" w:cs="Times New Roman"/>
          <w:b/>
          <w:sz w:val="28"/>
          <w:szCs w:val="28"/>
        </w:rPr>
        <w:lastRenderedPageBreak/>
        <w:t>5.2 Data for distribution system</w:t>
      </w:r>
    </w:p>
    <w:tbl>
      <w:tblPr>
        <w:tblStyle w:val="TableGrid"/>
        <w:tblW w:w="9288" w:type="dxa"/>
        <w:tblLayout w:type="fixed"/>
        <w:tblLook w:val="04A0"/>
      </w:tblPr>
      <w:tblGrid>
        <w:gridCol w:w="1039"/>
        <w:gridCol w:w="765"/>
        <w:gridCol w:w="6"/>
        <w:gridCol w:w="728"/>
        <w:gridCol w:w="990"/>
        <w:gridCol w:w="900"/>
        <w:gridCol w:w="900"/>
        <w:gridCol w:w="990"/>
        <w:gridCol w:w="1440"/>
        <w:gridCol w:w="1530"/>
      </w:tblGrid>
      <w:tr w:rsidR="00B414A0" w:rsidTr="00F15ABA">
        <w:trPr>
          <w:trHeight w:val="300"/>
        </w:trPr>
        <w:tc>
          <w:tcPr>
            <w:tcW w:w="1039" w:type="dxa"/>
            <w:vMerge w:val="restart"/>
          </w:tcPr>
          <w:p w:rsidR="00B414A0" w:rsidRDefault="00B414A0" w:rsidP="00B414A0">
            <w:pPr>
              <w:jc w:val="center"/>
            </w:pPr>
            <w:r>
              <w:t>NODE</w:t>
            </w:r>
          </w:p>
          <w:p w:rsidR="00B414A0" w:rsidRDefault="00B414A0" w:rsidP="00B414A0">
            <w:pPr>
              <w:jc w:val="center"/>
            </w:pPr>
            <w:r>
              <w:t>NUMBER</w:t>
            </w:r>
          </w:p>
        </w:tc>
        <w:tc>
          <w:tcPr>
            <w:tcW w:w="1499" w:type="dxa"/>
            <w:gridSpan w:val="3"/>
            <w:tcBorders>
              <w:bottom w:val="single" w:sz="4" w:space="0" w:color="auto"/>
            </w:tcBorders>
          </w:tcPr>
          <w:p w:rsidR="00B414A0" w:rsidRDefault="00B414A0" w:rsidP="00B414A0">
            <w:pPr>
              <w:jc w:val="center"/>
            </w:pPr>
            <w:r>
              <w:t>LINE</w:t>
            </w:r>
          </w:p>
        </w:tc>
        <w:tc>
          <w:tcPr>
            <w:tcW w:w="990" w:type="dxa"/>
            <w:vMerge w:val="restart"/>
          </w:tcPr>
          <w:p w:rsidR="00B414A0" w:rsidRDefault="00B414A0" w:rsidP="00B414A0">
            <w:pPr>
              <w:jc w:val="center"/>
            </w:pPr>
            <w:r>
              <w:t>LENGTH</w:t>
            </w:r>
          </w:p>
          <w:p w:rsidR="00B414A0" w:rsidRDefault="00B414A0" w:rsidP="00B414A0">
            <w:pPr>
              <w:jc w:val="center"/>
            </w:pPr>
          </w:p>
          <w:p w:rsidR="00B414A0" w:rsidRDefault="00B414A0" w:rsidP="00B414A0">
            <w:pPr>
              <w:jc w:val="center"/>
            </w:pPr>
            <w:r>
              <w:t>(KM)</w:t>
            </w:r>
          </w:p>
        </w:tc>
        <w:tc>
          <w:tcPr>
            <w:tcW w:w="2790" w:type="dxa"/>
            <w:gridSpan w:val="3"/>
            <w:tcBorders>
              <w:bottom w:val="single" w:sz="4" w:space="0" w:color="auto"/>
            </w:tcBorders>
          </w:tcPr>
          <w:p w:rsidR="00B414A0" w:rsidRDefault="00B414A0" w:rsidP="00B414A0">
            <w:pPr>
              <w:jc w:val="center"/>
            </w:pPr>
            <w:r>
              <w:t>LINE PARAMETERS</w:t>
            </w:r>
          </w:p>
        </w:tc>
        <w:tc>
          <w:tcPr>
            <w:tcW w:w="1440" w:type="dxa"/>
            <w:vMerge w:val="restart"/>
          </w:tcPr>
          <w:p w:rsidR="00B414A0" w:rsidRDefault="00B414A0" w:rsidP="00B414A0">
            <w:pPr>
              <w:jc w:val="center"/>
            </w:pPr>
            <w:r>
              <w:t>INDUCTANCE</w:t>
            </w:r>
          </w:p>
          <w:p w:rsidR="00B414A0" w:rsidRDefault="00B414A0" w:rsidP="00B414A0">
            <w:pPr>
              <w:jc w:val="center"/>
            </w:pPr>
          </w:p>
          <w:p w:rsidR="00B414A0" w:rsidRDefault="00B414A0" w:rsidP="00B414A0">
            <w:pPr>
              <w:jc w:val="center"/>
            </w:pPr>
            <w:r>
              <w:t>(H/KM)*e-</w:t>
            </w:r>
            <w:r w:rsidR="007D5F74">
              <w:t>3</w:t>
            </w:r>
          </w:p>
        </w:tc>
        <w:tc>
          <w:tcPr>
            <w:tcW w:w="1530" w:type="dxa"/>
            <w:vMerge w:val="restart"/>
          </w:tcPr>
          <w:p w:rsidR="00B414A0" w:rsidRDefault="00B414A0" w:rsidP="00B414A0">
            <w:pPr>
              <w:jc w:val="center"/>
            </w:pPr>
            <w:r>
              <w:t>CAPACITANCE</w:t>
            </w:r>
          </w:p>
          <w:p w:rsidR="00B414A0" w:rsidRDefault="00B414A0" w:rsidP="00B414A0">
            <w:pPr>
              <w:jc w:val="center"/>
            </w:pPr>
          </w:p>
          <w:p w:rsidR="00B414A0" w:rsidRDefault="00F15ABA" w:rsidP="00B414A0">
            <w:pPr>
              <w:jc w:val="center"/>
            </w:pPr>
            <w:r>
              <w:t>(F/KM)*e-9</w:t>
            </w:r>
          </w:p>
        </w:tc>
      </w:tr>
      <w:tr w:rsidR="00B414A0" w:rsidTr="00F15ABA">
        <w:trPr>
          <w:trHeight w:val="225"/>
        </w:trPr>
        <w:tc>
          <w:tcPr>
            <w:tcW w:w="1039" w:type="dxa"/>
            <w:vMerge/>
          </w:tcPr>
          <w:p w:rsidR="00B414A0" w:rsidRDefault="00B414A0" w:rsidP="00B414A0">
            <w:pPr>
              <w:jc w:val="center"/>
            </w:pPr>
          </w:p>
        </w:tc>
        <w:tc>
          <w:tcPr>
            <w:tcW w:w="771" w:type="dxa"/>
            <w:gridSpan w:val="2"/>
            <w:tcBorders>
              <w:top w:val="single" w:sz="4" w:space="0" w:color="auto"/>
              <w:bottom w:val="single" w:sz="4" w:space="0" w:color="auto"/>
              <w:right w:val="single" w:sz="4" w:space="0" w:color="auto"/>
            </w:tcBorders>
          </w:tcPr>
          <w:p w:rsidR="00B414A0" w:rsidRDefault="00B414A0" w:rsidP="00B414A0">
            <w:pPr>
              <w:jc w:val="center"/>
            </w:pPr>
            <w:r>
              <w:t>FROM</w:t>
            </w:r>
          </w:p>
        </w:tc>
        <w:tc>
          <w:tcPr>
            <w:tcW w:w="728" w:type="dxa"/>
            <w:tcBorders>
              <w:top w:val="single" w:sz="4" w:space="0" w:color="auto"/>
              <w:left w:val="single" w:sz="4" w:space="0" w:color="auto"/>
              <w:bottom w:val="single" w:sz="4" w:space="0" w:color="auto"/>
            </w:tcBorders>
          </w:tcPr>
          <w:p w:rsidR="00B414A0" w:rsidRDefault="00B414A0" w:rsidP="00B414A0">
            <w:pPr>
              <w:jc w:val="center"/>
            </w:pPr>
            <w:r>
              <w:t>TO</w:t>
            </w:r>
          </w:p>
        </w:tc>
        <w:tc>
          <w:tcPr>
            <w:tcW w:w="990" w:type="dxa"/>
            <w:vMerge/>
          </w:tcPr>
          <w:p w:rsidR="00B414A0" w:rsidRDefault="00B414A0" w:rsidP="00B414A0">
            <w:pPr>
              <w:jc w:val="center"/>
            </w:pPr>
          </w:p>
        </w:tc>
        <w:tc>
          <w:tcPr>
            <w:tcW w:w="900" w:type="dxa"/>
            <w:tcBorders>
              <w:top w:val="single" w:sz="4" w:space="0" w:color="auto"/>
              <w:right w:val="single" w:sz="4" w:space="0" w:color="auto"/>
            </w:tcBorders>
          </w:tcPr>
          <w:p w:rsidR="00B414A0" w:rsidRDefault="00B414A0" w:rsidP="00B414A0">
            <w:pPr>
              <w:jc w:val="center"/>
            </w:pPr>
            <w:r>
              <w:t>R</w:t>
            </w:r>
          </w:p>
          <w:p w:rsidR="00B414A0" w:rsidRDefault="00B414A0" w:rsidP="00B414A0">
            <w:pPr>
              <w:jc w:val="center"/>
            </w:pPr>
            <w:r>
              <w:t>(Ω/KM)</w:t>
            </w:r>
          </w:p>
          <w:p w:rsidR="00B414A0" w:rsidRDefault="00B414A0" w:rsidP="00B414A0">
            <w:pPr>
              <w:jc w:val="center"/>
            </w:pPr>
          </w:p>
        </w:tc>
        <w:tc>
          <w:tcPr>
            <w:tcW w:w="900" w:type="dxa"/>
            <w:tcBorders>
              <w:top w:val="single" w:sz="4" w:space="0" w:color="auto"/>
              <w:left w:val="single" w:sz="4" w:space="0" w:color="auto"/>
              <w:right w:val="single" w:sz="4" w:space="0" w:color="auto"/>
            </w:tcBorders>
          </w:tcPr>
          <w:p w:rsidR="00B414A0" w:rsidRDefault="00B414A0" w:rsidP="00B414A0">
            <w:pPr>
              <w:jc w:val="center"/>
            </w:pPr>
            <w:r>
              <w:t>X</w:t>
            </w:r>
          </w:p>
          <w:p w:rsidR="00B414A0" w:rsidRDefault="00B414A0" w:rsidP="00B414A0">
            <w:pPr>
              <w:jc w:val="center"/>
            </w:pPr>
            <w:r>
              <w:t>(Ω/KM)</w:t>
            </w:r>
          </w:p>
          <w:p w:rsidR="00B414A0" w:rsidRDefault="00B414A0" w:rsidP="00B414A0">
            <w:pPr>
              <w:jc w:val="center"/>
            </w:pPr>
          </w:p>
        </w:tc>
        <w:tc>
          <w:tcPr>
            <w:tcW w:w="990" w:type="dxa"/>
            <w:tcBorders>
              <w:top w:val="single" w:sz="4" w:space="0" w:color="auto"/>
              <w:left w:val="single" w:sz="4" w:space="0" w:color="auto"/>
            </w:tcBorders>
          </w:tcPr>
          <w:p w:rsidR="00B414A0" w:rsidRDefault="00B414A0" w:rsidP="00B414A0">
            <w:pPr>
              <w:jc w:val="center"/>
            </w:pPr>
            <w:r>
              <w:t>Y/2</w:t>
            </w:r>
          </w:p>
          <w:p w:rsidR="00B414A0" w:rsidRDefault="00B414A0" w:rsidP="00B414A0">
            <w:pPr>
              <w:jc w:val="center"/>
            </w:pPr>
          </w:p>
        </w:tc>
        <w:tc>
          <w:tcPr>
            <w:tcW w:w="1440" w:type="dxa"/>
            <w:vMerge/>
          </w:tcPr>
          <w:p w:rsidR="00B414A0" w:rsidRDefault="00B414A0" w:rsidP="00B414A0">
            <w:pPr>
              <w:jc w:val="center"/>
            </w:pPr>
          </w:p>
        </w:tc>
        <w:tc>
          <w:tcPr>
            <w:tcW w:w="1530" w:type="dxa"/>
            <w:vMerge/>
          </w:tcPr>
          <w:p w:rsidR="00B414A0" w:rsidRDefault="00B414A0" w:rsidP="00B414A0">
            <w:pPr>
              <w:jc w:val="center"/>
            </w:pPr>
          </w:p>
        </w:tc>
      </w:tr>
      <w:tr w:rsidR="00B414A0" w:rsidTr="00F15ABA">
        <w:trPr>
          <w:trHeight w:val="64"/>
        </w:trPr>
        <w:tc>
          <w:tcPr>
            <w:tcW w:w="1039" w:type="dxa"/>
          </w:tcPr>
          <w:p w:rsidR="00B414A0" w:rsidRDefault="00B414A0" w:rsidP="00B414A0">
            <w:pPr>
              <w:jc w:val="center"/>
            </w:pPr>
            <w:r>
              <w:t>2</w:t>
            </w:r>
          </w:p>
        </w:tc>
        <w:tc>
          <w:tcPr>
            <w:tcW w:w="765" w:type="dxa"/>
            <w:tcBorders>
              <w:top w:val="single" w:sz="4" w:space="0" w:color="auto"/>
              <w:right w:val="single" w:sz="4" w:space="0" w:color="auto"/>
            </w:tcBorders>
          </w:tcPr>
          <w:p w:rsidR="00B414A0" w:rsidRDefault="00B414A0" w:rsidP="00B414A0">
            <w:pPr>
              <w:jc w:val="center"/>
            </w:pPr>
            <w:r>
              <w:t>1</w:t>
            </w:r>
          </w:p>
        </w:tc>
        <w:tc>
          <w:tcPr>
            <w:tcW w:w="734" w:type="dxa"/>
            <w:gridSpan w:val="2"/>
            <w:tcBorders>
              <w:top w:val="single" w:sz="4" w:space="0" w:color="auto"/>
              <w:left w:val="single" w:sz="4" w:space="0" w:color="auto"/>
            </w:tcBorders>
          </w:tcPr>
          <w:p w:rsidR="00B414A0" w:rsidRDefault="00B414A0" w:rsidP="00B414A0">
            <w:pPr>
              <w:jc w:val="center"/>
            </w:pPr>
            <w:r>
              <w:t>2</w:t>
            </w:r>
          </w:p>
        </w:tc>
        <w:tc>
          <w:tcPr>
            <w:tcW w:w="990" w:type="dxa"/>
          </w:tcPr>
          <w:p w:rsidR="00B414A0" w:rsidRDefault="00B414A0" w:rsidP="00B414A0">
            <w:pPr>
              <w:jc w:val="center"/>
            </w:pPr>
            <w:r>
              <w:t>0.078</w:t>
            </w:r>
          </w:p>
        </w:tc>
        <w:tc>
          <w:tcPr>
            <w:tcW w:w="900" w:type="dxa"/>
            <w:tcBorders>
              <w:right w:val="single" w:sz="4" w:space="0" w:color="auto"/>
            </w:tcBorders>
          </w:tcPr>
          <w:p w:rsidR="00B414A0" w:rsidRDefault="00B414A0" w:rsidP="00B414A0">
            <w:pPr>
              <w:jc w:val="center"/>
            </w:pPr>
            <w:r>
              <w:t>0.163</w:t>
            </w:r>
          </w:p>
        </w:tc>
        <w:tc>
          <w:tcPr>
            <w:tcW w:w="900" w:type="dxa"/>
            <w:tcBorders>
              <w:left w:val="single" w:sz="4" w:space="0" w:color="auto"/>
              <w:right w:val="single" w:sz="4" w:space="0" w:color="auto"/>
            </w:tcBorders>
          </w:tcPr>
          <w:p w:rsidR="00B414A0" w:rsidRDefault="00B414A0" w:rsidP="00B414A0">
            <w:pPr>
              <w:jc w:val="center"/>
            </w:pPr>
            <w:r>
              <w:t>0.089</w:t>
            </w:r>
          </w:p>
        </w:tc>
        <w:tc>
          <w:tcPr>
            <w:tcW w:w="990" w:type="dxa"/>
            <w:tcBorders>
              <w:left w:val="single" w:sz="4" w:space="0" w:color="auto"/>
            </w:tcBorders>
          </w:tcPr>
          <w:p w:rsidR="00B414A0" w:rsidRDefault="00B414A0" w:rsidP="00B414A0">
            <w:pPr>
              <w:jc w:val="center"/>
            </w:pPr>
            <w:r>
              <w:t>0.00007</w:t>
            </w:r>
          </w:p>
        </w:tc>
        <w:tc>
          <w:tcPr>
            <w:tcW w:w="1440" w:type="dxa"/>
          </w:tcPr>
          <w:p w:rsidR="00B414A0" w:rsidRDefault="00F15ABA" w:rsidP="00B414A0">
            <w:pPr>
              <w:jc w:val="center"/>
            </w:pPr>
            <w:r>
              <w:t>0.28329</w:t>
            </w:r>
          </w:p>
        </w:tc>
        <w:tc>
          <w:tcPr>
            <w:tcW w:w="1530" w:type="dxa"/>
          </w:tcPr>
          <w:p w:rsidR="00B414A0" w:rsidRDefault="00F15ABA" w:rsidP="00B414A0">
            <w:pPr>
              <w:jc w:val="center"/>
            </w:pPr>
            <w:r>
              <w:t>445.633</w:t>
            </w:r>
          </w:p>
        </w:tc>
      </w:tr>
      <w:tr w:rsidR="00B414A0" w:rsidTr="00F15ABA">
        <w:tc>
          <w:tcPr>
            <w:tcW w:w="1039" w:type="dxa"/>
          </w:tcPr>
          <w:p w:rsidR="00B414A0" w:rsidRDefault="00B414A0" w:rsidP="00B414A0">
            <w:pPr>
              <w:jc w:val="center"/>
            </w:pPr>
            <w:r>
              <w:t>3</w:t>
            </w:r>
          </w:p>
        </w:tc>
        <w:tc>
          <w:tcPr>
            <w:tcW w:w="765" w:type="dxa"/>
            <w:tcBorders>
              <w:right w:val="single" w:sz="4" w:space="0" w:color="auto"/>
            </w:tcBorders>
          </w:tcPr>
          <w:p w:rsidR="00B414A0" w:rsidRDefault="00B414A0" w:rsidP="00B414A0">
            <w:pPr>
              <w:jc w:val="center"/>
            </w:pPr>
            <w:r>
              <w:t>2</w:t>
            </w:r>
          </w:p>
        </w:tc>
        <w:tc>
          <w:tcPr>
            <w:tcW w:w="734" w:type="dxa"/>
            <w:gridSpan w:val="2"/>
            <w:tcBorders>
              <w:left w:val="single" w:sz="4" w:space="0" w:color="auto"/>
            </w:tcBorders>
          </w:tcPr>
          <w:p w:rsidR="00B414A0" w:rsidRDefault="00B414A0" w:rsidP="00B414A0">
            <w:pPr>
              <w:jc w:val="center"/>
            </w:pPr>
            <w:r>
              <w:t>3</w:t>
            </w:r>
          </w:p>
        </w:tc>
        <w:tc>
          <w:tcPr>
            <w:tcW w:w="990" w:type="dxa"/>
          </w:tcPr>
          <w:p w:rsidR="00B414A0" w:rsidRDefault="00B414A0" w:rsidP="00B414A0">
            <w:pPr>
              <w:jc w:val="center"/>
            </w:pPr>
            <w:r>
              <w:t>0.85</w:t>
            </w:r>
          </w:p>
        </w:tc>
        <w:tc>
          <w:tcPr>
            <w:tcW w:w="900" w:type="dxa"/>
            <w:tcBorders>
              <w:right w:val="single" w:sz="4" w:space="0" w:color="auto"/>
            </w:tcBorders>
          </w:tcPr>
          <w:p w:rsidR="00B414A0" w:rsidRDefault="00B414A0" w:rsidP="00B414A0">
            <w:pPr>
              <w:jc w:val="center"/>
            </w:pPr>
            <w:r>
              <w:t>0.266</w:t>
            </w:r>
          </w:p>
        </w:tc>
        <w:tc>
          <w:tcPr>
            <w:tcW w:w="900" w:type="dxa"/>
            <w:tcBorders>
              <w:left w:val="single" w:sz="4" w:space="0" w:color="auto"/>
              <w:right w:val="single" w:sz="4" w:space="0" w:color="auto"/>
            </w:tcBorders>
          </w:tcPr>
          <w:p w:rsidR="00B414A0" w:rsidRDefault="00B414A0" w:rsidP="00B414A0">
            <w:pPr>
              <w:jc w:val="center"/>
            </w:pPr>
            <w:r>
              <w:t>0.095</w:t>
            </w:r>
          </w:p>
        </w:tc>
        <w:tc>
          <w:tcPr>
            <w:tcW w:w="990" w:type="dxa"/>
            <w:tcBorders>
              <w:left w:val="single" w:sz="4" w:space="0" w:color="auto"/>
            </w:tcBorders>
          </w:tcPr>
          <w:p w:rsidR="00B414A0" w:rsidRDefault="00B414A0" w:rsidP="00B414A0">
            <w:pPr>
              <w:jc w:val="center"/>
            </w:pPr>
            <w:r>
              <w:t>0.00005</w:t>
            </w:r>
          </w:p>
        </w:tc>
        <w:tc>
          <w:tcPr>
            <w:tcW w:w="1440" w:type="dxa"/>
          </w:tcPr>
          <w:p w:rsidR="00B414A0" w:rsidRDefault="00F15ABA" w:rsidP="00B414A0">
            <w:pPr>
              <w:jc w:val="center"/>
            </w:pPr>
            <w:r>
              <w:t>0.30239</w:t>
            </w:r>
          </w:p>
        </w:tc>
        <w:tc>
          <w:tcPr>
            <w:tcW w:w="1530" w:type="dxa"/>
          </w:tcPr>
          <w:p w:rsidR="00B414A0" w:rsidRDefault="00F15ABA" w:rsidP="00B414A0">
            <w:pPr>
              <w:jc w:val="center"/>
            </w:pPr>
            <w:r>
              <w:t>318.309</w:t>
            </w:r>
          </w:p>
        </w:tc>
      </w:tr>
      <w:tr w:rsidR="00B414A0" w:rsidTr="00F15ABA">
        <w:tc>
          <w:tcPr>
            <w:tcW w:w="1039" w:type="dxa"/>
          </w:tcPr>
          <w:p w:rsidR="00B414A0" w:rsidRDefault="00B414A0" w:rsidP="00B414A0">
            <w:pPr>
              <w:jc w:val="center"/>
            </w:pPr>
            <w:r>
              <w:t>4</w:t>
            </w:r>
          </w:p>
        </w:tc>
        <w:tc>
          <w:tcPr>
            <w:tcW w:w="765" w:type="dxa"/>
            <w:tcBorders>
              <w:right w:val="single" w:sz="4" w:space="0" w:color="auto"/>
            </w:tcBorders>
          </w:tcPr>
          <w:p w:rsidR="00B414A0" w:rsidRDefault="00B414A0" w:rsidP="00B414A0">
            <w:pPr>
              <w:jc w:val="center"/>
            </w:pPr>
            <w:r>
              <w:t>3</w:t>
            </w:r>
          </w:p>
        </w:tc>
        <w:tc>
          <w:tcPr>
            <w:tcW w:w="734" w:type="dxa"/>
            <w:gridSpan w:val="2"/>
            <w:tcBorders>
              <w:left w:val="single" w:sz="4" w:space="0" w:color="auto"/>
            </w:tcBorders>
          </w:tcPr>
          <w:p w:rsidR="00B414A0" w:rsidRDefault="00B414A0" w:rsidP="00B414A0">
            <w:pPr>
              <w:jc w:val="center"/>
            </w:pPr>
            <w:r>
              <w:t>4</w:t>
            </w:r>
          </w:p>
        </w:tc>
        <w:tc>
          <w:tcPr>
            <w:tcW w:w="990" w:type="dxa"/>
          </w:tcPr>
          <w:p w:rsidR="00B414A0" w:rsidRDefault="00B414A0" w:rsidP="00B414A0">
            <w:pPr>
              <w:jc w:val="center"/>
            </w:pPr>
            <w:r>
              <w:t>0.22</w:t>
            </w:r>
          </w:p>
        </w:tc>
        <w:tc>
          <w:tcPr>
            <w:tcW w:w="900" w:type="dxa"/>
            <w:tcBorders>
              <w:right w:val="single" w:sz="4" w:space="0" w:color="auto"/>
            </w:tcBorders>
          </w:tcPr>
          <w:p w:rsidR="00B414A0" w:rsidRDefault="00B414A0" w:rsidP="00B414A0">
            <w:pPr>
              <w:jc w:val="center"/>
            </w:pPr>
            <w:r>
              <w:t>0.569</w:t>
            </w:r>
          </w:p>
        </w:tc>
        <w:tc>
          <w:tcPr>
            <w:tcW w:w="900" w:type="dxa"/>
            <w:tcBorders>
              <w:left w:val="single" w:sz="4" w:space="0" w:color="auto"/>
              <w:right w:val="single" w:sz="4" w:space="0" w:color="auto"/>
            </w:tcBorders>
          </w:tcPr>
          <w:p w:rsidR="00B414A0" w:rsidRDefault="00B414A0" w:rsidP="00B414A0">
            <w:pPr>
              <w:jc w:val="center"/>
            </w:pPr>
            <w:r>
              <w:t>0.106</w:t>
            </w:r>
          </w:p>
        </w:tc>
        <w:tc>
          <w:tcPr>
            <w:tcW w:w="990" w:type="dxa"/>
            <w:tcBorders>
              <w:left w:val="single" w:sz="4" w:space="0" w:color="auto"/>
            </w:tcBorders>
          </w:tcPr>
          <w:p w:rsidR="00B414A0" w:rsidRDefault="00B414A0" w:rsidP="00B414A0">
            <w:pPr>
              <w:jc w:val="center"/>
            </w:pPr>
            <w:r>
              <w:t>0.00004</w:t>
            </w:r>
          </w:p>
        </w:tc>
        <w:tc>
          <w:tcPr>
            <w:tcW w:w="1440" w:type="dxa"/>
          </w:tcPr>
          <w:p w:rsidR="00B414A0" w:rsidRDefault="00F15ABA" w:rsidP="00B414A0">
            <w:pPr>
              <w:jc w:val="center"/>
            </w:pPr>
            <w:r>
              <w:t>0.3374</w:t>
            </w:r>
          </w:p>
        </w:tc>
        <w:tc>
          <w:tcPr>
            <w:tcW w:w="1530" w:type="dxa"/>
          </w:tcPr>
          <w:p w:rsidR="00B414A0" w:rsidRDefault="00F15ABA" w:rsidP="00B414A0">
            <w:pPr>
              <w:jc w:val="center"/>
            </w:pPr>
            <w:r>
              <w:t>254.647</w:t>
            </w:r>
          </w:p>
        </w:tc>
      </w:tr>
      <w:tr w:rsidR="00B414A0" w:rsidTr="00F15ABA">
        <w:tc>
          <w:tcPr>
            <w:tcW w:w="1039" w:type="dxa"/>
          </w:tcPr>
          <w:p w:rsidR="00B414A0" w:rsidRDefault="00B414A0" w:rsidP="00B414A0">
            <w:pPr>
              <w:jc w:val="center"/>
            </w:pPr>
            <w:r>
              <w:t>5</w:t>
            </w:r>
          </w:p>
        </w:tc>
        <w:tc>
          <w:tcPr>
            <w:tcW w:w="765" w:type="dxa"/>
            <w:tcBorders>
              <w:right w:val="single" w:sz="4" w:space="0" w:color="auto"/>
            </w:tcBorders>
          </w:tcPr>
          <w:p w:rsidR="00B414A0" w:rsidRDefault="00B414A0" w:rsidP="00B414A0">
            <w:pPr>
              <w:jc w:val="center"/>
            </w:pPr>
            <w:r>
              <w:t>4</w:t>
            </w:r>
          </w:p>
        </w:tc>
        <w:tc>
          <w:tcPr>
            <w:tcW w:w="734" w:type="dxa"/>
            <w:gridSpan w:val="2"/>
            <w:tcBorders>
              <w:left w:val="single" w:sz="4" w:space="0" w:color="auto"/>
            </w:tcBorders>
          </w:tcPr>
          <w:p w:rsidR="00B414A0" w:rsidRDefault="00B414A0" w:rsidP="00B414A0">
            <w:pPr>
              <w:jc w:val="center"/>
            </w:pPr>
            <w:r>
              <w:t>5</w:t>
            </w:r>
          </w:p>
        </w:tc>
        <w:tc>
          <w:tcPr>
            <w:tcW w:w="990" w:type="dxa"/>
          </w:tcPr>
          <w:p w:rsidR="00B414A0" w:rsidRDefault="00B414A0" w:rsidP="00B414A0">
            <w:pPr>
              <w:jc w:val="center"/>
            </w:pPr>
            <w:r>
              <w:t>0.05</w:t>
            </w:r>
          </w:p>
        </w:tc>
        <w:tc>
          <w:tcPr>
            <w:tcW w:w="900" w:type="dxa"/>
            <w:tcBorders>
              <w:right w:val="single" w:sz="4" w:space="0" w:color="auto"/>
            </w:tcBorders>
          </w:tcPr>
          <w:p w:rsidR="00B414A0" w:rsidRDefault="00B414A0" w:rsidP="00B414A0">
            <w:pPr>
              <w:jc w:val="center"/>
            </w:pPr>
            <w:r>
              <w:t>0.569</w:t>
            </w:r>
          </w:p>
        </w:tc>
        <w:tc>
          <w:tcPr>
            <w:tcW w:w="900" w:type="dxa"/>
            <w:tcBorders>
              <w:left w:val="single" w:sz="4" w:space="0" w:color="auto"/>
              <w:right w:val="single" w:sz="4" w:space="0" w:color="auto"/>
            </w:tcBorders>
          </w:tcPr>
          <w:p w:rsidR="00B414A0" w:rsidRDefault="00B414A0" w:rsidP="00B414A0">
            <w:pPr>
              <w:jc w:val="center"/>
            </w:pPr>
            <w:r>
              <w:t>0.106</w:t>
            </w:r>
          </w:p>
        </w:tc>
        <w:tc>
          <w:tcPr>
            <w:tcW w:w="990" w:type="dxa"/>
            <w:tcBorders>
              <w:left w:val="single" w:sz="4" w:space="0" w:color="auto"/>
            </w:tcBorders>
          </w:tcPr>
          <w:p w:rsidR="00B414A0" w:rsidRDefault="00B414A0" w:rsidP="00B414A0">
            <w:pPr>
              <w:jc w:val="center"/>
            </w:pPr>
            <w:r>
              <w:t>0.00004</w:t>
            </w:r>
          </w:p>
        </w:tc>
        <w:tc>
          <w:tcPr>
            <w:tcW w:w="1440" w:type="dxa"/>
          </w:tcPr>
          <w:p w:rsidR="00B414A0" w:rsidRDefault="00F15ABA" w:rsidP="00B414A0">
            <w:pPr>
              <w:jc w:val="center"/>
            </w:pPr>
            <w:r>
              <w:t>0.3374</w:t>
            </w:r>
          </w:p>
        </w:tc>
        <w:tc>
          <w:tcPr>
            <w:tcW w:w="1530" w:type="dxa"/>
          </w:tcPr>
          <w:p w:rsidR="00B414A0" w:rsidRDefault="00F15ABA" w:rsidP="00B414A0">
            <w:pPr>
              <w:jc w:val="center"/>
            </w:pPr>
            <w:r>
              <w:t>254.647</w:t>
            </w:r>
          </w:p>
        </w:tc>
      </w:tr>
      <w:tr w:rsidR="00B414A0" w:rsidTr="00F15ABA">
        <w:tc>
          <w:tcPr>
            <w:tcW w:w="1039" w:type="dxa"/>
          </w:tcPr>
          <w:p w:rsidR="00B414A0" w:rsidRDefault="00B414A0" w:rsidP="00B414A0">
            <w:pPr>
              <w:jc w:val="center"/>
            </w:pPr>
            <w:r>
              <w:t>6</w:t>
            </w:r>
          </w:p>
        </w:tc>
        <w:tc>
          <w:tcPr>
            <w:tcW w:w="765" w:type="dxa"/>
            <w:tcBorders>
              <w:right w:val="single" w:sz="4" w:space="0" w:color="auto"/>
            </w:tcBorders>
          </w:tcPr>
          <w:p w:rsidR="00B414A0" w:rsidRDefault="00B414A0" w:rsidP="00B414A0">
            <w:pPr>
              <w:jc w:val="center"/>
            </w:pPr>
            <w:r>
              <w:t>5</w:t>
            </w:r>
          </w:p>
        </w:tc>
        <w:tc>
          <w:tcPr>
            <w:tcW w:w="734" w:type="dxa"/>
            <w:gridSpan w:val="2"/>
            <w:tcBorders>
              <w:left w:val="single" w:sz="4" w:space="0" w:color="auto"/>
            </w:tcBorders>
          </w:tcPr>
          <w:p w:rsidR="00B414A0" w:rsidRDefault="00B414A0" w:rsidP="00B414A0">
            <w:pPr>
              <w:jc w:val="center"/>
            </w:pPr>
            <w:r>
              <w:t>6</w:t>
            </w:r>
          </w:p>
        </w:tc>
        <w:tc>
          <w:tcPr>
            <w:tcW w:w="990" w:type="dxa"/>
          </w:tcPr>
          <w:p w:rsidR="00B414A0" w:rsidRDefault="00B414A0" w:rsidP="00B414A0">
            <w:pPr>
              <w:jc w:val="center"/>
            </w:pPr>
            <w:r>
              <w:t>0.33</w:t>
            </w:r>
          </w:p>
        </w:tc>
        <w:tc>
          <w:tcPr>
            <w:tcW w:w="900" w:type="dxa"/>
            <w:tcBorders>
              <w:right w:val="single" w:sz="4" w:space="0" w:color="auto"/>
            </w:tcBorders>
          </w:tcPr>
          <w:p w:rsidR="00B414A0" w:rsidRDefault="00B414A0" w:rsidP="00B414A0">
            <w:pPr>
              <w:jc w:val="center"/>
            </w:pPr>
            <w:r>
              <w:t>0.569</w:t>
            </w:r>
          </w:p>
        </w:tc>
        <w:tc>
          <w:tcPr>
            <w:tcW w:w="900" w:type="dxa"/>
            <w:tcBorders>
              <w:left w:val="single" w:sz="4" w:space="0" w:color="auto"/>
              <w:right w:val="single" w:sz="4" w:space="0" w:color="auto"/>
            </w:tcBorders>
          </w:tcPr>
          <w:p w:rsidR="00B414A0" w:rsidRDefault="00B414A0" w:rsidP="00B414A0">
            <w:pPr>
              <w:jc w:val="center"/>
            </w:pPr>
            <w:r>
              <w:t>0.106</w:t>
            </w:r>
          </w:p>
        </w:tc>
        <w:tc>
          <w:tcPr>
            <w:tcW w:w="990" w:type="dxa"/>
            <w:tcBorders>
              <w:left w:val="single" w:sz="4" w:space="0" w:color="auto"/>
            </w:tcBorders>
          </w:tcPr>
          <w:p w:rsidR="00B414A0" w:rsidRDefault="00B414A0" w:rsidP="00B414A0">
            <w:pPr>
              <w:jc w:val="center"/>
            </w:pPr>
            <w:r>
              <w:t>0.00004</w:t>
            </w:r>
          </w:p>
        </w:tc>
        <w:tc>
          <w:tcPr>
            <w:tcW w:w="1440" w:type="dxa"/>
          </w:tcPr>
          <w:p w:rsidR="00B414A0" w:rsidRDefault="00F15ABA" w:rsidP="00B414A0">
            <w:pPr>
              <w:jc w:val="center"/>
            </w:pPr>
            <w:r>
              <w:t>0.3374</w:t>
            </w:r>
          </w:p>
        </w:tc>
        <w:tc>
          <w:tcPr>
            <w:tcW w:w="1530" w:type="dxa"/>
          </w:tcPr>
          <w:p w:rsidR="00B414A0" w:rsidRDefault="00F15ABA" w:rsidP="00B414A0">
            <w:pPr>
              <w:jc w:val="center"/>
            </w:pPr>
            <w:r>
              <w:t>254.647</w:t>
            </w:r>
          </w:p>
        </w:tc>
      </w:tr>
      <w:tr w:rsidR="00B414A0" w:rsidTr="00F15ABA">
        <w:tc>
          <w:tcPr>
            <w:tcW w:w="1039" w:type="dxa"/>
          </w:tcPr>
          <w:p w:rsidR="00B414A0" w:rsidRDefault="00B414A0" w:rsidP="00B414A0">
            <w:pPr>
              <w:jc w:val="center"/>
            </w:pPr>
            <w:r>
              <w:t>7</w:t>
            </w:r>
          </w:p>
        </w:tc>
        <w:tc>
          <w:tcPr>
            <w:tcW w:w="765" w:type="dxa"/>
            <w:tcBorders>
              <w:right w:val="single" w:sz="4" w:space="0" w:color="auto"/>
            </w:tcBorders>
          </w:tcPr>
          <w:p w:rsidR="00B414A0" w:rsidRDefault="00B414A0" w:rsidP="00B414A0">
            <w:pPr>
              <w:jc w:val="center"/>
            </w:pPr>
            <w:r>
              <w:t>6</w:t>
            </w:r>
          </w:p>
        </w:tc>
        <w:tc>
          <w:tcPr>
            <w:tcW w:w="734" w:type="dxa"/>
            <w:gridSpan w:val="2"/>
            <w:tcBorders>
              <w:left w:val="single" w:sz="4" w:space="0" w:color="auto"/>
            </w:tcBorders>
          </w:tcPr>
          <w:p w:rsidR="00B414A0" w:rsidRDefault="00B414A0" w:rsidP="00B414A0">
            <w:pPr>
              <w:jc w:val="center"/>
            </w:pPr>
            <w:r>
              <w:t>7</w:t>
            </w:r>
          </w:p>
        </w:tc>
        <w:tc>
          <w:tcPr>
            <w:tcW w:w="990" w:type="dxa"/>
          </w:tcPr>
          <w:p w:rsidR="00B414A0" w:rsidRDefault="00B414A0" w:rsidP="00B414A0">
            <w:pPr>
              <w:jc w:val="center"/>
            </w:pPr>
            <w:r>
              <w:t>0.2</w:t>
            </w:r>
          </w:p>
        </w:tc>
        <w:tc>
          <w:tcPr>
            <w:tcW w:w="900" w:type="dxa"/>
            <w:tcBorders>
              <w:right w:val="single" w:sz="4" w:space="0" w:color="auto"/>
            </w:tcBorders>
          </w:tcPr>
          <w:p w:rsidR="00B414A0" w:rsidRDefault="00B414A0" w:rsidP="00B414A0">
            <w:pPr>
              <w:jc w:val="center"/>
            </w:pPr>
            <w:r>
              <w:t>0.569</w:t>
            </w:r>
          </w:p>
        </w:tc>
        <w:tc>
          <w:tcPr>
            <w:tcW w:w="900" w:type="dxa"/>
            <w:tcBorders>
              <w:left w:val="single" w:sz="4" w:space="0" w:color="auto"/>
              <w:right w:val="single" w:sz="4" w:space="0" w:color="auto"/>
            </w:tcBorders>
          </w:tcPr>
          <w:p w:rsidR="00B414A0" w:rsidRDefault="00B414A0" w:rsidP="00B414A0">
            <w:pPr>
              <w:jc w:val="center"/>
            </w:pPr>
            <w:r>
              <w:t>0.106</w:t>
            </w:r>
          </w:p>
        </w:tc>
        <w:tc>
          <w:tcPr>
            <w:tcW w:w="990" w:type="dxa"/>
            <w:tcBorders>
              <w:left w:val="single" w:sz="4" w:space="0" w:color="auto"/>
            </w:tcBorders>
          </w:tcPr>
          <w:p w:rsidR="00B414A0" w:rsidRDefault="00B414A0" w:rsidP="00B414A0">
            <w:pPr>
              <w:jc w:val="center"/>
            </w:pPr>
            <w:r>
              <w:t>0.00004</w:t>
            </w:r>
          </w:p>
        </w:tc>
        <w:tc>
          <w:tcPr>
            <w:tcW w:w="1440" w:type="dxa"/>
          </w:tcPr>
          <w:p w:rsidR="00B414A0" w:rsidRDefault="00F15ABA" w:rsidP="00B414A0">
            <w:pPr>
              <w:jc w:val="center"/>
            </w:pPr>
            <w:r>
              <w:t>0.3374</w:t>
            </w:r>
          </w:p>
        </w:tc>
        <w:tc>
          <w:tcPr>
            <w:tcW w:w="1530" w:type="dxa"/>
          </w:tcPr>
          <w:p w:rsidR="00B414A0" w:rsidRDefault="00F15ABA" w:rsidP="00B414A0">
            <w:pPr>
              <w:jc w:val="center"/>
            </w:pPr>
            <w:r>
              <w:t>254.647</w:t>
            </w:r>
          </w:p>
        </w:tc>
      </w:tr>
      <w:tr w:rsidR="00B414A0" w:rsidTr="00F15ABA">
        <w:tc>
          <w:tcPr>
            <w:tcW w:w="1039" w:type="dxa"/>
          </w:tcPr>
          <w:p w:rsidR="00B414A0" w:rsidRDefault="00B414A0" w:rsidP="00B414A0">
            <w:pPr>
              <w:jc w:val="center"/>
            </w:pPr>
            <w:r>
              <w:t>8</w:t>
            </w:r>
          </w:p>
        </w:tc>
        <w:tc>
          <w:tcPr>
            <w:tcW w:w="765" w:type="dxa"/>
            <w:tcBorders>
              <w:right w:val="single" w:sz="4" w:space="0" w:color="auto"/>
            </w:tcBorders>
          </w:tcPr>
          <w:p w:rsidR="00B414A0" w:rsidRDefault="00B414A0" w:rsidP="00B414A0">
            <w:pPr>
              <w:jc w:val="center"/>
            </w:pPr>
            <w:r>
              <w:t>7</w:t>
            </w:r>
          </w:p>
        </w:tc>
        <w:tc>
          <w:tcPr>
            <w:tcW w:w="734" w:type="dxa"/>
            <w:gridSpan w:val="2"/>
            <w:tcBorders>
              <w:left w:val="single" w:sz="4" w:space="0" w:color="auto"/>
            </w:tcBorders>
          </w:tcPr>
          <w:p w:rsidR="00B414A0" w:rsidRDefault="00B414A0" w:rsidP="00B414A0">
            <w:pPr>
              <w:jc w:val="center"/>
            </w:pPr>
            <w:r>
              <w:t>8</w:t>
            </w:r>
          </w:p>
        </w:tc>
        <w:tc>
          <w:tcPr>
            <w:tcW w:w="990" w:type="dxa"/>
          </w:tcPr>
          <w:p w:rsidR="00B414A0" w:rsidRDefault="00B414A0" w:rsidP="00B414A0">
            <w:pPr>
              <w:jc w:val="center"/>
            </w:pPr>
            <w:r>
              <w:t>0.04</w:t>
            </w:r>
          </w:p>
        </w:tc>
        <w:tc>
          <w:tcPr>
            <w:tcW w:w="900" w:type="dxa"/>
            <w:tcBorders>
              <w:right w:val="single" w:sz="4" w:space="0" w:color="auto"/>
            </w:tcBorders>
          </w:tcPr>
          <w:p w:rsidR="00B414A0" w:rsidRDefault="00B414A0" w:rsidP="00B414A0">
            <w:pPr>
              <w:jc w:val="center"/>
            </w:pPr>
            <w:r>
              <w:t>0.569</w:t>
            </w:r>
          </w:p>
        </w:tc>
        <w:tc>
          <w:tcPr>
            <w:tcW w:w="900" w:type="dxa"/>
            <w:tcBorders>
              <w:left w:val="single" w:sz="4" w:space="0" w:color="auto"/>
              <w:right w:val="single" w:sz="4" w:space="0" w:color="auto"/>
            </w:tcBorders>
          </w:tcPr>
          <w:p w:rsidR="00B414A0" w:rsidRDefault="00B414A0" w:rsidP="00B414A0">
            <w:pPr>
              <w:jc w:val="center"/>
            </w:pPr>
            <w:r>
              <w:t>0.106</w:t>
            </w:r>
          </w:p>
        </w:tc>
        <w:tc>
          <w:tcPr>
            <w:tcW w:w="990" w:type="dxa"/>
            <w:tcBorders>
              <w:left w:val="single" w:sz="4" w:space="0" w:color="auto"/>
            </w:tcBorders>
          </w:tcPr>
          <w:p w:rsidR="00B414A0" w:rsidRDefault="00B414A0" w:rsidP="00B414A0">
            <w:pPr>
              <w:jc w:val="center"/>
            </w:pPr>
            <w:r>
              <w:t>0.00004</w:t>
            </w:r>
          </w:p>
        </w:tc>
        <w:tc>
          <w:tcPr>
            <w:tcW w:w="1440" w:type="dxa"/>
          </w:tcPr>
          <w:p w:rsidR="00B414A0" w:rsidRDefault="00F15ABA" w:rsidP="00B414A0">
            <w:pPr>
              <w:jc w:val="center"/>
            </w:pPr>
            <w:r>
              <w:t>0.3374</w:t>
            </w:r>
          </w:p>
        </w:tc>
        <w:tc>
          <w:tcPr>
            <w:tcW w:w="1530" w:type="dxa"/>
          </w:tcPr>
          <w:p w:rsidR="00B414A0" w:rsidRDefault="00F15ABA" w:rsidP="00B414A0">
            <w:pPr>
              <w:jc w:val="center"/>
            </w:pPr>
            <w:r>
              <w:t>254.647</w:t>
            </w:r>
          </w:p>
        </w:tc>
      </w:tr>
      <w:tr w:rsidR="00B414A0" w:rsidTr="00F15ABA">
        <w:tc>
          <w:tcPr>
            <w:tcW w:w="1039" w:type="dxa"/>
          </w:tcPr>
          <w:p w:rsidR="00B414A0" w:rsidRDefault="00B414A0" w:rsidP="00B414A0">
            <w:pPr>
              <w:jc w:val="center"/>
            </w:pPr>
            <w:r>
              <w:t>9</w:t>
            </w:r>
          </w:p>
        </w:tc>
        <w:tc>
          <w:tcPr>
            <w:tcW w:w="765" w:type="dxa"/>
            <w:tcBorders>
              <w:right w:val="single" w:sz="4" w:space="0" w:color="auto"/>
            </w:tcBorders>
          </w:tcPr>
          <w:p w:rsidR="00B414A0" w:rsidRDefault="00B414A0" w:rsidP="00B414A0">
            <w:pPr>
              <w:jc w:val="center"/>
            </w:pPr>
            <w:r>
              <w:t>8</w:t>
            </w:r>
          </w:p>
        </w:tc>
        <w:tc>
          <w:tcPr>
            <w:tcW w:w="734" w:type="dxa"/>
            <w:gridSpan w:val="2"/>
            <w:tcBorders>
              <w:left w:val="single" w:sz="4" w:space="0" w:color="auto"/>
            </w:tcBorders>
          </w:tcPr>
          <w:p w:rsidR="00B414A0" w:rsidRDefault="00B414A0" w:rsidP="00B414A0">
            <w:pPr>
              <w:jc w:val="center"/>
            </w:pPr>
            <w:r>
              <w:t>9</w:t>
            </w:r>
          </w:p>
        </w:tc>
        <w:tc>
          <w:tcPr>
            <w:tcW w:w="990" w:type="dxa"/>
          </w:tcPr>
          <w:p w:rsidR="00B414A0" w:rsidRDefault="00B414A0" w:rsidP="00B414A0">
            <w:pPr>
              <w:jc w:val="center"/>
            </w:pPr>
            <w:r>
              <w:t>0.65</w:t>
            </w:r>
          </w:p>
        </w:tc>
        <w:tc>
          <w:tcPr>
            <w:tcW w:w="900" w:type="dxa"/>
            <w:tcBorders>
              <w:right w:val="single" w:sz="4" w:space="0" w:color="auto"/>
            </w:tcBorders>
          </w:tcPr>
          <w:p w:rsidR="00B414A0" w:rsidRDefault="00B414A0" w:rsidP="00B414A0">
            <w:pPr>
              <w:jc w:val="center"/>
            </w:pPr>
            <w:r>
              <w:t>0.269</w:t>
            </w:r>
          </w:p>
        </w:tc>
        <w:tc>
          <w:tcPr>
            <w:tcW w:w="900" w:type="dxa"/>
            <w:tcBorders>
              <w:left w:val="single" w:sz="4" w:space="0" w:color="auto"/>
              <w:right w:val="single" w:sz="4" w:space="0" w:color="auto"/>
            </w:tcBorders>
          </w:tcPr>
          <w:p w:rsidR="00B414A0" w:rsidRDefault="00B414A0" w:rsidP="00B414A0">
            <w:pPr>
              <w:jc w:val="center"/>
            </w:pPr>
            <w:r>
              <w:t>0.095</w:t>
            </w:r>
          </w:p>
        </w:tc>
        <w:tc>
          <w:tcPr>
            <w:tcW w:w="990" w:type="dxa"/>
            <w:tcBorders>
              <w:left w:val="single" w:sz="4" w:space="0" w:color="auto"/>
            </w:tcBorders>
          </w:tcPr>
          <w:p w:rsidR="00B414A0" w:rsidRDefault="00B414A0" w:rsidP="00B414A0">
            <w:pPr>
              <w:jc w:val="center"/>
            </w:pPr>
            <w:r>
              <w:t>0.00005</w:t>
            </w:r>
          </w:p>
        </w:tc>
        <w:tc>
          <w:tcPr>
            <w:tcW w:w="1440" w:type="dxa"/>
          </w:tcPr>
          <w:p w:rsidR="00B414A0" w:rsidRDefault="00F15ABA" w:rsidP="00B414A0">
            <w:pPr>
              <w:jc w:val="center"/>
            </w:pPr>
            <w:r>
              <w:t>0.30239</w:t>
            </w:r>
          </w:p>
        </w:tc>
        <w:tc>
          <w:tcPr>
            <w:tcW w:w="1530" w:type="dxa"/>
          </w:tcPr>
          <w:p w:rsidR="00B414A0" w:rsidRDefault="00F15ABA" w:rsidP="00B414A0">
            <w:pPr>
              <w:jc w:val="center"/>
            </w:pPr>
            <w:r>
              <w:t>318.309</w:t>
            </w:r>
          </w:p>
        </w:tc>
      </w:tr>
      <w:tr w:rsidR="00B414A0" w:rsidTr="00F15ABA">
        <w:tc>
          <w:tcPr>
            <w:tcW w:w="1039" w:type="dxa"/>
          </w:tcPr>
          <w:p w:rsidR="00B414A0" w:rsidRDefault="00B414A0" w:rsidP="00B414A0">
            <w:pPr>
              <w:jc w:val="center"/>
            </w:pPr>
            <w:r>
              <w:t>10</w:t>
            </w:r>
          </w:p>
        </w:tc>
        <w:tc>
          <w:tcPr>
            <w:tcW w:w="765" w:type="dxa"/>
            <w:tcBorders>
              <w:right w:val="single" w:sz="4" w:space="0" w:color="auto"/>
            </w:tcBorders>
          </w:tcPr>
          <w:p w:rsidR="00B414A0" w:rsidRDefault="00B414A0" w:rsidP="00B414A0">
            <w:pPr>
              <w:jc w:val="center"/>
            </w:pPr>
            <w:r>
              <w:t>9</w:t>
            </w:r>
          </w:p>
        </w:tc>
        <w:tc>
          <w:tcPr>
            <w:tcW w:w="734" w:type="dxa"/>
            <w:gridSpan w:val="2"/>
            <w:tcBorders>
              <w:left w:val="single" w:sz="4" w:space="0" w:color="auto"/>
            </w:tcBorders>
          </w:tcPr>
          <w:p w:rsidR="00B414A0" w:rsidRDefault="00B414A0" w:rsidP="00B414A0">
            <w:pPr>
              <w:jc w:val="center"/>
            </w:pPr>
            <w:r>
              <w:t>10</w:t>
            </w:r>
          </w:p>
        </w:tc>
        <w:tc>
          <w:tcPr>
            <w:tcW w:w="990" w:type="dxa"/>
          </w:tcPr>
          <w:p w:rsidR="00B414A0" w:rsidRDefault="00B414A0" w:rsidP="00B414A0">
            <w:pPr>
              <w:jc w:val="center"/>
            </w:pPr>
            <w:r>
              <w:t>0.15</w:t>
            </w:r>
          </w:p>
        </w:tc>
        <w:tc>
          <w:tcPr>
            <w:tcW w:w="900" w:type="dxa"/>
            <w:tcBorders>
              <w:right w:val="single" w:sz="4" w:space="0" w:color="auto"/>
            </w:tcBorders>
          </w:tcPr>
          <w:p w:rsidR="00B414A0" w:rsidRDefault="00B414A0" w:rsidP="00B414A0">
            <w:pPr>
              <w:jc w:val="center"/>
            </w:pPr>
            <w:r>
              <w:t>0.569</w:t>
            </w:r>
          </w:p>
        </w:tc>
        <w:tc>
          <w:tcPr>
            <w:tcW w:w="900" w:type="dxa"/>
            <w:tcBorders>
              <w:left w:val="single" w:sz="4" w:space="0" w:color="auto"/>
              <w:right w:val="single" w:sz="4" w:space="0" w:color="auto"/>
            </w:tcBorders>
          </w:tcPr>
          <w:p w:rsidR="00B414A0" w:rsidRDefault="00B414A0" w:rsidP="00B414A0">
            <w:pPr>
              <w:jc w:val="center"/>
            </w:pPr>
            <w:r>
              <w:t>0.106</w:t>
            </w:r>
          </w:p>
        </w:tc>
        <w:tc>
          <w:tcPr>
            <w:tcW w:w="990" w:type="dxa"/>
            <w:tcBorders>
              <w:left w:val="single" w:sz="4" w:space="0" w:color="auto"/>
            </w:tcBorders>
          </w:tcPr>
          <w:p w:rsidR="00B414A0" w:rsidRDefault="00B414A0" w:rsidP="00B414A0">
            <w:pPr>
              <w:jc w:val="center"/>
            </w:pPr>
            <w:r>
              <w:t>0.00004</w:t>
            </w:r>
          </w:p>
        </w:tc>
        <w:tc>
          <w:tcPr>
            <w:tcW w:w="1440" w:type="dxa"/>
          </w:tcPr>
          <w:p w:rsidR="00B414A0" w:rsidRDefault="00F15ABA" w:rsidP="00B414A0">
            <w:pPr>
              <w:jc w:val="center"/>
            </w:pPr>
            <w:r>
              <w:t>0.3374</w:t>
            </w:r>
          </w:p>
        </w:tc>
        <w:tc>
          <w:tcPr>
            <w:tcW w:w="1530" w:type="dxa"/>
          </w:tcPr>
          <w:p w:rsidR="00B414A0" w:rsidRDefault="00F15ABA" w:rsidP="00B414A0">
            <w:pPr>
              <w:jc w:val="center"/>
            </w:pPr>
            <w:r>
              <w:t>254.647</w:t>
            </w:r>
          </w:p>
        </w:tc>
      </w:tr>
      <w:tr w:rsidR="00B414A0" w:rsidTr="00F15ABA">
        <w:tc>
          <w:tcPr>
            <w:tcW w:w="1039" w:type="dxa"/>
          </w:tcPr>
          <w:p w:rsidR="00B414A0" w:rsidRDefault="00B414A0" w:rsidP="00B414A0">
            <w:pPr>
              <w:jc w:val="center"/>
            </w:pPr>
            <w:r>
              <w:t>11</w:t>
            </w:r>
          </w:p>
        </w:tc>
        <w:tc>
          <w:tcPr>
            <w:tcW w:w="765" w:type="dxa"/>
            <w:tcBorders>
              <w:right w:val="single" w:sz="4" w:space="0" w:color="auto"/>
            </w:tcBorders>
          </w:tcPr>
          <w:p w:rsidR="00B414A0" w:rsidRDefault="00B414A0" w:rsidP="00B414A0">
            <w:pPr>
              <w:jc w:val="center"/>
            </w:pPr>
            <w:r>
              <w:t>10</w:t>
            </w:r>
          </w:p>
        </w:tc>
        <w:tc>
          <w:tcPr>
            <w:tcW w:w="734" w:type="dxa"/>
            <w:gridSpan w:val="2"/>
            <w:tcBorders>
              <w:left w:val="single" w:sz="4" w:space="0" w:color="auto"/>
            </w:tcBorders>
          </w:tcPr>
          <w:p w:rsidR="00B414A0" w:rsidRDefault="00B414A0" w:rsidP="00B414A0">
            <w:pPr>
              <w:jc w:val="center"/>
            </w:pPr>
            <w:r>
              <w:t>11</w:t>
            </w:r>
          </w:p>
        </w:tc>
        <w:tc>
          <w:tcPr>
            <w:tcW w:w="990" w:type="dxa"/>
          </w:tcPr>
          <w:p w:rsidR="00B414A0" w:rsidRDefault="00B414A0" w:rsidP="00B414A0">
            <w:pPr>
              <w:jc w:val="center"/>
            </w:pPr>
            <w:r>
              <w:t>0.1</w:t>
            </w:r>
          </w:p>
        </w:tc>
        <w:tc>
          <w:tcPr>
            <w:tcW w:w="900" w:type="dxa"/>
            <w:tcBorders>
              <w:right w:val="single" w:sz="4" w:space="0" w:color="auto"/>
            </w:tcBorders>
          </w:tcPr>
          <w:p w:rsidR="00B414A0" w:rsidRDefault="00B414A0" w:rsidP="00B414A0">
            <w:pPr>
              <w:jc w:val="center"/>
            </w:pPr>
            <w:r>
              <w:t>1.113</w:t>
            </w:r>
          </w:p>
        </w:tc>
        <w:tc>
          <w:tcPr>
            <w:tcW w:w="900" w:type="dxa"/>
            <w:tcBorders>
              <w:left w:val="single" w:sz="4" w:space="0" w:color="auto"/>
              <w:right w:val="single" w:sz="4" w:space="0" w:color="auto"/>
            </w:tcBorders>
          </w:tcPr>
          <w:p w:rsidR="00B414A0" w:rsidRDefault="00B414A0" w:rsidP="00B414A0">
            <w:pPr>
              <w:jc w:val="center"/>
            </w:pPr>
            <w:r>
              <w:t>0.117</w:t>
            </w:r>
          </w:p>
        </w:tc>
        <w:tc>
          <w:tcPr>
            <w:tcW w:w="990" w:type="dxa"/>
            <w:tcBorders>
              <w:left w:val="single" w:sz="4" w:space="0" w:color="auto"/>
            </w:tcBorders>
          </w:tcPr>
          <w:p w:rsidR="00B414A0" w:rsidRDefault="00B414A0" w:rsidP="00B414A0">
            <w:pPr>
              <w:jc w:val="center"/>
            </w:pPr>
            <w:r>
              <w:t>0.00003</w:t>
            </w:r>
          </w:p>
        </w:tc>
        <w:tc>
          <w:tcPr>
            <w:tcW w:w="1440" w:type="dxa"/>
          </w:tcPr>
          <w:p w:rsidR="00B414A0" w:rsidRDefault="00F15ABA" w:rsidP="00B414A0">
            <w:pPr>
              <w:jc w:val="center"/>
            </w:pPr>
            <w:r>
              <w:t>0.37242</w:t>
            </w:r>
          </w:p>
        </w:tc>
        <w:tc>
          <w:tcPr>
            <w:tcW w:w="1530" w:type="dxa"/>
          </w:tcPr>
          <w:p w:rsidR="00B414A0" w:rsidRDefault="00F15ABA" w:rsidP="00B414A0">
            <w:pPr>
              <w:jc w:val="center"/>
            </w:pPr>
            <w:r>
              <w:t>190.985</w:t>
            </w:r>
          </w:p>
        </w:tc>
      </w:tr>
      <w:tr w:rsidR="00B414A0" w:rsidTr="00F15ABA">
        <w:tc>
          <w:tcPr>
            <w:tcW w:w="1039" w:type="dxa"/>
          </w:tcPr>
          <w:p w:rsidR="00B414A0" w:rsidRDefault="00B414A0" w:rsidP="00B414A0">
            <w:pPr>
              <w:jc w:val="center"/>
            </w:pPr>
            <w:r>
              <w:t>12</w:t>
            </w:r>
          </w:p>
        </w:tc>
        <w:tc>
          <w:tcPr>
            <w:tcW w:w="765" w:type="dxa"/>
            <w:tcBorders>
              <w:right w:val="single" w:sz="4" w:space="0" w:color="auto"/>
            </w:tcBorders>
          </w:tcPr>
          <w:p w:rsidR="00B414A0" w:rsidRDefault="00B414A0" w:rsidP="00B414A0">
            <w:pPr>
              <w:jc w:val="center"/>
            </w:pPr>
            <w:r>
              <w:t>11</w:t>
            </w:r>
          </w:p>
        </w:tc>
        <w:tc>
          <w:tcPr>
            <w:tcW w:w="734" w:type="dxa"/>
            <w:gridSpan w:val="2"/>
            <w:tcBorders>
              <w:left w:val="single" w:sz="4" w:space="0" w:color="auto"/>
            </w:tcBorders>
          </w:tcPr>
          <w:p w:rsidR="00B414A0" w:rsidRDefault="00B414A0" w:rsidP="00B414A0">
            <w:pPr>
              <w:jc w:val="center"/>
            </w:pPr>
            <w:r>
              <w:t>12</w:t>
            </w:r>
          </w:p>
        </w:tc>
        <w:tc>
          <w:tcPr>
            <w:tcW w:w="990" w:type="dxa"/>
          </w:tcPr>
          <w:p w:rsidR="00B414A0" w:rsidRDefault="00B414A0" w:rsidP="00B414A0">
            <w:pPr>
              <w:jc w:val="center"/>
            </w:pPr>
            <w:r>
              <w:t>0.44</w:t>
            </w:r>
          </w:p>
        </w:tc>
        <w:tc>
          <w:tcPr>
            <w:tcW w:w="900" w:type="dxa"/>
            <w:tcBorders>
              <w:right w:val="single" w:sz="4" w:space="0" w:color="auto"/>
            </w:tcBorders>
          </w:tcPr>
          <w:p w:rsidR="00B414A0" w:rsidRDefault="00B414A0" w:rsidP="00B414A0">
            <w:pPr>
              <w:jc w:val="center"/>
            </w:pPr>
            <w:r>
              <w:t>0.569</w:t>
            </w:r>
          </w:p>
        </w:tc>
        <w:tc>
          <w:tcPr>
            <w:tcW w:w="900" w:type="dxa"/>
            <w:tcBorders>
              <w:left w:val="single" w:sz="4" w:space="0" w:color="auto"/>
              <w:right w:val="single" w:sz="4" w:space="0" w:color="auto"/>
            </w:tcBorders>
          </w:tcPr>
          <w:p w:rsidR="00B414A0" w:rsidRDefault="00B414A0" w:rsidP="00B414A0">
            <w:pPr>
              <w:jc w:val="center"/>
            </w:pPr>
            <w:r>
              <w:t>0.106</w:t>
            </w:r>
          </w:p>
        </w:tc>
        <w:tc>
          <w:tcPr>
            <w:tcW w:w="990" w:type="dxa"/>
            <w:tcBorders>
              <w:left w:val="single" w:sz="4" w:space="0" w:color="auto"/>
            </w:tcBorders>
          </w:tcPr>
          <w:p w:rsidR="00B414A0" w:rsidRDefault="00B414A0" w:rsidP="00B414A0">
            <w:pPr>
              <w:jc w:val="center"/>
            </w:pPr>
            <w:r>
              <w:t>0.00004</w:t>
            </w:r>
          </w:p>
        </w:tc>
        <w:tc>
          <w:tcPr>
            <w:tcW w:w="1440" w:type="dxa"/>
          </w:tcPr>
          <w:p w:rsidR="00B414A0" w:rsidRDefault="00F15ABA" w:rsidP="00B414A0">
            <w:pPr>
              <w:jc w:val="center"/>
            </w:pPr>
            <w:r>
              <w:t>0.3374</w:t>
            </w:r>
          </w:p>
        </w:tc>
        <w:tc>
          <w:tcPr>
            <w:tcW w:w="1530" w:type="dxa"/>
          </w:tcPr>
          <w:p w:rsidR="00B414A0" w:rsidRDefault="00F15ABA" w:rsidP="00B414A0">
            <w:pPr>
              <w:jc w:val="center"/>
            </w:pPr>
            <w:r>
              <w:t>254.647</w:t>
            </w:r>
          </w:p>
        </w:tc>
      </w:tr>
      <w:tr w:rsidR="00B414A0" w:rsidTr="00F15ABA">
        <w:tc>
          <w:tcPr>
            <w:tcW w:w="1039" w:type="dxa"/>
          </w:tcPr>
          <w:p w:rsidR="00B414A0" w:rsidRDefault="00B414A0" w:rsidP="00B414A0">
            <w:pPr>
              <w:jc w:val="center"/>
            </w:pPr>
            <w:r>
              <w:t>13</w:t>
            </w:r>
          </w:p>
        </w:tc>
        <w:tc>
          <w:tcPr>
            <w:tcW w:w="765" w:type="dxa"/>
            <w:tcBorders>
              <w:right w:val="single" w:sz="4" w:space="0" w:color="auto"/>
            </w:tcBorders>
          </w:tcPr>
          <w:p w:rsidR="00B414A0" w:rsidRDefault="00B414A0" w:rsidP="00B414A0">
            <w:pPr>
              <w:jc w:val="center"/>
            </w:pPr>
            <w:r>
              <w:t>12</w:t>
            </w:r>
          </w:p>
        </w:tc>
        <w:tc>
          <w:tcPr>
            <w:tcW w:w="734" w:type="dxa"/>
            <w:gridSpan w:val="2"/>
            <w:tcBorders>
              <w:left w:val="single" w:sz="4" w:space="0" w:color="auto"/>
            </w:tcBorders>
          </w:tcPr>
          <w:p w:rsidR="00B414A0" w:rsidRDefault="00B414A0" w:rsidP="00B414A0">
            <w:pPr>
              <w:jc w:val="center"/>
            </w:pPr>
            <w:r>
              <w:t>13</w:t>
            </w:r>
          </w:p>
        </w:tc>
        <w:tc>
          <w:tcPr>
            <w:tcW w:w="990" w:type="dxa"/>
          </w:tcPr>
          <w:p w:rsidR="00B414A0" w:rsidRDefault="00B414A0" w:rsidP="00B414A0">
            <w:pPr>
              <w:jc w:val="center"/>
            </w:pPr>
            <w:r>
              <w:t>0.15</w:t>
            </w:r>
          </w:p>
        </w:tc>
        <w:tc>
          <w:tcPr>
            <w:tcW w:w="900" w:type="dxa"/>
            <w:tcBorders>
              <w:right w:val="single" w:sz="4" w:space="0" w:color="auto"/>
            </w:tcBorders>
          </w:tcPr>
          <w:p w:rsidR="00B414A0" w:rsidRDefault="00B414A0" w:rsidP="00B414A0">
            <w:pPr>
              <w:jc w:val="center"/>
            </w:pPr>
            <w:r>
              <w:t>0.266</w:t>
            </w:r>
          </w:p>
        </w:tc>
        <w:tc>
          <w:tcPr>
            <w:tcW w:w="900" w:type="dxa"/>
            <w:tcBorders>
              <w:left w:val="single" w:sz="4" w:space="0" w:color="auto"/>
              <w:right w:val="single" w:sz="4" w:space="0" w:color="auto"/>
            </w:tcBorders>
          </w:tcPr>
          <w:p w:rsidR="00B414A0" w:rsidRDefault="00B414A0" w:rsidP="00B414A0">
            <w:pPr>
              <w:jc w:val="center"/>
            </w:pPr>
            <w:r>
              <w:t>0.095</w:t>
            </w:r>
          </w:p>
        </w:tc>
        <w:tc>
          <w:tcPr>
            <w:tcW w:w="990" w:type="dxa"/>
            <w:tcBorders>
              <w:left w:val="single" w:sz="4" w:space="0" w:color="auto"/>
            </w:tcBorders>
          </w:tcPr>
          <w:p w:rsidR="00B414A0" w:rsidRDefault="00B414A0" w:rsidP="00B414A0">
            <w:pPr>
              <w:jc w:val="center"/>
            </w:pPr>
            <w:r>
              <w:t>0.00005</w:t>
            </w:r>
          </w:p>
        </w:tc>
        <w:tc>
          <w:tcPr>
            <w:tcW w:w="1440" w:type="dxa"/>
          </w:tcPr>
          <w:p w:rsidR="00B414A0" w:rsidRDefault="00F15ABA" w:rsidP="00B414A0">
            <w:pPr>
              <w:jc w:val="center"/>
            </w:pPr>
            <w:r>
              <w:t>0.30239</w:t>
            </w:r>
          </w:p>
        </w:tc>
        <w:tc>
          <w:tcPr>
            <w:tcW w:w="1530" w:type="dxa"/>
          </w:tcPr>
          <w:p w:rsidR="00B414A0" w:rsidRDefault="00F15ABA" w:rsidP="00B414A0">
            <w:pPr>
              <w:jc w:val="center"/>
            </w:pPr>
            <w:r>
              <w:t>318.309</w:t>
            </w:r>
          </w:p>
        </w:tc>
      </w:tr>
      <w:tr w:rsidR="00B414A0" w:rsidTr="00F15ABA">
        <w:tc>
          <w:tcPr>
            <w:tcW w:w="1039" w:type="dxa"/>
          </w:tcPr>
          <w:p w:rsidR="00B414A0" w:rsidRDefault="00B414A0" w:rsidP="00B414A0">
            <w:pPr>
              <w:jc w:val="center"/>
            </w:pPr>
            <w:r>
              <w:t>14</w:t>
            </w:r>
          </w:p>
        </w:tc>
        <w:tc>
          <w:tcPr>
            <w:tcW w:w="765" w:type="dxa"/>
            <w:tcBorders>
              <w:right w:val="single" w:sz="4" w:space="0" w:color="auto"/>
            </w:tcBorders>
          </w:tcPr>
          <w:p w:rsidR="00B414A0" w:rsidRDefault="00B414A0" w:rsidP="00B414A0">
            <w:pPr>
              <w:jc w:val="center"/>
            </w:pPr>
            <w:r>
              <w:t>13</w:t>
            </w:r>
          </w:p>
        </w:tc>
        <w:tc>
          <w:tcPr>
            <w:tcW w:w="734" w:type="dxa"/>
            <w:gridSpan w:val="2"/>
            <w:tcBorders>
              <w:left w:val="single" w:sz="4" w:space="0" w:color="auto"/>
            </w:tcBorders>
          </w:tcPr>
          <w:p w:rsidR="00B414A0" w:rsidRDefault="00B414A0" w:rsidP="00B414A0">
            <w:pPr>
              <w:jc w:val="center"/>
            </w:pPr>
            <w:r>
              <w:t>14</w:t>
            </w:r>
          </w:p>
        </w:tc>
        <w:tc>
          <w:tcPr>
            <w:tcW w:w="990" w:type="dxa"/>
          </w:tcPr>
          <w:p w:rsidR="00B414A0" w:rsidRDefault="00B414A0" w:rsidP="00B414A0">
            <w:pPr>
              <w:jc w:val="center"/>
            </w:pPr>
            <w:r>
              <w:t>0.45</w:t>
            </w:r>
          </w:p>
        </w:tc>
        <w:tc>
          <w:tcPr>
            <w:tcW w:w="900" w:type="dxa"/>
            <w:tcBorders>
              <w:right w:val="single" w:sz="4" w:space="0" w:color="auto"/>
            </w:tcBorders>
          </w:tcPr>
          <w:p w:rsidR="00B414A0" w:rsidRDefault="00B414A0" w:rsidP="00B414A0">
            <w:pPr>
              <w:jc w:val="center"/>
            </w:pPr>
            <w:r>
              <w:t>0.266</w:t>
            </w:r>
          </w:p>
        </w:tc>
        <w:tc>
          <w:tcPr>
            <w:tcW w:w="900" w:type="dxa"/>
            <w:tcBorders>
              <w:left w:val="single" w:sz="4" w:space="0" w:color="auto"/>
              <w:right w:val="single" w:sz="4" w:space="0" w:color="auto"/>
            </w:tcBorders>
          </w:tcPr>
          <w:p w:rsidR="00B414A0" w:rsidRDefault="00B414A0" w:rsidP="00B414A0">
            <w:pPr>
              <w:jc w:val="center"/>
            </w:pPr>
            <w:r>
              <w:t>0.095</w:t>
            </w:r>
          </w:p>
        </w:tc>
        <w:tc>
          <w:tcPr>
            <w:tcW w:w="990" w:type="dxa"/>
            <w:tcBorders>
              <w:left w:val="single" w:sz="4" w:space="0" w:color="auto"/>
            </w:tcBorders>
          </w:tcPr>
          <w:p w:rsidR="00B414A0" w:rsidRDefault="00B414A0" w:rsidP="00B414A0">
            <w:pPr>
              <w:jc w:val="center"/>
            </w:pPr>
            <w:r>
              <w:t>0.00005</w:t>
            </w:r>
          </w:p>
        </w:tc>
        <w:tc>
          <w:tcPr>
            <w:tcW w:w="1440" w:type="dxa"/>
          </w:tcPr>
          <w:p w:rsidR="00B414A0" w:rsidRDefault="00F15ABA" w:rsidP="00B414A0">
            <w:pPr>
              <w:jc w:val="center"/>
            </w:pPr>
            <w:r>
              <w:t>0.30239</w:t>
            </w:r>
          </w:p>
        </w:tc>
        <w:tc>
          <w:tcPr>
            <w:tcW w:w="1530" w:type="dxa"/>
          </w:tcPr>
          <w:p w:rsidR="00B414A0" w:rsidRDefault="00F15ABA" w:rsidP="00B414A0">
            <w:pPr>
              <w:jc w:val="center"/>
            </w:pPr>
            <w:r>
              <w:t>318.309</w:t>
            </w:r>
          </w:p>
        </w:tc>
      </w:tr>
      <w:tr w:rsidR="00B414A0" w:rsidTr="00F15ABA">
        <w:tc>
          <w:tcPr>
            <w:tcW w:w="1039" w:type="dxa"/>
          </w:tcPr>
          <w:p w:rsidR="00B414A0" w:rsidRDefault="00B414A0" w:rsidP="00B414A0">
            <w:pPr>
              <w:jc w:val="center"/>
            </w:pPr>
            <w:r>
              <w:t>15</w:t>
            </w:r>
          </w:p>
        </w:tc>
        <w:tc>
          <w:tcPr>
            <w:tcW w:w="765" w:type="dxa"/>
            <w:tcBorders>
              <w:right w:val="single" w:sz="4" w:space="0" w:color="auto"/>
            </w:tcBorders>
          </w:tcPr>
          <w:p w:rsidR="00B414A0" w:rsidRDefault="00B414A0" w:rsidP="00B414A0">
            <w:pPr>
              <w:jc w:val="center"/>
            </w:pPr>
            <w:r>
              <w:t>14</w:t>
            </w:r>
          </w:p>
        </w:tc>
        <w:tc>
          <w:tcPr>
            <w:tcW w:w="734" w:type="dxa"/>
            <w:gridSpan w:val="2"/>
            <w:tcBorders>
              <w:left w:val="single" w:sz="4" w:space="0" w:color="auto"/>
            </w:tcBorders>
          </w:tcPr>
          <w:p w:rsidR="00B414A0" w:rsidRDefault="00B414A0" w:rsidP="00B414A0">
            <w:pPr>
              <w:jc w:val="center"/>
            </w:pPr>
            <w:r>
              <w:t>15</w:t>
            </w:r>
          </w:p>
        </w:tc>
        <w:tc>
          <w:tcPr>
            <w:tcW w:w="990" w:type="dxa"/>
          </w:tcPr>
          <w:p w:rsidR="00B414A0" w:rsidRDefault="00B414A0" w:rsidP="00B414A0">
            <w:pPr>
              <w:jc w:val="center"/>
            </w:pPr>
            <w:r>
              <w:t>0.2</w:t>
            </w:r>
          </w:p>
        </w:tc>
        <w:tc>
          <w:tcPr>
            <w:tcW w:w="900" w:type="dxa"/>
            <w:tcBorders>
              <w:right w:val="single" w:sz="4" w:space="0" w:color="auto"/>
            </w:tcBorders>
          </w:tcPr>
          <w:p w:rsidR="00B414A0" w:rsidRDefault="00B414A0" w:rsidP="00B414A0">
            <w:pPr>
              <w:jc w:val="center"/>
            </w:pPr>
            <w:r>
              <w:t>0.266</w:t>
            </w:r>
          </w:p>
        </w:tc>
        <w:tc>
          <w:tcPr>
            <w:tcW w:w="900" w:type="dxa"/>
            <w:tcBorders>
              <w:left w:val="single" w:sz="4" w:space="0" w:color="auto"/>
              <w:right w:val="single" w:sz="4" w:space="0" w:color="auto"/>
            </w:tcBorders>
          </w:tcPr>
          <w:p w:rsidR="00B414A0" w:rsidRDefault="00B414A0" w:rsidP="00B414A0">
            <w:pPr>
              <w:jc w:val="center"/>
            </w:pPr>
            <w:r>
              <w:t>0.095</w:t>
            </w:r>
          </w:p>
        </w:tc>
        <w:tc>
          <w:tcPr>
            <w:tcW w:w="990" w:type="dxa"/>
            <w:tcBorders>
              <w:left w:val="single" w:sz="4" w:space="0" w:color="auto"/>
            </w:tcBorders>
          </w:tcPr>
          <w:p w:rsidR="00B414A0" w:rsidRDefault="00B414A0" w:rsidP="00B414A0">
            <w:pPr>
              <w:jc w:val="center"/>
            </w:pPr>
            <w:r>
              <w:t>0.00005</w:t>
            </w:r>
          </w:p>
        </w:tc>
        <w:tc>
          <w:tcPr>
            <w:tcW w:w="1440" w:type="dxa"/>
          </w:tcPr>
          <w:p w:rsidR="00B414A0" w:rsidRDefault="00F15ABA" w:rsidP="00B414A0">
            <w:pPr>
              <w:jc w:val="center"/>
            </w:pPr>
            <w:r>
              <w:t>0.30239</w:t>
            </w:r>
          </w:p>
        </w:tc>
        <w:tc>
          <w:tcPr>
            <w:tcW w:w="1530" w:type="dxa"/>
          </w:tcPr>
          <w:p w:rsidR="00B414A0" w:rsidRDefault="00F15ABA" w:rsidP="00B414A0">
            <w:pPr>
              <w:jc w:val="center"/>
            </w:pPr>
            <w:r>
              <w:t>318.309</w:t>
            </w:r>
          </w:p>
        </w:tc>
      </w:tr>
    </w:tbl>
    <w:p w:rsidR="00B414A0" w:rsidRDefault="00B414A0" w:rsidP="00B414A0">
      <w:pPr>
        <w:jc w:val="center"/>
      </w:pPr>
    </w:p>
    <w:p w:rsidR="004119B2" w:rsidRPr="00685C5A" w:rsidRDefault="004119B2" w:rsidP="00685C5A">
      <w:pPr>
        <w:jc w:val="center"/>
        <w:rPr>
          <w:rFonts w:ascii="Times New Roman" w:hAnsi="Times New Roman" w:cs="Times New Roman"/>
          <w:b/>
          <w:sz w:val="28"/>
          <w:szCs w:val="28"/>
        </w:rPr>
      </w:pPr>
      <w:r w:rsidRPr="001B2BC9">
        <w:rPr>
          <w:rFonts w:ascii="Times New Roman" w:hAnsi="Times New Roman" w:cs="Times New Roman"/>
          <w:sz w:val="26"/>
          <w:szCs w:val="26"/>
        </w:rPr>
        <w:t>Fig 5.2 Data for distribution system</w:t>
      </w:r>
    </w:p>
    <w:p w:rsidR="000D7F48" w:rsidRPr="006A5F20" w:rsidRDefault="000D7F48" w:rsidP="000D7F48">
      <w:pPr>
        <w:pStyle w:val="Heading1"/>
        <w:numPr>
          <w:ilvl w:val="0"/>
          <w:numId w:val="0"/>
        </w:numPr>
        <w:jc w:val="both"/>
        <w:rPr>
          <w:spacing w:val="-1"/>
          <w:sz w:val="26"/>
          <w:szCs w:val="26"/>
        </w:rPr>
      </w:pPr>
      <w:r w:rsidRPr="006A5F20">
        <w:rPr>
          <w:smallCaps w:val="0"/>
          <w:noProof w:val="0"/>
          <w:sz w:val="26"/>
          <w:szCs w:val="26"/>
        </w:rPr>
        <w:t>The simulation data considered has an ideal source with the following generation data as: RMS vault =10.27 kV (phase to phase), f=50 Hz (R</w:t>
      </w:r>
      <w:r>
        <w:rPr>
          <w:smallCaps w:val="0"/>
          <w:noProof w:val="0"/>
          <w:sz w:val="26"/>
          <w:szCs w:val="26"/>
        </w:rPr>
        <w:t xml:space="preserve"> </w:t>
      </w:r>
      <w:r w:rsidRPr="006A5F20">
        <w:rPr>
          <w:smallCaps w:val="0"/>
          <w:noProof w:val="0"/>
          <w:sz w:val="26"/>
          <w:szCs w:val="26"/>
        </w:rPr>
        <w:t>&amp;</w:t>
      </w:r>
      <w:r>
        <w:rPr>
          <w:smallCaps w:val="0"/>
          <w:noProof w:val="0"/>
          <w:sz w:val="26"/>
          <w:szCs w:val="26"/>
        </w:rPr>
        <w:t xml:space="preserve"> </w:t>
      </w:r>
      <w:r w:rsidRPr="006A5F20">
        <w:rPr>
          <w:smallCaps w:val="0"/>
          <w:noProof w:val="0"/>
          <w:sz w:val="26"/>
          <w:szCs w:val="26"/>
        </w:rPr>
        <w:t>L</w:t>
      </w:r>
      <w:r>
        <w:rPr>
          <w:smallCaps w:val="0"/>
          <w:noProof w:val="0"/>
          <w:sz w:val="26"/>
          <w:szCs w:val="26"/>
        </w:rPr>
        <w:t xml:space="preserve"> </w:t>
      </w:r>
      <w:r w:rsidRPr="006A5F20">
        <w:rPr>
          <w:smallCaps w:val="0"/>
          <w:noProof w:val="0"/>
          <w:sz w:val="26"/>
          <w:szCs w:val="26"/>
        </w:rPr>
        <w:t>series sources Rs=0.00893 Ω - Ls= 16.52e-5H).</w:t>
      </w:r>
    </w:p>
    <w:p w:rsidR="000D7F48" w:rsidRPr="006A5F20" w:rsidRDefault="000D7F48" w:rsidP="000D7F48">
      <w:pPr>
        <w:autoSpaceDE w:val="0"/>
        <w:autoSpaceDN w:val="0"/>
        <w:adjustRightInd w:val="0"/>
        <w:jc w:val="both"/>
        <w:rPr>
          <w:rFonts w:ascii="Times New Roman" w:hAnsi="Times New Roman" w:cs="Times New Roman"/>
          <w:sz w:val="26"/>
          <w:szCs w:val="26"/>
        </w:rPr>
      </w:pPr>
      <w:r w:rsidRPr="006A5F20">
        <w:rPr>
          <w:rFonts w:ascii="Times New Roman" w:hAnsi="Times New Roman" w:cs="Times New Roman"/>
          <w:sz w:val="26"/>
          <w:szCs w:val="26"/>
        </w:rPr>
        <w:t>All the studied cases consider the load at distribution nodes as:</w:t>
      </w:r>
    </w:p>
    <w:p w:rsidR="000D7F48" w:rsidRPr="006A5F20" w:rsidRDefault="000D7F48" w:rsidP="000D7F48">
      <w:pPr>
        <w:autoSpaceDE w:val="0"/>
        <w:autoSpaceDN w:val="0"/>
        <w:adjustRightInd w:val="0"/>
        <w:jc w:val="both"/>
        <w:rPr>
          <w:rFonts w:ascii="Times New Roman" w:hAnsi="Times New Roman" w:cs="Times New Roman"/>
          <w:sz w:val="26"/>
          <w:szCs w:val="26"/>
        </w:rPr>
      </w:pPr>
      <w:r w:rsidRPr="006A5F20">
        <w:rPr>
          <w:rFonts w:ascii="Times New Roman" w:hAnsi="Times New Roman" w:cs="Times New Roman"/>
          <w:sz w:val="26"/>
          <w:szCs w:val="26"/>
        </w:rPr>
        <w:t>Load 1: 1.85 MW    Load 2: 0.901 MW   Load 3: 0.9 MW</w:t>
      </w:r>
    </w:p>
    <w:p w:rsidR="000D7F48" w:rsidRPr="006A5F20" w:rsidRDefault="000D7F48" w:rsidP="000D7F48">
      <w:pPr>
        <w:autoSpaceDE w:val="0"/>
        <w:autoSpaceDN w:val="0"/>
        <w:adjustRightInd w:val="0"/>
        <w:jc w:val="both"/>
        <w:rPr>
          <w:rFonts w:ascii="Times New Roman" w:hAnsi="Times New Roman" w:cs="Times New Roman"/>
          <w:sz w:val="26"/>
          <w:szCs w:val="26"/>
        </w:rPr>
      </w:pPr>
      <w:r w:rsidRPr="006A5F20">
        <w:rPr>
          <w:rFonts w:ascii="Times New Roman" w:hAnsi="Times New Roman" w:cs="Times New Roman"/>
          <w:sz w:val="26"/>
          <w:szCs w:val="26"/>
        </w:rPr>
        <w:t xml:space="preserve">Load 4: 0.857MW  </w:t>
      </w:r>
      <w:r>
        <w:rPr>
          <w:rFonts w:ascii="Times New Roman" w:hAnsi="Times New Roman" w:cs="Times New Roman"/>
          <w:sz w:val="26"/>
          <w:szCs w:val="26"/>
        </w:rPr>
        <w:t xml:space="preserve"> </w:t>
      </w:r>
      <w:r w:rsidRPr="006A5F20">
        <w:rPr>
          <w:rFonts w:ascii="Times New Roman" w:hAnsi="Times New Roman" w:cs="Times New Roman"/>
          <w:sz w:val="26"/>
          <w:szCs w:val="26"/>
        </w:rPr>
        <w:t>Load 5: 0.92 MW     Load 6: 0.91 MW</w:t>
      </w:r>
    </w:p>
    <w:p w:rsidR="000D7F48" w:rsidRPr="006A5F20" w:rsidRDefault="000D7F48" w:rsidP="000D7F48">
      <w:pPr>
        <w:rPr>
          <w:rFonts w:ascii="Times New Roman" w:hAnsi="Times New Roman" w:cs="Times New Roman"/>
          <w:sz w:val="26"/>
          <w:szCs w:val="26"/>
        </w:rPr>
      </w:pPr>
      <w:r w:rsidRPr="006A5F20">
        <w:rPr>
          <w:rFonts w:ascii="Times New Roman" w:hAnsi="Times New Roman" w:cs="Times New Roman"/>
          <w:sz w:val="26"/>
          <w:szCs w:val="26"/>
        </w:rPr>
        <w:t xml:space="preserve">The </w:t>
      </w:r>
      <w:r w:rsidRPr="006A5F20">
        <w:rPr>
          <w:rFonts w:ascii="Times New Roman" w:hAnsi="Times New Roman" w:cs="Times New Roman"/>
          <w:b/>
          <w:bCs/>
          <w:sz w:val="26"/>
          <w:szCs w:val="26"/>
        </w:rPr>
        <w:t xml:space="preserve">DG </w:t>
      </w:r>
      <w:r w:rsidRPr="006A5F20">
        <w:rPr>
          <w:rFonts w:ascii="Times New Roman" w:hAnsi="Times New Roman" w:cs="Times New Roman"/>
          <w:sz w:val="26"/>
          <w:szCs w:val="26"/>
        </w:rPr>
        <w:t>unit is inserted to the simulation model at the same voltage with R&amp;L series parameters as R</w:t>
      </w:r>
      <w:r w:rsidRPr="006A5F20">
        <w:rPr>
          <w:rFonts w:ascii="Times New Roman" w:hAnsi="Times New Roman" w:cs="Times New Roman"/>
          <w:sz w:val="26"/>
          <w:szCs w:val="26"/>
          <w:vertAlign w:val="subscript"/>
        </w:rPr>
        <w:t>DG</w:t>
      </w:r>
      <w:r w:rsidRPr="006A5F20">
        <w:rPr>
          <w:rFonts w:ascii="Times New Roman" w:hAnsi="Times New Roman" w:cs="Times New Roman"/>
          <w:sz w:val="26"/>
          <w:szCs w:val="26"/>
        </w:rPr>
        <w:t>=0.08829 Ω &amp; L</w:t>
      </w:r>
      <w:r w:rsidRPr="006A5F20">
        <w:rPr>
          <w:rFonts w:ascii="Times New Roman" w:hAnsi="Times New Roman" w:cs="Times New Roman"/>
          <w:sz w:val="26"/>
          <w:szCs w:val="26"/>
          <w:vertAlign w:val="subscript"/>
        </w:rPr>
        <w:t>DG</w:t>
      </w:r>
      <w:r w:rsidRPr="006A5F20">
        <w:rPr>
          <w:rFonts w:ascii="Times New Roman" w:hAnsi="Times New Roman" w:cs="Times New Roman"/>
          <w:sz w:val="26"/>
          <w:szCs w:val="26"/>
        </w:rPr>
        <w:t xml:space="preserve"> = 15.92 mH.</w:t>
      </w:r>
    </w:p>
    <w:p w:rsidR="00685C5A" w:rsidRDefault="00685C5A" w:rsidP="004119B2">
      <w:pPr>
        <w:rPr>
          <w:rFonts w:ascii="Times New Roman" w:hAnsi="Times New Roman" w:cs="Times New Roman"/>
          <w:b/>
          <w:sz w:val="28"/>
          <w:szCs w:val="28"/>
        </w:rPr>
      </w:pPr>
    </w:p>
    <w:p w:rsidR="009D0C34" w:rsidRDefault="009D0C34" w:rsidP="004119B2">
      <w:pPr>
        <w:rPr>
          <w:rFonts w:ascii="Times New Roman" w:hAnsi="Times New Roman" w:cs="Times New Roman"/>
          <w:b/>
          <w:sz w:val="28"/>
          <w:szCs w:val="28"/>
        </w:rPr>
      </w:pPr>
    </w:p>
    <w:p w:rsidR="00B414A0" w:rsidRDefault="00B414A0" w:rsidP="004119B2">
      <w:pPr>
        <w:rPr>
          <w:rFonts w:ascii="Times New Roman" w:hAnsi="Times New Roman" w:cs="Times New Roman"/>
          <w:b/>
          <w:sz w:val="28"/>
          <w:szCs w:val="28"/>
        </w:rPr>
      </w:pPr>
    </w:p>
    <w:p w:rsidR="004119B2" w:rsidRDefault="004119B2" w:rsidP="004119B2">
      <w:pPr>
        <w:rPr>
          <w:rFonts w:ascii="Times New Roman" w:hAnsi="Times New Roman" w:cs="Times New Roman"/>
          <w:b/>
          <w:sz w:val="28"/>
          <w:szCs w:val="28"/>
        </w:rPr>
      </w:pPr>
      <w:r>
        <w:rPr>
          <w:rFonts w:ascii="Times New Roman" w:hAnsi="Times New Roman" w:cs="Times New Roman"/>
          <w:b/>
          <w:sz w:val="28"/>
          <w:szCs w:val="28"/>
        </w:rPr>
        <w:lastRenderedPageBreak/>
        <w:t>5.3 Simulink diagram for tested system</w:t>
      </w:r>
    </w:p>
    <w:p w:rsidR="004119B2" w:rsidRDefault="00FF3DFB" w:rsidP="00B120B0">
      <w:pPr>
        <w:rPr>
          <w:rFonts w:ascii="Times New Roman" w:hAnsi="Times New Roman" w:cs="Times New Roman"/>
          <w:b/>
          <w:noProof/>
          <w:sz w:val="28"/>
          <w:szCs w:val="28"/>
          <w:lang w:val="en-IN" w:eastAsia="en-IN"/>
        </w:rPr>
      </w:pPr>
      <w:r>
        <w:rPr>
          <w:rFonts w:ascii="Times New Roman" w:hAnsi="Times New Roman" w:cs="Times New Roman"/>
          <w:b/>
          <w:noProof/>
          <w:sz w:val="28"/>
          <w:szCs w:val="28"/>
        </w:rPr>
        <w:drawing>
          <wp:inline distT="0" distB="0" distL="0" distR="0">
            <wp:extent cx="7220309" cy="4476527"/>
            <wp:effectExtent l="0" t="1371600" r="0" b="1352773"/>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srcRect/>
                    <a:stretch>
                      <a:fillRect/>
                    </a:stretch>
                  </pic:blipFill>
                  <pic:spPr bwMode="auto">
                    <a:xfrm rot="16200000">
                      <a:off x="0" y="0"/>
                      <a:ext cx="7223760" cy="4478667"/>
                    </a:xfrm>
                    <a:prstGeom prst="rect">
                      <a:avLst/>
                    </a:prstGeom>
                    <a:noFill/>
                    <a:ln w="9525">
                      <a:noFill/>
                      <a:miter lim="800000"/>
                      <a:headEnd/>
                      <a:tailEnd/>
                    </a:ln>
                  </pic:spPr>
                </pic:pic>
              </a:graphicData>
            </a:graphic>
          </wp:inline>
        </w:drawing>
      </w:r>
    </w:p>
    <w:p w:rsidR="00F22119" w:rsidRPr="00F22119" w:rsidRDefault="00FF3DFB" w:rsidP="00F22119">
      <w:pPr>
        <w:jc w:val="center"/>
        <w:rPr>
          <w:rFonts w:ascii="Times New Roman" w:hAnsi="Times New Roman" w:cs="Times New Roman"/>
          <w:sz w:val="26"/>
          <w:szCs w:val="26"/>
        </w:rPr>
      </w:pPr>
      <w:r w:rsidRPr="00FF3DFB">
        <w:rPr>
          <w:rFonts w:ascii="Times New Roman" w:hAnsi="Times New Roman" w:cs="Times New Roman"/>
          <w:b/>
          <w:sz w:val="26"/>
          <w:szCs w:val="26"/>
        </w:rPr>
        <w:t>Fig. 5.</w:t>
      </w:r>
      <w:r w:rsidRPr="00FF3DFB">
        <w:rPr>
          <w:rFonts w:ascii="Times New Roman" w:hAnsi="Times New Roman" w:cs="Times New Roman"/>
          <w:sz w:val="26"/>
          <w:szCs w:val="26"/>
        </w:rPr>
        <w:t xml:space="preserve">3 </w:t>
      </w:r>
      <w:r w:rsidR="009D0C34" w:rsidRPr="00FF3DFB">
        <w:rPr>
          <w:rFonts w:ascii="Times New Roman" w:hAnsi="Times New Roman" w:cs="Times New Roman"/>
          <w:sz w:val="26"/>
          <w:szCs w:val="26"/>
        </w:rPr>
        <w:t>Simulink</w:t>
      </w:r>
      <w:r w:rsidRPr="00FF3DFB">
        <w:rPr>
          <w:rFonts w:ascii="Times New Roman" w:hAnsi="Times New Roman" w:cs="Times New Roman"/>
          <w:sz w:val="26"/>
          <w:szCs w:val="26"/>
        </w:rPr>
        <w:t xml:space="preserve"> diagram</w:t>
      </w:r>
    </w:p>
    <w:p w:rsidR="004119B2" w:rsidRDefault="004119B2" w:rsidP="004119B2">
      <w:pPr>
        <w:rPr>
          <w:rFonts w:ascii="Times New Roman" w:hAnsi="Times New Roman" w:cs="Times New Roman"/>
          <w:b/>
          <w:sz w:val="28"/>
          <w:szCs w:val="28"/>
        </w:rPr>
      </w:pPr>
      <w:r>
        <w:rPr>
          <w:rFonts w:ascii="Times New Roman" w:hAnsi="Times New Roman" w:cs="Times New Roman"/>
          <w:b/>
          <w:sz w:val="28"/>
          <w:szCs w:val="28"/>
        </w:rPr>
        <w:lastRenderedPageBreak/>
        <w:t>5.4 Effect of size of distribution generation</w:t>
      </w:r>
    </w:p>
    <w:p w:rsidR="004119B2" w:rsidRDefault="00685C5A" w:rsidP="004119B2">
      <w:pPr>
        <w:jc w:val="both"/>
        <w:rPr>
          <w:rFonts w:ascii="Times New Roman" w:hAnsi="Times New Roman" w:cs="Times New Roman"/>
          <w:spacing w:val="-1"/>
          <w:sz w:val="26"/>
          <w:szCs w:val="26"/>
        </w:rPr>
      </w:pPr>
      <w:r>
        <w:rPr>
          <w:rFonts w:ascii="Times New Roman" w:hAnsi="Times New Roman" w:cs="Times New Roman"/>
          <w:b/>
          <w:sz w:val="28"/>
          <w:szCs w:val="28"/>
        </w:rPr>
        <w:tab/>
      </w:r>
      <w:r w:rsidR="004119B2">
        <w:rPr>
          <w:rFonts w:ascii="Times New Roman" w:hAnsi="Times New Roman" w:cs="Times New Roman"/>
          <w:b/>
          <w:sz w:val="28"/>
          <w:szCs w:val="28"/>
        </w:rPr>
        <w:t xml:space="preserve">    </w:t>
      </w:r>
      <w:r w:rsidR="004119B2">
        <w:rPr>
          <w:spacing w:val="-1"/>
        </w:rPr>
        <w:t xml:space="preserve"> </w:t>
      </w:r>
      <w:r w:rsidR="004119B2" w:rsidRPr="00764067">
        <w:rPr>
          <w:rFonts w:ascii="Times New Roman" w:hAnsi="Times New Roman" w:cs="Times New Roman"/>
          <w:spacing w:val="-1"/>
          <w:sz w:val="26"/>
          <w:szCs w:val="26"/>
        </w:rPr>
        <w:t>The capacity of the distributed generator would also influence the protection scheme due to changes in fault current magnitudes. Hence, the performance</w:t>
      </w:r>
      <w:r w:rsidR="00CD3CAC">
        <w:rPr>
          <w:rFonts w:ascii="Times New Roman" w:hAnsi="Times New Roman" w:cs="Times New Roman"/>
          <w:spacing w:val="-1"/>
          <w:sz w:val="26"/>
          <w:szCs w:val="26"/>
        </w:rPr>
        <w:t xml:space="preserve"> of the proposed scheme has been </w:t>
      </w:r>
      <w:r w:rsidR="004119B2" w:rsidRPr="00764067">
        <w:rPr>
          <w:rFonts w:ascii="Times New Roman" w:hAnsi="Times New Roman" w:cs="Times New Roman"/>
          <w:spacing w:val="-1"/>
          <w:sz w:val="26"/>
          <w:szCs w:val="26"/>
        </w:rPr>
        <w:t>tested by considering th</w:t>
      </w:r>
      <w:r w:rsidR="00CD3CAC">
        <w:rPr>
          <w:rFonts w:ascii="Times New Roman" w:hAnsi="Times New Roman" w:cs="Times New Roman"/>
          <w:spacing w:val="-1"/>
          <w:sz w:val="26"/>
          <w:szCs w:val="26"/>
        </w:rPr>
        <w:t xml:space="preserve">e multiple  </w:t>
      </w:r>
      <w:r w:rsidR="004119B2" w:rsidRPr="00764067">
        <w:rPr>
          <w:rFonts w:ascii="Times New Roman" w:hAnsi="Times New Roman" w:cs="Times New Roman"/>
          <w:spacing w:val="-1"/>
          <w:sz w:val="26"/>
          <w:szCs w:val="26"/>
        </w:rPr>
        <w:t xml:space="preserve"> DG</w:t>
      </w:r>
      <w:r w:rsidR="00CD3CAC">
        <w:rPr>
          <w:rFonts w:ascii="Times New Roman" w:hAnsi="Times New Roman" w:cs="Times New Roman"/>
          <w:spacing w:val="-1"/>
          <w:sz w:val="26"/>
          <w:szCs w:val="26"/>
        </w:rPr>
        <w:t>’s</w:t>
      </w:r>
      <w:r w:rsidR="004119B2" w:rsidRPr="00764067">
        <w:rPr>
          <w:rFonts w:ascii="Times New Roman" w:hAnsi="Times New Roman" w:cs="Times New Roman"/>
          <w:spacing w:val="-1"/>
          <w:sz w:val="26"/>
          <w:szCs w:val="26"/>
        </w:rPr>
        <w:t>. Hence, the capacity of DGs has been</w:t>
      </w:r>
      <w:r w:rsidR="00CD3CAC">
        <w:rPr>
          <w:rFonts w:ascii="Times New Roman" w:hAnsi="Times New Roman" w:cs="Times New Roman"/>
          <w:spacing w:val="-1"/>
          <w:sz w:val="26"/>
          <w:szCs w:val="26"/>
        </w:rPr>
        <w:t xml:space="preserve"> varied by considering multiple DG’s</w:t>
      </w:r>
      <w:r w:rsidR="004119B2" w:rsidRPr="00764067">
        <w:rPr>
          <w:rFonts w:ascii="Times New Roman" w:hAnsi="Times New Roman" w:cs="Times New Roman"/>
          <w:spacing w:val="-1"/>
          <w:sz w:val="26"/>
          <w:szCs w:val="26"/>
        </w:rPr>
        <w:t>.</w:t>
      </w:r>
    </w:p>
    <w:p w:rsidR="004119B2" w:rsidRDefault="004119B2" w:rsidP="004119B2">
      <w:pPr>
        <w:jc w:val="both"/>
        <w:rPr>
          <w:rFonts w:ascii="Times New Roman" w:hAnsi="Times New Roman" w:cs="Times New Roman"/>
          <w:spacing w:val="-1"/>
          <w:sz w:val="26"/>
          <w:szCs w:val="26"/>
        </w:rPr>
      </w:pPr>
      <w:r>
        <w:rPr>
          <w:rFonts w:ascii="Times New Roman" w:hAnsi="Times New Roman" w:cs="Times New Roman"/>
          <w:spacing w:val="-1"/>
          <w:sz w:val="26"/>
          <w:szCs w:val="26"/>
        </w:rPr>
        <w:t xml:space="preserve">              </w:t>
      </w:r>
      <w:r w:rsidRPr="00764067">
        <w:rPr>
          <w:rFonts w:ascii="Times New Roman" w:hAnsi="Times New Roman" w:cs="Times New Roman"/>
          <w:spacing w:val="-1"/>
          <w:sz w:val="26"/>
          <w:szCs w:val="26"/>
        </w:rPr>
        <w:t>The Fault Indices for various bus faults have been calculated. Faults have been simulated a</w:t>
      </w:r>
      <w:r w:rsidR="00CD3CAC">
        <w:rPr>
          <w:rFonts w:ascii="Times New Roman" w:hAnsi="Times New Roman" w:cs="Times New Roman"/>
          <w:spacing w:val="-1"/>
          <w:sz w:val="26"/>
          <w:szCs w:val="26"/>
        </w:rPr>
        <w:t xml:space="preserve">t all the buses varying </w:t>
      </w:r>
      <w:r w:rsidRPr="00764067">
        <w:rPr>
          <w:rFonts w:ascii="Times New Roman" w:hAnsi="Times New Roman" w:cs="Times New Roman"/>
          <w:spacing w:val="-1"/>
          <w:sz w:val="26"/>
          <w:szCs w:val="26"/>
        </w:rPr>
        <w:t>the</w:t>
      </w:r>
      <w:r w:rsidR="00CD3CAC">
        <w:rPr>
          <w:rFonts w:ascii="Times New Roman" w:hAnsi="Times New Roman" w:cs="Times New Roman"/>
          <w:spacing w:val="-1"/>
          <w:sz w:val="26"/>
          <w:szCs w:val="26"/>
        </w:rPr>
        <w:t xml:space="preserve"> number of DGs from 0(without DG) to 3</w:t>
      </w:r>
      <w:r w:rsidRPr="00764067">
        <w:rPr>
          <w:rFonts w:ascii="Times New Roman" w:hAnsi="Times New Roman" w:cs="Times New Roman"/>
          <w:spacing w:val="-1"/>
          <w:sz w:val="26"/>
          <w:szCs w:val="26"/>
        </w:rPr>
        <w:t xml:space="preserve">. </w:t>
      </w:r>
      <w:r w:rsidR="00CD3CAC">
        <w:rPr>
          <w:rFonts w:ascii="Times New Roman" w:hAnsi="Times New Roman" w:cs="Times New Roman"/>
          <w:spacing w:val="-1"/>
          <w:sz w:val="26"/>
          <w:szCs w:val="26"/>
        </w:rPr>
        <w:t>The DGs are placed at 4</w:t>
      </w:r>
      <w:r w:rsidR="00CD3CAC" w:rsidRPr="00CD3CAC">
        <w:rPr>
          <w:rFonts w:ascii="Times New Roman" w:hAnsi="Times New Roman" w:cs="Times New Roman"/>
          <w:spacing w:val="-1"/>
          <w:sz w:val="26"/>
          <w:szCs w:val="26"/>
          <w:vertAlign w:val="superscript"/>
        </w:rPr>
        <w:t>th</w:t>
      </w:r>
      <w:r w:rsidR="00CD3CAC">
        <w:rPr>
          <w:rFonts w:ascii="Times New Roman" w:hAnsi="Times New Roman" w:cs="Times New Roman"/>
          <w:spacing w:val="-1"/>
          <w:sz w:val="26"/>
          <w:szCs w:val="26"/>
        </w:rPr>
        <w:t>, 9</w:t>
      </w:r>
      <w:r w:rsidR="00CD3CAC" w:rsidRPr="00CD3CAC">
        <w:rPr>
          <w:rFonts w:ascii="Times New Roman" w:hAnsi="Times New Roman" w:cs="Times New Roman"/>
          <w:spacing w:val="-1"/>
          <w:sz w:val="26"/>
          <w:szCs w:val="26"/>
          <w:vertAlign w:val="superscript"/>
        </w:rPr>
        <w:t>th</w:t>
      </w:r>
      <w:r w:rsidR="00CD3CAC">
        <w:rPr>
          <w:rFonts w:ascii="Times New Roman" w:hAnsi="Times New Roman" w:cs="Times New Roman"/>
          <w:spacing w:val="-1"/>
          <w:sz w:val="26"/>
          <w:szCs w:val="26"/>
        </w:rPr>
        <w:t>, 12</w:t>
      </w:r>
      <w:r w:rsidR="00CD3CAC" w:rsidRPr="00CD3CAC">
        <w:rPr>
          <w:rFonts w:ascii="Times New Roman" w:hAnsi="Times New Roman" w:cs="Times New Roman"/>
          <w:spacing w:val="-1"/>
          <w:sz w:val="26"/>
          <w:szCs w:val="26"/>
          <w:vertAlign w:val="superscript"/>
        </w:rPr>
        <w:t>th</w:t>
      </w:r>
      <w:r w:rsidR="00CD3CAC">
        <w:rPr>
          <w:rFonts w:ascii="Times New Roman" w:hAnsi="Times New Roman" w:cs="Times New Roman"/>
          <w:spacing w:val="-1"/>
          <w:sz w:val="26"/>
          <w:szCs w:val="26"/>
        </w:rPr>
        <w:t xml:space="preserve">, buses varying the number of DGs of same capacity. </w:t>
      </w:r>
    </w:p>
    <w:p w:rsidR="004119B2" w:rsidRPr="00764067" w:rsidRDefault="00045A02" w:rsidP="004119B2">
      <w:pPr>
        <w:jc w:val="both"/>
        <w:rPr>
          <w:rFonts w:ascii="Times New Roman" w:hAnsi="Times New Roman" w:cs="Times New Roman"/>
          <w:sz w:val="26"/>
          <w:szCs w:val="26"/>
        </w:rPr>
      </w:pPr>
      <w:r>
        <w:rPr>
          <w:rFonts w:ascii="Times New Roman" w:hAnsi="Times New Roman" w:cs="Times New Roman"/>
          <w:sz w:val="26"/>
          <w:szCs w:val="26"/>
          <w:lang w:val="en-IN" w:eastAsia="en-IN"/>
        </w:rPr>
        <w:t xml:space="preserve">                    </w:t>
      </w:r>
      <w:r w:rsidRPr="00045A02">
        <w:rPr>
          <w:rFonts w:ascii="Times New Roman" w:hAnsi="Times New Roman" w:cs="Times New Roman"/>
          <w:sz w:val="26"/>
          <w:szCs w:val="26"/>
          <w:lang w:val="en-IN" w:eastAsia="en-IN"/>
        </w:rPr>
        <w:t>The Fault currents at each bus are sampled at a frequency of 1600 Hz</w:t>
      </w:r>
      <w:r w:rsidRPr="00045A02">
        <w:rPr>
          <w:rFonts w:ascii="Times New Roman" w:hAnsi="Times New Roman" w:cs="Times New Roman"/>
          <w:iCs/>
          <w:noProof/>
          <w:spacing w:val="-1"/>
          <w:sz w:val="26"/>
          <w:szCs w:val="26"/>
          <w:lang w:val="en-IN" w:eastAsia="en-IN"/>
        </w:rPr>
        <w:t>.</w:t>
      </w:r>
      <w:r w:rsidRPr="008740E3">
        <w:rPr>
          <w:iCs/>
          <w:noProof/>
          <w:spacing w:val="-1"/>
          <w:lang w:val="en-IN" w:eastAsia="en-IN"/>
        </w:rPr>
        <w:t xml:space="preserve"> </w:t>
      </w:r>
      <w:r w:rsidR="004119B2">
        <w:rPr>
          <w:rFonts w:ascii="Times New Roman" w:hAnsi="Times New Roman" w:cs="Times New Roman"/>
          <w:spacing w:val="-1"/>
          <w:sz w:val="26"/>
          <w:szCs w:val="26"/>
        </w:rPr>
        <w:t xml:space="preserve">              </w:t>
      </w:r>
      <w:r w:rsidR="004119B2" w:rsidRPr="00764067">
        <w:rPr>
          <w:rFonts w:ascii="Times New Roman" w:hAnsi="Times New Roman" w:cs="Times New Roman"/>
          <w:spacing w:val="-1"/>
          <w:sz w:val="26"/>
          <w:szCs w:val="26"/>
        </w:rPr>
        <w:t>Fault Index have been calculated and compared with the same threshold value.</w:t>
      </w:r>
    </w:p>
    <w:p w:rsidR="004119B2" w:rsidRDefault="004119B2" w:rsidP="004119B2">
      <w:pPr>
        <w:rPr>
          <w:rFonts w:ascii="Times New Roman" w:hAnsi="Times New Roman" w:cs="Times New Roman"/>
          <w:b/>
          <w:sz w:val="28"/>
          <w:szCs w:val="28"/>
        </w:rPr>
      </w:pPr>
      <w:r>
        <w:rPr>
          <w:rFonts w:ascii="Times New Roman" w:hAnsi="Times New Roman" w:cs="Times New Roman"/>
          <w:b/>
          <w:sz w:val="28"/>
          <w:szCs w:val="28"/>
        </w:rPr>
        <w:t>5.5 Selection of threshold value</w:t>
      </w:r>
    </w:p>
    <w:p w:rsidR="004119B2" w:rsidRDefault="004119B2" w:rsidP="004119B2">
      <w:pPr>
        <w:jc w:val="both"/>
        <w:rPr>
          <w:rFonts w:ascii="Times New Roman" w:hAnsi="Times New Roman" w:cs="Times New Roman"/>
          <w:sz w:val="26"/>
          <w:szCs w:val="26"/>
        </w:rPr>
      </w:pPr>
      <w:r>
        <w:rPr>
          <w:rFonts w:ascii="Times New Roman" w:hAnsi="Times New Roman" w:cs="Times New Roman"/>
          <w:sz w:val="26"/>
          <w:szCs w:val="26"/>
        </w:rPr>
        <w:t xml:space="preserve">                 </w:t>
      </w:r>
      <w:r w:rsidRPr="008C4E8F">
        <w:rPr>
          <w:rFonts w:ascii="Times New Roman" w:hAnsi="Times New Roman" w:cs="Times New Roman"/>
          <w:sz w:val="26"/>
          <w:szCs w:val="26"/>
        </w:rPr>
        <w:t>An extensive study has been made by simulating faults at all the buses and calculating the fault index at all the buses for each fault. The same study ha</w:t>
      </w:r>
      <w:r w:rsidR="00CD3CAC">
        <w:rPr>
          <w:rFonts w:ascii="Times New Roman" w:hAnsi="Times New Roman" w:cs="Times New Roman"/>
          <w:sz w:val="26"/>
          <w:szCs w:val="26"/>
        </w:rPr>
        <w:t>s been repeated by introducing multiple</w:t>
      </w:r>
      <w:r w:rsidRPr="008C4E8F">
        <w:rPr>
          <w:rFonts w:ascii="Times New Roman" w:hAnsi="Times New Roman" w:cs="Times New Roman"/>
          <w:sz w:val="26"/>
          <w:szCs w:val="26"/>
        </w:rPr>
        <w:t xml:space="preserve"> DG</w:t>
      </w:r>
      <w:r w:rsidR="00CD3CAC">
        <w:rPr>
          <w:rFonts w:ascii="Times New Roman" w:hAnsi="Times New Roman" w:cs="Times New Roman"/>
          <w:sz w:val="26"/>
          <w:szCs w:val="26"/>
        </w:rPr>
        <w:t>s of same capacity at 4</w:t>
      </w:r>
      <w:r w:rsidR="00CD3CAC" w:rsidRPr="00CD3CAC">
        <w:rPr>
          <w:rFonts w:ascii="Times New Roman" w:hAnsi="Times New Roman" w:cs="Times New Roman"/>
          <w:sz w:val="26"/>
          <w:szCs w:val="26"/>
          <w:vertAlign w:val="superscript"/>
        </w:rPr>
        <w:t>th</w:t>
      </w:r>
      <w:r w:rsidR="00CD3CAC">
        <w:rPr>
          <w:rFonts w:ascii="Times New Roman" w:hAnsi="Times New Roman" w:cs="Times New Roman"/>
          <w:sz w:val="26"/>
          <w:szCs w:val="26"/>
        </w:rPr>
        <w:t>, 9</w:t>
      </w:r>
      <w:r w:rsidR="00CD3CAC" w:rsidRPr="00CD3CAC">
        <w:rPr>
          <w:rFonts w:ascii="Times New Roman" w:hAnsi="Times New Roman" w:cs="Times New Roman"/>
          <w:sz w:val="26"/>
          <w:szCs w:val="26"/>
          <w:vertAlign w:val="superscript"/>
        </w:rPr>
        <w:t>th</w:t>
      </w:r>
      <w:r w:rsidR="00CD3CAC">
        <w:rPr>
          <w:rFonts w:ascii="Times New Roman" w:hAnsi="Times New Roman" w:cs="Times New Roman"/>
          <w:sz w:val="26"/>
          <w:szCs w:val="26"/>
        </w:rPr>
        <w:t>, 12</w:t>
      </w:r>
      <w:r w:rsidR="00CD3CAC" w:rsidRPr="00CD3CAC">
        <w:rPr>
          <w:rFonts w:ascii="Times New Roman" w:hAnsi="Times New Roman" w:cs="Times New Roman"/>
          <w:sz w:val="26"/>
          <w:szCs w:val="26"/>
          <w:vertAlign w:val="superscript"/>
        </w:rPr>
        <w:t>th</w:t>
      </w:r>
      <w:r w:rsidR="00CD3CAC">
        <w:rPr>
          <w:rFonts w:ascii="Times New Roman" w:hAnsi="Times New Roman" w:cs="Times New Roman"/>
          <w:sz w:val="26"/>
          <w:szCs w:val="26"/>
        </w:rPr>
        <w:t xml:space="preserve"> </w:t>
      </w:r>
      <w:r w:rsidRPr="008C4E8F">
        <w:rPr>
          <w:rFonts w:ascii="Times New Roman" w:hAnsi="Times New Roman" w:cs="Times New Roman"/>
          <w:sz w:val="26"/>
          <w:szCs w:val="26"/>
        </w:rPr>
        <w:t xml:space="preserve">bus. </w:t>
      </w:r>
    </w:p>
    <w:p w:rsidR="004119B2" w:rsidRPr="008C4E8F" w:rsidRDefault="004119B2" w:rsidP="004119B2">
      <w:pPr>
        <w:jc w:val="both"/>
        <w:rPr>
          <w:rFonts w:ascii="Times New Roman" w:hAnsi="Times New Roman" w:cs="Times New Roman"/>
          <w:sz w:val="26"/>
          <w:szCs w:val="26"/>
        </w:rPr>
      </w:pPr>
      <w:r>
        <w:rPr>
          <w:rFonts w:ascii="Times New Roman" w:hAnsi="Times New Roman" w:cs="Times New Roman"/>
          <w:sz w:val="26"/>
          <w:szCs w:val="26"/>
        </w:rPr>
        <w:t xml:space="preserve">                </w:t>
      </w:r>
      <w:r w:rsidRPr="008C4E8F">
        <w:rPr>
          <w:rFonts w:ascii="Times New Roman" w:hAnsi="Times New Roman" w:cs="Times New Roman"/>
          <w:sz w:val="26"/>
          <w:szCs w:val="26"/>
        </w:rPr>
        <w:t xml:space="preserve">In this study the buses are classified as </w:t>
      </w:r>
      <w:r w:rsidRPr="008C4E8F">
        <w:rPr>
          <w:rFonts w:ascii="Times New Roman" w:hAnsi="Times New Roman" w:cs="Times New Roman"/>
          <w:i/>
          <w:sz w:val="26"/>
          <w:szCs w:val="26"/>
        </w:rPr>
        <w:t>affected buses</w:t>
      </w:r>
      <w:r w:rsidRPr="008C4E8F">
        <w:rPr>
          <w:rFonts w:ascii="Times New Roman" w:hAnsi="Times New Roman" w:cs="Times New Roman"/>
          <w:sz w:val="26"/>
          <w:szCs w:val="26"/>
        </w:rPr>
        <w:t xml:space="preserve"> (between source(s) and fault) and </w:t>
      </w:r>
      <w:r w:rsidRPr="008C4E8F">
        <w:rPr>
          <w:rFonts w:ascii="Times New Roman" w:hAnsi="Times New Roman" w:cs="Times New Roman"/>
          <w:i/>
          <w:sz w:val="26"/>
          <w:szCs w:val="26"/>
        </w:rPr>
        <w:t>Unaffected buses</w:t>
      </w:r>
      <w:r w:rsidRPr="008C4E8F">
        <w:rPr>
          <w:rFonts w:ascii="Times New Roman" w:hAnsi="Times New Roman" w:cs="Times New Roman"/>
          <w:sz w:val="26"/>
          <w:szCs w:val="26"/>
        </w:rPr>
        <w:t xml:space="preserve"> (beyond the fault and source(s)). The fault index for both affected and unaffected buses form two regions i.e., Tripping region and blocking region. The range which separates these two regions is selected to fix the threshold value.</w:t>
      </w:r>
    </w:p>
    <w:p w:rsidR="004119B2" w:rsidRDefault="004119B2" w:rsidP="004119B2">
      <w:pPr>
        <w:rPr>
          <w:rFonts w:ascii="Times New Roman" w:hAnsi="Times New Roman" w:cs="Times New Roman"/>
          <w:b/>
          <w:sz w:val="28"/>
          <w:szCs w:val="28"/>
        </w:rPr>
      </w:pPr>
    </w:p>
    <w:p w:rsidR="00685C5A" w:rsidRDefault="00685C5A" w:rsidP="004119B2">
      <w:pPr>
        <w:rPr>
          <w:rFonts w:ascii="Times New Roman" w:hAnsi="Times New Roman" w:cs="Times New Roman"/>
          <w:b/>
          <w:sz w:val="28"/>
          <w:szCs w:val="28"/>
        </w:rPr>
      </w:pPr>
    </w:p>
    <w:p w:rsidR="00325413" w:rsidRDefault="00325413" w:rsidP="004119B2">
      <w:pPr>
        <w:rPr>
          <w:rFonts w:ascii="Times New Roman" w:hAnsi="Times New Roman" w:cs="Times New Roman"/>
          <w:b/>
          <w:sz w:val="28"/>
          <w:szCs w:val="28"/>
        </w:rPr>
      </w:pPr>
    </w:p>
    <w:p w:rsidR="004119B2" w:rsidRDefault="003C5359" w:rsidP="004119B2">
      <w:pPr>
        <w:rPr>
          <w:rFonts w:ascii="Times New Roman" w:hAnsi="Times New Roman" w:cs="Times New Roman"/>
          <w:b/>
          <w:sz w:val="28"/>
          <w:szCs w:val="28"/>
        </w:rPr>
      </w:pPr>
      <w:r>
        <w:rPr>
          <w:rFonts w:ascii="Times New Roman" w:hAnsi="Times New Roman" w:cs="Times New Roman"/>
          <w:b/>
          <w:sz w:val="28"/>
          <w:szCs w:val="28"/>
        </w:rPr>
        <w:lastRenderedPageBreak/>
        <w:t>5.6</w:t>
      </w:r>
      <w:r w:rsidR="004119B2">
        <w:rPr>
          <w:rFonts w:ascii="Times New Roman" w:hAnsi="Times New Roman" w:cs="Times New Roman"/>
          <w:b/>
          <w:sz w:val="28"/>
          <w:szCs w:val="28"/>
        </w:rPr>
        <w:t xml:space="preserve"> Flow chart of this project</w:t>
      </w:r>
    </w:p>
    <w:p w:rsidR="005E508E" w:rsidRPr="0047506F" w:rsidRDefault="0071599F" w:rsidP="005E508E">
      <w:pPr>
        <w:rPr>
          <w:b/>
          <w:sz w:val="26"/>
          <w:szCs w:val="26"/>
        </w:rPr>
      </w:pPr>
      <w:r w:rsidRPr="0071599F">
        <w:rPr>
          <w:noProof/>
          <w:color w:val="D5DCE4" w:themeColor="text2" w:themeTint="33"/>
          <w:sz w:val="26"/>
          <w:szCs w:val="26"/>
          <w:lang w:val="en-IN" w:eastAsia="en-IN"/>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48" type="#_x0000_t67" style="position:absolute;margin-left:211.1pt;margin-top:29.25pt;width:15.4pt;height:31.4pt;z-index:251671552" fillcolor="black [3213]">
            <v:textbox style="layout-flow:vertical-ideographic"/>
          </v:shape>
        </w:pict>
      </w:r>
      <w:r w:rsidRPr="0071599F">
        <w:rPr>
          <w:noProof/>
          <w:sz w:val="26"/>
          <w:szCs w:val="26"/>
          <w:lang w:val="en-IN" w:eastAsia="en-IN"/>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41" type="#_x0000_t176" style="position:absolute;margin-left:174.75pt;margin-top:4.5pt;width:84pt;height:24.75pt;z-index:251664384">
            <v:textbox style="mso-next-textbox:#_x0000_s1041">
              <w:txbxContent>
                <w:p w:rsidR="00676596" w:rsidRPr="002A3C0A" w:rsidRDefault="00676596" w:rsidP="005E508E">
                  <w:pPr>
                    <w:rPr>
                      <w:rFonts w:ascii="Times New Roman" w:hAnsi="Times New Roman" w:cs="Times New Roman"/>
                      <w:sz w:val="28"/>
                      <w:szCs w:val="28"/>
                    </w:rPr>
                  </w:pPr>
                  <w:r>
                    <w:t xml:space="preserve">       </w:t>
                  </w:r>
                  <w:r w:rsidRPr="002A3C0A">
                    <w:rPr>
                      <w:rFonts w:ascii="Times New Roman" w:hAnsi="Times New Roman" w:cs="Times New Roman"/>
                      <w:sz w:val="28"/>
                      <w:szCs w:val="28"/>
                    </w:rPr>
                    <w:t xml:space="preserve"> Start</w:t>
                  </w:r>
                </w:p>
              </w:txbxContent>
            </v:textbox>
          </v:shape>
        </w:pict>
      </w:r>
      <w:r w:rsidR="005E508E" w:rsidRPr="00730B24">
        <w:rPr>
          <w:sz w:val="26"/>
          <w:szCs w:val="26"/>
        </w:rPr>
        <w:t xml:space="preserve">                                                                 Start</w:t>
      </w:r>
    </w:p>
    <w:p w:rsidR="005E508E" w:rsidRPr="0047506F" w:rsidRDefault="0071599F" w:rsidP="005E508E">
      <w:pPr>
        <w:rPr>
          <w:b/>
          <w:sz w:val="26"/>
          <w:szCs w:val="26"/>
        </w:rPr>
      </w:pPr>
      <w:r w:rsidRPr="0071599F">
        <w:rPr>
          <w:b/>
          <w:noProof/>
          <w:sz w:val="26"/>
          <w:szCs w:val="26"/>
          <w:lang w:val="en-IN" w:eastAsia="en-IN"/>
        </w:rPr>
        <w:pict>
          <v:shapetype id="_x0000_t109" coordsize="21600,21600" o:spt="109" path="m,l,21600r21600,l21600,xe">
            <v:stroke joinstyle="miter"/>
            <v:path gradientshapeok="t" o:connecttype="rect"/>
          </v:shapetype>
          <v:shape id="_x0000_s1042" type="#_x0000_t109" style="position:absolute;margin-left:139.5pt;margin-top:26.85pt;width:174.6pt;height:59.25pt;z-index:251665408">
            <v:textbox style="mso-next-textbox:#_x0000_s1042">
              <w:txbxContent>
                <w:p w:rsidR="00676596" w:rsidRPr="00730B24" w:rsidRDefault="00676596" w:rsidP="005E508E">
                  <w:pPr>
                    <w:rPr>
                      <w:sz w:val="26"/>
                      <w:szCs w:val="26"/>
                    </w:rPr>
                  </w:pPr>
                  <w:r>
                    <w:rPr>
                      <w:sz w:val="28"/>
                      <w:szCs w:val="28"/>
                    </w:rPr>
                    <w:t xml:space="preserve">       </w:t>
                  </w:r>
                  <w:r w:rsidRPr="00730B24">
                    <w:rPr>
                      <w:sz w:val="26"/>
                      <w:szCs w:val="26"/>
                    </w:rPr>
                    <w:t xml:space="preserve">Initialize moving window                               </w:t>
                  </w:r>
                </w:p>
                <w:p w:rsidR="00676596" w:rsidRPr="00730B24" w:rsidRDefault="00676596" w:rsidP="005E508E">
                  <w:pPr>
                    <w:rPr>
                      <w:rFonts w:ascii="Times New Roman" w:hAnsi="Times New Roman" w:cs="Times New Roman"/>
                      <w:sz w:val="26"/>
                      <w:szCs w:val="26"/>
                    </w:rPr>
                  </w:pPr>
                  <w:r w:rsidRPr="00730B24">
                    <w:rPr>
                      <w:rFonts w:ascii="Times New Roman" w:hAnsi="Times New Roman" w:cs="Times New Roman"/>
                      <w:sz w:val="26"/>
                      <w:szCs w:val="26"/>
                    </w:rPr>
                    <w:t xml:space="preserve">             With 16 samples</w:t>
                  </w:r>
                </w:p>
              </w:txbxContent>
            </v:textbox>
          </v:shape>
        </w:pict>
      </w:r>
    </w:p>
    <w:p w:rsidR="005E508E" w:rsidRPr="0047506F" w:rsidRDefault="0071599F" w:rsidP="005E508E">
      <w:pPr>
        <w:rPr>
          <w:b/>
          <w:sz w:val="26"/>
          <w:szCs w:val="26"/>
        </w:rPr>
      </w:pPr>
      <w:r w:rsidRPr="0071599F">
        <w:rPr>
          <w:noProof/>
          <w:sz w:val="26"/>
          <w:szCs w:val="26"/>
          <w:lang w:val="en-IN" w:eastAsia="en-IN"/>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5" type="#_x0000_t34" style="position:absolute;margin-left:275.85pt;margin-top:160.45pt;width:310.75pt;height:37.5pt;rotation:270;z-index:251678720" o:connectortype="elbow" adj="-362,-319853,-36180" strokeweight="5.5pt"/>
        </w:pict>
      </w:r>
      <w:r w:rsidRPr="0071599F">
        <w:rPr>
          <w:noProof/>
          <w:color w:val="5B9BD5" w:themeColor="accent1"/>
          <w:sz w:val="26"/>
          <w:szCs w:val="26"/>
          <w:lang w:val="en-IN" w:eastAsia="en-IN"/>
        </w:rPr>
        <w:pict>
          <v:shapetype id="_x0000_t32" coordsize="21600,21600" o:spt="32" o:oned="t" path="m,l21600,21600e" filled="f">
            <v:path arrowok="t" fillok="f" o:connecttype="none"/>
            <o:lock v:ext="edit" shapetype="t"/>
          </v:shapetype>
          <v:shape id="_x0000_s1054" type="#_x0000_t32" style="position:absolute;margin-left:314.1pt;margin-top:23.75pt;width:135.9pt;height:.05pt;flip:x;z-index:251677696" o:connectortype="straight" strokeweight="5.25pt">
            <v:stroke endarrow="block"/>
          </v:shape>
        </w:pict>
      </w:r>
      <w:r w:rsidR="005E508E" w:rsidRPr="0047506F">
        <w:rPr>
          <w:b/>
          <w:sz w:val="26"/>
          <w:szCs w:val="26"/>
        </w:rPr>
        <w:t xml:space="preserve">                                               </w:t>
      </w:r>
    </w:p>
    <w:p w:rsidR="005E508E" w:rsidRPr="00730B24" w:rsidRDefault="0071599F" w:rsidP="005E508E">
      <w:pPr>
        <w:tabs>
          <w:tab w:val="left" w:pos="3015"/>
        </w:tabs>
        <w:rPr>
          <w:sz w:val="26"/>
          <w:szCs w:val="26"/>
        </w:rPr>
      </w:pPr>
      <w:r w:rsidRPr="0071599F">
        <w:rPr>
          <w:noProof/>
          <w:sz w:val="26"/>
          <w:szCs w:val="26"/>
          <w:lang w:val="en-IN" w:eastAsia="en-IN"/>
        </w:rPr>
        <w:pict>
          <v:shape id="_x0000_s1049" type="#_x0000_t67" style="position:absolute;margin-left:211.1pt;margin-top:18.45pt;width:15.4pt;height:43.6pt;z-index:251672576" fillcolor="black [3213]">
            <v:textbox style="layout-flow:vertical-ideographic"/>
          </v:shape>
        </w:pict>
      </w:r>
    </w:p>
    <w:p w:rsidR="005E508E" w:rsidRPr="00730B24" w:rsidRDefault="0071599F" w:rsidP="005E508E">
      <w:pPr>
        <w:rPr>
          <w:sz w:val="26"/>
          <w:szCs w:val="26"/>
        </w:rPr>
      </w:pPr>
      <w:r w:rsidRPr="0071599F">
        <w:rPr>
          <w:noProof/>
          <w:sz w:val="26"/>
          <w:szCs w:val="26"/>
          <w:lang w:val="en-IN" w:eastAsia="en-IN"/>
        </w:rPr>
        <w:pict>
          <v:shape id="_x0000_s1043" type="#_x0000_t109" style="position:absolute;margin-left:99.75pt;margin-top:28.25pt;width:240pt;height:59.15pt;z-index:251666432">
            <v:textbox style="mso-next-textbox:#_x0000_s1043">
              <w:txbxContent>
                <w:p w:rsidR="00676596" w:rsidRDefault="00676596" w:rsidP="005E508E">
                  <w:pPr>
                    <w:tabs>
                      <w:tab w:val="left" w:pos="3015"/>
                      <w:tab w:val="left" w:pos="7665"/>
                    </w:tabs>
                    <w:rPr>
                      <w:sz w:val="28"/>
                      <w:szCs w:val="28"/>
                    </w:rPr>
                  </w:pPr>
                  <w:r>
                    <w:rPr>
                      <w:sz w:val="28"/>
                      <w:szCs w:val="28"/>
                    </w:rPr>
                    <w:t xml:space="preserve">     Calculate d1 coefficients of first level</w:t>
                  </w:r>
                  <w:r>
                    <w:rPr>
                      <w:sz w:val="28"/>
                      <w:szCs w:val="28"/>
                    </w:rPr>
                    <w:tab/>
                    <w:t xml:space="preserve"> </w:t>
                  </w:r>
                </w:p>
                <w:p w:rsidR="00676596" w:rsidRDefault="00676596" w:rsidP="005E508E">
                  <w:r>
                    <w:rPr>
                      <w:sz w:val="28"/>
                      <w:szCs w:val="28"/>
                    </w:rPr>
                    <w:t xml:space="preserve">      decomposition using Haar Wavelets</w:t>
                  </w:r>
                </w:p>
              </w:txbxContent>
            </v:textbox>
          </v:shape>
        </w:pict>
      </w:r>
    </w:p>
    <w:p w:rsidR="005E508E" w:rsidRPr="00730B24" w:rsidRDefault="005E508E" w:rsidP="005E508E">
      <w:pPr>
        <w:rPr>
          <w:sz w:val="26"/>
          <w:szCs w:val="26"/>
        </w:rPr>
      </w:pPr>
    </w:p>
    <w:p w:rsidR="005E508E" w:rsidRPr="00730B24" w:rsidRDefault="0071599F" w:rsidP="005E508E">
      <w:pPr>
        <w:tabs>
          <w:tab w:val="left" w:pos="3015"/>
          <w:tab w:val="left" w:pos="7665"/>
        </w:tabs>
        <w:rPr>
          <w:sz w:val="26"/>
          <w:szCs w:val="26"/>
        </w:rPr>
      </w:pPr>
      <w:r w:rsidRPr="0071599F">
        <w:rPr>
          <w:noProof/>
          <w:sz w:val="26"/>
          <w:szCs w:val="26"/>
          <w:lang w:val="en-IN" w:eastAsia="en-IN"/>
        </w:rPr>
        <w:pict>
          <v:shape id="_x0000_s1050" type="#_x0000_t67" style="position:absolute;margin-left:205.85pt;margin-top:19.8pt;width:15.4pt;height:31.5pt;z-index:251673600" fillcolor="black [3213]">
            <v:textbox style="layout-flow:vertical-ideographic"/>
          </v:shape>
        </w:pict>
      </w:r>
      <w:r w:rsidR="005E508E" w:rsidRPr="00730B24">
        <w:rPr>
          <w:sz w:val="26"/>
          <w:szCs w:val="26"/>
        </w:rPr>
        <w:t xml:space="preserve">                                      </w:t>
      </w:r>
      <w:r w:rsidR="005E508E" w:rsidRPr="00730B24">
        <w:rPr>
          <w:sz w:val="26"/>
          <w:szCs w:val="26"/>
        </w:rPr>
        <w:tab/>
        <w:t xml:space="preserve"> </w:t>
      </w:r>
    </w:p>
    <w:p w:rsidR="005E508E" w:rsidRPr="00730B24" w:rsidRDefault="0071599F" w:rsidP="005E508E">
      <w:pPr>
        <w:tabs>
          <w:tab w:val="left" w:pos="2475"/>
        </w:tabs>
        <w:rPr>
          <w:sz w:val="26"/>
          <w:szCs w:val="26"/>
        </w:rPr>
      </w:pPr>
      <w:r w:rsidRPr="0071599F">
        <w:rPr>
          <w:noProof/>
          <w:sz w:val="26"/>
          <w:szCs w:val="26"/>
          <w:lang w:val="en-IN" w:eastAsia="en-IN"/>
        </w:rPr>
        <w:pict>
          <v:shape id="_x0000_s1044" type="#_x0000_t109" style="position:absolute;margin-left:115.5pt;margin-top:17.5pt;width:203.25pt;height:56.35pt;z-index:251667456">
            <v:textbox style="mso-next-textbox:#_x0000_s1044">
              <w:txbxContent>
                <w:p w:rsidR="00676596" w:rsidRPr="00730B24" w:rsidRDefault="00676596" w:rsidP="005E508E">
                  <w:pPr>
                    <w:tabs>
                      <w:tab w:val="left" w:pos="2400"/>
                    </w:tabs>
                    <w:rPr>
                      <w:sz w:val="26"/>
                      <w:szCs w:val="26"/>
                    </w:rPr>
                  </w:pPr>
                  <w:r>
                    <w:rPr>
                      <w:sz w:val="28"/>
                      <w:szCs w:val="28"/>
                    </w:rPr>
                    <w:t xml:space="preserve">       </w:t>
                  </w:r>
                  <w:r w:rsidRPr="00730B24">
                    <w:rPr>
                      <w:sz w:val="26"/>
                      <w:szCs w:val="26"/>
                    </w:rPr>
                    <w:t>Calculate the fault index</w:t>
                  </w:r>
                </w:p>
                <w:p w:rsidR="00676596" w:rsidRPr="002A3C0A" w:rsidRDefault="00676596" w:rsidP="005E508E">
                  <w:pPr>
                    <w:tabs>
                      <w:tab w:val="left" w:pos="2955"/>
                    </w:tabs>
                    <w:rPr>
                      <w:sz w:val="28"/>
                      <w:szCs w:val="28"/>
                    </w:rPr>
                  </w:pPr>
                  <w:r w:rsidRPr="00730B24">
                    <w:rPr>
                      <w:sz w:val="26"/>
                      <w:szCs w:val="26"/>
                    </w:rPr>
                    <w:t xml:space="preserve">   F</w:t>
                  </w:r>
                  <w:r w:rsidRPr="00B120B0">
                    <w:rPr>
                      <w:sz w:val="26"/>
                      <w:szCs w:val="26"/>
                      <w:vertAlign w:val="subscript"/>
                    </w:rPr>
                    <w:t>i</w:t>
                  </w:r>
                  <w:r w:rsidRPr="00730B24">
                    <w:rPr>
                      <w:sz w:val="26"/>
                      <w:szCs w:val="26"/>
                    </w:rPr>
                    <w:t xml:space="preserve"> = sum of abs( d1coefficients</w:t>
                  </w:r>
                  <w:r>
                    <w:rPr>
                      <w:sz w:val="28"/>
                      <w:szCs w:val="28"/>
                    </w:rPr>
                    <w:t>)</w:t>
                  </w:r>
                </w:p>
                <w:p w:rsidR="00676596" w:rsidRDefault="00676596" w:rsidP="005E508E"/>
              </w:txbxContent>
            </v:textbox>
          </v:shape>
        </w:pict>
      </w:r>
      <w:r w:rsidR="005E508E" w:rsidRPr="00730B24">
        <w:rPr>
          <w:sz w:val="26"/>
          <w:szCs w:val="26"/>
        </w:rPr>
        <w:t xml:space="preserve">                                      </w:t>
      </w:r>
    </w:p>
    <w:p w:rsidR="005E508E" w:rsidRPr="00730B24" w:rsidRDefault="005E508E" w:rsidP="005E508E">
      <w:pPr>
        <w:tabs>
          <w:tab w:val="left" w:pos="2400"/>
        </w:tabs>
        <w:rPr>
          <w:sz w:val="26"/>
          <w:szCs w:val="26"/>
        </w:rPr>
      </w:pPr>
      <w:r w:rsidRPr="00730B24">
        <w:rPr>
          <w:sz w:val="26"/>
          <w:szCs w:val="26"/>
        </w:rPr>
        <w:tab/>
        <w:t xml:space="preserve">          </w:t>
      </w:r>
    </w:p>
    <w:p w:rsidR="005E508E" w:rsidRPr="00730B24" w:rsidRDefault="0071599F" w:rsidP="005E508E">
      <w:pPr>
        <w:tabs>
          <w:tab w:val="left" w:pos="2955"/>
        </w:tabs>
        <w:rPr>
          <w:sz w:val="26"/>
          <w:szCs w:val="26"/>
        </w:rPr>
      </w:pPr>
      <w:r w:rsidRPr="0071599F">
        <w:rPr>
          <w:noProof/>
          <w:sz w:val="26"/>
          <w:szCs w:val="26"/>
          <w:lang w:val="en-IN" w:eastAsia="en-IN"/>
        </w:rPr>
        <w:pict>
          <v:shape id="_x0000_s1051" type="#_x0000_t67" style="position:absolute;margin-left:205.85pt;margin-top:6.25pt;width:15.4pt;height:32.9pt;z-index:251674624" fillcolor="black [3213]">
            <v:textbox style="layout-flow:vertical-ideographic"/>
          </v:shape>
        </w:pict>
      </w:r>
      <w:r w:rsidR="005E508E" w:rsidRPr="00730B24">
        <w:rPr>
          <w:sz w:val="26"/>
          <w:szCs w:val="26"/>
        </w:rPr>
        <w:t xml:space="preserve">                                           </w:t>
      </w:r>
    </w:p>
    <w:p w:rsidR="004119B2" w:rsidRDefault="0071599F" w:rsidP="004119B2">
      <w:pPr>
        <w:jc w:val="center"/>
        <w:rPr>
          <w:rFonts w:ascii="Times New Roman" w:hAnsi="Times New Roman" w:cs="Times New Roman"/>
          <w:b/>
          <w:sz w:val="28"/>
          <w:szCs w:val="28"/>
        </w:rPr>
      </w:pPr>
      <w:r w:rsidRPr="0071599F">
        <w:rPr>
          <w:noProof/>
          <w:sz w:val="26"/>
          <w:szCs w:val="26"/>
          <w:lang w:val="en-IN" w:eastAsia="en-IN"/>
        </w:rPr>
        <w:pict>
          <v:shape id="_x0000_s1046" type="#_x0000_t109" style="position:absolute;left:0;text-align:left;margin-left:330.75pt;margin-top:29pt;width:78pt;height:70.5pt;z-index:251669504">
            <v:textbox style="mso-next-textbox:#_x0000_s1046">
              <w:txbxContent>
                <w:p w:rsidR="00676596" w:rsidRPr="00730B24" w:rsidRDefault="00676596" w:rsidP="005E508E">
                  <w:pPr>
                    <w:rPr>
                      <w:sz w:val="26"/>
                      <w:szCs w:val="26"/>
                    </w:rPr>
                  </w:pPr>
                  <w:r w:rsidRPr="00730B24">
                    <w:rPr>
                      <w:sz w:val="26"/>
                      <w:szCs w:val="26"/>
                    </w:rPr>
                    <w:t xml:space="preserve"> Move the   window by one sample             </w:t>
                  </w:r>
                </w:p>
              </w:txbxContent>
            </v:textbox>
          </v:shape>
        </w:pict>
      </w:r>
      <w:r w:rsidRPr="0071599F">
        <w:rPr>
          <w:noProof/>
          <w:sz w:val="26"/>
          <w:szCs w:val="26"/>
          <w:lang w:val="en-IN" w:eastAsia="en-IN"/>
        </w:rPr>
        <w:pict>
          <v:shapetype id="_x0000_t110" coordsize="21600,21600" o:spt="110" path="m10800,l,10800,10800,21600,21600,10800xe">
            <v:stroke joinstyle="miter"/>
            <v:path gradientshapeok="t" o:connecttype="rect" textboxrect="5400,5400,16200,16200"/>
          </v:shapetype>
          <v:shape id="_x0000_s1045" type="#_x0000_t110" style="position:absolute;left:0;text-align:left;margin-left:144.75pt;margin-top:5.35pt;width:141pt;height:112.55pt;z-index:251668480">
            <v:textbox style="mso-next-textbox:#_x0000_s1045">
              <w:txbxContent>
                <w:p w:rsidR="00676596" w:rsidRDefault="00676596" w:rsidP="005E508E">
                  <w:pPr>
                    <w:ind w:left="-144"/>
                    <w:rPr>
                      <w:sz w:val="26"/>
                      <w:szCs w:val="26"/>
                    </w:rPr>
                  </w:pPr>
                  <w:r>
                    <w:rPr>
                      <w:sz w:val="26"/>
                      <w:szCs w:val="26"/>
                    </w:rPr>
                    <w:t xml:space="preserve">        Is  </w:t>
                  </w:r>
                </w:p>
                <w:p w:rsidR="00676596" w:rsidRPr="00730B24" w:rsidRDefault="00676596" w:rsidP="005E508E">
                  <w:pPr>
                    <w:ind w:left="-144"/>
                    <w:rPr>
                      <w:sz w:val="26"/>
                      <w:szCs w:val="26"/>
                    </w:rPr>
                  </w:pPr>
                  <w:r w:rsidRPr="00730B24">
                    <w:rPr>
                      <w:sz w:val="26"/>
                      <w:szCs w:val="26"/>
                    </w:rPr>
                    <w:t>F</w:t>
                  </w:r>
                  <w:r w:rsidRPr="00B120B0">
                    <w:rPr>
                      <w:sz w:val="26"/>
                      <w:szCs w:val="26"/>
                      <w:vertAlign w:val="subscript"/>
                    </w:rPr>
                    <w:t>i</w:t>
                  </w:r>
                  <w:r w:rsidRPr="00730B24">
                    <w:rPr>
                      <w:sz w:val="26"/>
                      <w:szCs w:val="26"/>
                    </w:rPr>
                    <w:t xml:space="preserve"> &gt;T</w:t>
                  </w:r>
                  <w:r>
                    <w:rPr>
                      <w:sz w:val="26"/>
                      <w:szCs w:val="26"/>
                    </w:rPr>
                    <w:t>hreshold</w:t>
                  </w:r>
                  <w:r w:rsidRPr="00730B24">
                    <w:rPr>
                      <w:sz w:val="26"/>
                      <w:szCs w:val="26"/>
                    </w:rPr>
                    <w:t xml:space="preserve">              </w:t>
                  </w:r>
                </w:p>
                <w:p w:rsidR="00676596" w:rsidRPr="00430A86" w:rsidRDefault="00676596" w:rsidP="005E508E">
                  <w:pPr>
                    <w:rPr>
                      <w:rFonts w:ascii="Times New Roman" w:hAnsi="Times New Roman" w:cs="Times New Roman"/>
                      <w:sz w:val="28"/>
                      <w:szCs w:val="28"/>
                    </w:rPr>
                  </w:pPr>
                  <w:r>
                    <w:rPr>
                      <w:sz w:val="28"/>
                      <w:szCs w:val="28"/>
                    </w:rPr>
                    <w:t xml:space="preserve"> </w:t>
                  </w:r>
                </w:p>
              </w:txbxContent>
            </v:textbox>
          </v:shape>
        </w:pict>
      </w:r>
    </w:p>
    <w:p w:rsidR="004119B2" w:rsidRDefault="0071599F" w:rsidP="005E508E">
      <w:pPr>
        <w:rPr>
          <w:rFonts w:ascii="Times New Roman" w:hAnsi="Times New Roman" w:cs="Times New Roman"/>
          <w:b/>
          <w:sz w:val="28"/>
          <w:szCs w:val="28"/>
        </w:rPr>
      </w:pPr>
      <w:r w:rsidRPr="0071599F">
        <w:rPr>
          <w:noProof/>
          <w:sz w:val="26"/>
          <w:szCs w:val="26"/>
          <w:lang w:val="en-IN" w:eastAsia="en-IN"/>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52" type="#_x0000_t13" style="position:absolute;margin-left:285.75pt;margin-top:20.25pt;width:45pt;height:15.75pt;z-index:251675648" fillcolor="black [3213]"/>
        </w:pict>
      </w:r>
      <w:r w:rsidR="004119B2">
        <w:rPr>
          <w:rFonts w:ascii="Times New Roman" w:hAnsi="Times New Roman" w:cs="Times New Roman"/>
          <w:sz w:val="26"/>
          <w:szCs w:val="26"/>
        </w:rPr>
        <w:t xml:space="preserve">                                               </w:t>
      </w:r>
    </w:p>
    <w:p w:rsidR="004119B2" w:rsidRDefault="004119B2" w:rsidP="004119B2">
      <w:pPr>
        <w:jc w:val="center"/>
        <w:rPr>
          <w:rFonts w:ascii="Times New Roman" w:hAnsi="Times New Roman" w:cs="Times New Roman"/>
          <w:b/>
          <w:sz w:val="28"/>
          <w:szCs w:val="28"/>
        </w:rPr>
      </w:pPr>
    </w:p>
    <w:p w:rsidR="004119B2" w:rsidRDefault="0071599F" w:rsidP="004119B2">
      <w:pPr>
        <w:jc w:val="center"/>
        <w:rPr>
          <w:rFonts w:ascii="Times New Roman" w:hAnsi="Times New Roman" w:cs="Times New Roman"/>
          <w:b/>
          <w:sz w:val="28"/>
          <w:szCs w:val="28"/>
        </w:rPr>
      </w:pPr>
      <w:r w:rsidRPr="0071599F">
        <w:rPr>
          <w:noProof/>
          <w:sz w:val="26"/>
          <w:szCs w:val="26"/>
          <w:lang w:val="en-IN" w:eastAsia="en-IN"/>
        </w:rPr>
        <w:pict>
          <v:shape id="_x0000_s1053" type="#_x0000_t67" style="position:absolute;left:0;text-align:left;margin-left:205.85pt;margin-top:15.45pt;width:15.4pt;height:42.75pt;z-index:251676672" fillcolor="black [3213]">
            <v:textbox style="layout-flow:vertical-ideographic"/>
          </v:shape>
        </w:pict>
      </w:r>
    </w:p>
    <w:p w:rsidR="004119B2" w:rsidRDefault="0071599F" w:rsidP="004119B2">
      <w:pPr>
        <w:jc w:val="center"/>
        <w:rPr>
          <w:rFonts w:ascii="Times New Roman" w:hAnsi="Times New Roman" w:cs="Times New Roman"/>
          <w:b/>
          <w:sz w:val="28"/>
          <w:szCs w:val="28"/>
        </w:rPr>
      </w:pPr>
      <w:r w:rsidRPr="0071599F">
        <w:rPr>
          <w:noProof/>
          <w:sz w:val="26"/>
          <w:szCs w:val="26"/>
          <w:lang w:val="en-IN" w:eastAsia="en-IN"/>
        </w:rPr>
        <w:pict>
          <v:shape id="_x0000_s1047" type="#_x0000_t109" style="position:absolute;left:0;text-align:left;margin-left:174.75pt;margin-top:24.75pt;width:73.5pt;height:27.3pt;z-index:251670528">
            <v:textbox style="mso-next-textbox:#_x0000_s1047">
              <w:txbxContent>
                <w:p w:rsidR="00676596" w:rsidRPr="00730B24" w:rsidRDefault="00676596" w:rsidP="005E508E">
                  <w:pPr>
                    <w:rPr>
                      <w:rFonts w:cs="Times New Roman"/>
                      <w:sz w:val="26"/>
                      <w:szCs w:val="26"/>
                    </w:rPr>
                  </w:pPr>
                  <w:r w:rsidRPr="001F2F5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730B24">
                    <w:rPr>
                      <w:rFonts w:cs="Times New Roman"/>
                      <w:sz w:val="26"/>
                      <w:szCs w:val="26"/>
                    </w:rPr>
                    <w:t>Trip</w:t>
                  </w:r>
                </w:p>
              </w:txbxContent>
            </v:textbox>
          </v:shape>
        </w:pict>
      </w:r>
    </w:p>
    <w:p w:rsidR="004119B2" w:rsidRDefault="004119B2" w:rsidP="004119B2">
      <w:pPr>
        <w:jc w:val="center"/>
        <w:rPr>
          <w:rFonts w:ascii="Times New Roman" w:hAnsi="Times New Roman" w:cs="Times New Roman"/>
          <w:b/>
          <w:sz w:val="28"/>
          <w:szCs w:val="28"/>
        </w:rPr>
      </w:pPr>
    </w:p>
    <w:p w:rsidR="004119B2" w:rsidRPr="002D1970" w:rsidRDefault="002D1970" w:rsidP="004119B2">
      <w:pPr>
        <w:jc w:val="center"/>
        <w:rPr>
          <w:rFonts w:ascii="Times New Roman" w:hAnsi="Times New Roman" w:cs="Times New Roman"/>
          <w:sz w:val="26"/>
          <w:szCs w:val="26"/>
        </w:rPr>
      </w:pPr>
      <w:r w:rsidRPr="002D1970">
        <w:rPr>
          <w:rFonts w:ascii="Times New Roman" w:hAnsi="Times New Roman" w:cs="Times New Roman"/>
          <w:sz w:val="26"/>
          <w:szCs w:val="26"/>
        </w:rPr>
        <w:t>Fig</w:t>
      </w:r>
      <w:r>
        <w:rPr>
          <w:rFonts w:ascii="Times New Roman" w:hAnsi="Times New Roman" w:cs="Times New Roman"/>
          <w:sz w:val="26"/>
          <w:szCs w:val="26"/>
        </w:rPr>
        <w:t>: 5.6 F</w:t>
      </w:r>
      <w:r w:rsidRPr="002D1970">
        <w:rPr>
          <w:rFonts w:ascii="Times New Roman" w:hAnsi="Times New Roman" w:cs="Times New Roman"/>
          <w:sz w:val="26"/>
          <w:szCs w:val="26"/>
        </w:rPr>
        <w:t>low chart</w:t>
      </w:r>
    </w:p>
    <w:p w:rsidR="004119B2" w:rsidRDefault="004119B2" w:rsidP="004119B2">
      <w:pPr>
        <w:jc w:val="center"/>
        <w:rPr>
          <w:rFonts w:ascii="Times New Roman" w:hAnsi="Times New Roman" w:cs="Times New Roman"/>
          <w:b/>
          <w:sz w:val="28"/>
          <w:szCs w:val="28"/>
        </w:rPr>
      </w:pPr>
    </w:p>
    <w:p w:rsidR="002D1970" w:rsidRDefault="002D1970" w:rsidP="004119B2">
      <w:pPr>
        <w:jc w:val="center"/>
        <w:rPr>
          <w:rFonts w:ascii="Times New Roman" w:hAnsi="Times New Roman" w:cs="Times New Roman"/>
          <w:b/>
          <w:sz w:val="28"/>
          <w:szCs w:val="28"/>
        </w:rPr>
      </w:pPr>
    </w:p>
    <w:p w:rsidR="002D1970" w:rsidRDefault="002D1970" w:rsidP="004119B2">
      <w:pPr>
        <w:jc w:val="center"/>
        <w:rPr>
          <w:rFonts w:ascii="Times New Roman" w:hAnsi="Times New Roman" w:cs="Times New Roman"/>
          <w:b/>
          <w:sz w:val="28"/>
          <w:szCs w:val="28"/>
        </w:rPr>
      </w:pPr>
    </w:p>
    <w:p w:rsidR="002D1970" w:rsidRDefault="002D1970" w:rsidP="004119B2">
      <w:pPr>
        <w:jc w:val="center"/>
        <w:rPr>
          <w:rFonts w:ascii="Times New Roman" w:hAnsi="Times New Roman" w:cs="Times New Roman"/>
          <w:b/>
          <w:sz w:val="28"/>
          <w:szCs w:val="28"/>
        </w:rPr>
      </w:pPr>
    </w:p>
    <w:p w:rsidR="002D1970" w:rsidRDefault="002D1970" w:rsidP="004119B2">
      <w:pPr>
        <w:jc w:val="center"/>
        <w:rPr>
          <w:rFonts w:ascii="Times New Roman" w:hAnsi="Times New Roman" w:cs="Times New Roman"/>
          <w:b/>
          <w:sz w:val="28"/>
          <w:szCs w:val="28"/>
        </w:rPr>
      </w:pPr>
    </w:p>
    <w:p w:rsidR="002D1970" w:rsidRDefault="002D1970" w:rsidP="004119B2">
      <w:pPr>
        <w:jc w:val="center"/>
        <w:rPr>
          <w:rFonts w:ascii="Times New Roman" w:hAnsi="Times New Roman" w:cs="Times New Roman"/>
          <w:b/>
          <w:sz w:val="28"/>
          <w:szCs w:val="28"/>
        </w:rPr>
      </w:pPr>
    </w:p>
    <w:p w:rsidR="00A97513" w:rsidRDefault="00A97513" w:rsidP="004119B2">
      <w:pPr>
        <w:jc w:val="center"/>
        <w:rPr>
          <w:rFonts w:ascii="Times New Roman" w:hAnsi="Times New Roman" w:cs="Times New Roman"/>
          <w:b/>
          <w:sz w:val="28"/>
          <w:szCs w:val="28"/>
        </w:rPr>
      </w:pPr>
    </w:p>
    <w:p w:rsidR="00065800" w:rsidRDefault="00065800" w:rsidP="004119B2">
      <w:pPr>
        <w:jc w:val="center"/>
        <w:rPr>
          <w:rFonts w:ascii="Times New Roman" w:hAnsi="Times New Roman" w:cs="Times New Roman"/>
          <w:b/>
          <w:sz w:val="28"/>
          <w:szCs w:val="28"/>
        </w:rPr>
      </w:pPr>
    </w:p>
    <w:p w:rsidR="004119B2" w:rsidRPr="00081E6C" w:rsidRDefault="004119B2" w:rsidP="004119B2">
      <w:pPr>
        <w:jc w:val="center"/>
        <w:rPr>
          <w:rFonts w:ascii="Times New Roman" w:hAnsi="Times New Roman" w:cs="Times New Roman"/>
          <w:sz w:val="40"/>
          <w:szCs w:val="40"/>
        </w:rPr>
      </w:pPr>
      <w:r w:rsidRPr="00081E6C">
        <w:rPr>
          <w:rFonts w:ascii="Times New Roman" w:hAnsi="Times New Roman" w:cs="Times New Roman"/>
          <w:sz w:val="40"/>
          <w:szCs w:val="40"/>
        </w:rPr>
        <w:t>CHAPTER – 6</w:t>
      </w:r>
    </w:p>
    <w:p w:rsidR="004119B2" w:rsidRDefault="004119B2" w:rsidP="004119B2">
      <w:pPr>
        <w:jc w:val="center"/>
        <w:rPr>
          <w:rFonts w:ascii="Times New Roman" w:hAnsi="Times New Roman" w:cs="Times New Roman"/>
          <w:sz w:val="40"/>
          <w:szCs w:val="40"/>
        </w:rPr>
      </w:pPr>
      <w:r w:rsidRPr="00081E6C">
        <w:rPr>
          <w:rFonts w:ascii="Times New Roman" w:hAnsi="Times New Roman" w:cs="Times New Roman"/>
          <w:sz w:val="40"/>
          <w:szCs w:val="40"/>
        </w:rPr>
        <w:t>SIMULATION RESULTS</w:t>
      </w:r>
    </w:p>
    <w:p w:rsidR="004119B2" w:rsidRPr="00081E6C" w:rsidRDefault="004119B2" w:rsidP="004119B2">
      <w:pPr>
        <w:rPr>
          <w:rFonts w:ascii="Times New Roman" w:hAnsi="Times New Roman" w:cs="Times New Roman"/>
          <w:sz w:val="40"/>
          <w:szCs w:val="40"/>
        </w:rPr>
      </w:pPr>
    </w:p>
    <w:p w:rsidR="004119B2" w:rsidRDefault="004119B2" w:rsidP="004119B2">
      <w:pPr>
        <w:rPr>
          <w:rFonts w:ascii="Times New Roman" w:hAnsi="Times New Roman" w:cs="Times New Roman"/>
          <w:sz w:val="40"/>
          <w:szCs w:val="40"/>
        </w:rPr>
      </w:pPr>
    </w:p>
    <w:p w:rsidR="00C062F4" w:rsidRDefault="00C062F4" w:rsidP="004119B2">
      <w:pPr>
        <w:rPr>
          <w:rFonts w:ascii="Times New Roman" w:hAnsi="Times New Roman" w:cs="Times New Roman"/>
          <w:sz w:val="40"/>
          <w:szCs w:val="40"/>
        </w:rPr>
      </w:pPr>
    </w:p>
    <w:p w:rsidR="00766D6D" w:rsidRPr="00081E6C" w:rsidRDefault="00766D6D" w:rsidP="004119B2">
      <w:pPr>
        <w:rPr>
          <w:rFonts w:ascii="Times New Roman" w:hAnsi="Times New Roman" w:cs="Times New Roman"/>
          <w:sz w:val="40"/>
          <w:szCs w:val="40"/>
        </w:rPr>
      </w:pPr>
    </w:p>
    <w:p w:rsidR="004119B2" w:rsidRPr="00081E6C" w:rsidRDefault="004119B2" w:rsidP="004119B2">
      <w:pPr>
        <w:rPr>
          <w:rFonts w:ascii="Times New Roman" w:hAnsi="Times New Roman" w:cs="Times New Roman"/>
          <w:sz w:val="40"/>
          <w:szCs w:val="40"/>
        </w:rPr>
      </w:pPr>
    </w:p>
    <w:p w:rsidR="004119B2" w:rsidRPr="00081E6C" w:rsidRDefault="004119B2" w:rsidP="004119B2">
      <w:pPr>
        <w:rPr>
          <w:rFonts w:ascii="Times New Roman" w:hAnsi="Times New Roman" w:cs="Times New Roman"/>
          <w:sz w:val="40"/>
          <w:szCs w:val="40"/>
        </w:rPr>
      </w:pPr>
    </w:p>
    <w:p w:rsidR="004119B2" w:rsidRPr="00081E6C" w:rsidRDefault="004119B2" w:rsidP="004119B2">
      <w:pPr>
        <w:rPr>
          <w:rFonts w:ascii="Times New Roman" w:hAnsi="Times New Roman" w:cs="Times New Roman"/>
          <w:sz w:val="40"/>
          <w:szCs w:val="40"/>
        </w:rPr>
      </w:pPr>
    </w:p>
    <w:p w:rsidR="004119B2" w:rsidRDefault="004119B2" w:rsidP="004119B2">
      <w:pPr>
        <w:rPr>
          <w:rFonts w:ascii="Times New Roman" w:hAnsi="Times New Roman" w:cs="Times New Roman"/>
          <w:b/>
          <w:sz w:val="28"/>
          <w:szCs w:val="28"/>
        </w:rPr>
      </w:pPr>
      <w:r>
        <w:rPr>
          <w:rFonts w:ascii="Times New Roman" w:hAnsi="Times New Roman" w:cs="Times New Roman"/>
          <w:b/>
          <w:sz w:val="28"/>
          <w:szCs w:val="28"/>
        </w:rPr>
        <w:lastRenderedPageBreak/>
        <w:t xml:space="preserve">6.1 Fault </w:t>
      </w:r>
      <w:r w:rsidR="00B120B0">
        <w:rPr>
          <w:rFonts w:ascii="Times New Roman" w:hAnsi="Times New Roman" w:cs="Times New Roman"/>
          <w:b/>
          <w:sz w:val="28"/>
          <w:szCs w:val="28"/>
        </w:rPr>
        <w:t>Index</w:t>
      </w:r>
      <w:r>
        <w:rPr>
          <w:rFonts w:ascii="Times New Roman" w:hAnsi="Times New Roman" w:cs="Times New Roman"/>
          <w:b/>
          <w:sz w:val="28"/>
          <w:szCs w:val="28"/>
        </w:rPr>
        <w:t xml:space="preserve"> at different buses</w:t>
      </w:r>
      <w:r w:rsidR="00606D54">
        <w:rPr>
          <w:rFonts w:ascii="Times New Roman" w:hAnsi="Times New Roman" w:cs="Times New Roman"/>
          <w:b/>
          <w:sz w:val="28"/>
          <w:szCs w:val="28"/>
        </w:rPr>
        <w:t xml:space="preserve"> without DG</w:t>
      </w:r>
    </w:p>
    <w:p w:rsidR="004119B2" w:rsidRDefault="004119B2" w:rsidP="004119B2">
      <w:pPr>
        <w:rPr>
          <w:rFonts w:ascii="Times New Roman" w:hAnsi="Times New Roman" w:cs="Times New Roman"/>
          <w:b/>
          <w:sz w:val="28"/>
          <w:szCs w:val="28"/>
        </w:rPr>
      </w:pPr>
      <w:r>
        <w:rPr>
          <w:rFonts w:ascii="Times New Roman" w:hAnsi="Times New Roman" w:cs="Times New Roman"/>
          <w:b/>
          <w:sz w:val="28"/>
          <w:szCs w:val="28"/>
        </w:rPr>
        <w:t>6.1.1 F</w:t>
      </w:r>
      <w:r w:rsidR="00B120B0">
        <w:rPr>
          <w:rFonts w:ascii="Times New Roman" w:hAnsi="Times New Roman" w:cs="Times New Roman"/>
          <w:b/>
          <w:sz w:val="28"/>
          <w:szCs w:val="28"/>
        </w:rPr>
        <w:t>ault Index</w:t>
      </w:r>
      <w:r w:rsidRPr="00D81F2D">
        <w:rPr>
          <w:rFonts w:ascii="Times New Roman" w:hAnsi="Times New Roman" w:cs="Times New Roman"/>
          <w:b/>
          <w:sz w:val="28"/>
          <w:szCs w:val="28"/>
        </w:rPr>
        <w:t xml:space="preserve"> at </w:t>
      </w:r>
      <w:r w:rsidR="00DF07E9">
        <w:rPr>
          <w:rFonts w:ascii="Times New Roman" w:hAnsi="Times New Roman" w:cs="Times New Roman"/>
          <w:b/>
          <w:sz w:val="28"/>
          <w:szCs w:val="28"/>
        </w:rPr>
        <w:t>bus 4 in phase-a</w:t>
      </w:r>
    </w:p>
    <w:tbl>
      <w:tblPr>
        <w:tblStyle w:val="TableGrid"/>
        <w:tblpPr w:leftFromText="180" w:rightFromText="180" w:vertAnchor="text" w:horzAnchor="margin" w:tblpY="525"/>
        <w:tblOverlap w:val="never"/>
        <w:tblW w:w="8658" w:type="dxa"/>
        <w:tblLayout w:type="fixed"/>
        <w:tblLook w:val="04A0"/>
      </w:tblPr>
      <w:tblGrid>
        <w:gridCol w:w="929"/>
        <w:gridCol w:w="979"/>
        <w:gridCol w:w="900"/>
        <w:gridCol w:w="900"/>
        <w:gridCol w:w="900"/>
        <w:gridCol w:w="900"/>
        <w:gridCol w:w="990"/>
        <w:gridCol w:w="990"/>
        <w:gridCol w:w="1170"/>
      </w:tblGrid>
      <w:tr w:rsidR="00F955CC" w:rsidTr="008D12E3">
        <w:trPr>
          <w:trHeight w:val="797"/>
        </w:trPr>
        <w:tc>
          <w:tcPr>
            <w:tcW w:w="929" w:type="dxa"/>
          </w:tcPr>
          <w:p w:rsidR="00F955CC" w:rsidRDefault="00F955CC" w:rsidP="00F955CC">
            <w:pPr>
              <w:jc w:val="center"/>
              <w:rPr>
                <w:rFonts w:ascii="Calibri" w:hAnsi="Calibri" w:cs="Times New Roman"/>
              </w:rPr>
            </w:pPr>
            <w:r>
              <w:rPr>
                <w:rFonts w:ascii="Calibri" w:hAnsi="Calibri" w:cs="Times New Roman"/>
              </w:rPr>
              <w:t>Faulty buses</w:t>
            </w:r>
          </w:p>
        </w:tc>
        <w:tc>
          <w:tcPr>
            <w:tcW w:w="979" w:type="dxa"/>
          </w:tcPr>
          <w:p w:rsidR="00780192" w:rsidRDefault="00F955CC" w:rsidP="00780192">
            <w:pPr>
              <w:jc w:val="center"/>
              <w:rPr>
                <w:rFonts w:ascii="Calibri" w:hAnsi="Calibri" w:cs="Times New Roman"/>
              </w:rPr>
            </w:pPr>
            <w:r>
              <w:rPr>
                <w:rFonts w:ascii="Calibri" w:hAnsi="Calibri" w:cs="Times New Roman"/>
              </w:rPr>
              <w:t>Without DG</w:t>
            </w:r>
          </w:p>
          <w:p w:rsidR="00F955CC" w:rsidRDefault="00780192" w:rsidP="00780192">
            <w:pPr>
              <w:jc w:val="center"/>
              <w:rPr>
                <w:rFonts w:ascii="Calibri" w:hAnsi="Calibri" w:cs="Times New Roman"/>
              </w:rPr>
            </w:pPr>
            <w:r>
              <w:rPr>
                <w:rFonts w:ascii="Calibri" w:hAnsi="Calibri" w:cs="Times New Roman"/>
              </w:rPr>
              <w:t>*</w:t>
            </w:r>
            <w:r w:rsidR="00F955CC">
              <w:rPr>
                <w:rFonts w:ascii="Calibri" w:hAnsi="Calibri" w:cs="Times New Roman"/>
              </w:rPr>
              <w:t xml:space="preserve"> (10</w:t>
            </w:r>
            <w:r w:rsidR="00F955CC">
              <w:rPr>
                <w:rFonts w:ascii="Calibri" w:hAnsi="Calibri" w:cs="Times New Roman"/>
                <w:vertAlign w:val="superscript"/>
              </w:rPr>
              <w:t>4</w:t>
            </w:r>
            <w:r w:rsidR="00F955CC">
              <w:rPr>
                <w:rFonts w:ascii="Calibri" w:hAnsi="Calibri" w:cs="Times New Roman"/>
              </w:rPr>
              <w:t>)</w:t>
            </w:r>
          </w:p>
          <w:p w:rsidR="00EE033B" w:rsidRPr="003529CF" w:rsidRDefault="00EE033B" w:rsidP="00780192">
            <w:pPr>
              <w:jc w:val="center"/>
              <w:rPr>
                <w:rFonts w:ascii="Calibri" w:hAnsi="Calibri" w:cs="Times New Roman"/>
              </w:rPr>
            </w:pPr>
          </w:p>
        </w:tc>
        <w:tc>
          <w:tcPr>
            <w:tcW w:w="900" w:type="dxa"/>
          </w:tcPr>
          <w:p w:rsidR="008D12E3" w:rsidRDefault="00F955CC" w:rsidP="00780192">
            <w:pPr>
              <w:jc w:val="center"/>
              <w:rPr>
                <w:rFonts w:ascii="Calibri" w:hAnsi="Calibri" w:cs="Times New Roman"/>
              </w:rPr>
            </w:pPr>
            <w:r>
              <w:rPr>
                <w:rFonts w:ascii="Calibri" w:hAnsi="Calibri" w:cs="Times New Roman"/>
              </w:rPr>
              <w:t>DG at bus4</w:t>
            </w:r>
          </w:p>
          <w:p w:rsidR="00F955CC" w:rsidRDefault="00780192" w:rsidP="00780192">
            <w:pPr>
              <w:jc w:val="center"/>
              <w:rPr>
                <w:rFonts w:ascii="Calibri" w:hAnsi="Calibri" w:cs="Times New Roman"/>
              </w:rPr>
            </w:pPr>
            <w:r>
              <w:rPr>
                <w:rFonts w:ascii="Calibri" w:hAnsi="Calibri" w:cs="Times New Roman"/>
              </w:rPr>
              <w:t>*</w:t>
            </w:r>
            <w:r w:rsidR="008D12E3">
              <w:rPr>
                <w:rFonts w:ascii="Calibri" w:hAnsi="Calibri" w:cs="Times New Roman"/>
              </w:rPr>
              <w:t>(10</w:t>
            </w:r>
            <w:r w:rsidR="008D12E3">
              <w:rPr>
                <w:rFonts w:ascii="Calibri" w:hAnsi="Calibri" w:cs="Times New Roman"/>
                <w:vertAlign w:val="superscript"/>
              </w:rPr>
              <w:t>4</w:t>
            </w:r>
            <w:r w:rsidR="008D12E3">
              <w:rPr>
                <w:rFonts w:ascii="Calibri" w:hAnsi="Calibri" w:cs="Times New Roman"/>
              </w:rPr>
              <w:t>)</w:t>
            </w:r>
          </w:p>
        </w:tc>
        <w:tc>
          <w:tcPr>
            <w:tcW w:w="900" w:type="dxa"/>
          </w:tcPr>
          <w:p w:rsidR="008D12E3" w:rsidRDefault="00F955CC" w:rsidP="00780192">
            <w:pPr>
              <w:jc w:val="center"/>
              <w:rPr>
                <w:rFonts w:ascii="Calibri" w:hAnsi="Calibri" w:cs="Times New Roman"/>
              </w:rPr>
            </w:pPr>
            <w:r>
              <w:rPr>
                <w:rFonts w:ascii="Calibri" w:hAnsi="Calibri" w:cs="Times New Roman"/>
              </w:rPr>
              <w:t>DG at bus9</w:t>
            </w:r>
          </w:p>
          <w:p w:rsidR="00F955CC" w:rsidRPr="003529CF" w:rsidRDefault="00780192" w:rsidP="00780192">
            <w:pPr>
              <w:jc w:val="center"/>
              <w:rPr>
                <w:rFonts w:ascii="Calibri" w:hAnsi="Calibri" w:cs="Times New Roman"/>
              </w:rPr>
            </w:pPr>
            <w:r>
              <w:rPr>
                <w:rFonts w:ascii="Calibri" w:hAnsi="Calibri" w:cs="Times New Roman"/>
              </w:rPr>
              <w:t xml:space="preserve">* </w:t>
            </w:r>
            <w:r w:rsidR="008D12E3">
              <w:rPr>
                <w:rFonts w:ascii="Calibri" w:hAnsi="Calibri" w:cs="Times New Roman"/>
              </w:rPr>
              <w:t>(10</w:t>
            </w:r>
            <w:r w:rsidR="008D12E3">
              <w:rPr>
                <w:rFonts w:ascii="Calibri" w:hAnsi="Calibri" w:cs="Times New Roman"/>
                <w:vertAlign w:val="superscript"/>
              </w:rPr>
              <w:t>4</w:t>
            </w:r>
            <w:r w:rsidR="008D12E3">
              <w:rPr>
                <w:rFonts w:ascii="Calibri" w:hAnsi="Calibri" w:cs="Times New Roman"/>
              </w:rPr>
              <w:t>)</w:t>
            </w:r>
          </w:p>
        </w:tc>
        <w:tc>
          <w:tcPr>
            <w:tcW w:w="900" w:type="dxa"/>
          </w:tcPr>
          <w:p w:rsidR="008D12E3" w:rsidRDefault="00F955CC" w:rsidP="00780192">
            <w:pPr>
              <w:jc w:val="center"/>
              <w:rPr>
                <w:rFonts w:ascii="Calibri" w:hAnsi="Calibri" w:cs="Times New Roman"/>
              </w:rPr>
            </w:pPr>
            <w:r>
              <w:rPr>
                <w:rFonts w:ascii="Calibri" w:hAnsi="Calibri" w:cs="Times New Roman"/>
              </w:rPr>
              <w:t>DG at bus12</w:t>
            </w:r>
          </w:p>
          <w:p w:rsidR="00F955CC" w:rsidRDefault="00780192" w:rsidP="00780192">
            <w:pPr>
              <w:jc w:val="center"/>
            </w:pPr>
            <w:r>
              <w:rPr>
                <w:rFonts w:ascii="Calibri" w:hAnsi="Calibri" w:cs="Times New Roman"/>
              </w:rPr>
              <w:t xml:space="preserve">* </w:t>
            </w:r>
            <w:r w:rsidR="008D12E3">
              <w:rPr>
                <w:rFonts w:ascii="Calibri" w:hAnsi="Calibri" w:cs="Times New Roman"/>
              </w:rPr>
              <w:t>(10</w:t>
            </w:r>
            <w:r w:rsidR="00A03558">
              <w:rPr>
                <w:rFonts w:ascii="Calibri" w:hAnsi="Calibri" w:cs="Times New Roman"/>
                <w:vertAlign w:val="superscript"/>
              </w:rPr>
              <w:t>3</w:t>
            </w:r>
            <w:r w:rsidR="008D12E3">
              <w:rPr>
                <w:rFonts w:ascii="Calibri" w:hAnsi="Calibri" w:cs="Times New Roman"/>
              </w:rPr>
              <w:t>)</w:t>
            </w:r>
          </w:p>
        </w:tc>
        <w:tc>
          <w:tcPr>
            <w:tcW w:w="900" w:type="dxa"/>
          </w:tcPr>
          <w:p w:rsidR="008D12E3" w:rsidRDefault="00F955CC" w:rsidP="00780192">
            <w:pPr>
              <w:jc w:val="center"/>
              <w:rPr>
                <w:rFonts w:ascii="Calibri" w:hAnsi="Calibri" w:cs="Times New Roman"/>
              </w:rPr>
            </w:pPr>
            <w:r>
              <w:rPr>
                <w:rFonts w:ascii="Calibri" w:hAnsi="Calibri" w:cs="Times New Roman"/>
              </w:rPr>
              <w:t>DG at bus4,9</w:t>
            </w:r>
          </w:p>
          <w:p w:rsidR="00F955CC" w:rsidRDefault="00780192" w:rsidP="00780192">
            <w:pPr>
              <w:jc w:val="center"/>
            </w:pPr>
            <w:r>
              <w:rPr>
                <w:rFonts w:ascii="Calibri" w:hAnsi="Calibri" w:cs="Times New Roman"/>
              </w:rPr>
              <w:t xml:space="preserve">* </w:t>
            </w:r>
            <w:r w:rsidR="008D12E3">
              <w:rPr>
                <w:rFonts w:ascii="Calibri" w:hAnsi="Calibri" w:cs="Times New Roman"/>
              </w:rPr>
              <w:t>(10</w:t>
            </w:r>
            <w:r w:rsidR="00837D90">
              <w:rPr>
                <w:rFonts w:ascii="Calibri" w:hAnsi="Calibri" w:cs="Times New Roman"/>
                <w:vertAlign w:val="superscript"/>
              </w:rPr>
              <w:t>3</w:t>
            </w:r>
            <w:r w:rsidR="008D12E3">
              <w:rPr>
                <w:rFonts w:ascii="Calibri" w:hAnsi="Calibri" w:cs="Times New Roman"/>
              </w:rPr>
              <w:t>)</w:t>
            </w:r>
          </w:p>
        </w:tc>
        <w:tc>
          <w:tcPr>
            <w:tcW w:w="990" w:type="dxa"/>
          </w:tcPr>
          <w:p w:rsidR="008D12E3" w:rsidRDefault="00F955CC" w:rsidP="00780192">
            <w:pPr>
              <w:jc w:val="center"/>
              <w:rPr>
                <w:rFonts w:ascii="Calibri" w:hAnsi="Calibri" w:cs="Times New Roman"/>
              </w:rPr>
            </w:pPr>
            <w:r>
              <w:rPr>
                <w:rFonts w:ascii="Calibri" w:hAnsi="Calibri" w:cs="Times New Roman"/>
              </w:rPr>
              <w:t>DG at bus9,12</w:t>
            </w:r>
          </w:p>
          <w:p w:rsidR="00F955CC" w:rsidRDefault="00780192" w:rsidP="00780192">
            <w:pPr>
              <w:jc w:val="center"/>
            </w:pPr>
            <w:r>
              <w:rPr>
                <w:rFonts w:ascii="Calibri" w:hAnsi="Calibri" w:cs="Times New Roman"/>
              </w:rPr>
              <w:t xml:space="preserve">* </w:t>
            </w:r>
            <w:r w:rsidR="008D12E3">
              <w:rPr>
                <w:rFonts w:ascii="Calibri" w:hAnsi="Calibri" w:cs="Times New Roman"/>
              </w:rPr>
              <w:t>(10</w:t>
            </w:r>
            <w:r w:rsidR="00DF3911">
              <w:rPr>
                <w:rFonts w:ascii="Calibri" w:hAnsi="Calibri" w:cs="Times New Roman"/>
                <w:vertAlign w:val="superscript"/>
              </w:rPr>
              <w:t>3</w:t>
            </w:r>
            <w:r w:rsidR="008D12E3">
              <w:rPr>
                <w:rFonts w:ascii="Calibri" w:hAnsi="Calibri" w:cs="Times New Roman"/>
              </w:rPr>
              <w:t>)</w:t>
            </w:r>
          </w:p>
        </w:tc>
        <w:tc>
          <w:tcPr>
            <w:tcW w:w="990" w:type="dxa"/>
          </w:tcPr>
          <w:p w:rsidR="008D12E3" w:rsidRDefault="00F955CC" w:rsidP="00780192">
            <w:pPr>
              <w:jc w:val="center"/>
              <w:rPr>
                <w:rFonts w:ascii="Calibri" w:hAnsi="Calibri" w:cs="Times New Roman"/>
              </w:rPr>
            </w:pPr>
            <w:r>
              <w:rPr>
                <w:rFonts w:ascii="Calibri" w:hAnsi="Calibri" w:cs="Times New Roman"/>
              </w:rPr>
              <w:t>DG at bus4,12</w:t>
            </w:r>
          </w:p>
          <w:p w:rsidR="00F955CC" w:rsidRDefault="00780192" w:rsidP="00780192">
            <w:pPr>
              <w:jc w:val="center"/>
            </w:pPr>
            <w:r>
              <w:rPr>
                <w:rFonts w:ascii="Calibri" w:hAnsi="Calibri" w:cs="Times New Roman"/>
              </w:rPr>
              <w:t xml:space="preserve">* </w:t>
            </w:r>
            <w:r w:rsidR="008D12E3">
              <w:rPr>
                <w:rFonts w:ascii="Calibri" w:hAnsi="Calibri" w:cs="Times New Roman"/>
              </w:rPr>
              <w:t>(10</w:t>
            </w:r>
            <w:r w:rsidR="00DF3911">
              <w:rPr>
                <w:rFonts w:ascii="Calibri" w:hAnsi="Calibri" w:cs="Times New Roman"/>
                <w:vertAlign w:val="superscript"/>
              </w:rPr>
              <w:t>3</w:t>
            </w:r>
            <w:r w:rsidR="008D12E3">
              <w:rPr>
                <w:rFonts w:ascii="Calibri" w:hAnsi="Calibri" w:cs="Times New Roman"/>
              </w:rPr>
              <w:t>)</w:t>
            </w:r>
          </w:p>
        </w:tc>
        <w:tc>
          <w:tcPr>
            <w:tcW w:w="1170" w:type="dxa"/>
            <w:tcBorders>
              <w:bottom w:val="nil"/>
            </w:tcBorders>
          </w:tcPr>
          <w:p w:rsidR="008D12E3" w:rsidRDefault="008D12E3" w:rsidP="00780192">
            <w:pPr>
              <w:jc w:val="center"/>
              <w:rPr>
                <w:rFonts w:ascii="Calibri" w:hAnsi="Calibri" w:cs="Times New Roman"/>
              </w:rPr>
            </w:pPr>
            <w:r>
              <w:rPr>
                <w:rFonts w:ascii="Calibri" w:hAnsi="Calibri" w:cs="Times New Roman"/>
              </w:rPr>
              <w:t>DG at bus4,9,1</w:t>
            </w:r>
            <w:r w:rsidR="00F955CC">
              <w:rPr>
                <w:rFonts w:ascii="Calibri" w:hAnsi="Calibri" w:cs="Times New Roman"/>
              </w:rPr>
              <w:t>2</w:t>
            </w:r>
          </w:p>
          <w:p w:rsidR="00F955CC" w:rsidRDefault="00780192" w:rsidP="00780192">
            <w:pPr>
              <w:jc w:val="center"/>
            </w:pPr>
            <w:r>
              <w:rPr>
                <w:rFonts w:ascii="Calibri" w:hAnsi="Calibri" w:cs="Times New Roman"/>
              </w:rPr>
              <w:t xml:space="preserve">* </w:t>
            </w:r>
            <w:r w:rsidR="008D12E3">
              <w:rPr>
                <w:rFonts w:ascii="Calibri" w:hAnsi="Calibri" w:cs="Times New Roman"/>
              </w:rPr>
              <w:t>(10</w:t>
            </w:r>
            <w:r w:rsidR="00DF3911">
              <w:rPr>
                <w:rFonts w:ascii="Calibri" w:hAnsi="Calibri" w:cs="Times New Roman"/>
                <w:vertAlign w:val="superscript"/>
              </w:rPr>
              <w:t>3</w:t>
            </w:r>
            <w:r w:rsidR="008D12E3">
              <w:rPr>
                <w:rFonts w:ascii="Calibri" w:hAnsi="Calibri" w:cs="Times New Roman"/>
              </w:rPr>
              <w:t>)</w:t>
            </w:r>
          </w:p>
        </w:tc>
      </w:tr>
      <w:tr w:rsidR="00F955CC" w:rsidTr="008D12E3">
        <w:tc>
          <w:tcPr>
            <w:tcW w:w="929" w:type="dxa"/>
          </w:tcPr>
          <w:p w:rsidR="00F955CC" w:rsidRPr="003529CF" w:rsidRDefault="00F955CC" w:rsidP="00F955CC">
            <w:pPr>
              <w:spacing w:line="10" w:lineRule="atLeast"/>
              <w:jc w:val="center"/>
              <w:rPr>
                <w:rFonts w:ascii="Calibri" w:hAnsi="Calibri" w:cs="Times New Roman"/>
              </w:rPr>
            </w:pPr>
            <w:r>
              <w:rPr>
                <w:rFonts w:ascii="Calibri" w:hAnsi="Calibri" w:cs="Times New Roman"/>
              </w:rPr>
              <w:t>Bus 1</w:t>
            </w:r>
          </w:p>
        </w:tc>
        <w:tc>
          <w:tcPr>
            <w:tcW w:w="979" w:type="dxa"/>
          </w:tcPr>
          <w:p w:rsidR="00F955CC" w:rsidRPr="00F955CC" w:rsidRDefault="00F955CC" w:rsidP="00F955CC">
            <w:pPr>
              <w:jc w:val="center"/>
              <w:rPr>
                <w:rFonts w:ascii="Calibri" w:hAnsi="Calibri"/>
                <w:color w:val="000000"/>
              </w:rPr>
            </w:pPr>
            <w:r>
              <w:rPr>
                <w:rFonts w:ascii="Calibri" w:hAnsi="Calibri"/>
                <w:color w:val="000000"/>
              </w:rPr>
              <w:t>1.0018</w:t>
            </w:r>
          </w:p>
        </w:tc>
        <w:tc>
          <w:tcPr>
            <w:tcW w:w="900" w:type="dxa"/>
          </w:tcPr>
          <w:p w:rsidR="00F955CC" w:rsidRPr="008D12E3" w:rsidRDefault="008D12E3" w:rsidP="008D12E3">
            <w:pPr>
              <w:jc w:val="center"/>
              <w:rPr>
                <w:rFonts w:ascii="Calibri" w:hAnsi="Calibri"/>
                <w:color w:val="000000"/>
              </w:rPr>
            </w:pPr>
            <w:r>
              <w:rPr>
                <w:rFonts w:ascii="Calibri" w:hAnsi="Calibri"/>
                <w:color w:val="000000"/>
              </w:rPr>
              <w:t>1.0007</w:t>
            </w:r>
          </w:p>
        </w:tc>
        <w:tc>
          <w:tcPr>
            <w:tcW w:w="900" w:type="dxa"/>
          </w:tcPr>
          <w:p w:rsidR="00F955CC" w:rsidRPr="00A03558" w:rsidRDefault="00A03558" w:rsidP="00A03558">
            <w:pPr>
              <w:jc w:val="center"/>
              <w:rPr>
                <w:rFonts w:ascii="Calibri" w:hAnsi="Calibri"/>
                <w:color w:val="000000"/>
              </w:rPr>
            </w:pPr>
            <w:r>
              <w:rPr>
                <w:rFonts w:ascii="Calibri" w:hAnsi="Calibri"/>
                <w:color w:val="000000"/>
              </w:rPr>
              <w:t>1.0001</w:t>
            </w:r>
          </w:p>
        </w:tc>
        <w:tc>
          <w:tcPr>
            <w:tcW w:w="900" w:type="dxa"/>
          </w:tcPr>
          <w:p w:rsidR="00F955CC" w:rsidRPr="00A03558" w:rsidRDefault="00A03558" w:rsidP="00A03558">
            <w:pPr>
              <w:rPr>
                <w:rFonts w:ascii="Calibri" w:hAnsi="Calibri"/>
                <w:color w:val="000000"/>
              </w:rPr>
            </w:pPr>
            <w:r>
              <w:rPr>
                <w:rFonts w:ascii="Calibri" w:hAnsi="Calibri"/>
                <w:color w:val="000000"/>
              </w:rPr>
              <w:t>1.0002</w:t>
            </w:r>
          </w:p>
        </w:tc>
        <w:tc>
          <w:tcPr>
            <w:tcW w:w="900" w:type="dxa"/>
          </w:tcPr>
          <w:p w:rsidR="00F955CC" w:rsidRPr="00837D90" w:rsidRDefault="00837D90" w:rsidP="00837D90">
            <w:pPr>
              <w:rPr>
                <w:rFonts w:ascii="Calibri" w:hAnsi="Calibri"/>
                <w:color w:val="000000"/>
              </w:rPr>
            </w:pPr>
            <w:r>
              <w:rPr>
                <w:rFonts w:ascii="Calibri" w:hAnsi="Calibri"/>
                <w:color w:val="000000"/>
              </w:rPr>
              <w:t>9.989</w:t>
            </w:r>
          </w:p>
        </w:tc>
        <w:tc>
          <w:tcPr>
            <w:tcW w:w="990" w:type="dxa"/>
          </w:tcPr>
          <w:p w:rsidR="00F955CC" w:rsidRPr="00837D90" w:rsidRDefault="00837D90" w:rsidP="00837D90">
            <w:pPr>
              <w:rPr>
                <w:rFonts w:ascii="Calibri" w:hAnsi="Calibri"/>
                <w:color w:val="000000"/>
              </w:rPr>
            </w:pPr>
            <w:r>
              <w:rPr>
                <w:rFonts w:ascii="Calibri" w:hAnsi="Calibri"/>
                <w:color w:val="000000"/>
              </w:rPr>
              <w:t>9.984</w:t>
            </w:r>
          </w:p>
        </w:tc>
        <w:tc>
          <w:tcPr>
            <w:tcW w:w="990" w:type="dxa"/>
          </w:tcPr>
          <w:p w:rsidR="00F955CC" w:rsidRPr="00DF3911" w:rsidRDefault="00DF3911" w:rsidP="00DF3911">
            <w:pPr>
              <w:rPr>
                <w:rFonts w:ascii="Calibri" w:hAnsi="Calibri"/>
                <w:color w:val="000000"/>
              </w:rPr>
            </w:pPr>
            <w:r>
              <w:rPr>
                <w:rFonts w:ascii="Calibri" w:hAnsi="Calibri"/>
                <w:color w:val="000000"/>
              </w:rPr>
              <w:t>9.9897</w:t>
            </w:r>
          </w:p>
        </w:tc>
        <w:tc>
          <w:tcPr>
            <w:tcW w:w="1170" w:type="dxa"/>
            <w:tcBorders>
              <w:bottom w:val="nil"/>
            </w:tcBorders>
          </w:tcPr>
          <w:p w:rsidR="00F955CC" w:rsidRPr="00DF3911" w:rsidRDefault="00DF3911" w:rsidP="00DF3911">
            <w:pPr>
              <w:rPr>
                <w:rFonts w:ascii="Calibri" w:hAnsi="Calibri"/>
                <w:color w:val="000000"/>
              </w:rPr>
            </w:pPr>
            <w:r>
              <w:rPr>
                <w:rFonts w:ascii="Calibri" w:hAnsi="Calibri"/>
                <w:color w:val="000000"/>
              </w:rPr>
              <w:t>9.9726</w:t>
            </w:r>
          </w:p>
        </w:tc>
      </w:tr>
      <w:tr w:rsidR="00F955CC" w:rsidTr="008D12E3">
        <w:tc>
          <w:tcPr>
            <w:tcW w:w="929" w:type="dxa"/>
          </w:tcPr>
          <w:p w:rsidR="00F955CC" w:rsidRPr="003529CF" w:rsidRDefault="00F955CC" w:rsidP="008D12E3">
            <w:pPr>
              <w:spacing w:line="10" w:lineRule="atLeast"/>
              <w:jc w:val="center"/>
              <w:rPr>
                <w:rFonts w:ascii="Calibri" w:hAnsi="Calibri" w:cs="Times New Roman"/>
              </w:rPr>
            </w:pPr>
            <w:r>
              <w:rPr>
                <w:rFonts w:ascii="Calibri" w:hAnsi="Calibri" w:cs="Times New Roman"/>
              </w:rPr>
              <w:t>Bus 2</w:t>
            </w:r>
          </w:p>
        </w:tc>
        <w:tc>
          <w:tcPr>
            <w:tcW w:w="979" w:type="dxa"/>
          </w:tcPr>
          <w:p w:rsidR="00F955CC" w:rsidRPr="008D12E3" w:rsidRDefault="008D12E3" w:rsidP="008D12E3">
            <w:pPr>
              <w:spacing w:line="10" w:lineRule="atLeast"/>
              <w:jc w:val="center"/>
              <w:rPr>
                <w:rFonts w:ascii="Calibri" w:hAnsi="Calibri"/>
                <w:color w:val="000000"/>
              </w:rPr>
            </w:pPr>
            <w:r>
              <w:rPr>
                <w:rFonts w:ascii="Calibri" w:hAnsi="Calibri"/>
                <w:color w:val="000000"/>
              </w:rPr>
              <w:t>1.0018</w:t>
            </w:r>
          </w:p>
        </w:tc>
        <w:tc>
          <w:tcPr>
            <w:tcW w:w="900" w:type="dxa"/>
          </w:tcPr>
          <w:p w:rsidR="00F955CC" w:rsidRPr="00A03558" w:rsidRDefault="00A03558" w:rsidP="00A03558">
            <w:pPr>
              <w:jc w:val="center"/>
              <w:rPr>
                <w:rFonts w:ascii="Calibri" w:hAnsi="Calibri"/>
                <w:color w:val="000000"/>
              </w:rPr>
            </w:pPr>
            <w:r>
              <w:rPr>
                <w:rFonts w:ascii="Calibri" w:hAnsi="Calibri"/>
                <w:color w:val="000000"/>
              </w:rPr>
              <w:t>1.0006</w:t>
            </w:r>
          </w:p>
        </w:tc>
        <w:tc>
          <w:tcPr>
            <w:tcW w:w="900" w:type="dxa"/>
          </w:tcPr>
          <w:p w:rsidR="00F955CC" w:rsidRPr="00A03558" w:rsidRDefault="00A03558" w:rsidP="00A03558">
            <w:pPr>
              <w:jc w:val="center"/>
              <w:rPr>
                <w:rFonts w:ascii="Calibri" w:hAnsi="Calibri"/>
                <w:color w:val="000000"/>
              </w:rPr>
            </w:pPr>
            <w:r>
              <w:rPr>
                <w:rFonts w:ascii="Calibri" w:hAnsi="Calibri"/>
                <w:color w:val="000000"/>
              </w:rPr>
              <w:t>1.0001</w:t>
            </w:r>
          </w:p>
        </w:tc>
        <w:tc>
          <w:tcPr>
            <w:tcW w:w="900" w:type="dxa"/>
          </w:tcPr>
          <w:p w:rsidR="00F955CC" w:rsidRPr="00A03558" w:rsidRDefault="00A03558" w:rsidP="00A03558">
            <w:pPr>
              <w:rPr>
                <w:rFonts w:ascii="Calibri" w:hAnsi="Calibri"/>
                <w:color w:val="000000"/>
              </w:rPr>
            </w:pPr>
            <w:r>
              <w:rPr>
                <w:rFonts w:ascii="Calibri" w:hAnsi="Calibri"/>
                <w:color w:val="000000"/>
              </w:rPr>
              <w:t>1.0001</w:t>
            </w:r>
          </w:p>
        </w:tc>
        <w:tc>
          <w:tcPr>
            <w:tcW w:w="900" w:type="dxa"/>
          </w:tcPr>
          <w:p w:rsidR="00F955CC" w:rsidRPr="00837D90" w:rsidRDefault="00837D90" w:rsidP="00837D90">
            <w:pPr>
              <w:rPr>
                <w:rFonts w:ascii="Calibri" w:hAnsi="Calibri"/>
                <w:color w:val="000000"/>
              </w:rPr>
            </w:pPr>
            <w:r>
              <w:rPr>
                <w:rFonts w:ascii="Calibri" w:hAnsi="Calibri"/>
                <w:color w:val="000000"/>
              </w:rPr>
              <w:t>9.989</w:t>
            </w:r>
          </w:p>
        </w:tc>
        <w:tc>
          <w:tcPr>
            <w:tcW w:w="990" w:type="dxa"/>
          </w:tcPr>
          <w:p w:rsidR="00F955CC" w:rsidRPr="00837D90" w:rsidRDefault="00837D90" w:rsidP="00837D90">
            <w:pPr>
              <w:rPr>
                <w:rFonts w:ascii="Calibri" w:hAnsi="Calibri"/>
                <w:color w:val="000000"/>
              </w:rPr>
            </w:pPr>
            <w:r>
              <w:rPr>
                <w:rFonts w:ascii="Calibri" w:hAnsi="Calibri"/>
                <w:color w:val="000000"/>
              </w:rPr>
              <w:t>9.984</w:t>
            </w:r>
          </w:p>
        </w:tc>
        <w:tc>
          <w:tcPr>
            <w:tcW w:w="990" w:type="dxa"/>
          </w:tcPr>
          <w:p w:rsidR="00F955CC" w:rsidRPr="00DF3911" w:rsidRDefault="00DF3911" w:rsidP="00DF3911">
            <w:pPr>
              <w:rPr>
                <w:rFonts w:ascii="Calibri" w:hAnsi="Calibri"/>
                <w:color w:val="000000"/>
              </w:rPr>
            </w:pPr>
            <w:r>
              <w:rPr>
                <w:rFonts w:ascii="Calibri" w:hAnsi="Calibri"/>
                <w:color w:val="000000"/>
              </w:rPr>
              <w:t>9.9896</w:t>
            </w:r>
          </w:p>
        </w:tc>
        <w:tc>
          <w:tcPr>
            <w:tcW w:w="1170" w:type="dxa"/>
            <w:tcBorders>
              <w:bottom w:val="nil"/>
            </w:tcBorders>
          </w:tcPr>
          <w:p w:rsidR="00F955CC" w:rsidRPr="00DF3911" w:rsidRDefault="00DF3911" w:rsidP="00DF3911">
            <w:pPr>
              <w:rPr>
                <w:rFonts w:ascii="Calibri" w:hAnsi="Calibri"/>
                <w:color w:val="000000"/>
              </w:rPr>
            </w:pPr>
            <w:r>
              <w:rPr>
                <w:rFonts w:ascii="Calibri" w:hAnsi="Calibri"/>
                <w:color w:val="000000"/>
              </w:rPr>
              <w:t>9.9727</w:t>
            </w:r>
          </w:p>
        </w:tc>
      </w:tr>
      <w:tr w:rsidR="00F955CC" w:rsidTr="008D12E3">
        <w:tc>
          <w:tcPr>
            <w:tcW w:w="929" w:type="dxa"/>
          </w:tcPr>
          <w:p w:rsidR="00F955CC" w:rsidRDefault="00F955CC" w:rsidP="008D12E3">
            <w:pPr>
              <w:spacing w:line="10" w:lineRule="atLeast"/>
              <w:jc w:val="center"/>
              <w:rPr>
                <w:rFonts w:ascii="Calibri" w:hAnsi="Calibri" w:cs="Times New Roman"/>
              </w:rPr>
            </w:pPr>
            <w:r>
              <w:rPr>
                <w:rFonts w:ascii="Calibri" w:hAnsi="Calibri" w:cs="Times New Roman"/>
              </w:rPr>
              <w:t>Bus 3</w:t>
            </w:r>
          </w:p>
        </w:tc>
        <w:tc>
          <w:tcPr>
            <w:tcW w:w="979" w:type="dxa"/>
          </w:tcPr>
          <w:p w:rsidR="00F955CC" w:rsidRPr="008D12E3" w:rsidRDefault="008D12E3" w:rsidP="008D12E3">
            <w:pPr>
              <w:spacing w:line="10" w:lineRule="atLeast"/>
              <w:jc w:val="center"/>
              <w:rPr>
                <w:rFonts w:ascii="Calibri" w:hAnsi="Calibri"/>
                <w:color w:val="000000"/>
              </w:rPr>
            </w:pPr>
            <w:r>
              <w:rPr>
                <w:rFonts w:ascii="Calibri" w:hAnsi="Calibri"/>
                <w:color w:val="000000"/>
              </w:rPr>
              <w:t>1.0017</w:t>
            </w:r>
          </w:p>
        </w:tc>
        <w:tc>
          <w:tcPr>
            <w:tcW w:w="900" w:type="dxa"/>
          </w:tcPr>
          <w:p w:rsidR="00F955CC" w:rsidRPr="00A03558" w:rsidRDefault="00A03558" w:rsidP="00A03558">
            <w:pPr>
              <w:jc w:val="center"/>
              <w:rPr>
                <w:rFonts w:ascii="Calibri" w:hAnsi="Calibri"/>
                <w:color w:val="000000"/>
              </w:rPr>
            </w:pPr>
            <w:r>
              <w:rPr>
                <w:rFonts w:ascii="Calibri" w:hAnsi="Calibri"/>
                <w:color w:val="000000"/>
              </w:rPr>
              <w:t>1.0006</w:t>
            </w:r>
          </w:p>
        </w:tc>
        <w:tc>
          <w:tcPr>
            <w:tcW w:w="900" w:type="dxa"/>
          </w:tcPr>
          <w:p w:rsidR="00F955CC" w:rsidRPr="00A03558" w:rsidRDefault="00A03558" w:rsidP="00A03558">
            <w:pPr>
              <w:jc w:val="center"/>
              <w:rPr>
                <w:rFonts w:ascii="Calibri" w:hAnsi="Calibri"/>
                <w:color w:val="000000"/>
              </w:rPr>
            </w:pPr>
            <w:r>
              <w:rPr>
                <w:rFonts w:ascii="Calibri" w:hAnsi="Calibri"/>
                <w:color w:val="000000"/>
              </w:rPr>
              <w:t>1</w:t>
            </w:r>
          </w:p>
        </w:tc>
        <w:tc>
          <w:tcPr>
            <w:tcW w:w="900" w:type="dxa"/>
          </w:tcPr>
          <w:p w:rsidR="00F955CC" w:rsidRPr="00837D90" w:rsidRDefault="00837D90" w:rsidP="00837D90">
            <w:pPr>
              <w:rPr>
                <w:rFonts w:ascii="Calibri" w:hAnsi="Calibri"/>
                <w:color w:val="000000"/>
              </w:rPr>
            </w:pPr>
            <w:r>
              <w:rPr>
                <w:rFonts w:ascii="Calibri" w:hAnsi="Calibri"/>
                <w:color w:val="000000"/>
              </w:rPr>
              <w:t>1.0001</w:t>
            </w:r>
          </w:p>
        </w:tc>
        <w:tc>
          <w:tcPr>
            <w:tcW w:w="900" w:type="dxa"/>
          </w:tcPr>
          <w:p w:rsidR="00F955CC" w:rsidRPr="00837D90" w:rsidRDefault="00837D90" w:rsidP="00837D90">
            <w:pPr>
              <w:rPr>
                <w:rFonts w:ascii="Calibri" w:hAnsi="Calibri"/>
                <w:color w:val="000000"/>
              </w:rPr>
            </w:pPr>
            <w:r>
              <w:rPr>
                <w:rFonts w:ascii="Calibri" w:hAnsi="Calibri"/>
                <w:color w:val="000000"/>
              </w:rPr>
              <w:t>9.9889</w:t>
            </w:r>
          </w:p>
        </w:tc>
        <w:tc>
          <w:tcPr>
            <w:tcW w:w="990" w:type="dxa"/>
          </w:tcPr>
          <w:p w:rsidR="00F955CC" w:rsidRPr="00837D90" w:rsidRDefault="00837D90" w:rsidP="00837D90">
            <w:pPr>
              <w:rPr>
                <w:rFonts w:ascii="Calibri" w:hAnsi="Calibri"/>
                <w:color w:val="000000"/>
              </w:rPr>
            </w:pPr>
            <w:r>
              <w:rPr>
                <w:rFonts w:ascii="Calibri" w:hAnsi="Calibri"/>
                <w:color w:val="000000"/>
              </w:rPr>
              <w:t>9.9842</w:t>
            </w:r>
          </w:p>
        </w:tc>
        <w:tc>
          <w:tcPr>
            <w:tcW w:w="990" w:type="dxa"/>
          </w:tcPr>
          <w:p w:rsidR="00F955CC" w:rsidRPr="00DF3911" w:rsidRDefault="00DF3911" w:rsidP="00DF3911">
            <w:pPr>
              <w:rPr>
                <w:rFonts w:ascii="Calibri" w:hAnsi="Calibri"/>
                <w:color w:val="000000"/>
              </w:rPr>
            </w:pPr>
            <w:r>
              <w:rPr>
                <w:rFonts w:ascii="Calibri" w:hAnsi="Calibri"/>
                <w:color w:val="000000"/>
              </w:rPr>
              <w:t>9.9896</w:t>
            </w:r>
          </w:p>
        </w:tc>
        <w:tc>
          <w:tcPr>
            <w:tcW w:w="1170" w:type="dxa"/>
            <w:tcBorders>
              <w:bottom w:val="nil"/>
            </w:tcBorders>
          </w:tcPr>
          <w:p w:rsidR="00F955CC" w:rsidRPr="00DF3911" w:rsidRDefault="00DF3911" w:rsidP="00DF3911">
            <w:pPr>
              <w:rPr>
                <w:rFonts w:ascii="Calibri" w:hAnsi="Calibri"/>
                <w:color w:val="000000"/>
              </w:rPr>
            </w:pPr>
            <w:r>
              <w:rPr>
                <w:rFonts w:ascii="Calibri" w:hAnsi="Calibri"/>
                <w:color w:val="000000"/>
              </w:rPr>
              <w:t>9.9734</w:t>
            </w:r>
          </w:p>
        </w:tc>
      </w:tr>
      <w:tr w:rsidR="00F955CC" w:rsidTr="008D12E3">
        <w:tc>
          <w:tcPr>
            <w:tcW w:w="929" w:type="dxa"/>
          </w:tcPr>
          <w:p w:rsidR="00F955CC" w:rsidRDefault="00F955CC" w:rsidP="008D12E3">
            <w:pPr>
              <w:spacing w:line="10" w:lineRule="atLeast"/>
              <w:jc w:val="center"/>
              <w:rPr>
                <w:rFonts w:ascii="Calibri" w:hAnsi="Calibri" w:cs="Times New Roman"/>
              </w:rPr>
            </w:pPr>
            <w:r>
              <w:rPr>
                <w:rFonts w:ascii="Calibri" w:hAnsi="Calibri" w:cs="Times New Roman"/>
              </w:rPr>
              <w:t>Bus 4</w:t>
            </w:r>
          </w:p>
        </w:tc>
        <w:tc>
          <w:tcPr>
            <w:tcW w:w="979" w:type="dxa"/>
          </w:tcPr>
          <w:p w:rsidR="00F955CC" w:rsidRPr="008D12E3" w:rsidRDefault="008D12E3" w:rsidP="008D12E3">
            <w:pPr>
              <w:spacing w:line="10" w:lineRule="atLeast"/>
              <w:jc w:val="center"/>
              <w:rPr>
                <w:rFonts w:ascii="Calibri" w:hAnsi="Calibri"/>
                <w:color w:val="000000"/>
              </w:rPr>
            </w:pPr>
            <w:r>
              <w:rPr>
                <w:rFonts w:ascii="Calibri" w:hAnsi="Calibri"/>
                <w:color w:val="000000"/>
              </w:rPr>
              <w:t>1.0017</w:t>
            </w:r>
          </w:p>
        </w:tc>
        <w:tc>
          <w:tcPr>
            <w:tcW w:w="900" w:type="dxa"/>
          </w:tcPr>
          <w:p w:rsidR="00F955CC" w:rsidRPr="00A03558" w:rsidRDefault="00A03558" w:rsidP="00A03558">
            <w:pPr>
              <w:jc w:val="center"/>
              <w:rPr>
                <w:rFonts w:ascii="Calibri" w:hAnsi="Calibri"/>
                <w:color w:val="000000"/>
              </w:rPr>
            </w:pPr>
            <w:r>
              <w:rPr>
                <w:rFonts w:ascii="Calibri" w:hAnsi="Calibri"/>
                <w:color w:val="000000"/>
              </w:rPr>
              <w:t>1.0006</w:t>
            </w:r>
          </w:p>
        </w:tc>
        <w:tc>
          <w:tcPr>
            <w:tcW w:w="900" w:type="dxa"/>
          </w:tcPr>
          <w:p w:rsidR="00F955CC" w:rsidRPr="00A03558" w:rsidRDefault="00A03558" w:rsidP="00A03558">
            <w:pPr>
              <w:jc w:val="center"/>
              <w:rPr>
                <w:rFonts w:ascii="Calibri" w:hAnsi="Calibri"/>
                <w:color w:val="000000"/>
              </w:rPr>
            </w:pPr>
            <w:r>
              <w:rPr>
                <w:rFonts w:ascii="Calibri" w:hAnsi="Calibri"/>
                <w:color w:val="000000"/>
              </w:rPr>
              <w:t>1</w:t>
            </w:r>
          </w:p>
        </w:tc>
        <w:tc>
          <w:tcPr>
            <w:tcW w:w="900" w:type="dxa"/>
          </w:tcPr>
          <w:p w:rsidR="00F955CC" w:rsidRPr="00837D90" w:rsidRDefault="00837D90" w:rsidP="00837D90">
            <w:pPr>
              <w:rPr>
                <w:rFonts w:ascii="Calibri" w:hAnsi="Calibri"/>
                <w:color w:val="000000"/>
              </w:rPr>
            </w:pPr>
            <w:r>
              <w:rPr>
                <w:rFonts w:ascii="Calibri" w:hAnsi="Calibri"/>
                <w:color w:val="000000"/>
              </w:rPr>
              <w:t>1.0001</w:t>
            </w:r>
          </w:p>
        </w:tc>
        <w:tc>
          <w:tcPr>
            <w:tcW w:w="900" w:type="dxa"/>
          </w:tcPr>
          <w:p w:rsidR="00F955CC" w:rsidRPr="00837D90" w:rsidRDefault="00837D90" w:rsidP="00837D90">
            <w:pPr>
              <w:rPr>
                <w:rFonts w:ascii="Calibri" w:hAnsi="Calibri"/>
                <w:color w:val="000000"/>
              </w:rPr>
            </w:pPr>
            <w:r>
              <w:rPr>
                <w:rFonts w:ascii="Calibri" w:hAnsi="Calibri"/>
                <w:color w:val="000000"/>
              </w:rPr>
              <w:t>9.9889</w:t>
            </w:r>
          </w:p>
        </w:tc>
        <w:tc>
          <w:tcPr>
            <w:tcW w:w="990" w:type="dxa"/>
          </w:tcPr>
          <w:p w:rsidR="00F955CC" w:rsidRPr="00837D90" w:rsidRDefault="00837D90" w:rsidP="00837D90">
            <w:pPr>
              <w:rPr>
                <w:rFonts w:ascii="Calibri" w:hAnsi="Calibri"/>
                <w:color w:val="000000"/>
              </w:rPr>
            </w:pPr>
            <w:r>
              <w:rPr>
                <w:rFonts w:ascii="Calibri" w:hAnsi="Calibri"/>
                <w:color w:val="000000"/>
              </w:rPr>
              <w:t>9.9842</w:t>
            </w:r>
          </w:p>
        </w:tc>
        <w:tc>
          <w:tcPr>
            <w:tcW w:w="990" w:type="dxa"/>
          </w:tcPr>
          <w:p w:rsidR="00F955CC" w:rsidRPr="00DF3911" w:rsidRDefault="00DF3911" w:rsidP="00DF3911">
            <w:pPr>
              <w:rPr>
                <w:rFonts w:ascii="Calibri" w:hAnsi="Calibri"/>
                <w:color w:val="000000"/>
              </w:rPr>
            </w:pPr>
            <w:r>
              <w:rPr>
                <w:rFonts w:ascii="Calibri" w:hAnsi="Calibri"/>
                <w:color w:val="000000"/>
              </w:rPr>
              <w:t>9.9896</w:t>
            </w:r>
          </w:p>
        </w:tc>
        <w:tc>
          <w:tcPr>
            <w:tcW w:w="1170" w:type="dxa"/>
            <w:tcBorders>
              <w:bottom w:val="nil"/>
            </w:tcBorders>
          </w:tcPr>
          <w:p w:rsidR="00F955CC" w:rsidRPr="00DF3911" w:rsidRDefault="00DF3911" w:rsidP="00DF3911">
            <w:pPr>
              <w:rPr>
                <w:rFonts w:ascii="Calibri" w:hAnsi="Calibri"/>
                <w:color w:val="000000"/>
              </w:rPr>
            </w:pPr>
            <w:r>
              <w:rPr>
                <w:rFonts w:ascii="Calibri" w:hAnsi="Calibri"/>
                <w:color w:val="000000"/>
              </w:rPr>
              <w:t>9.9732</w:t>
            </w:r>
          </w:p>
        </w:tc>
      </w:tr>
      <w:tr w:rsidR="00F955CC" w:rsidTr="008D12E3">
        <w:tc>
          <w:tcPr>
            <w:tcW w:w="929" w:type="dxa"/>
          </w:tcPr>
          <w:p w:rsidR="00F955CC" w:rsidRDefault="00F955CC" w:rsidP="008D12E3">
            <w:pPr>
              <w:spacing w:line="10" w:lineRule="atLeast"/>
              <w:jc w:val="center"/>
              <w:rPr>
                <w:rFonts w:ascii="Calibri" w:hAnsi="Calibri" w:cs="Times New Roman"/>
              </w:rPr>
            </w:pPr>
            <w:r>
              <w:rPr>
                <w:rFonts w:ascii="Calibri" w:hAnsi="Calibri" w:cs="Times New Roman"/>
              </w:rPr>
              <w:t>Bus 5</w:t>
            </w:r>
          </w:p>
        </w:tc>
        <w:tc>
          <w:tcPr>
            <w:tcW w:w="979" w:type="dxa"/>
          </w:tcPr>
          <w:p w:rsidR="00F955CC" w:rsidRPr="008D12E3" w:rsidRDefault="008D12E3" w:rsidP="008D12E3">
            <w:pPr>
              <w:spacing w:line="10" w:lineRule="atLeast"/>
              <w:jc w:val="center"/>
              <w:rPr>
                <w:rFonts w:ascii="Calibri" w:hAnsi="Calibri"/>
                <w:color w:val="000000"/>
              </w:rPr>
            </w:pPr>
            <w:r>
              <w:rPr>
                <w:rFonts w:ascii="Calibri" w:hAnsi="Calibri"/>
                <w:color w:val="000000"/>
              </w:rPr>
              <w:t>0.0019</w:t>
            </w:r>
          </w:p>
        </w:tc>
        <w:tc>
          <w:tcPr>
            <w:tcW w:w="900" w:type="dxa"/>
          </w:tcPr>
          <w:p w:rsidR="00F955CC" w:rsidRPr="00A03558" w:rsidRDefault="00A03558" w:rsidP="00A03558">
            <w:pPr>
              <w:jc w:val="center"/>
              <w:rPr>
                <w:rFonts w:ascii="Calibri" w:hAnsi="Calibri"/>
                <w:color w:val="000000"/>
              </w:rPr>
            </w:pPr>
            <w:r>
              <w:rPr>
                <w:rFonts w:ascii="Calibri" w:hAnsi="Calibri"/>
                <w:color w:val="000000"/>
              </w:rPr>
              <w:t>0.0019</w:t>
            </w:r>
          </w:p>
        </w:tc>
        <w:tc>
          <w:tcPr>
            <w:tcW w:w="900" w:type="dxa"/>
          </w:tcPr>
          <w:p w:rsidR="00F955CC" w:rsidRPr="00A03558" w:rsidRDefault="00A03558" w:rsidP="00A03558">
            <w:pPr>
              <w:jc w:val="center"/>
              <w:rPr>
                <w:rFonts w:ascii="Calibri" w:hAnsi="Calibri"/>
                <w:color w:val="000000"/>
              </w:rPr>
            </w:pPr>
            <w:r>
              <w:rPr>
                <w:rFonts w:ascii="Calibri" w:hAnsi="Calibri"/>
                <w:color w:val="000000"/>
              </w:rPr>
              <w:t>0.0019</w:t>
            </w:r>
          </w:p>
        </w:tc>
        <w:tc>
          <w:tcPr>
            <w:tcW w:w="900" w:type="dxa"/>
          </w:tcPr>
          <w:p w:rsidR="00F955CC" w:rsidRPr="00837D90" w:rsidRDefault="00837D90" w:rsidP="00837D90">
            <w:pPr>
              <w:rPr>
                <w:rFonts w:ascii="Calibri" w:hAnsi="Calibri"/>
                <w:color w:val="000000"/>
              </w:rPr>
            </w:pPr>
            <w:r>
              <w:rPr>
                <w:rFonts w:ascii="Calibri" w:hAnsi="Calibri"/>
                <w:color w:val="000000"/>
              </w:rPr>
              <w:t>0.0019</w:t>
            </w:r>
          </w:p>
        </w:tc>
        <w:tc>
          <w:tcPr>
            <w:tcW w:w="900" w:type="dxa"/>
          </w:tcPr>
          <w:p w:rsidR="00F955CC" w:rsidRPr="00837D90" w:rsidRDefault="00837D90" w:rsidP="00837D90">
            <w:pPr>
              <w:rPr>
                <w:rFonts w:ascii="Calibri" w:hAnsi="Calibri"/>
                <w:color w:val="000000"/>
              </w:rPr>
            </w:pPr>
            <w:r>
              <w:rPr>
                <w:rFonts w:ascii="Calibri" w:hAnsi="Calibri"/>
                <w:color w:val="000000"/>
              </w:rPr>
              <w:t>0.0188</w:t>
            </w:r>
          </w:p>
        </w:tc>
        <w:tc>
          <w:tcPr>
            <w:tcW w:w="990" w:type="dxa"/>
          </w:tcPr>
          <w:p w:rsidR="00F955CC" w:rsidRPr="00837D90" w:rsidRDefault="00837D90" w:rsidP="00837D90">
            <w:pPr>
              <w:rPr>
                <w:rFonts w:ascii="Calibri" w:hAnsi="Calibri"/>
                <w:color w:val="000000"/>
              </w:rPr>
            </w:pPr>
            <w:r>
              <w:rPr>
                <w:rFonts w:ascii="Calibri" w:hAnsi="Calibri"/>
                <w:color w:val="000000"/>
              </w:rPr>
              <w:t>0.0188</w:t>
            </w:r>
          </w:p>
        </w:tc>
        <w:tc>
          <w:tcPr>
            <w:tcW w:w="990" w:type="dxa"/>
          </w:tcPr>
          <w:p w:rsidR="00F955CC" w:rsidRPr="00DF3911" w:rsidRDefault="00DF3911" w:rsidP="00DF3911">
            <w:pPr>
              <w:rPr>
                <w:rFonts w:ascii="Calibri" w:hAnsi="Calibri"/>
                <w:color w:val="000000"/>
              </w:rPr>
            </w:pPr>
            <w:r>
              <w:rPr>
                <w:rFonts w:ascii="Calibri" w:hAnsi="Calibri"/>
                <w:color w:val="000000"/>
              </w:rPr>
              <w:t>0.0188</w:t>
            </w:r>
          </w:p>
        </w:tc>
        <w:tc>
          <w:tcPr>
            <w:tcW w:w="1170" w:type="dxa"/>
            <w:tcBorders>
              <w:bottom w:val="nil"/>
            </w:tcBorders>
          </w:tcPr>
          <w:p w:rsidR="00F955CC" w:rsidRPr="00DF3911" w:rsidRDefault="00DF3911" w:rsidP="00DF3911">
            <w:pPr>
              <w:rPr>
                <w:rFonts w:ascii="Calibri" w:hAnsi="Calibri"/>
                <w:color w:val="000000"/>
              </w:rPr>
            </w:pPr>
            <w:r>
              <w:rPr>
                <w:rFonts w:ascii="Calibri" w:hAnsi="Calibri"/>
                <w:color w:val="000000"/>
              </w:rPr>
              <w:t>0.0189</w:t>
            </w:r>
          </w:p>
        </w:tc>
      </w:tr>
      <w:tr w:rsidR="00F955CC" w:rsidTr="008D12E3">
        <w:tc>
          <w:tcPr>
            <w:tcW w:w="929" w:type="dxa"/>
          </w:tcPr>
          <w:p w:rsidR="00F955CC" w:rsidRDefault="00F955CC" w:rsidP="008D12E3">
            <w:pPr>
              <w:spacing w:line="10" w:lineRule="atLeast"/>
              <w:jc w:val="center"/>
              <w:rPr>
                <w:rFonts w:ascii="Calibri" w:hAnsi="Calibri" w:cs="Times New Roman"/>
              </w:rPr>
            </w:pPr>
            <w:r>
              <w:rPr>
                <w:rFonts w:ascii="Calibri" w:hAnsi="Calibri" w:cs="Times New Roman"/>
              </w:rPr>
              <w:t>Bus 6</w:t>
            </w:r>
          </w:p>
        </w:tc>
        <w:tc>
          <w:tcPr>
            <w:tcW w:w="979" w:type="dxa"/>
          </w:tcPr>
          <w:p w:rsidR="00F955CC" w:rsidRPr="008D12E3" w:rsidRDefault="008D12E3" w:rsidP="008D12E3">
            <w:pPr>
              <w:spacing w:line="10" w:lineRule="atLeast"/>
              <w:jc w:val="center"/>
              <w:rPr>
                <w:rFonts w:ascii="Calibri" w:hAnsi="Calibri"/>
                <w:color w:val="000000"/>
              </w:rPr>
            </w:pPr>
            <w:r>
              <w:rPr>
                <w:rFonts w:ascii="Calibri" w:hAnsi="Calibri"/>
                <w:color w:val="000000"/>
              </w:rPr>
              <w:t>0.0047</w:t>
            </w:r>
          </w:p>
        </w:tc>
        <w:tc>
          <w:tcPr>
            <w:tcW w:w="900" w:type="dxa"/>
          </w:tcPr>
          <w:p w:rsidR="00F955CC" w:rsidRPr="00A03558" w:rsidRDefault="00A03558" w:rsidP="00A03558">
            <w:pPr>
              <w:jc w:val="center"/>
              <w:rPr>
                <w:rFonts w:ascii="Calibri" w:hAnsi="Calibri"/>
                <w:color w:val="000000"/>
              </w:rPr>
            </w:pPr>
            <w:r>
              <w:rPr>
                <w:rFonts w:ascii="Calibri" w:hAnsi="Calibri"/>
                <w:color w:val="000000"/>
              </w:rPr>
              <w:t>0.0047</w:t>
            </w:r>
          </w:p>
        </w:tc>
        <w:tc>
          <w:tcPr>
            <w:tcW w:w="900" w:type="dxa"/>
          </w:tcPr>
          <w:p w:rsidR="00F955CC" w:rsidRPr="00A03558" w:rsidRDefault="00A03558" w:rsidP="00A03558">
            <w:pPr>
              <w:jc w:val="center"/>
              <w:rPr>
                <w:rFonts w:ascii="Calibri" w:hAnsi="Calibri"/>
                <w:color w:val="000000"/>
              </w:rPr>
            </w:pPr>
            <w:r>
              <w:rPr>
                <w:rFonts w:ascii="Calibri" w:hAnsi="Calibri"/>
                <w:color w:val="000000"/>
              </w:rPr>
              <w:t>0.0992</w:t>
            </w:r>
          </w:p>
        </w:tc>
        <w:tc>
          <w:tcPr>
            <w:tcW w:w="900" w:type="dxa"/>
          </w:tcPr>
          <w:p w:rsidR="00F955CC" w:rsidRPr="00837D90" w:rsidRDefault="00837D90" w:rsidP="00837D90">
            <w:pPr>
              <w:rPr>
                <w:rFonts w:ascii="Calibri" w:hAnsi="Calibri"/>
                <w:color w:val="000000"/>
              </w:rPr>
            </w:pPr>
            <w:r>
              <w:rPr>
                <w:rFonts w:ascii="Calibri" w:hAnsi="Calibri"/>
                <w:color w:val="000000"/>
              </w:rPr>
              <w:t>0.1013</w:t>
            </w:r>
          </w:p>
        </w:tc>
        <w:tc>
          <w:tcPr>
            <w:tcW w:w="900" w:type="dxa"/>
          </w:tcPr>
          <w:p w:rsidR="00F955CC" w:rsidRPr="00837D90" w:rsidRDefault="00837D90" w:rsidP="00837D90">
            <w:pPr>
              <w:rPr>
                <w:rFonts w:ascii="Calibri" w:hAnsi="Calibri"/>
                <w:color w:val="000000"/>
              </w:rPr>
            </w:pPr>
            <w:r>
              <w:rPr>
                <w:rFonts w:ascii="Calibri" w:hAnsi="Calibri"/>
                <w:color w:val="000000"/>
              </w:rPr>
              <w:t>0.9912</w:t>
            </w:r>
          </w:p>
        </w:tc>
        <w:tc>
          <w:tcPr>
            <w:tcW w:w="990" w:type="dxa"/>
          </w:tcPr>
          <w:p w:rsidR="00F955CC" w:rsidRPr="00837D90" w:rsidRDefault="00837D90" w:rsidP="00837D90">
            <w:pPr>
              <w:rPr>
                <w:rFonts w:ascii="Calibri" w:hAnsi="Calibri"/>
                <w:color w:val="000000"/>
              </w:rPr>
            </w:pPr>
            <w:r>
              <w:rPr>
                <w:rFonts w:ascii="Calibri" w:hAnsi="Calibri"/>
                <w:color w:val="000000"/>
              </w:rPr>
              <w:t>1.8717</w:t>
            </w:r>
          </w:p>
        </w:tc>
        <w:tc>
          <w:tcPr>
            <w:tcW w:w="990" w:type="dxa"/>
          </w:tcPr>
          <w:p w:rsidR="00F955CC" w:rsidRPr="00DF3911" w:rsidRDefault="00DF3911" w:rsidP="00DF3911">
            <w:pPr>
              <w:rPr>
                <w:rFonts w:ascii="Calibri" w:hAnsi="Calibri"/>
                <w:color w:val="000000"/>
              </w:rPr>
            </w:pPr>
            <w:r>
              <w:rPr>
                <w:rFonts w:ascii="Calibri" w:hAnsi="Calibri"/>
                <w:color w:val="000000"/>
              </w:rPr>
              <w:t>0.0117</w:t>
            </w:r>
          </w:p>
        </w:tc>
        <w:tc>
          <w:tcPr>
            <w:tcW w:w="1170" w:type="dxa"/>
            <w:tcBorders>
              <w:bottom w:val="nil"/>
            </w:tcBorders>
          </w:tcPr>
          <w:p w:rsidR="00F955CC" w:rsidRPr="00DF3911" w:rsidRDefault="00DF3911" w:rsidP="00DF3911">
            <w:pPr>
              <w:rPr>
                <w:rFonts w:ascii="Calibri" w:hAnsi="Calibri"/>
                <w:color w:val="000000"/>
              </w:rPr>
            </w:pPr>
            <w:r>
              <w:rPr>
                <w:rFonts w:ascii="Calibri" w:hAnsi="Calibri"/>
                <w:color w:val="000000"/>
              </w:rPr>
              <w:t>0.8701</w:t>
            </w:r>
          </w:p>
        </w:tc>
      </w:tr>
      <w:tr w:rsidR="00F955CC" w:rsidTr="008D12E3">
        <w:tc>
          <w:tcPr>
            <w:tcW w:w="929" w:type="dxa"/>
          </w:tcPr>
          <w:p w:rsidR="00F955CC" w:rsidRDefault="00F955CC" w:rsidP="008D12E3">
            <w:pPr>
              <w:spacing w:line="10" w:lineRule="atLeast"/>
              <w:jc w:val="center"/>
              <w:rPr>
                <w:rFonts w:ascii="Calibri" w:hAnsi="Calibri" w:cs="Times New Roman"/>
              </w:rPr>
            </w:pPr>
            <w:r>
              <w:rPr>
                <w:rFonts w:ascii="Calibri" w:hAnsi="Calibri" w:cs="Times New Roman"/>
              </w:rPr>
              <w:t>Bus 7</w:t>
            </w:r>
          </w:p>
        </w:tc>
        <w:tc>
          <w:tcPr>
            <w:tcW w:w="979" w:type="dxa"/>
          </w:tcPr>
          <w:p w:rsidR="00F955CC" w:rsidRPr="008D12E3" w:rsidRDefault="008D12E3" w:rsidP="008D12E3">
            <w:pPr>
              <w:spacing w:line="10" w:lineRule="atLeast"/>
              <w:jc w:val="center"/>
              <w:rPr>
                <w:rFonts w:ascii="Calibri" w:hAnsi="Calibri"/>
                <w:color w:val="000000"/>
              </w:rPr>
            </w:pPr>
            <w:r>
              <w:rPr>
                <w:rFonts w:ascii="Calibri" w:hAnsi="Calibri"/>
                <w:color w:val="000000"/>
              </w:rPr>
              <w:t>0.0028</w:t>
            </w:r>
          </w:p>
        </w:tc>
        <w:tc>
          <w:tcPr>
            <w:tcW w:w="900" w:type="dxa"/>
          </w:tcPr>
          <w:p w:rsidR="00F955CC" w:rsidRPr="00A03558" w:rsidRDefault="00A03558" w:rsidP="00A03558">
            <w:pPr>
              <w:jc w:val="center"/>
              <w:rPr>
                <w:rFonts w:ascii="Calibri" w:hAnsi="Calibri"/>
                <w:color w:val="000000"/>
              </w:rPr>
            </w:pPr>
            <w:r>
              <w:rPr>
                <w:rFonts w:ascii="Calibri" w:hAnsi="Calibri"/>
                <w:color w:val="000000"/>
              </w:rPr>
              <w:t>0.0028</w:t>
            </w:r>
          </w:p>
        </w:tc>
        <w:tc>
          <w:tcPr>
            <w:tcW w:w="900" w:type="dxa"/>
          </w:tcPr>
          <w:p w:rsidR="00F955CC" w:rsidRPr="00A03558" w:rsidRDefault="00A03558" w:rsidP="00A03558">
            <w:pPr>
              <w:jc w:val="center"/>
              <w:rPr>
                <w:rFonts w:ascii="Calibri" w:hAnsi="Calibri"/>
                <w:color w:val="000000"/>
              </w:rPr>
            </w:pPr>
            <w:r>
              <w:rPr>
                <w:rFonts w:ascii="Calibri" w:hAnsi="Calibri"/>
                <w:color w:val="000000"/>
              </w:rPr>
              <w:t>0.0982</w:t>
            </w:r>
          </w:p>
        </w:tc>
        <w:tc>
          <w:tcPr>
            <w:tcW w:w="900" w:type="dxa"/>
          </w:tcPr>
          <w:p w:rsidR="00F955CC" w:rsidRPr="00837D90" w:rsidRDefault="00837D90" w:rsidP="00837D90">
            <w:pPr>
              <w:rPr>
                <w:rFonts w:ascii="Calibri" w:hAnsi="Calibri"/>
                <w:color w:val="000000"/>
              </w:rPr>
            </w:pPr>
            <w:r>
              <w:rPr>
                <w:rFonts w:ascii="Calibri" w:hAnsi="Calibri"/>
                <w:color w:val="000000"/>
              </w:rPr>
              <w:t>0.0038</w:t>
            </w:r>
          </w:p>
        </w:tc>
        <w:tc>
          <w:tcPr>
            <w:tcW w:w="900" w:type="dxa"/>
          </w:tcPr>
          <w:p w:rsidR="00F955CC" w:rsidRPr="00837D90" w:rsidRDefault="00837D90" w:rsidP="00837D90">
            <w:pPr>
              <w:rPr>
                <w:rFonts w:ascii="Calibri" w:hAnsi="Calibri"/>
                <w:color w:val="000000"/>
              </w:rPr>
            </w:pPr>
            <w:r>
              <w:rPr>
                <w:rFonts w:ascii="Calibri" w:hAnsi="Calibri"/>
                <w:color w:val="000000"/>
              </w:rPr>
              <w:t>0.0807</w:t>
            </w:r>
          </w:p>
        </w:tc>
        <w:tc>
          <w:tcPr>
            <w:tcW w:w="990" w:type="dxa"/>
          </w:tcPr>
          <w:p w:rsidR="00F955CC" w:rsidRPr="00837D90" w:rsidRDefault="00837D90" w:rsidP="00837D90">
            <w:pPr>
              <w:rPr>
                <w:rFonts w:ascii="Calibri" w:hAnsi="Calibri"/>
                <w:color w:val="000000"/>
              </w:rPr>
            </w:pPr>
            <w:r>
              <w:rPr>
                <w:rFonts w:ascii="Calibri" w:hAnsi="Calibri"/>
                <w:color w:val="000000"/>
              </w:rPr>
              <w:t>0.9249</w:t>
            </w:r>
          </w:p>
        </w:tc>
        <w:tc>
          <w:tcPr>
            <w:tcW w:w="990" w:type="dxa"/>
          </w:tcPr>
          <w:p w:rsidR="00F955CC" w:rsidRPr="00DF3911" w:rsidRDefault="00DF3911" w:rsidP="00DF3911">
            <w:pPr>
              <w:rPr>
                <w:rFonts w:ascii="Calibri" w:hAnsi="Calibri"/>
                <w:color w:val="000000"/>
              </w:rPr>
            </w:pPr>
            <w:r>
              <w:rPr>
                <w:rFonts w:ascii="Calibri" w:hAnsi="Calibri"/>
                <w:color w:val="000000"/>
              </w:rPr>
              <w:t>0.0384</w:t>
            </w:r>
          </w:p>
        </w:tc>
        <w:tc>
          <w:tcPr>
            <w:tcW w:w="1170" w:type="dxa"/>
            <w:tcBorders>
              <w:bottom w:val="nil"/>
            </w:tcBorders>
          </w:tcPr>
          <w:p w:rsidR="00F955CC" w:rsidRPr="00DF3911" w:rsidRDefault="00DF3911" w:rsidP="00DF3911">
            <w:pPr>
              <w:rPr>
                <w:rFonts w:ascii="Calibri" w:hAnsi="Calibri"/>
                <w:color w:val="000000"/>
              </w:rPr>
            </w:pPr>
            <w:r>
              <w:rPr>
                <w:rFonts w:ascii="Calibri" w:hAnsi="Calibri"/>
                <w:color w:val="000000"/>
              </w:rPr>
              <w:t>0.9239</w:t>
            </w:r>
          </w:p>
        </w:tc>
      </w:tr>
      <w:tr w:rsidR="00F955CC" w:rsidTr="008D12E3">
        <w:tc>
          <w:tcPr>
            <w:tcW w:w="929" w:type="dxa"/>
          </w:tcPr>
          <w:p w:rsidR="00F955CC" w:rsidRDefault="00F955CC" w:rsidP="008D12E3">
            <w:pPr>
              <w:spacing w:line="10" w:lineRule="atLeast"/>
              <w:jc w:val="center"/>
              <w:rPr>
                <w:rFonts w:ascii="Calibri" w:hAnsi="Calibri" w:cs="Times New Roman"/>
              </w:rPr>
            </w:pPr>
            <w:r>
              <w:rPr>
                <w:rFonts w:ascii="Calibri" w:hAnsi="Calibri" w:cs="Times New Roman"/>
              </w:rPr>
              <w:t>Bus 8</w:t>
            </w:r>
          </w:p>
        </w:tc>
        <w:tc>
          <w:tcPr>
            <w:tcW w:w="979" w:type="dxa"/>
          </w:tcPr>
          <w:p w:rsidR="00F955CC" w:rsidRPr="008D12E3" w:rsidRDefault="008D12E3" w:rsidP="008D12E3">
            <w:pPr>
              <w:spacing w:line="10" w:lineRule="atLeast"/>
              <w:jc w:val="center"/>
              <w:rPr>
                <w:rFonts w:ascii="Calibri" w:hAnsi="Calibri"/>
                <w:color w:val="000000"/>
              </w:rPr>
            </w:pPr>
            <w:r>
              <w:rPr>
                <w:rFonts w:ascii="Calibri" w:hAnsi="Calibri"/>
                <w:color w:val="000000"/>
              </w:rPr>
              <w:t>0.0009</w:t>
            </w:r>
          </w:p>
        </w:tc>
        <w:tc>
          <w:tcPr>
            <w:tcW w:w="900" w:type="dxa"/>
          </w:tcPr>
          <w:p w:rsidR="00F955CC" w:rsidRPr="00A03558" w:rsidRDefault="00A03558" w:rsidP="00A03558">
            <w:pPr>
              <w:jc w:val="center"/>
              <w:rPr>
                <w:rFonts w:ascii="Calibri" w:hAnsi="Calibri"/>
                <w:color w:val="000000"/>
              </w:rPr>
            </w:pPr>
            <w:r>
              <w:rPr>
                <w:rFonts w:ascii="Calibri" w:hAnsi="Calibri"/>
                <w:color w:val="000000"/>
              </w:rPr>
              <w:t>0.0009</w:t>
            </w:r>
          </w:p>
        </w:tc>
        <w:tc>
          <w:tcPr>
            <w:tcW w:w="900" w:type="dxa"/>
          </w:tcPr>
          <w:p w:rsidR="00F955CC" w:rsidRPr="00A03558" w:rsidRDefault="00A03558" w:rsidP="00A03558">
            <w:pPr>
              <w:jc w:val="center"/>
              <w:rPr>
                <w:rFonts w:ascii="Calibri" w:hAnsi="Calibri"/>
                <w:color w:val="000000"/>
              </w:rPr>
            </w:pPr>
            <w:r>
              <w:rPr>
                <w:rFonts w:ascii="Calibri" w:hAnsi="Calibri"/>
                <w:color w:val="000000"/>
              </w:rPr>
              <w:t>0.0014</w:t>
            </w:r>
          </w:p>
        </w:tc>
        <w:tc>
          <w:tcPr>
            <w:tcW w:w="900" w:type="dxa"/>
          </w:tcPr>
          <w:p w:rsidR="00F955CC" w:rsidRPr="00837D90" w:rsidRDefault="00837D90" w:rsidP="00837D90">
            <w:pPr>
              <w:rPr>
                <w:rFonts w:ascii="Calibri" w:hAnsi="Calibri"/>
                <w:color w:val="000000"/>
              </w:rPr>
            </w:pPr>
            <w:r>
              <w:rPr>
                <w:rFonts w:ascii="Calibri" w:hAnsi="Calibri"/>
                <w:color w:val="000000"/>
              </w:rPr>
              <w:t>0.0012</w:t>
            </w:r>
          </w:p>
        </w:tc>
        <w:tc>
          <w:tcPr>
            <w:tcW w:w="900" w:type="dxa"/>
          </w:tcPr>
          <w:p w:rsidR="00F955CC" w:rsidRPr="00837D90" w:rsidRDefault="00837D90" w:rsidP="00837D90">
            <w:pPr>
              <w:rPr>
                <w:rFonts w:ascii="Calibri" w:hAnsi="Calibri"/>
                <w:color w:val="000000"/>
              </w:rPr>
            </w:pPr>
            <w:r>
              <w:rPr>
                <w:rFonts w:ascii="Calibri" w:hAnsi="Calibri"/>
                <w:color w:val="000000"/>
              </w:rPr>
              <w:t>0.0142</w:t>
            </w:r>
          </w:p>
        </w:tc>
        <w:tc>
          <w:tcPr>
            <w:tcW w:w="990" w:type="dxa"/>
          </w:tcPr>
          <w:p w:rsidR="00F955CC" w:rsidRPr="00837D90" w:rsidRDefault="00837D90" w:rsidP="00837D90">
            <w:pPr>
              <w:rPr>
                <w:rFonts w:ascii="Calibri" w:hAnsi="Calibri"/>
                <w:color w:val="000000"/>
              </w:rPr>
            </w:pPr>
            <w:r>
              <w:rPr>
                <w:rFonts w:ascii="Calibri" w:hAnsi="Calibri"/>
                <w:color w:val="000000"/>
              </w:rPr>
              <w:t>0.0169</w:t>
            </w:r>
          </w:p>
        </w:tc>
        <w:tc>
          <w:tcPr>
            <w:tcW w:w="990" w:type="dxa"/>
          </w:tcPr>
          <w:p w:rsidR="00F955CC" w:rsidRPr="00DF3911" w:rsidRDefault="00DF3911" w:rsidP="00DF3911">
            <w:pPr>
              <w:rPr>
                <w:rFonts w:ascii="Calibri" w:hAnsi="Calibri"/>
                <w:color w:val="000000"/>
              </w:rPr>
            </w:pPr>
            <w:r>
              <w:rPr>
                <w:rFonts w:ascii="Calibri" w:hAnsi="Calibri"/>
                <w:color w:val="000000"/>
              </w:rPr>
              <w:t>0.0125</w:t>
            </w:r>
          </w:p>
        </w:tc>
        <w:tc>
          <w:tcPr>
            <w:tcW w:w="1170" w:type="dxa"/>
            <w:tcBorders>
              <w:bottom w:val="nil"/>
            </w:tcBorders>
          </w:tcPr>
          <w:p w:rsidR="00F955CC" w:rsidRPr="00DF3911" w:rsidRDefault="00DF3911" w:rsidP="00DF3911">
            <w:pPr>
              <w:rPr>
                <w:rFonts w:ascii="Calibri" w:hAnsi="Calibri"/>
                <w:color w:val="000000"/>
              </w:rPr>
            </w:pPr>
            <w:r>
              <w:rPr>
                <w:rFonts w:ascii="Calibri" w:hAnsi="Calibri"/>
                <w:color w:val="000000"/>
              </w:rPr>
              <w:t>0.017</w:t>
            </w:r>
          </w:p>
        </w:tc>
      </w:tr>
      <w:tr w:rsidR="00F955CC" w:rsidTr="008D12E3">
        <w:tc>
          <w:tcPr>
            <w:tcW w:w="929" w:type="dxa"/>
          </w:tcPr>
          <w:p w:rsidR="00F955CC" w:rsidRDefault="00F955CC" w:rsidP="008D12E3">
            <w:pPr>
              <w:spacing w:line="10" w:lineRule="atLeast"/>
              <w:jc w:val="center"/>
              <w:rPr>
                <w:rFonts w:ascii="Calibri" w:hAnsi="Calibri" w:cs="Times New Roman"/>
              </w:rPr>
            </w:pPr>
            <w:r>
              <w:rPr>
                <w:rFonts w:ascii="Calibri" w:hAnsi="Calibri" w:cs="Times New Roman"/>
              </w:rPr>
              <w:t>Bus 9</w:t>
            </w:r>
          </w:p>
        </w:tc>
        <w:tc>
          <w:tcPr>
            <w:tcW w:w="979" w:type="dxa"/>
          </w:tcPr>
          <w:p w:rsidR="00F955CC" w:rsidRPr="008D12E3" w:rsidRDefault="008D12E3" w:rsidP="008D12E3">
            <w:pPr>
              <w:spacing w:line="10" w:lineRule="atLeast"/>
              <w:jc w:val="center"/>
              <w:rPr>
                <w:rFonts w:ascii="Calibri" w:hAnsi="Calibri"/>
                <w:color w:val="000000"/>
              </w:rPr>
            </w:pPr>
            <w:r>
              <w:rPr>
                <w:rFonts w:ascii="Calibri" w:hAnsi="Calibri"/>
                <w:color w:val="000000"/>
              </w:rPr>
              <w:t>0.0019</w:t>
            </w:r>
          </w:p>
        </w:tc>
        <w:tc>
          <w:tcPr>
            <w:tcW w:w="900" w:type="dxa"/>
          </w:tcPr>
          <w:p w:rsidR="00F955CC" w:rsidRPr="00A03558" w:rsidRDefault="00A03558" w:rsidP="00A03558">
            <w:pPr>
              <w:jc w:val="center"/>
              <w:rPr>
                <w:rFonts w:ascii="Calibri" w:hAnsi="Calibri"/>
                <w:color w:val="000000"/>
              </w:rPr>
            </w:pPr>
            <w:r>
              <w:rPr>
                <w:rFonts w:ascii="Calibri" w:hAnsi="Calibri"/>
                <w:color w:val="000000"/>
              </w:rPr>
              <w:t>0.0019</w:t>
            </w:r>
          </w:p>
        </w:tc>
        <w:tc>
          <w:tcPr>
            <w:tcW w:w="900" w:type="dxa"/>
          </w:tcPr>
          <w:p w:rsidR="00F955CC" w:rsidRPr="00A03558" w:rsidRDefault="00A03558" w:rsidP="00A03558">
            <w:pPr>
              <w:jc w:val="center"/>
              <w:rPr>
                <w:rFonts w:ascii="Calibri" w:hAnsi="Calibri"/>
                <w:color w:val="000000"/>
              </w:rPr>
            </w:pPr>
            <w:r>
              <w:rPr>
                <w:rFonts w:ascii="Calibri" w:hAnsi="Calibri"/>
                <w:color w:val="000000"/>
              </w:rPr>
              <w:t>0.0978</w:t>
            </w:r>
          </w:p>
        </w:tc>
        <w:tc>
          <w:tcPr>
            <w:tcW w:w="900" w:type="dxa"/>
          </w:tcPr>
          <w:p w:rsidR="00F955CC" w:rsidRPr="00837D90" w:rsidRDefault="00837D90" w:rsidP="00837D90">
            <w:pPr>
              <w:rPr>
                <w:rFonts w:ascii="Calibri" w:hAnsi="Calibri"/>
                <w:color w:val="000000"/>
              </w:rPr>
            </w:pPr>
            <w:r>
              <w:rPr>
                <w:rFonts w:ascii="Calibri" w:hAnsi="Calibri"/>
                <w:color w:val="000000"/>
              </w:rPr>
              <w:t>0.0026</w:t>
            </w:r>
          </w:p>
        </w:tc>
        <w:tc>
          <w:tcPr>
            <w:tcW w:w="900" w:type="dxa"/>
          </w:tcPr>
          <w:p w:rsidR="00F955CC" w:rsidRPr="00837D90" w:rsidRDefault="00837D90" w:rsidP="00837D90">
            <w:pPr>
              <w:rPr>
                <w:rFonts w:ascii="Calibri" w:hAnsi="Calibri"/>
                <w:color w:val="000000"/>
              </w:rPr>
            </w:pPr>
            <w:r>
              <w:rPr>
                <w:rFonts w:ascii="Calibri" w:hAnsi="Calibri"/>
                <w:color w:val="000000"/>
              </w:rPr>
              <w:t>0.0771</w:t>
            </w:r>
          </w:p>
        </w:tc>
        <w:tc>
          <w:tcPr>
            <w:tcW w:w="990" w:type="dxa"/>
          </w:tcPr>
          <w:p w:rsidR="00F955CC" w:rsidRPr="00837D90" w:rsidRDefault="00837D90" w:rsidP="00837D90">
            <w:pPr>
              <w:rPr>
                <w:rFonts w:ascii="Calibri" w:hAnsi="Calibri"/>
                <w:color w:val="000000"/>
              </w:rPr>
            </w:pPr>
            <w:r>
              <w:rPr>
                <w:rFonts w:ascii="Calibri" w:hAnsi="Calibri"/>
                <w:color w:val="000000"/>
              </w:rPr>
              <w:t>0.9241</w:t>
            </w:r>
          </w:p>
        </w:tc>
        <w:tc>
          <w:tcPr>
            <w:tcW w:w="990" w:type="dxa"/>
          </w:tcPr>
          <w:p w:rsidR="00F955CC" w:rsidRPr="00DF3911" w:rsidRDefault="00DF3911" w:rsidP="00DF3911">
            <w:pPr>
              <w:rPr>
                <w:rFonts w:ascii="Calibri" w:hAnsi="Calibri"/>
                <w:color w:val="000000"/>
              </w:rPr>
            </w:pPr>
            <w:r>
              <w:rPr>
                <w:rFonts w:ascii="Calibri" w:hAnsi="Calibri"/>
                <w:color w:val="000000"/>
              </w:rPr>
              <w:t>0.026</w:t>
            </w:r>
          </w:p>
        </w:tc>
        <w:tc>
          <w:tcPr>
            <w:tcW w:w="1170" w:type="dxa"/>
            <w:tcBorders>
              <w:bottom w:val="nil"/>
            </w:tcBorders>
          </w:tcPr>
          <w:p w:rsidR="00F955CC" w:rsidRPr="00DF3911" w:rsidRDefault="00DF3911" w:rsidP="00DF3911">
            <w:pPr>
              <w:rPr>
                <w:rFonts w:ascii="Calibri" w:hAnsi="Calibri"/>
                <w:color w:val="000000"/>
              </w:rPr>
            </w:pPr>
            <w:r>
              <w:rPr>
                <w:rFonts w:ascii="Calibri" w:hAnsi="Calibri"/>
                <w:color w:val="000000"/>
              </w:rPr>
              <w:t>0.9233</w:t>
            </w:r>
          </w:p>
        </w:tc>
      </w:tr>
      <w:tr w:rsidR="00F955CC" w:rsidTr="008D12E3">
        <w:tc>
          <w:tcPr>
            <w:tcW w:w="929" w:type="dxa"/>
          </w:tcPr>
          <w:p w:rsidR="00F955CC" w:rsidRDefault="00F955CC" w:rsidP="008D12E3">
            <w:pPr>
              <w:spacing w:line="10" w:lineRule="atLeast"/>
              <w:jc w:val="center"/>
              <w:rPr>
                <w:rFonts w:ascii="Calibri" w:hAnsi="Calibri" w:cs="Times New Roman"/>
              </w:rPr>
            </w:pPr>
            <w:r>
              <w:rPr>
                <w:rFonts w:ascii="Calibri" w:hAnsi="Calibri" w:cs="Times New Roman"/>
              </w:rPr>
              <w:t>Bus 10</w:t>
            </w:r>
          </w:p>
        </w:tc>
        <w:tc>
          <w:tcPr>
            <w:tcW w:w="979" w:type="dxa"/>
          </w:tcPr>
          <w:p w:rsidR="00F955CC" w:rsidRPr="008D12E3" w:rsidRDefault="008D12E3" w:rsidP="008D12E3">
            <w:pPr>
              <w:spacing w:line="10" w:lineRule="atLeast"/>
              <w:jc w:val="center"/>
              <w:rPr>
                <w:rFonts w:ascii="Calibri" w:hAnsi="Calibri"/>
                <w:color w:val="000000"/>
              </w:rPr>
            </w:pPr>
            <w:r>
              <w:rPr>
                <w:rFonts w:ascii="Calibri" w:hAnsi="Calibri"/>
                <w:color w:val="000000"/>
              </w:rPr>
              <w:t>0.0009</w:t>
            </w:r>
          </w:p>
        </w:tc>
        <w:tc>
          <w:tcPr>
            <w:tcW w:w="900" w:type="dxa"/>
          </w:tcPr>
          <w:p w:rsidR="00F955CC" w:rsidRPr="00A03558" w:rsidRDefault="00A03558" w:rsidP="00A03558">
            <w:pPr>
              <w:jc w:val="center"/>
              <w:rPr>
                <w:rFonts w:ascii="Calibri" w:hAnsi="Calibri"/>
                <w:color w:val="000000"/>
              </w:rPr>
            </w:pPr>
            <w:r>
              <w:rPr>
                <w:rFonts w:ascii="Calibri" w:hAnsi="Calibri"/>
                <w:color w:val="000000"/>
              </w:rPr>
              <w:t>0.0009</w:t>
            </w:r>
          </w:p>
        </w:tc>
        <w:tc>
          <w:tcPr>
            <w:tcW w:w="900" w:type="dxa"/>
          </w:tcPr>
          <w:p w:rsidR="00F955CC" w:rsidRPr="00A03558" w:rsidRDefault="00A03558" w:rsidP="00A03558">
            <w:pPr>
              <w:jc w:val="center"/>
              <w:rPr>
                <w:rFonts w:ascii="Calibri" w:hAnsi="Calibri"/>
                <w:color w:val="000000"/>
              </w:rPr>
            </w:pPr>
            <w:r>
              <w:rPr>
                <w:rFonts w:ascii="Calibri" w:hAnsi="Calibri"/>
                <w:color w:val="000000"/>
              </w:rPr>
              <w:t>0.0017</w:t>
            </w:r>
          </w:p>
        </w:tc>
        <w:tc>
          <w:tcPr>
            <w:tcW w:w="900" w:type="dxa"/>
          </w:tcPr>
          <w:p w:rsidR="00F955CC" w:rsidRPr="00837D90" w:rsidRDefault="00837D90" w:rsidP="00837D90">
            <w:pPr>
              <w:rPr>
                <w:rFonts w:ascii="Calibri" w:hAnsi="Calibri"/>
                <w:color w:val="000000"/>
              </w:rPr>
            </w:pPr>
            <w:r>
              <w:rPr>
                <w:rFonts w:ascii="Calibri" w:hAnsi="Calibri"/>
                <w:color w:val="000000"/>
              </w:rPr>
              <w:t>0.0012</w:t>
            </w:r>
          </w:p>
        </w:tc>
        <w:tc>
          <w:tcPr>
            <w:tcW w:w="900" w:type="dxa"/>
          </w:tcPr>
          <w:p w:rsidR="00F955CC" w:rsidRPr="00837D90" w:rsidRDefault="00837D90" w:rsidP="00837D90">
            <w:pPr>
              <w:rPr>
                <w:rFonts w:ascii="Calibri" w:hAnsi="Calibri"/>
                <w:color w:val="000000"/>
              </w:rPr>
            </w:pPr>
            <w:r>
              <w:rPr>
                <w:rFonts w:ascii="Calibri" w:hAnsi="Calibri"/>
                <w:color w:val="000000"/>
              </w:rPr>
              <w:t>0.0167</w:t>
            </w:r>
          </w:p>
        </w:tc>
        <w:tc>
          <w:tcPr>
            <w:tcW w:w="990" w:type="dxa"/>
          </w:tcPr>
          <w:p w:rsidR="00F955CC" w:rsidRPr="00DF3911" w:rsidRDefault="00DF3911" w:rsidP="00DF3911">
            <w:pPr>
              <w:rPr>
                <w:rFonts w:ascii="Calibri" w:hAnsi="Calibri"/>
                <w:color w:val="000000"/>
              </w:rPr>
            </w:pPr>
            <w:r>
              <w:rPr>
                <w:rFonts w:ascii="Calibri" w:hAnsi="Calibri"/>
                <w:color w:val="000000"/>
              </w:rPr>
              <w:t>0.0192</w:t>
            </w:r>
          </w:p>
        </w:tc>
        <w:tc>
          <w:tcPr>
            <w:tcW w:w="990" w:type="dxa"/>
          </w:tcPr>
          <w:p w:rsidR="00F955CC" w:rsidRPr="00DF3911" w:rsidRDefault="00DF3911" w:rsidP="00DF3911">
            <w:pPr>
              <w:rPr>
                <w:rFonts w:ascii="Calibri" w:hAnsi="Calibri"/>
                <w:color w:val="000000"/>
              </w:rPr>
            </w:pPr>
            <w:r>
              <w:rPr>
                <w:rFonts w:ascii="Calibri" w:hAnsi="Calibri"/>
                <w:color w:val="000000"/>
              </w:rPr>
              <w:t>0.0121</w:t>
            </w:r>
          </w:p>
        </w:tc>
        <w:tc>
          <w:tcPr>
            <w:tcW w:w="1170" w:type="dxa"/>
            <w:tcBorders>
              <w:bottom w:val="nil"/>
            </w:tcBorders>
          </w:tcPr>
          <w:p w:rsidR="00F955CC" w:rsidRPr="00DF3911" w:rsidRDefault="00DF3911" w:rsidP="00DF3911">
            <w:pPr>
              <w:rPr>
                <w:rFonts w:ascii="Calibri" w:hAnsi="Calibri"/>
                <w:color w:val="000000"/>
              </w:rPr>
            </w:pPr>
            <w:r>
              <w:rPr>
                <w:rFonts w:ascii="Calibri" w:hAnsi="Calibri"/>
                <w:color w:val="000000"/>
              </w:rPr>
              <w:t>0.0192</w:t>
            </w:r>
          </w:p>
        </w:tc>
      </w:tr>
      <w:tr w:rsidR="00F955CC" w:rsidTr="008D12E3">
        <w:tc>
          <w:tcPr>
            <w:tcW w:w="929" w:type="dxa"/>
          </w:tcPr>
          <w:p w:rsidR="00F955CC" w:rsidRDefault="00F955CC" w:rsidP="008D12E3">
            <w:pPr>
              <w:spacing w:line="10" w:lineRule="atLeast"/>
              <w:jc w:val="center"/>
              <w:rPr>
                <w:rFonts w:ascii="Calibri" w:hAnsi="Calibri" w:cs="Times New Roman"/>
              </w:rPr>
            </w:pPr>
            <w:r>
              <w:rPr>
                <w:rFonts w:ascii="Calibri" w:hAnsi="Calibri" w:cs="Times New Roman"/>
              </w:rPr>
              <w:t>Bus 11</w:t>
            </w:r>
          </w:p>
        </w:tc>
        <w:tc>
          <w:tcPr>
            <w:tcW w:w="979" w:type="dxa"/>
          </w:tcPr>
          <w:p w:rsidR="00F955CC" w:rsidRPr="008D12E3" w:rsidRDefault="008D12E3" w:rsidP="008D12E3">
            <w:pPr>
              <w:spacing w:line="10" w:lineRule="atLeast"/>
              <w:jc w:val="center"/>
              <w:rPr>
                <w:rFonts w:ascii="Calibri" w:hAnsi="Calibri"/>
                <w:color w:val="000000"/>
              </w:rPr>
            </w:pPr>
            <w:r>
              <w:rPr>
                <w:rFonts w:ascii="Calibri" w:hAnsi="Calibri"/>
                <w:color w:val="000000"/>
              </w:rPr>
              <w:t>0.0009</w:t>
            </w:r>
          </w:p>
        </w:tc>
        <w:tc>
          <w:tcPr>
            <w:tcW w:w="900" w:type="dxa"/>
          </w:tcPr>
          <w:p w:rsidR="00F955CC" w:rsidRPr="00A03558" w:rsidRDefault="00A03558" w:rsidP="00A03558">
            <w:pPr>
              <w:jc w:val="center"/>
              <w:rPr>
                <w:rFonts w:ascii="Calibri" w:hAnsi="Calibri"/>
                <w:color w:val="000000"/>
              </w:rPr>
            </w:pPr>
            <w:r>
              <w:rPr>
                <w:rFonts w:ascii="Calibri" w:hAnsi="Calibri"/>
                <w:color w:val="000000"/>
              </w:rPr>
              <w:t>0.0009</w:t>
            </w:r>
          </w:p>
        </w:tc>
        <w:tc>
          <w:tcPr>
            <w:tcW w:w="900" w:type="dxa"/>
          </w:tcPr>
          <w:p w:rsidR="00F955CC" w:rsidRPr="00A03558" w:rsidRDefault="00A03558" w:rsidP="00A03558">
            <w:pPr>
              <w:jc w:val="center"/>
              <w:rPr>
                <w:rFonts w:ascii="Calibri" w:hAnsi="Calibri"/>
                <w:color w:val="000000"/>
              </w:rPr>
            </w:pPr>
            <w:r>
              <w:rPr>
                <w:rFonts w:ascii="Calibri" w:hAnsi="Calibri"/>
                <w:color w:val="000000"/>
              </w:rPr>
              <w:t>0.0017</w:t>
            </w:r>
          </w:p>
        </w:tc>
        <w:tc>
          <w:tcPr>
            <w:tcW w:w="900" w:type="dxa"/>
          </w:tcPr>
          <w:p w:rsidR="00F955CC" w:rsidRPr="00837D90" w:rsidRDefault="00837D90" w:rsidP="00837D90">
            <w:pPr>
              <w:rPr>
                <w:rFonts w:ascii="Calibri" w:hAnsi="Calibri"/>
                <w:color w:val="000000"/>
              </w:rPr>
            </w:pPr>
            <w:r>
              <w:rPr>
                <w:rFonts w:ascii="Calibri" w:hAnsi="Calibri"/>
                <w:color w:val="000000"/>
              </w:rPr>
              <w:t>0.0012</w:t>
            </w:r>
          </w:p>
        </w:tc>
        <w:tc>
          <w:tcPr>
            <w:tcW w:w="900" w:type="dxa"/>
          </w:tcPr>
          <w:p w:rsidR="00F955CC" w:rsidRPr="00837D90" w:rsidRDefault="00837D90" w:rsidP="00837D90">
            <w:pPr>
              <w:rPr>
                <w:rFonts w:ascii="Calibri" w:hAnsi="Calibri"/>
                <w:color w:val="000000"/>
              </w:rPr>
            </w:pPr>
            <w:r>
              <w:rPr>
                <w:rFonts w:ascii="Calibri" w:hAnsi="Calibri"/>
                <w:color w:val="000000"/>
              </w:rPr>
              <w:t>0.0167</w:t>
            </w:r>
          </w:p>
        </w:tc>
        <w:tc>
          <w:tcPr>
            <w:tcW w:w="990" w:type="dxa"/>
          </w:tcPr>
          <w:p w:rsidR="00F955CC" w:rsidRPr="00DF3911" w:rsidRDefault="00DF3911" w:rsidP="00DF3911">
            <w:pPr>
              <w:rPr>
                <w:rFonts w:ascii="Calibri" w:hAnsi="Calibri"/>
                <w:color w:val="000000"/>
              </w:rPr>
            </w:pPr>
            <w:r>
              <w:rPr>
                <w:rFonts w:ascii="Calibri" w:hAnsi="Calibri"/>
                <w:color w:val="000000"/>
              </w:rPr>
              <w:t>0.0192</w:t>
            </w:r>
          </w:p>
        </w:tc>
        <w:tc>
          <w:tcPr>
            <w:tcW w:w="990" w:type="dxa"/>
          </w:tcPr>
          <w:p w:rsidR="00F955CC" w:rsidRPr="00DF3911" w:rsidRDefault="00DF3911" w:rsidP="00DF3911">
            <w:pPr>
              <w:rPr>
                <w:rFonts w:ascii="Calibri" w:hAnsi="Calibri"/>
                <w:color w:val="000000"/>
              </w:rPr>
            </w:pPr>
            <w:r>
              <w:rPr>
                <w:rFonts w:ascii="Calibri" w:hAnsi="Calibri"/>
                <w:color w:val="000000"/>
              </w:rPr>
              <w:t>0.0121</w:t>
            </w:r>
          </w:p>
        </w:tc>
        <w:tc>
          <w:tcPr>
            <w:tcW w:w="1170" w:type="dxa"/>
            <w:tcBorders>
              <w:bottom w:val="nil"/>
            </w:tcBorders>
          </w:tcPr>
          <w:p w:rsidR="00F955CC" w:rsidRPr="00DF3911" w:rsidRDefault="00DF3911" w:rsidP="00DF3911">
            <w:pPr>
              <w:rPr>
                <w:rFonts w:ascii="Calibri" w:hAnsi="Calibri"/>
                <w:color w:val="000000"/>
              </w:rPr>
            </w:pPr>
            <w:r>
              <w:rPr>
                <w:rFonts w:ascii="Calibri" w:hAnsi="Calibri"/>
                <w:color w:val="000000"/>
              </w:rPr>
              <w:t>0.0192</w:t>
            </w:r>
          </w:p>
        </w:tc>
      </w:tr>
      <w:tr w:rsidR="00F955CC" w:rsidTr="008D12E3">
        <w:tc>
          <w:tcPr>
            <w:tcW w:w="929" w:type="dxa"/>
          </w:tcPr>
          <w:p w:rsidR="00F955CC" w:rsidRDefault="00F955CC" w:rsidP="008D12E3">
            <w:pPr>
              <w:spacing w:line="10" w:lineRule="atLeast"/>
              <w:jc w:val="center"/>
              <w:rPr>
                <w:rFonts w:ascii="Calibri" w:hAnsi="Calibri" w:cs="Times New Roman"/>
              </w:rPr>
            </w:pPr>
            <w:r>
              <w:rPr>
                <w:rFonts w:ascii="Calibri" w:hAnsi="Calibri" w:cs="Times New Roman"/>
              </w:rPr>
              <w:t>Bus 12</w:t>
            </w:r>
          </w:p>
        </w:tc>
        <w:tc>
          <w:tcPr>
            <w:tcW w:w="979" w:type="dxa"/>
          </w:tcPr>
          <w:p w:rsidR="00F955CC" w:rsidRPr="008D12E3" w:rsidRDefault="008D12E3" w:rsidP="008D12E3">
            <w:pPr>
              <w:spacing w:line="10" w:lineRule="atLeast"/>
              <w:jc w:val="center"/>
              <w:rPr>
                <w:rFonts w:ascii="Calibri" w:hAnsi="Calibri"/>
                <w:color w:val="000000"/>
              </w:rPr>
            </w:pPr>
            <w:r>
              <w:rPr>
                <w:rFonts w:ascii="Calibri" w:hAnsi="Calibri"/>
                <w:color w:val="000000"/>
              </w:rPr>
              <w:t>0.0019</w:t>
            </w:r>
          </w:p>
        </w:tc>
        <w:tc>
          <w:tcPr>
            <w:tcW w:w="900" w:type="dxa"/>
          </w:tcPr>
          <w:p w:rsidR="00F955CC" w:rsidRPr="00A03558" w:rsidRDefault="00A03558" w:rsidP="00A03558">
            <w:pPr>
              <w:jc w:val="center"/>
              <w:rPr>
                <w:rFonts w:ascii="Calibri" w:hAnsi="Calibri"/>
                <w:color w:val="000000"/>
              </w:rPr>
            </w:pPr>
            <w:r>
              <w:rPr>
                <w:rFonts w:ascii="Calibri" w:hAnsi="Calibri"/>
                <w:color w:val="000000"/>
              </w:rPr>
              <w:t>0.0019</w:t>
            </w:r>
          </w:p>
        </w:tc>
        <w:tc>
          <w:tcPr>
            <w:tcW w:w="900" w:type="dxa"/>
          </w:tcPr>
          <w:p w:rsidR="00F955CC" w:rsidRPr="00A03558" w:rsidRDefault="00A03558" w:rsidP="00A03558">
            <w:pPr>
              <w:jc w:val="center"/>
              <w:rPr>
                <w:rFonts w:ascii="Calibri" w:hAnsi="Calibri"/>
                <w:color w:val="000000"/>
              </w:rPr>
            </w:pPr>
            <w:r>
              <w:rPr>
                <w:rFonts w:ascii="Calibri" w:hAnsi="Calibri"/>
                <w:color w:val="000000"/>
              </w:rPr>
              <w:t>0.0026</w:t>
            </w:r>
          </w:p>
        </w:tc>
        <w:tc>
          <w:tcPr>
            <w:tcW w:w="900" w:type="dxa"/>
          </w:tcPr>
          <w:p w:rsidR="00F955CC" w:rsidRPr="00837D90" w:rsidRDefault="00837D90" w:rsidP="00837D90">
            <w:pPr>
              <w:rPr>
                <w:rFonts w:ascii="Calibri" w:hAnsi="Calibri"/>
                <w:color w:val="000000"/>
              </w:rPr>
            </w:pPr>
            <w:r>
              <w:rPr>
                <w:rFonts w:ascii="Calibri" w:hAnsi="Calibri"/>
                <w:color w:val="000000"/>
              </w:rPr>
              <w:t>0.0999</w:t>
            </w:r>
          </w:p>
        </w:tc>
        <w:tc>
          <w:tcPr>
            <w:tcW w:w="900" w:type="dxa"/>
          </w:tcPr>
          <w:p w:rsidR="00F955CC" w:rsidRPr="00837D90" w:rsidRDefault="00837D90" w:rsidP="00837D90">
            <w:pPr>
              <w:rPr>
                <w:rFonts w:ascii="Calibri" w:hAnsi="Calibri"/>
                <w:color w:val="000000"/>
              </w:rPr>
            </w:pPr>
            <w:r>
              <w:rPr>
                <w:rFonts w:ascii="Calibri" w:hAnsi="Calibri"/>
                <w:color w:val="000000"/>
              </w:rPr>
              <w:t>0.0255</w:t>
            </w:r>
          </w:p>
        </w:tc>
        <w:tc>
          <w:tcPr>
            <w:tcW w:w="990" w:type="dxa"/>
          </w:tcPr>
          <w:p w:rsidR="00F955CC" w:rsidRPr="00DF3911" w:rsidRDefault="00DF3911" w:rsidP="00DF3911">
            <w:pPr>
              <w:rPr>
                <w:rFonts w:ascii="Calibri" w:hAnsi="Calibri"/>
                <w:color w:val="000000"/>
              </w:rPr>
            </w:pPr>
            <w:r>
              <w:rPr>
                <w:rFonts w:ascii="Calibri" w:hAnsi="Calibri"/>
                <w:color w:val="000000"/>
              </w:rPr>
              <w:t>0.9466</w:t>
            </w:r>
          </w:p>
        </w:tc>
        <w:tc>
          <w:tcPr>
            <w:tcW w:w="990" w:type="dxa"/>
          </w:tcPr>
          <w:p w:rsidR="00F955CC" w:rsidRPr="00DF3911" w:rsidRDefault="00DF3911" w:rsidP="00DF3911">
            <w:pPr>
              <w:rPr>
                <w:rFonts w:ascii="Calibri" w:hAnsi="Calibri"/>
                <w:color w:val="000000"/>
              </w:rPr>
            </w:pPr>
            <w:r>
              <w:rPr>
                <w:rFonts w:ascii="Calibri" w:hAnsi="Calibri"/>
                <w:color w:val="000000"/>
              </w:rPr>
              <w:t>0.9985</w:t>
            </w:r>
          </w:p>
        </w:tc>
        <w:tc>
          <w:tcPr>
            <w:tcW w:w="1170" w:type="dxa"/>
            <w:tcBorders>
              <w:bottom w:val="nil"/>
            </w:tcBorders>
          </w:tcPr>
          <w:p w:rsidR="00F955CC" w:rsidRPr="00DF3911" w:rsidRDefault="00DF3911" w:rsidP="00DF3911">
            <w:pPr>
              <w:rPr>
                <w:rFonts w:ascii="Calibri" w:hAnsi="Calibri"/>
                <w:color w:val="000000"/>
              </w:rPr>
            </w:pPr>
            <w:r>
              <w:rPr>
                <w:rFonts w:ascii="Calibri" w:hAnsi="Calibri"/>
                <w:color w:val="000000"/>
              </w:rPr>
              <w:t>0.9457</w:t>
            </w:r>
          </w:p>
        </w:tc>
      </w:tr>
      <w:tr w:rsidR="00F955CC" w:rsidTr="008D12E3">
        <w:tc>
          <w:tcPr>
            <w:tcW w:w="929" w:type="dxa"/>
          </w:tcPr>
          <w:p w:rsidR="00F955CC" w:rsidRDefault="00F955CC" w:rsidP="008D12E3">
            <w:pPr>
              <w:spacing w:line="10" w:lineRule="atLeast"/>
              <w:jc w:val="center"/>
              <w:rPr>
                <w:rFonts w:ascii="Calibri" w:hAnsi="Calibri" w:cs="Times New Roman"/>
              </w:rPr>
            </w:pPr>
            <w:r>
              <w:rPr>
                <w:rFonts w:ascii="Calibri" w:hAnsi="Calibri" w:cs="Times New Roman"/>
              </w:rPr>
              <w:t>Bus 13</w:t>
            </w:r>
          </w:p>
        </w:tc>
        <w:tc>
          <w:tcPr>
            <w:tcW w:w="979" w:type="dxa"/>
          </w:tcPr>
          <w:p w:rsidR="00F955CC" w:rsidRPr="008D12E3" w:rsidRDefault="008D12E3" w:rsidP="008D12E3">
            <w:pPr>
              <w:spacing w:line="10" w:lineRule="atLeast"/>
              <w:jc w:val="center"/>
              <w:rPr>
                <w:rFonts w:ascii="Calibri" w:hAnsi="Calibri"/>
                <w:color w:val="000000"/>
              </w:rPr>
            </w:pPr>
            <w:r>
              <w:rPr>
                <w:rFonts w:ascii="Calibri" w:hAnsi="Calibri"/>
                <w:color w:val="000000"/>
              </w:rPr>
              <w:t>0.0038</w:t>
            </w:r>
          </w:p>
        </w:tc>
        <w:tc>
          <w:tcPr>
            <w:tcW w:w="900" w:type="dxa"/>
          </w:tcPr>
          <w:p w:rsidR="00F955CC" w:rsidRPr="00A03558" w:rsidRDefault="00A03558" w:rsidP="00A03558">
            <w:pPr>
              <w:jc w:val="center"/>
              <w:rPr>
                <w:rFonts w:ascii="Calibri" w:hAnsi="Calibri"/>
                <w:color w:val="000000"/>
              </w:rPr>
            </w:pPr>
            <w:r>
              <w:rPr>
                <w:rFonts w:ascii="Calibri" w:hAnsi="Calibri"/>
                <w:color w:val="000000"/>
              </w:rPr>
              <w:t>0.0038</w:t>
            </w:r>
          </w:p>
        </w:tc>
        <w:tc>
          <w:tcPr>
            <w:tcW w:w="900" w:type="dxa"/>
          </w:tcPr>
          <w:p w:rsidR="00F955CC" w:rsidRPr="00A03558" w:rsidRDefault="00A03558" w:rsidP="00A03558">
            <w:pPr>
              <w:jc w:val="center"/>
              <w:rPr>
                <w:rFonts w:ascii="Calibri" w:hAnsi="Calibri"/>
                <w:color w:val="000000"/>
              </w:rPr>
            </w:pPr>
            <w:r>
              <w:rPr>
                <w:rFonts w:ascii="Calibri" w:hAnsi="Calibri"/>
                <w:color w:val="000000"/>
              </w:rPr>
              <w:t>0.004</w:t>
            </w:r>
          </w:p>
        </w:tc>
        <w:tc>
          <w:tcPr>
            <w:tcW w:w="900" w:type="dxa"/>
          </w:tcPr>
          <w:p w:rsidR="00F955CC" w:rsidRPr="00837D90" w:rsidRDefault="00837D90" w:rsidP="00837D90">
            <w:pPr>
              <w:rPr>
                <w:rFonts w:ascii="Calibri" w:hAnsi="Calibri"/>
                <w:color w:val="000000"/>
              </w:rPr>
            </w:pPr>
            <w:r>
              <w:rPr>
                <w:rFonts w:ascii="Calibri" w:hAnsi="Calibri"/>
                <w:color w:val="000000"/>
              </w:rPr>
              <w:t>0.0044</w:t>
            </w:r>
          </w:p>
        </w:tc>
        <w:tc>
          <w:tcPr>
            <w:tcW w:w="900" w:type="dxa"/>
          </w:tcPr>
          <w:p w:rsidR="00F955CC" w:rsidRPr="00837D90" w:rsidRDefault="00837D90" w:rsidP="00837D90">
            <w:pPr>
              <w:rPr>
                <w:rFonts w:ascii="Calibri" w:hAnsi="Calibri"/>
                <w:color w:val="000000"/>
              </w:rPr>
            </w:pPr>
            <w:r>
              <w:rPr>
                <w:rFonts w:ascii="Calibri" w:hAnsi="Calibri"/>
                <w:color w:val="000000"/>
              </w:rPr>
              <w:t>0.0404</w:t>
            </w:r>
          </w:p>
        </w:tc>
        <w:tc>
          <w:tcPr>
            <w:tcW w:w="990" w:type="dxa"/>
          </w:tcPr>
          <w:p w:rsidR="00F955CC" w:rsidRPr="00DF3911" w:rsidRDefault="00DF3911" w:rsidP="00DF3911">
            <w:pPr>
              <w:rPr>
                <w:rFonts w:ascii="Calibri" w:hAnsi="Calibri"/>
                <w:color w:val="000000"/>
              </w:rPr>
            </w:pPr>
            <w:r>
              <w:rPr>
                <w:rFonts w:ascii="Calibri" w:hAnsi="Calibri"/>
                <w:color w:val="000000"/>
              </w:rPr>
              <w:t>0.047</w:t>
            </w:r>
          </w:p>
        </w:tc>
        <w:tc>
          <w:tcPr>
            <w:tcW w:w="990" w:type="dxa"/>
          </w:tcPr>
          <w:p w:rsidR="00F955CC" w:rsidRPr="00DF3911" w:rsidRDefault="00DF3911" w:rsidP="00DF3911">
            <w:pPr>
              <w:rPr>
                <w:rFonts w:ascii="Calibri" w:hAnsi="Calibri"/>
                <w:color w:val="000000"/>
              </w:rPr>
            </w:pPr>
            <w:r>
              <w:rPr>
                <w:rFonts w:ascii="Calibri" w:hAnsi="Calibri"/>
                <w:color w:val="000000"/>
              </w:rPr>
              <w:t>0.0444</w:t>
            </w:r>
          </w:p>
        </w:tc>
        <w:tc>
          <w:tcPr>
            <w:tcW w:w="1170" w:type="dxa"/>
            <w:tcBorders>
              <w:bottom w:val="nil"/>
            </w:tcBorders>
          </w:tcPr>
          <w:p w:rsidR="00F955CC" w:rsidRPr="00DF3911" w:rsidRDefault="00DF3911" w:rsidP="00DF3911">
            <w:pPr>
              <w:rPr>
                <w:rFonts w:ascii="Calibri" w:hAnsi="Calibri"/>
                <w:color w:val="000000"/>
              </w:rPr>
            </w:pPr>
            <w:r>
              <w:rPr>
                <w:rFonts w:ascii="Calibri" w:hAnsi="Calibri"/>
                <w:color w:val="000000"/>
              </w:rPr>
              <w:t>0.0471</w:t>
            </w:r>
          </w:p>
        </w:tc>
      </w:tr>
      <w:tr w:rsidR="00F955CC" w:rsidTr="008D12E3">
        <w:tc>
          <w:tcPr>
            <w:tcW w:w="929" w:type="dxa"/>
          </w:tcPr>
          <w:p w:rsidR="00F955CC" w:rsidRDefault="00F955CC" w:rsidP="008D12E3">
            <w:pPr>
              <w:spacing w:line="10" w:lineRule="atLeast"/>
              <w:jc w:val="center"/>
              <w:rPr>
                <w:rFonts w:ascii="Calibri" w:hAnsi="Calibri" w:cs="Times New Roman"/>
              </w:rPr>
            </w:pPr>
            <w:r>
              <w:rPr>
                <w:rFonts w:ascii="Calibri" w:hAnsi="Calibri" w:cs="Times New Roman"/>
              </w:rPr>
              <w:t>Bus 14</w:t>
            </w:r>
          </w:p>
        </w:tc>
        <w:tc>
          <w:tcPr>
            <w:tcW w:w="979" w:type="dxa"/>
          </w:tcPr>
          <w:p w:rsidR="00F955CC" w:rsidRPr="008D12E3" w:rsidRDefault="008D12E3" w:rsidP="008D12E3">
            <w:pPr>
              <w:spacing w:line="10" w:lineRule="atLeast"/>
              <w:jc w:val="center"/>
              <w:rPr>
                <w:rFonts w:ascii="Calibri" w:hAnsi="Calibri"/>
                <w:color w:val="000000"/>
              </w:rPr>
            </w:pPr>
            <w:r>
              <w:rPr>
                <w:rFonts w:ascii="Calibri" w:hAnsi="Calibri"/>
                <w:color w:val="000000"/>
              </w:rPr>
              <w:t>0.0019</w:t>
            </w:r>
          </w:p>
        </w:tc>
        <w:tc>
          <w:tcPr>
            <w:tcW w:w="900" w:type="dxa"/>
          </w:tcPr>
          <w:p w:rsidR="00F955CC" w:rsidRPr="00A03558" w:rsidRDefault="00A03558" w:rsidP="00A03558">
            <w:pPr>
              <w:jc w:val="center"/>
              <w:rPr>
                <w:rFonts w:ascii="Calibri" w:hAnsi="Calibri"/>
                <w:color w:val="000000"/>
              </w:rPr>
            </w:pPr>
            <w:r>
              <w:rPr>
                <w:rFonts w:ascii="Calibri" w:hAnsi="Calibri"/>
                <w:color w:val="000000"/>
              </w:rPr>
              <w:t>0.0019</w:t>
            </w:r>
          </w:p>
        </w:tc>
        <w:tc>
          <w:tcPr>
            <w:tcW w:w="900" w:type="dxa"/>
          </w:tcPr>
          <w:p w:rsidR="00F955CC" w:rsidRPr="00A03558" w:rsidRDefault="00A03558" w:rsidP="00A03558">
            <w:pPr>
              <w:jc w:val="center"/>
              <w:rPr>
                <w:rFonts w:ascii="Calibri" w:hAnsi="Calibri"/>
                <w:color w:val="000000"/>
              </w:rPr>
            </w:pPr>
            <w:r>
              <w:rPr>
                <w:rFonts w:ascii="Calibri" w:hAnsi="Calibri"/>
                <w:color w:val="000000"/>
              </w:rPr>
              <w:t>0.0026</w:t>
            </w:r>
          </w:p>
        </w:tc>
        <w:tc>
          <w:tcPr>
            <w:tcW w:w="900" w:type="dxa"/>
          </w:tcPr>
          <w:p w:rsidR="00F955CC" w:rsidRPr="00837D90" w:rsidRDefault="00837D90" w:rsidP="00837D90">
            <w:pPr>
              <w:rPr>
                <w:rFonts w:ascii="Calibri" w:hAnsi="Calibri"/>
                <w:color w:val="000000"/>
              </w:rPr>
            </w:pPr>
            <w:r>
              <w:rPr>
                <w:rFonts w:ascii="Calibri" w:hAnsi="Calibri"/>
                <w:color w:val="000000"/>
              </w:rPr>
              <w:t>0.0034</w:t>
            </w:r>
          </w:p>
        </w:tc>
        <w:tc>
          <w:tcPr>
            <w:tcW w:w="900" w:type="dxa"/>
          </w:tcPr>
          <w:p w:rsidR="00F955CC" w:rsidRPr="00837D90" w:rsidRDefault="00837D90" w:rsidP="00837D90">
            <w:pPr>
              <w:rPr>
                <w:rFonts w:ascii="Calibri" w:hAnsi="Calibri"/>
                <w:color w:val="000000"/>
              </w:rPr>
            </w:pPr>
            <w:r>
              <w:rPr>
                <w:rFonts w:ascii="Calibri" w:hAnsi="Calibri"/>
                <w:color w:val="000000"/>
              </w:rPr>
              <w:t>0.0255</w:t>
            </w:r>
          </w:p>
        </w:tc>
        <w:tc>
          <w:tcPr>
            <w:tcW w:w="990" w:type="dxa"/>
          </w:tcPr>
          <w:p w:rsidR="00F955CC" w:rsidRPr="00DF3911" w:rsidRDefault="00DF3911" w:rsidP="00DF3911">
            <w:pPr>
              <w:rPr>
                <w:rFonts w:ascii="Calibri" w:hAnsi="Calibri"/>
                <w:color w:val="000000"/>
              </w:rPr>
            </w:pPr>
            <w:r>
              <w:rPr>
                <w:rFonts w:ascii="Calibri" w:hAnsi="Calibri"/>
                <w:color w:val="000000"/>
              </w:rPr>
              <w:t>0.0396</w:t>
            </w:r>
          </w:p>
        </w:tc>
        <w:tc>
          <w:tcPr>
            <w:tcW w:w="990" w:type="dxa"/>
          </w:tcPr>
          <w:p w:rsidR="00F955CC" w:rsidRPr="00DF3911" w:rsidRDefault="00DF3911" w:rsidP="00DF3911">
            <w:pPr>
              <w:rPr>
                <w:rFonts w:ascii="Calibri" w:hAnsi="Calibri"/>
                <w:color w:val="000000"/>
              </w:rPr>
            </w:pPr>
            <w:r>
              <w:rPr>
                <w:rFonts w:ascii="Calibri" w:hAnsi="Calibri"/>
                <w:color w:val="000000"/>
              </w:rPr>
              <w:t>0.0343</w:t>
            </w:r>
          </w:p>
        </w:tc>
        <w:tc>
          <w:tcPr>
            <w:tcW w:w="1170" w:type="dxa"/>
            <w:tcBorders>
              <w:bottom w:val="nil"/>
            </w:tcBorders>
          </w:tcPr>
          <w:p w:rsidR="00F955CC" w:rsidRPr="00DF3911" w:rsidRDefault="00DF3911" w:rsidP="00DF3911">
            <w:pPr>
              <w:rPr>
                <w:rFonts w:ascii="Calibri" w:hAnsi="Calibri"/>
                <w:color w:val="000000"/>
              </w:rPr>
            </w:pPr>
            <w:r>
              <w:rPr>
                <w:rFonts w:ascii="Calibri" w:hAnsi="Calibri"/>
                <w:color w:val="000000"/>
              </w:rPr>
              <w:t>0.0396</w:t>
            </w:r>
          </w:p>
        </w:tc>
      </w:tr>
      <w:tr w:rsidR="00F955CC" w:rsidTr="008D12E3">
        <w:tc>
          <w:tcPr>
            <w:tcW w:w="929" w:type="dxa"/>
          </w:tcPr>
          <w:p w:rsidR="00F955CC" w:rsidRDefault="00F955CC" w:rsidP="008D12E3">
            <w:pPr>
              <w:spacing w:line="10" w:lineRule="atLeast"/>
              <w:jc w:val="center"/>
              <w:rPr>
                <w:rFonts w:ascii="Calibri" w:hAnsi="Calibri" w:cs="Times New Roman"/>
              </w:rPr>
            </w:pPr>
            <w:r>
              <w:rPr>
                <w:rFonts w:ascii="Calibri" w:hAnsi="Calibri" w:cs="Times New Roman"/>
              </w:rPr>
              <w:t>Bus 15</w:t>
            </w:r>
          </w:p>
        </w:tc>
        <w:tc>
          <w:tcPr>
            <w:tcW w:w="979" w:type="dxa"/>
          </w:tcPr>
          <w:p w:rsidR="00F955CC" w:rsidRPr="008D12E3" w:rsidRDefault="008D12E3" w:rsidP="008D12E3">
            <w:pPr>
              <w:spacing w:line="10" w:lineRule="atLeast"/>
              <w:jc w:val="center"/>
              <w:rPr>
                <w:rFonts w:ascii="Calibri" w:hAnsi="Calibri"/>
                <w:color w:val="000000"/>
              </w:rPr>
            </w:pPr>
            <w:r>
              <w:rPr>
                <w:rFonts w:ascii="Calibri" w:hAnsi="Calibri"/>
                <w:color w:val="000000"/>
              </w:rPr>
              <w:t>0.001</w:t>
            </w:r>
          </w:p>
        </w:tc>
        <w:tc>
          <w:tcPr>
            <w:tcW w:w="900" w:type="dxa"/>
          </w:tcPr>
          <w:p w:rsidR="00F955CC" w:rsidRPr="00A03558" w:rsidRDefault="00A03558" w:rsidP="00A03558">
            <w:pPr>
              <w:jc w:val="center"/>
              <w:rPr>
                <w:rFonts w:ascii="Calibri" w:hAnsi="Calibri"/>
                <w:color w:val="000000"/>
              </w:rPr>
            </w:pPr>
            <w:r>
              <w:rPr>
                <w:rFonts w:ascii="Calibri" w:hAnsi="Calibri"/>
                <w:color w:val="000000"/>
              </w:rPr>
              <w:t>0.001</w:t>
            </w:r>
          </w:p>
        </w:tc>
        <w:tc>
          <w:tcPr>
            <w:tcW w:w="900" w:type="dxa"/>
          </w:tcPr>
          <w:p w:rsidR="00F955CC" w:rsidRPr="00A03558" w:rsidRDefault="00A03558" w:rsidP="00A03558">
            <w:pPr>
              <w:jc w:val="center"/>
              <w:rPr>
                <w:rFonts w:ascii="Calibri" w:hAnsi="Calibri"/>
                <w:color w:val="000000"/>
              </w:rPr>
            </w:pPr>
            <w:r>
              <w:rPr>
                <w:rFonts w:ascii="Calibri" w:hAnsi="Calibri"/>
                <w:color w:val="000000"/>
              </w:rPr>
              <w:t>0.0013</w:t>
            </w:r>
          </w:p>
        </w:tc>
        <w:tc>
          <w:tcPr>
            <w:tcW w:w="900" w:type="dxa"/>
          </w:tcPr>
          <w:p w:rsidR="00F955CC" w:rsidRPr="00837D90" w:rsidRDefault="00837D90" w:rsidP="00837D90">
            <w:pPr>
              <w:rPr>
                <w:rFonts w:ascii="Calibri" w:hAnsi="Calibri"/>
                <w:color w:val="000000"/>
              </w:rPr>
            </w:pPr>
            <w:r>
              <w:rPr>
                <w:rFonts w:ascii="Calibri" w:hAnsi="Calibri"/>
                <w:color w:val="000000"/>
              </w:rPr>
              <w:t>0.0017</w:t>
            </w:r>
          </w:p>
        </w:tc>
        <w:tc>
          <w:tcPr>
            <w:tcW w:w="900" w:type="dxa"/>
          </w:tcPr>
          <w:p w:rsidR="00F955CC" w:rsidRPr="00837D90" w:rsidRDefault="00837D90" w:rsidP="00837D90">
            <w:pPr>
              <w:rPr>
                <w:rFonts w:ascii="Calibri" w:hAnsi="Calibri"/>
                <w:color w:val="000000"/>
              </w:rPr>
            </w:pPr>
            <w:r>
              <w:rPr>
                <w:rFonts w:ascii="Calibri" w:hAnsi="Calibri"/>
                <w:color w:val="000000"/>
              </w:rPr>
              <w:t>0.0127</w:t>
            </w:r>
          </w:p>
        </w:tc>
        <w:tc>
          <w:tcPr>
            <w:tcW w:w="990" w:type="dxa"/>
          </w:tcPr>
          <w:p w:rsidR="00F955CC" w:rsidRPr="00DF3911" w:rsidRDefault="00DF3911" w:rsidP="00DF3911">
            <w:pPr>
              <w:rPr>
                <w:rFonts w:ascii="Calibri" w:hAnsi="Calibri"/>
                <w:color w:val="000000"/>
              </w:rPr>
            </w:pPr>
            <w:r>
              <w:rPr>
                <w:rFonts w:ascii="Calibri" w:hAnsi="Calibri"/>
                <w:color w:val="000000"/>
              </w:rPr>
              <w:t>0.0197</w:t>
            </w:r>
          </w:p>
        </w:tc>
        <w:tc>
          <w:tcPr>
            <w:tcW w:w="990" w:type="dxa"/>
          </w:tcPr>
          <w:p w:rsidR="00F955CC" w:rsidRPr="00DF3911" w:rsidRDefault="00DF3911" w:rsidP="00DF3911">
            <w:pPr>
              <w:rPr>
                <w:rFonts w:ascii="Calibri" w:hAnsi="Calibri"/>
                <w:color w:val="000000"/>
              </w:rPr>
            </w:pPr>
            <w:r>
              <w:rPr>
                <w:rFonts w:ascii="Calibri" w:hAnsi="Calibri"/>
                <w:color w:val="000000"/>
              </w:rPr>
              <w:t>0.0171</w:t>
            </w:r>
          </w:p>
        </w:tc>
        <w:tc>
          <w:tcPr>
            <w:tcW w:w="1170" w:type="dxa"/>
            <w:tcBorders>
              <w:bottom w:val="single" w:sz="4" w:space="0" w:color="auto"/>
            </w:tcBorders>
          </w:tcPr>
          <w:p w:rsidR="00F955CC" w:rsidRPr="00DF3911" w:rsidRDefault="00DF3911" w:rsidP="00DF3911">
            <w:pPr>
              <w:rPr>
                <w:rFonts w:ascii="Calibri" w:hAnsi="Calibri"/>
                <w:color w:val="000000"/>
              </w:rPr>
            </w:pPr>
            <w:r>
              <w:rPr>
                <w:rFonts w:ascii="Calibri" w:hAnsi="Calibri"/>
                <w:color w:val="000000"/>
              </w:rPr>
              <w:t>0.0197</w:t>
            </w:r>
          </w:p>
        </w:tc>
      </w:tr>
    </w:tbl>
    <w:p w:rsidR="00DF07E9" w:rsidRDefault="004119B2" w:rsidP="00B120B0">
      <w:pPr>
        <w:rPr>
          <w:rFonts w:ascii="Times New Roman" w:hAnsi="Times New Roman" w:cs="Times New Roman"/>
          <w:sz w:val="26"/>
          <w:szCs w:val="26"/>
        </w:rPr>
      </w:pPr>
      <w:r>
        <w:rPr>
          <w:rFonts w:ascii="Times New Roman" w:hAnsi="Times New Roman" w:cs="Times New Roman"/>
          <w:sz w:val="28"/>
          <w:szCs w:val="28"/>
        </w:rPr>
        <w:br w:type="textWrapping" w:clear="all"/>
      </w:r>
    </w:p>
    <w:p w:rsidR="004119B2" w:rsidRPr="000C0EBE" w:rsidRDefault="004119B2" w:rsidP="00C756AB">
      <w:pPr>
        <w:jc w:val="center"/>
        <w:rPr>
          <w:rFonts w:ascii="Times New Roman" w:hAnsi="Times New Roman" w:cs="Times New Roman"/>
          <w:sz w:val="26"/>
          <w:szCs w:val="26"/>
        </w:rPr>
      </w:pPr>
      <w:r>
        <w:rPr>
          <w:rFonts w:ascii="Times New Roman" w:hAnsi="Times New Roman" w:cs="Times New Roman"/>
          <w:sz w:val="26"/>
          <w:szCs w:val="26"/>
        </w:rPr>
        <w:t>Table</w:t>
      </w:r>
      <w:r w:rsidR="00DC7FA2">
        <w:rPr>
          <w:rFonts w:ascii="Times New Roman" w:hAnsi="Times New Roman" w:cs="Times New Roman"/>
          <w:sz w:val="26"/>
          <w:szCs w:val="26"/>
        </w:rPr>
        <w:t>: 6.1.1 F</w:t>
      </w:r>
      <w:r w:rsidR="00B120B0">
        <w:rPr>
          <w:rFonts w:ascii="Times New Roman" w:hAnsi="Times New Roman" w:cs="Times New Roman"/>
          <w:sz w:val="26"/>
          <w:szCs w:val="26"/>
        </w:rPr>
        <w:t>ault Index F</w:t>
      </w:r>
      <w:r w:rsidR="00B120B0">
        <w:rPr>
          <w:rFonts w:ascii="Times New Roman" w:hAnsi="Times New Roman" w:cs="Times New Roman"/>
          <w:sz w:val="26"/>
          <w:szCs w:val="26"/>
          <w:vertAlign w:val="subscript"/>
        </w:rPr>
        <w:t xml:space="preserve">i </w:t>
      </w:r>
      <w:r w:rsidR="00606D54">
        <w:rPr>
          <w:rFonts w:ascii="Times New Roman" w:hAnsi="Times New Roman" w:cs="Times New Roman"/>
          <w:sz w:val="26"/>
          <w:szCs w:val="26"/>
        </w:rPr>
        <w:t>in</w:t>
      </w:r>
      <w:r w:rsidRPr="000C0EBE">
        <w:rPr>
          <w:rFonts w:ascii="Times New Roman" w:hAnsi="Times New Roman" w:cs="Times New Roman"/>
          <w:sz w:val="26"/>
          <w:szCs w:val="26"/>
        </w:rPr>
        <w:t xml:space="preserve"> bus 4</w:t>
      </w:r>
      <w:r w:rsidR="00606D54">
        <w:rPr>
          <w:rFonts w:ascii="Times New Roman" w:hAnsi="Times New Roman" w:cs="Times New Roman"/>
          <w:sz w:val="26"/>
          <w:szCs w:val="26"/>
        </w:rPr>
        <w:t xml:space="preserve"> for</w:t>
      </w:r>
      <w:r w:rsidR="00085FFB">
        <w:rPr>
          <w:rFonts w:ascii="Times New Roman" w:hAnsi="Times New Roman" w:cs="Times New Roman"/>
          <w:sz w:val="26"/>
          <w:szCs w:val="26"/>
        </w:rPr>
        <w:t xml:space="preserve"> phase-a</w:t>
      </w:r>
    </w:p>
    <w:p w:rsidR="004119B2" w:rsidRPr="00D81F2D" w:rsidRDefault="004119B2" w:rsidP="004119B2">
      <w:pPr>
        <w:rPr>
          <w:rFonts w:ascii="Times New Roman" w:hAnsi="Times New Roman" w:cs="Times New Roman"/>
          <w:sz w:val="28"/>
          <w:szCs w:val="28"/>
        </w:rPr>
      </w:pPr>
    </w:p>
    <w:p w:rsidR="004119B2" w:rsidRDefault="004119B2" w:rsidP="004119B2">
      <w:pPr>
        <w:rPr>
          <w:rFonts w:ascii="Times New Roman" w:hAnsi="Times New Roman" w:cs="Times New Roman"/>
          <w:sz w:val="28"/>
          <w:szCs w:val="28"/>
        </w:rPr>
      </w:pPr>
    </w:p>
    <w:p w:rsidR="00C062F4" w:rsidRPr="00D81F2D" w:rsidRDefault="00C062F4" w:rsidP="004119B2">
      <w:pPr>
        <w:rPr>
          <w:rFonts w:ascii="Times New Roman" w:hAnsi="Times New Roman" w:cs="Times New Roman"/>
          <w:sz w:val="28"/>
          <w:szCs w:val="28"/>
        </w:rPr>
      </w:pPr>
    </w:p>
    <w:p w:rsidR="004119B2" w:rsidRDefault="004119B2" w:rsidP="004119B2">
      <w:pPr>
        <w:rPr>
          <w:rFonts w:ascii="Times New Roman" w:hAnsi="Times New Roman" w:cs="Times New Roman"/>
          <w:sz w:val="28"/>
          <w:szCs w:val="28"/>
        </w:rPr>
      </w:pPr>
    </w:p>
    <w:p w:rsidR="004119B2" w:rsidRDefault="004119B2" w:rsidP="004119B2">
      <w:pPr>
        <w:tabs>
          <w:tab w:val="left" w:pos="6960"/>
        </w:tabs>
        <w:rPr>
          <w:rFonts w:ascii="Times New Roman" w:hAnsi="Times New Roman" w:cs="Times New Roman"/>
          <w:sz w:val="28"/>
          <w:szCs w:val="28"/>
        </w:rPr>
      </w:pPr>
      <w:r>
        <w:rPr>
          <w:rFonts w:ascii="Times New Roman" w:hAnsi="Times New Roman" w:cs="Times New Roman"/>
          <w:sz w:val="28"/>
          <w:szCs w:val="28"/>
        </w:rPr>
        <w:tab/>
      </w:r>
    </w:p>
    <w:p w:rsidR="00DC7FA2" w:rsidRPr="002D1970" w:rsidRDefault="004119B2" w:rsidP="002D1970">
      <w:pPr>
        <w:tabs>
          <w:tab w:val="left" w:pos="7425"/>
        </w:tabs>
        <w:rPr>
          <w:rFonts w:ascii="Times New Roman" w:hAnsi="Times New Roman" w:cs="Times New Roman"/>
          <w:sz w:val="28"/>
          <w:szCs w:val="28"/>
        </w:rPr>
      </w:pPr>
      <w:r>
        <w:rPr>
          <w:rFonts w:ascii="Times New Roman" w:hAnsi="Times New Roman" w:cs="Times New Roman"/>
          <w:sz w:val="28"/>
          <w:szCs w:val="28"/>
        </w:rPr>
        <w:tab/>
      </w:r>
    </w:p>
    <w:p w:rsidR="004119B2" w:rsidRDefault="00A216EF" w:rsidP="00E31D29">
      <w:pPr>
        <w:rPr>
          <w:rFonts w:ascii="Times New Roman" w:hAnsi="Times New Roman" w:cs="Times New Roman"/>
          <w:b/>
          <w:sz w:val="28"/>
          <w:szCs w:val="28"/>
        </w:rPr>
      </w:pPr>
      <w:r>
        <w:rPr>
          <w:rFonts w:ascii="Times New Roman" w:hAnsi="Times New Roman" w:cs="Times New Roman"/>
          <w:b/>
          <w:sz w:val="28"/>
          <w:szCs w:val="28"/>
        </w:rPr>
        <w:lastRenderedPageBreak/>
        <w:t xml:space="preserve">6.1.2 Fault Index </w:t>
      </w:r>
      <w:r w:rsidR="00E31D29">
        <w:rPr>
          <w:rFonts w:ascii="Times New Roman" w:hAnsi="Times New Roman" w:cs="Times New Roman"/>
          <w:b/>
          <w:sz w:val="28"/>
          <w:szCs w:val="28"/>
        </w:rPr>
        <w:t>at bus 4 in phase-b</w:t>
      </w:r>
    </w:p>
    <w:p w:rsidR="00D40873" w:rsidRPr="00E31D29" w:rsidRDefault="00D40873" w:rsidP="00E31D29">
      <w:pPr>
        <w:rPr>
          <w:rFonts w:ascii="Times New Roman" w:hAnsi="Times New Roman" w:cs="Times New Roman"/>
          <w:b/>
          <w:sz w:val="28"/>
          <w:szCs w:val="28"/>
        </w:rPr>
      </w:pPr>
    </w:p>
    <w:tbl>
      <w:tblPr>
        <w:tblStyle w:val="TableGrid"/>
        <w:tblW w:w="9018" w:type="dxa"/>
        <w:tblLook w:val="04A0"/>
      </w:tblPr>
      <w:tblGrid>
        <w:gridCol w:w="984"/>
        <w:gridCol w:w="984"/>
        <w:gridCol w:w="984"/>
        <w:gridCol w:w="984"/>
        <w:gridCol w:w="984"/>
        <w:gridCol w:w="984"/>
        <w:gridCol w:w="984"/>
        <w:gridCol w:w="984"/>
        <w:gridCol w:w="1146"/>
      </w:tblGrid>
      <w:tr w:rsidR="009A27F3" w:rsidTr="00780192">
        <w:trPr>
          <w:trHeight w:val="1178"/>
        </w:trPr>
        <w:tc>
          <w:tcPr>
            <w:tcW w:w="984" w:type="dxa"/>
          </w:tcPr>
          <w:p w:rsidR="009A27F3" w:rsidRDefault="009A27F3" w:rsidP="009A27F3">
            <w:pPr>
              <w:tabs>
                <w:tab w:val="left" w:pos="7425"/>
              </w:tabs>
              <w:spacing w:line="192" w:lineRule="auto"/>
              <w:jc w:val="center"/>
              <w:rPr>
                <w:rFonts w:cs="Times New Roman"/>
              </w:rPr>
            </w:pPr>
          </w:p>
          <w:p w:rsidR="009A27F3" w:rsidRDefault="009A27F3" w:rsidP="009A27F3">
            <w:pPr>
              <w:tabs>
                <w:tab w:val="left" w:pos="7425"/>
              </w:tabs>
              <w:spacing w:line="192" w:lineRule="auto"/>
              <w:jc w:val="center"/>
              <w:rPr>
                <w:rFonts w:cs="Times New Roman"/>
              </w:rPr>
            </w:pPr>
          </w:p>
          <w:p w:rsidR="009A27F3" w:rsidRDefault="009A27F3" w:rsidP="009A27F3">
            <w:pPr>
              <w:tabs>
                <w:tab w:val="left" w:pos="7425"/>
              </w:tabs>
              <w:spacing w:line="192" w:lineRule="auto"/>
              <w:jc w:val="center"/>
              <w:rPr>
                <w:rFonts w:cs="Times New Roman"/>
              </w:rPr>
            </w:pPr>
            <w:r>
              <w:rPr>
                <w:rFonts w:cs="Times New Roman"/>
              </w:rPr>
              <w:t>Faulty</w:t>
            </w:r>
          </w:p>
          <w:p w:rsidR="009A27F3" w:rsidRPr="009A27F3" w:rsidRDefault="009A27F3" w:rsidP="009A27F3">
            <w:pPr>
              <w:tabs>
                <w:tab w:val="left" w:pos="7425"/>
              </w:tabs>
              <w:spacing w:line="192" w:lineRule="auto"/>
              <w:jc w:val="center"/>
              <w:rPr>
                <w:rFonts w:cs="Times New Roman"/>
              </w:rPr>
            </w:pPr>
            <w:r>
              <w:rPr>
                <w:rFonts w:cs="Times New Roman"/>
              </w:rPr>
              <w:t>buses</w:t>
            </w:r>
          </w:p>
        </w:tc>
        <w:tc>
          <w:tcPr>
            <w:tcW w:w="984" w:type="dxa"/>
          </w:tcPr>
          <w:p w:rsidR="009A27F3" w:rsidRDefault="009A27F3" w:rsidP="009A27F3">
            <w:pPr>
              <w:tabs>
                <w:tab w:val="left" w:pos="7425"/>
              </w:tabs>
              <w:spacing w:line="192" w:lineRule="auto"/>
              <w:jc w:val="center"/>
              <w:rPr>
                <w:rFonts w:cs="Times New Roman"/>
              </w:rPr>
            </w:pPr>
          </w:p>
          <w:p w:rsidR="009A27F3" w:rsidRDefault="009A27F3" w:rsidP="009A27F3">
            <w:pPr>
              <w:tabs>
                <w:tab w:val="left" w:pos="7425"/>
              </w:tabs>
              <w:spacing w:line="192" w:lineRule="auto"/>
              <w:jc w:val="center"/>
              <w:rPr>
                <w:rFonts w:cs="Times New Roman"/>
              </w:rPr>
            </w:pPr>
            <w:r>
              <w:rPr>
                <w:rFonts w:cs="Times New Roman"/>
              </w:rPr>
              <w:t>Without DG</w:t>
            </w:r>
          </w:p>
          <w:p w:rsidR="009A27F3" w:rsidRPr="009A27F3" w:rsidRDefault="00780192" w:rsidP="009A27F3">
            <w:pPr>
              <w:tabs>
                <w:tab w:val="left" w:pos="7425"/>
              </w:tabs>
              <w:spacing w:line="192" w:lineRule="auto"/>
              <w:jc w:val="center"/>
              <w:rPr>
                <w:rFonts w:cs="Times New Roman"/>
              </w:rPr>
            </w:pPr>
            <w:r>
              <w:rPr>
                <w:rFonts w:ascii="Calibri" w:hAnsi="Calibri" w:cs="Times New Roman"/>
              </w:rPr>
              <w:t>*</w:t>
            </w:r>
            <w:r>
              <w:rPr>
                <w:rFonts w:cs="Times New Roman"/>
              </w:rPr>
              <w:t xml:space="preserve"> </w:t>
            </w:r>
            <w:r w:rsidR="009A27F3">
              <w:rPr>
                <w:rFonts w:cs="Times New Roman"/>
              </w:rPr>
              <w:t>(10</w:t>
            </w:r>
            <w:r w:rsidR="009A27F3">
              <w:rPr>
                <w:rFonts w:cs="Times New Roman"/>
                <w:vertAlign w:val="superscript"/>
              </w:rPr>
              <w:t>4</w:t>
            </w:r>
            <w:r w:rsidR="009A27F3">
              <w:rPr>
                <w:rFonts w:cs="Times New Roman"/>
              </w:rPr>
              <w:t>)</w:t>
            </w:r>
          </w:p>
        </w:tc>
        <w:tc>
          <w:tcPr>
            <w:tcW w:w="984" w:type="dxa"/>
          </w:tcPr>
          <w:p w:rsidR="009A27F3" w:rsidRDefault="009A27F3" w:rsidP="009A27F3">
            <w:pPr>
              <w:tabs>
                <w:tab w:val="left" w:pos="7425"/>
              </w:tabs>
              <w:spacing w:line="192" w:lineRule="auto"/>
              <w:jc w:val="center"/>
              <w:rPr>
                <w:rFonts w:cs="Times New Roman"/>
              </w:rPr>
            </w:pPr>
          </w:p>
          <w:p w:rsidR="009A27F3" w:rsidRDefault="009A27F3" w:rsidP="009A27F3">
            <w:pPr>
              <w:tabs>
                <w:tab w:val="left" w:pos="7425"/>
              </w:tabs>
              <w:spacing w:line="192" w:lineRule="auto"/>
              <w:jc w:val="center"/>
              <w:rPr>
                <w:rFonts w:cs="Times New Roman"/>
              </w:rPr>
            </w:pPr>
            <w:r>
              <w:rPr>
                <w:rFonts w:cs="Times New Roman"/>
              </w:rPr>
              <w:t>DG at</w:t>
            </w:r>
          </w:p>
          <w:p w:rsidR="00780192" w:rsidRDefault="009A27F3" w:rsidP="009A27F3">
            <w:pPr>
              <w:tabs>
                <w:tab w:val="left" w:pos="7425"/>
              </w:tabs>
              <w:spacing w:line="192" w:lineRule="auto"/>
              <w:jc w:val="center"/>
              <w:rPr>
                <w:rFonts w:cs="Times New Roman"/>
              </w:rPr>
            </w:pPr>
            <w:r>
              <w:rPr>
                <w:rFonts w:cs="Times New Roman"/>
              </w:rPr>
              <w:t xml:space="preserve">Bus 4 </w:t>
            </w:r>
          </w:p>
          <w:p w:rsidR="009A27F3" w:rsidRDefault="00780192" w:rsidP="009A27F3">
            <w:pPr>
              <w:tabs>
                <w:tab w:val="left" w:pos="7425"/>
              </w:tabs>
              <w:spacing w:line="192" w:lineRule="auto"/>
              <w:jc w:val="center"/>
              <w:rPr>
                <w:rFonts w:cs="Times New Roman"/>
              </w:rPr>
            </w:pPr>
            <w:r>
              <w:rPr>
                <w:rFonts w:ascii="Calibri" w:hAnsi="Calibri" w:cs="Times New Roman"/>
              </w:rPr>
              <w:t>*</w:t>
            </w:r>
            <w:r w:rsidR="009A27F3">
              <w:rPr>
                <w:rFonts w:cs="Times New Roman"/>
              </w:rPr>
              <w:t>(10</w:t>
            </w:r>
            <w:r w:rsidR="009A27F3">
              <w:rPr>
                <w:rFonts w:cs="Times New Roman"/>
                <w:vertAlign w:val="superscript"/>
              </w:rPr>
              <w:t>4</w:t>
            </w:r>
            <w:r w:rsidR="009A27F3">
              <w:rPr>
                <w:rFonts w:cs="Times New Roman"/>
              </w:rPr>
              <w:t>)</w:t>
            </w:r>
          </w:p>
          <w:p w:rsidR="009A27F3" w:rsidRDefault="009A27F3" w:rsidP="009A27F3">
            <w:pPr>
              <w:tabs>
                <w:tab w:val="left" w:pos="7425"/>
              </w:tabs>
              <w:spacing w:line="192" w:lineRule="auto"/>
              <w:jc w:val="center"/>
              <w:rPr>
                <w:rFonts w:ascii="Times New Roman" w:hAnsi="Times New Roman" w:cs="Times New Roman"/>
                <w:sz w:val="28"/>
                <w:szCs w:val="28"/>
              </w:rPr>
            </w:pPr>
          </w:p>
        </w:tc>
        <w:tc>
          <w:tcPr>
            <w:tcW w:w="984" w:type="dxa"/>
          </w:tcPr>
          <w:p w:rsidR="009A27F3" w:rsidRDefault="009A27F3" w:rsidP="009A27F3">
            <w:pPr>
              <w:tabs>
                <w:tab w:val="left" w:pos="7425"/>
              </w:tabs>
              <w:spacing w:line="192" w:lineRule="auto"/>
              <w:jc w:val="center"/>
              <w:rPr>
                <w:rFonts w:cs="Times New Roman"/>
              </w:rPr>
            </w:pPr>
          </w:p>
          <w:p w:rsidR="009A27F3" w:rsidRDefault="009A27F3" w:rsidP="009A27F3">
            <w:pPr>
              <w:tabs>
                <w:tab w:val="left" w:pos="7425"/>
              </w:tabs>
              <w:spacing w:line="192" w:lineRule="auto"/>
              <w:jc w:val="center"/>
              <w:rPr>
                <w:rFonts w:cs="Times New Roman"/>
              </w:rPr>
            </w:pPr>
            <w:r>
              <w:rPr>
                <w:rFonts w:cs="Times New Roman"/>
              </w:rPr>
              <w:t>DG at</w:t>
            </w:r>
          </w:p>
          <w:p w:rsidR="00780192" w:rsidRDefault="009A27F3" w:rsidP="009A27F3">
            <w:pPr>
              <w:tabs>
                <w:tab w:val="left" w:pos="7425"/>
              </w:tabs>
              <w:spacing w:line="192" w:lineRule="auto"/>
              <w:jc w:val="center"/>
              <w:rPr>
                <w:rFonts w:cs="Times New Roman"/>
              </w:rPr>
            </w:pPr>
            <w:r>
              <w:rPr>
                <w:rFonts w:cs="Times New Roman"/>
              </w:rPr>
              <w:t>Bus 9</w:t>
            </w:r>
          </w:p>
          <w:p w:rsidR="009A27F3" w:rsidRDefault="009A27F3" w:rsidP="009A27F3">
            <w:pPr>
              <w:tabs>
                <w:tab w:val="left" w:pos="7425"/>
              </w:tabs>
              <w:spacing w:line="192" w:lineRule="auto"/>
              <w:jc w:val="center"/>
              <w:rPr>
                <w:rFonts w:cs="Times New Roman"/>
              </w:rPr>
            </w:pPr>
            <w:r>
              <w:rPr>
                <w:rFonts w:cs="Times New Roman"/>
              </w:rPr>
              <w:t xml:space="preserve"> </w:t>
            </w:r>
            <w:r w:rsidR="00780192">
              <w:rPr>
                <w:rFonts w:ascii="Calibri" w:hAnsi="Calibri" w:cs="Times New Roman"/>
              </w:rPr>
              <w:t>*</w:t>
            </w:r>
            <w:r>
              <w:rPr>
                <w:rFonts w:cs="Times New Roman"/>
              </w:rPr>
              <w:t>(10</w:t>
            </w:r>
            <w:r>
              <w:rPr>
                <w:rFonts w:cs="Times New Roman"/>
                <w:vertAlign w:val="superscript"/>
              </w:rPr>
              <w:t>4</w:t>
            </w:r>
            <w:r>
              <w:rPr>
                <w:rFonts w:cs="Times New Roman"/>
              </w:rPr>
              <w:t>)</w:t>
            </w:r>
          </w:p>
          <w:p w:rsidR="009A27F3" w:rsidRDefault="009A27F3" w:rsidP="009A27F3">
            <w:pPr>
              <w:tabs>
                <w:tab w:val="left" w:pos="7425"/>
              </w:tabs>
              <w:spacing w:line="192" w:lineRule="auto"/>
              <w:jc w:val="center"/>
              <w:rPr>
                <w:rFonts w:ascii="Times New Roman" w:hAnsi="Times New Roman" w:cs="Times New Roman"/>
                <w:sz w:val="28"/>
                <w:szCs w:val="28"/>
              </w:rPr>
            </w:pPr>
          </w:p>
        </w:tc>
        <w:tc>
          <w:tcPr>
            <w:tcW w:w="984" w:type="dxa"/>
          </w:tcPr>
          <w:p w:rsidR="009A27F3" w:rsidRDefault="009A27F3" w:rsidP="009A27F3">
            <w:pPr>
              <w:tabs>
                <w:tab w:val="left" w:pos="7425"/>
              </w:tabs>
              <w:spacing w:line="192" w:lineRule="auto"/>
              <w:jc w:val="center"/>
              <w:rPr>
                <w:rFonts w:cs="Times New Roman"/>
              </w:rPr>
            </w:pPr>
          </w:p>
          <w:p w:rsidR="009A27F3" w:rsidRDefault="009A27F3" w:rsidP="009A27F3">
            <w:pPr>
              <w:tabs>
                <w:tab w:val="left" w:pos="7425"/>
              </w:tabs>
              <w:spacing w:line="192" w:lineRule="auto"/>
              <w:jc w:val="center"/>
              <w:rPr>
                <w:rFonts w:cs="Times New Roman"/>
              </w:rPr>
            </w:pPr>
            <w:r>
              <w:rPr>
                <w:rFonts w:cs="Times New Roman"/>
              </w:rPr>
              <w:t>DG at</w:t>
            </w:r>
          </w:p>
          <w:p w:rsidR="009A27F3" w:rsidRDefault="009A27F3" w:rsidP="009A27F3">
            <w:pPr>
              <w:tabs>
                <w:tab w:val="left" w:pos="7425"/>
              </w:tabs>
              <w:spacing w:line="192" w:lineRule="auto"/>
              <w:jc w:val="center"/>
              <w:rPr>
                <w:rFonts w:cs="Times New Roman"/>
              </w:rPr>
            </w:pPr>
            <w:r>
              <w:rPr>
                <w:rFonts w:cs="Times New Roman"/>
              </w:rPr>
              <w:t xml:space="preserve">Bus 12 </w:t>
            </w:r>
            <w:r w:rsidR="00780192">
              <w:rPr>
                <w:rFonts w:ascii="Calibri" w:hAnsi="Calibri" w:cs="Times New Roman"/>
              </w:rPr>
              <w:t>*</w:t>
            </w:r>
            <w:r>
              <w:rPr>
                <w:rFonts w:cs="Times New Roman"/>
              </w:rPr>
              <w:t>(10</w:t>
            </w:r>
            <w:r>
              <w:rPr>
                <w:rFonts w:cs="Times New Roman"/>
                <w:vertAlign w:val="superscript"/>
              </w:rPr>
              <w:t>4</w:t>
            </w:r>
            <w:r>
              <w:rPr>
                <w:rFonts w:cs="Times New Roman"/>
              </w:rPr>
              <w:t>)</w:t>
            </w:r>
          </w:p>
          <w:p w:rsidR="009A27F3" w:rsidRDefault="009A27F3" w:rsidP="009A27F3">
            <w:pPr>
              <w:tabs>
                <w:tab w:val="left" w:pos="7425"/>
              </w:tabs>
              <w:spacing w:line="192" w:lineRule="auto"/>
              <w:jc w:val="center"/>
              <w:rPr>
                <w:rFonts w:ascii="Times New Roman" w:hAnsi="Times New Roman" w:cs="Times New Roman"/>
                <w:sz w:val="28"/>
                <w:szCs w:val="28"/>
              </w:rPr>
            </w:pPr>
          </w:p>
        </w:tc>
        <w:tc>
          <w:tcPr>
            <w:tcW w:w="984" w:type="dxa"/>
          </w:tcPr>
          <w:p w:rsidR="009A27F3" w:rsidRDefault="009A27F3" w:rsidP="009A27F3">
            <w:pPr>
              <w:tabs>
                <w:tab w:val="left" w:pos="7425"/>
              </w:tabs>
              <w:spacing w:line="192" w:lineRule="auto"/>
              <w:jc w:val="center"/>
              <w:rPr>
                <w:rFonts w:cs="Times New Roman"/>
              </w:rPr>
            </w:pPr>
          </w:p>
          <w:p w:rsidR="009A27F3" w:rsidRDefault="009A27F3" w:rsidP="009A27F3">
            <w:pPr>
              <w:tabs>
                <w:tab w:val="left" w:pos="7425"/>
              </w:tabs>
              <w:spacing w:line="192" w:lineRule="auto"/>
              <w:jc w:val="center"/>
              <w:rPr>
                <w:rFonts w:cs="Times New Roman"/>
              </w:rPr>
            </w:pPr>
            <w:r>
              <w:rPr>
                <w:rFonts w:cs="Times New Roman"/>
              </w:rPr>
              <w:t>DG at</w:t>
            </w:r>
          </w:p>
          <w:p w:rsidR="009A27F3" w:rsidRDefault="009A27F3" w:rsidP="009A27F3">
            <w:pPr>
              <w:tabs>
                <w:tab w:val="left" w:pos="7425"/>
              </w:tabs>
              <w:spacing w:line="192" w:lineRule="auto"/>
              <w:jc w:val="center"/>
              <w:rPr>
                <w:rFonts w:cs="Times New Roman"/>
              </w:rPr>
            </w:pPr>
            <w:r>
              <w:rPr>
                <w:rFonts w:cs="Times New Roman"/>
              </w:rPr>
              <w:t>Bus4,9</w:t>
            </w:r>
          </w:p>
          <w:p w:rsidR="009A27F3" w:rsidRDefault="00780192" w:rsidP="009A27F3">
            <w:pPr>
              <w:tabs>
                <w:tab w:val="left" w:pos="7425"/>
              </w:tabs>
              <w:spacing w:line="192" w:lineRule="auto"/>
              <w:jc w:val="center"/>
              <w:rPr>
                <w:rFonts w:cs="Times New Roman"/>
              </w:rPr>
            </w:pPr>
            <w:r>
              <w:rPr>
                <w:rFonts w:ascii="Calibri" w:hAnsi="Calibri" w:cs="Times New Roman"/>
              </w:rPr>
              <w:t>*</w:t>
            </w:r>
            <w:r w:rsidR="009A27F3">
              <w:rPr>
                <w:rFonts w:cs="Times New Roman"/>
              </w:rPr>
              <w:t>(10</w:t>
            </w:r>
            <w:r w:rsidR="009A27F3">
              <w:rPr>
                <w:rFonts w:cs="Times New Roman"/>
                <w:vertAlign w:val="superscript"/>
              </w:rPr>
              <w:t>4</w:t>
            </w:r>
            <w:r w:rsidR="009A27F3">
              <w:rPr>
                <w:rFonts w:cs="Times New Roman"/>
              </w:rPr>
              <w:t>)</w:t>
            </w:r>
          </w:p>
          <w:p w:rsidR="009A27F3" w:rsidRDefault="009A27F3" w:rsidP="009A27F3">
            <w:pPr>
              <w:tabs>
                <w:tab w:val="left" w:pos="7425"/>
              </w:tabs>
              <w:spacing w:line="192" w:lineRule="auto"/>
              <w:jc w:val="center"/>
              <w:rPr>
                <w:rFonts w:ascii="Times New Roman" w:hAnsi="Times New Roman" w:cs="Times New Roman"/>
                <w:sz w:val="28"/>
                <w:szCs w:val="28"/>
              </w:rPr>
            </w:pPr>
          </w:p>
        </w:tc>
        <w:tc>
          <w:tcPr>
            <w:tcW w:w="984" w:type="dxa"/>
          </w:tcPr>
          <w:p w:rsidR="009A27F3" w:rsidRDefault="009A27F3" w:rsidP="009A27F3">
            <w:pPr>
              <w:tabs>
                <w:tab w:val="left" w:pos="7425"/>
              </w:tabs>
              <w:spacing w:line="192" w:lineRule="auto"/>
              <w:jc w:val="center"/>
              <w:rPr>
                <w:rFonts w:cs="Times New Roman"/>
              </w:rPr>
            </w:pPr>
          </w:p>
          <w:p w:rsidR="009A27F3" w:rsidRDefault="009A27F3" w:rsidP="009A27F3">
            <w:pPr>
              <w:tabs>
                <w:tab w:val="left" w:pos="7425"/>
              </w:tabs>
              <w:spacing w:line="192" w:lineRule="auto"/>
              <w:jc w:val="center"/>
              <w:rPr>
                <w:rFonts w:cs="Times New Roman"/>
              </w:rPr>
            </w:pPr>
            <w:r>
              <w:rPr>
                <w:rFonts w:cs="Times New Roman"/>
              </w:rPr>
              <w:t>DG at</w:t>
            </w:r>
          </w:p>
          <w:p w:rsidR="009A27F3" w:rsidRDefault="009A27F3" w:rsidP="009A27F3">
            <w:pPr>
              <w:tabs>
                <w:tab w:val="left" w:pos="7425"/>
              </w:tabs>
              <w:spacing w:line="192" w:lineRule="auto"/>
              <w:jc w:val="center"/>
              <w:rPr>
                <w:rFonts w:cs="Times New Roman"/>
              </w:rPr>
            </w:pPr>
            <w:r>
              <w:rPr>
                <w:rFonts w:cs="Times New Roman"/>
              </w:rPr>
              <w:t xml:space="preserve">Bus9,12 </w:t>
            </w:r>
            <w:r w:rsidR="00780192">
              <w:rPr>
                <w:rFonts w:ascii="Calibri" w:hAnsi="Calibri" w:cs="Times New Roman"/>
              </w:rPr>
              <w:t>*</w:t>
            </w:r>
            <w:r>
              <w:rPr>
                <w:rFonts w:cs="Times New Roman"/>
              </w:rPr>
              <w:t>(10</w:t>
            </w:r>
            <w:r>
              <w:rPr>
                <w:rFonts w:cs="Times New Roman"/>
                <w:vertAlign w:val="superscript"/>
              </w:rPr>
              <w:t>4</w:t>
            </w:r>
            <w:r>
              <w:rPr>
                <w:rFonts w:cs="Times New Roman"/>
              </w:rPr>
              <w:t>)</w:t>
            </w:r>
          </w:p>
          <w:p w:rsidR="009A27F3" w:rsidRDefault="009A27F3" w:rsidP="009A27F3">
            <w:pPr>
              <w:tabs>
                <w:tab w:val="left" w:pos="7425"/>
              </w:tabs>
              <w:spacing w:line="192" w:lineRule="auto"/>
              <w:jc w:val="center"/>
              <w:rPr>
                <w:rFonts w:ascii="Times New Roman" w:hAnsi="Times New Roman" w:cs="Times New Roman"/>
                <w:sz w:val="28"/>
                <w:szCs w:val="28"/>
              </w:rPr>
            </w:pPr>
          </w:p>
        </w:tc>
        <w:tc>
          <w:tcPr>
            <w:tcW w:w="984" w:type="dxa"/>
          </w:tcPr>
          <w:p w:rsidR="009A27F3" w:rsidRDefault="009A27F3" w:rsidP="009A27F3">
            <w:pPr>
              <w:tabs>
                <w:tab w:val="left" w:pos="7425"/>
              </w:tabs>
              <w:spacing w:line="192" w:lineRule="auto"/>
              <w:jc w:val="center"/>
              <w:rPr>
                <w:rFonts w:cs="Times New Roman"/>
              </w:rPr>
            </w:pPr>
          </w:p>
          <w:p w:rsidR="009A27F3" w:rsidRDefault="009A27F3" w:rsidP="009A27F3">
            <w:pPr>
              <w:tabs>
                <w:tab w:val="left" w:pos="7425"/>
              </w:tabs>
              <w:spacing w:line="192" w:lineRule="auto"/>
              <w:jc w:val="center"/>
              <w:rPr>
                <w:rFonts w:cs="Times New Roman"/>
              </w:rPr>
            </w:pPr>
            <w:r>
              <w:rPr>
                <w:rFonts w:cs="Times New Roman"/>
              </w:rPr>
              <w:t>DG at</w:t>
            </w:r>
          </w:p>
          <w:p w:rsidR="009A27F3" w:rsidRDefault="009A27F3" w:rsidP="009A27F3">
            <w:pPr>
              <w:tabs>
                <w:tab w:val="left" w:pos="7425"/>
              </w:tabs>
              <w:spacing w:line="192" w:lineRule="auto"/>
              <w:jc w:val="center"/>
              <w:rPr>
                <w:rFonts w:cs="Times New Roman"/>
              </w:rPr>
            </w:pPr>
            <w:r>
              <w:rPr>
                <w:rFonts w:cs="Times New Roman"/>
              </w:rPr>
              <w:t xml:space="preserve">Bus4,12 </w:t>
            </w:r>
            <w:r w:rsidR="00780192">
              <w:rPr>
                <w:rFonts w:ascii="Calibri" w:hAnsi="Calibri" w:cs="Times New Roman"/>
              </w:rPr>
              <w:t>*</w:t>
            </w:r>
            <w:r>
              <w:rPr>
                <w:rFonts w:cs="Times New Roman"/>
              </w:rPr>
              <w:t>(10</w:t>
            </w:r>
            <w:r>
              <w:rPr>
                <w:rFonts w:cs="Times New Roman"/>
                <w:vertAlign w:val="superscript"/>
              </w:rPr>
              <w:t>4</w:t>
            </w:r>
            <w:r>
              <w:rPr>
                <w:rFonts w:cs="Times New Roman"/>
              </w:rPr>
              <w:t>)</w:t>
            </w:r>
          </w:p>
          <w:p w:rsidR="009A27F3" w:rsidRDefault="009A27F3" w:rsidP="009A27F3">
            <w:pPr>
              <w:tabs>
                <w:tab w:val="left" w:pos="7425"/>
              </w:tabs>
              <w:spacing w:line="192" w:lineRule="auto"/>
              <w:jc w:val="center"/>
              <w:rPr>
                <w:rFonts w:ascii="Times New Roman" w:hAnsi="Times New Roman" w:cs="Times New Roman"/>
                <w:sz w:val="28"/>
                <w:szCs w:val="28"/>
              </w:rPr>
            </w:pPr>
          </w:p>
        </w:tc>
        <w:tc>
          <w:tcPr>
            <w:tcW w:w="1146" w:type="dxa"/>
          </w:tcPr>
          <w:p w:rsidR="009A27F3" w:rsidRDefault="009A27F3" w:rsidP="009A27F3">
            <w:pPr>
              <w:tabs>
                <w:tab w:val="left" w:pos="7425"/>
              </w:tabs>
              <w:spacing w:line="192" w:lineRule="auto"/>
              <w:jc w:val="center"/>
              <w:rPr>
                <w:rFonts w:cs="Times New Roman"/>
              </w:rPr>
            </w:pPr>
          </w:p>
          <w:p w:rsidR="009A27F3" w:rsidRDefault="009A27F3" w:rsidP="009A27F3">
            <w:pPr>
              <w:tabs>
                <w:tab w:val="left" w:pos="7425"/>
              </w:tabs>
              <w:spacing w:line="192" w:lineRule="auto"/>
              <w:jc w:val="center"/>
              <w:rPr>
                <w:rFonts w:cs="Times New Roman"/>
              </w:rPr>
            </w:pPr>
            <w:r>
              <w:rPr>
                <w:rFonts w:cs="Times New Roman"/>
              </w:rPr>
              <w:t>DG at</w:t>
            </w:r>
          </w:p>
          <w:p w:rsidR="009A27F3" w:rsidRDefault="009A27F3" w:rsidP="009A27F3">
            <w:pPr>
              <w:tabs>
                <w:tab w:val="left" w:pos="7425"/>
              </w:tabs>
              <w:spacing w:line="192" w:lineRule="auto"/>
              <w:jc w:val="center"/>
              <w:rPr>
                <w:rFonts w:cs="Times New Roman"/>
              </w:rPr>
            </w:pPr>
            <w:r>
              <w:rPr>
                <w:rFonts w:cs="Times New Roman"/>
              </w:rPr>
              <w:t xml:space="preserve">Bus 4,9,12 </w:t>
            </w:r>
            <w:r w:rsidR="00780192">
              <w:rPr>
                <w:rFonts w:ascii="Calibri" w:hAnsi="Calibri" w:cs="Times New Roman"/>
              </w:rPr>
              <w:t>*</w:t>
            </w:r>
            <w:r>
              <w:rPr>
                <w:rFonts w:cs="Times New Roman"/>
              </w:rPr>
              <w:t>(10</w:t>
            </w:r>
            <w:r>
              <w:rPr>
                <w:rFonts w:cs="Times New Roman"/>
                <w:vertAlign w:val="superscript"/>
              </w:rPr>
              <w:t>4</w:t>
            </w:r>
            <w:r>
              <w:rPr>
                <w:rFonts w:cs="Times New Roman"/>
              </w:rPr>
              <w:t>)</w:t>
            </w:r>
          </w:p>
          <w:p w:rsidR="009A27F3" w:rsidRDefault="009A27F3" w:rsidP="009A27F3">
            <w:pPr>
              <w:tabs>
                <w:tab w:val="left" w:pos="7425"/>
              </w:tabs>
              <w:spacing w:line="192" w:lineRule="auto"/>
              <w:jc w:val="center"/>
              <w:rPr>
                <w:rFonts w:ascii="Times New Roman" w:hAnsi="Times New Roman" w:cs="Times New Roman"/>
                <w:sz w:val="28"/>
                <w:szCs w:val="28"/>
              </w:rPr>
            </w:pPr>
          </w:p>
        </w:tc>
      </w:tr>
      <w:tr w:rsidR="009A27F3" w:rsidTr="00780192">
        <w:tc>
          <w:tcPr>
            <w:tcW w:w="984" w:type="dxa"/>
          </w:tcPr>
          <w:p w:rsidR="009A27F3" w:rsidRPr="009A27F3" w:rsidRDefault="009A27F3" w:rsidP="00606D54">
            <w:pPr>
              <w:tabs>
                <w:tab w:val="left" w:pos="7425"/>
              </w:tabs>
              <w:jc w:val="center"/>
              <w:rPr>
                <w:rFonts w:cs="Times New Roman"/>
              </w:rPr>
            </w:pPr>
            <w:r>
              <w:rPr>
                <w:rFonts w:cs="Times New Roman"/>
              </w:rPr>
              <w:t>Bus 1</w:t>
            </w:r>
          </w:p>
        </w:tc>
        <w:tc>
          <w:tcPr>
            <w:tcW w:w="984" w:type="dxa"/>
          </w:tcPr>
          <w:p w:rsidR="009A27F3" w:rsidRPr="009A27F3" w:rsidRDefault="009A27F3" w:rsidP="009A27F3">
            <w:pPr>
              <w:jc w:val="center"/>
              <w:rPr>
                <w:rFonts w:ascii="Calibri" w:hAnsi="Calibri"/>
                <w:color w:val="000000"/>
              </w:rPr>
            </w:pPr>
            <w:r>
              <w:rPr>
                <w:rFonts w:ascii="Calibri" w:hAnsi="Calibri"/>
                <w:color w:val="000000"/>
              </w:rPr>
              <w:t>1.4589</w:t>
            </w:r>
          </w:p>
        </w:tc>
        <w:tc>
          <w:tcPr>
            <w:tcW w:w="984" w:type="dxa"/>
          </w:tcPr>
          <w:p w:rsidR="009A27F3" w:rsidRPr="00413001" w:rsidRDefault="00413001" w:rsidP="00413001">
            <w:pPr>
              <w:jc w:val="center"/>
              <w:rPr>
                <w:rFonts w:ascii="Calibri" w:hAnsi="Calibri"/>
                <w:color w:val="000000"/>
              </w:rPr>
            </w:pPr>
            <w:r>
              <w:rPr>
                <w:rFonts w:ascii="Calibri" w:hAnsi="Calibri"/>
                <w:color w:val="000000"/>
              </w:rPr>
              <w:t>1.458</w:t>
            </w:r>
          </w:p>
        </w:tc>
        <w:tc>
          <w:tcPr>
            <w:tcW w:w="984" w:type="dxa"/>
          </w:tcPr>
          <w:p w:rsidR="009A27F3" w:rsidRPr="008E6021" w:rsidRDefault="008E6021" w:rsidP="008E6021">
            <w:pPr>
              <w:jc w:val="center"/>
              <w:rPr>
                <w:rFonts w:ascii="Calibri" w:hAnsi="Calibri"/>
                <w:color w:val="000000"/>
              </w:rPr>
            </w:pPr>
            <w:r>
              <w:rPr>
                <w:rFonts w:ascii="Calibri" w:hAnsi="Calibri"/>
                <w:color w:val="000000"/>
              </w:rPr>
              <w:t>1.4574</w:t>
            </w:r>
          </w:p>
        </w:tc>
        <w:tc>
          <w:tcPr>
            <w:tcW w:w="984" w:type="dxa"/>
          </w:tcPr>
          <w:p w:rsidR="009A27F3" w:rsidRPr="008E6021" w:rsidRDefault="008E6021" w:rsidP="008E6021">
            <w:pPr>
              <w:jc w:val="center"/>
              <w:rPr>
                <w:rFonts w:ascii="Calibri" w:hAnsi="Calibri"/>
                <w:color w:val="000000"/>
              </w:rPr>
            </w:pPr>
            <w:r>
              <w:rPr>
                <w:rFonts w:ascii="Calibri" w:hAnsi="Calibri"/>
                <w:color w:val="000000"/>
              </w:rPr>
              <w:t>1.4575</w:t>
            </w:r>
          </w:p>
        </w:tc>
        <w:tc>
          <w:tcPr>
            <w:tcW w:w="984" w:type="dxa"/>
          </w:tcPr>
          <w:p w:rsidR="009A27F3" w:rsidRPr="003A1753" w:rsidRDefault="003A1753" w:rsidP="003A1753">
            <w:pPr>
              <w:jc w:val="center"/>
              <w:rPr>
                <w:rFonts w:ascii="Calibri" w:hAnsi="Calibri"/>
                <w:color w:val="000000"/>
              </w:rPr>
            </w:pPr>
            <w:r>
              <w:rPr>
                <w:rFonts w:ascii="Calibri" w:hAnsi="Calibri"/>
                <w:color w:val="000000"/>
              </w:rPr>
              <w:t>1.4566</w:t>
            </w:r>
          </w:p>
        </w:tc>
        <w:tc>
          <w:tcPr>
            <w:tcW w:w="984" w:type="dxa"/>
          </w:tcPr>
          <w:p w:rsidR="009A27F3" w:rsidRPr="003A1753" w:rsidRDefault="003A1753" w:rsidP="003A1753">
            <w:pPr>
              <w:jc w:val="center"/>
              <w:rPr>
                <w:rFonts w:ascii="Calibri" w:hAnsi="Calibri"/>
                <w:color w:val="000000"/>
              </w:rPr>
            </w:pPr>
            <w:r>
              <w:rPr>
                <w:rFonts w:ascii="Calibri" w:hAnsi="Calibri"/>
                <w:color w:val="000000"/>
              </w:rPr>
              <w:t>1.4563</w:t>
            </w:r>
          </w:p>
        </w:tc>
        <w:tc>
          <w:tcPr>
            <w:tcW w:w="984" w:type="dxa"/>
          </w:tcPr>
          <w:p w:rsidR="009A27F3" w:rsidRPr="003A1753" w:rsidRDefault="003A1753" w:rsidP="003A1753">
            <w:pPr>
              <w:jc w:val="center"/>
              <w:rPr>
                <w:rFonts w:ascii="Calibri" w:hAnsi="Calibri"/>
                <w:color w:val="000000"/>
              </w:rPr>
            </w:pPr>
            <w:r>
              <w:rPr>
                <w:rFonts w:ascii="Calibri" w:hAnsi="Calibri"/>
                <w:color w:val="000000"/>
              </w:rPr>
              <w:t>1.4567</w:t>
            </w:r>
          </w:p>
        </w:tc>
        <w:tc>
          <w:tcPr>
            <w:tcW w:w="1146" w:type="dxa"/>
          </w:tcPr>
          <w:p w:rsidR="009A27F3" w:rsidRPr="00B30F55" w:rsidRDefault="00B30F55" w:rsidP="00B30F55">
            <w:pPr>
              <w:jc w:val="center"/>
              <w:rPr>
                <w:rFonts w:ascii="Calibri" w:hAnsi="Calibri"/>
                <w:color w:val="000000"/>
              </w:rPr>
            </w:pPr>
            <w:r>
              <w:rPr>
                <w:rFonts w:ascii="Calibri" w:hAnsi="Calibri"/>
                <w:color w:val="000000"/>
              </w:rPr>
              <w:t>1.4556</w:t>
            </w:r>
          </w:p>
        </w:tc>
      </w:tr>
      <w:tr w:rsidR="009A27F3" w:rsidTr="00780192">
        <w:tc>
          <w:tcPr>
            <w:tcW w:w="984" w:type="dxa"/>
          </w:tcPr>
          <w:p w:rsidR="009A27F3" w:rsidRDefault="009A27F3" w:rsidP="00606D54">
            <w:pPr>
              <w:tabs>
                <w:tab w:val="left" w:pos="7425"/>
              </w:tabs>
              <w:jc w:val="center"/>
              <w:rPr>
                <w:rFonts w:ascii="Times New Roman" w:hAnsi="Times New Roman" w:cs="Times New Roman"/>
                <w:sz w:val="28"/>
                <w:szCs w:val="28"/>
              </w:rPr>
            </w:pPr>
            <w:r>
              <w:rPr>
                <w:rFonts w:cs="Times New Roman"/>
              </w:rPr>
              <w:t>Bus 2</w:t>
            </w:r>
          </w:p>
        </w:tc>
        <w:tc>
          <w:tcPr>
            <w:tcW w:w="984" w:type="dxa"/>
          </w:tcPr>
          <w:p w:rsidR="009A27F3" w:rsidRPr="009A27F3" w:rsidRDefault="009A27F3" w:rsidP="009A27F3">
            <w:pPr>
              <w:jc w:val="center"/>
              <w:rPr>
                <w:rFonts w:ascii="Calibri" w:hAnsi="Calibri"/>
                <w:color w:val="000000"/>
              </w:rPr>
            </w:pPr>
            <w:r>
              <w:rPr>
                <w:rFonts w:ascii="Calibri" w:hAnsi="Calibri"/>
                <w:color w:val="000000"/>
              </w:rPr>
              <w:t>1.4544</w:t>
            </w:r>
          </w:p>
        </w:tc>
        <w:tc>
          <w:tcPr>
            <w:tcW w:w="984" w:type="dxa"/>
          </w:tcPr>
          <w:p w:rsidR="009A27F3" w:rsidRPr="00413001" w:rsidRDefault="00413001" w:rsidP="00413001">
            <w:pPr>
              <w:jc w:val="center"/>
              <w:rPr>
                <w:rFonts w:ascii="Calibri" w:hAnsi="Calibri"/>
                <w:color w:val="000000"/>
              </w:rPr>
            </w:pPr>
            <w:r>
              <w:rPr>
                <w:rFonts w:ascii="Calibri" w:hAnsi="Calibri"/>
                <w:color w:val="000000"/>
              </w:rPr>
              <w:t>1.4535</w:t>
            </w:r>
          </w:p>
        </w:tc>
        <w:tc>
          <w:tcPr>
            <w:tcW w:w="984" w:type="dxa"/>
          </w:tcPr>
          <w:p w:rsidR="009A27F3" w:rsidRPr="008E6021" w:rsidRDefault="008E6021" w:rsidP="008E6021">
            <w:pPr>
              <w:jc w:val="center"/>
              <w:rPr>
                <w:rFonts w:ascii="Calibri" w:hAnsi="Calibri"/>
                <w:color w:val="000000"/>
              </w:rPr>
            </w:pPr>
            <w:r>
              <w:rPr>
                <w:rFonts w:ascii="Calibri" w:hAnsi="Calibri"/>
                <w:color w:val="000000"/>
              </w:rPr>
              <w:t>1.4529</w:t>
            </w:r>
          </w:p>
        </w:tc>
        <w:tc>
          <w:tcPr>
            <w:tcW w:w="984" w:type="dxa"/>
          </w:tcPr>
          <w:p w:rsidR="009A27F3" w:rsidRPr="008E6021" w:rsidRDefault="008E6021" w:rsidP="008E6021">
            <w:pPr>
              <w:jc w:val="center"/>
              <w:rPr>
                <w:rFonts w:ascii="Calibri" w:hAnsi="Calibri"/>
                <w:color w:val="000000"/>
              </w:rPr>
            </w:pPr>
            <w:r>
              <w:rPr>
                <w:rFonts w:ascii="Calibri" w:hAnsi="Calibri"/>
                <w:color w:val="000000"/>
              </w:rPr>
              <w:t>1.453</w:t>
            </w:r>
          </w:p>
        </w:tc>
        <w:tc>
          <w:tcPr>
            <w:tcW w:w="984" w:type="dxa"/>
          </w:tcPr>
          <w:p w:rsidR="009A27F3" w:rsidRPr="003A1753" w:rsidRDefault="003A1753" w:rsidP="003A1753">
            <w:pPr>
              <w:jc w:val="center"/>
              <w:rPr>
                <w:rFonts w:ascii="Calibri" w:hAnsi="Calibri"/>
                <w:color w:val="000000"/>
              </w:rPr>
            </w:pPr>
            <w:r>
              <w:rPr>
                <w:rFonts w:ascii="Calibri" w:hAnsi="Calibri"/>
                <w:color w:val="000000"/>
              </w:rPr>
              <w:t>1.4521</w:t>
            </w:r>
          </w:p>
        </w:tc>
        <w:tc>
          <w:tcPr>
            <w:tcW w:w="984" w:type="dxa"/>
          </w:tcPr>
          <w:p w:rsidR="009A27F3" w:rsidRPr="003A1753" w:rsidRDefault="003A1753" w:rsidP="003A1753">
            <w:pPr>
              <w:jc w:val="center"/>
              <w:rPr>
                <w:rFonts w:ascii="Calibri" w:hAnsi="Calibri"/>
                <w:color w:val="000000"/>
              </w:rPr>
            </w:pPr>
            <w:r>
              <w:rPr>
                <w:rFonts w:ascii="Calibri" w:hAnsi="Calibri"/>
                <w:color w:val="000000"/>
              </w:rPr>
              <w:t>1.4518</w:t>
            </w:r>
          </w:p>
        </w:tc>
        <w:tc>
          <w:tcPr>
            <w:tcW w:w="984" w:type="dxa"/>
          </w:tcPr>
          <w:p w:rsidR="009A27F3" w:rsidRPr="003A1753" w:rsidRDefault="003A1753" w:rsidP="003A1753">
            <w:pPr>
              <w:jc w:val="center"/>
              <w:rPr>
                <w:rFonts w:ascii="Calibri" w:hAnsi="Calibri"/>
                <w:color w:val="000000"/>
              </w:rPr>
            </w:pPr>
            <w:r>
              <w:rPr>
                <w:rFonts w:ascii="Calibri" w:hAnsi="Calibri"/>
                <w:color w:val="000000"/>
              </w:rPr>
              <w:t>1.4522</w:t>
            </w:r>
          </w:p>
        </w:tc>
        <w:tc>
          <w:tcPr>
            <w:tcW w:w="1146" w:type="dxa"/>
          </w:tcPr>
          <w:p w:rsidR="009A27F3" w:rsidRPr="00B30F55" w:rsidRDefault="00B30F55" w:rsidP="00B30F55">
            <w:pPr>
              <w:jc w:val="center"/>
              <w:rPr>
                <w:rFonts w:ascii="Calibri" w:hAnsi="Calibri"/>
                <w:color w:val="000000"/>
              </w:rPr>
            </w:pPr>
            <w:r>
              <w:rPr>
                <w:rFonts w:ascii="Calibri" w:hAnsi="Calibri"/>
                <w:color w:val="000000"/>
              </w:rPr>
              <w:t>1.4511</w:t>
            </w:r>
          </w:p>
        </w:tc>
      </w:tr>
      <w:tr w:rsidR="009A27F3" w:rsidTr="00780192">
        <w:tc>
          <w:tcPr>
            <w:tcW w:w="984" w:type="dxa"/>
          </w:tcPr>
          <w:p w:rsidR="009A27F3" w:rsidRDefault="009A27F3" w:rsidP="00606D54">
            <w:pPr>
              <w:tabs>
                <w:tab w:val="left" w:pos="7425"/>
              </w:tabs>
              <w:jc w:val="center"/>
              <w:rPr>
                <w:rFonts w:ascii="Times New Roman" w:hAnsi="Times New Roman" w:cs="Times New Roman"/>
                <w:sz w:val="28"/>
                <w:szCs w:val="28"/>
              </w:rPr>
            </w:pPr>
            <w:r>
              <w:rPr>
                <w:rFonts w:cs="Times New Roman"/>
              </w:rPr>
              <w:t>Bus 3</w:t>
            </w:r>
          </w:p>
        </w:tc>
        <w:tc>
          <w:tcPr>
            <w:tcW w:w="984" w:type="dxa"/>
          </w:tcPr>
          <w:p w:rsidR="009A27F3" w:rsidRPr="009A27F3" w:rsidRDefault="009A27F3" w:rsidP="009A27F3">
            <w:pPr>
              <w:jc w:val="center"/>
              <w:rPr>
                <w:rFonts w:ascii="Calibri" w:hAnsi="Calibri"/>
                <w:color w:val="000000"/>
              </w:rPr>
            </w:pPr>
            <w:r>
              <w:rPr>
                <w:rFonts w:ascii="Calibri" w:hAnsi="Calibri"/>
                <w:color w:val="000000"/>
              </w:rPr>
              <w:t>1.433</w:t>
            </w:r>
          </w:p>
        </w:tc>
        <w:tc>
          <w:tcPr>
            <w:tcW w:w="984" w:type="dxa"/>
          </w:tcPr>
          <w:p w:rsidR="009A27F3" w:rsidRPr="00413001" w:rsidRDefault="00413001" w:rsidP="00413001">
            <w:pPr>
              <w:jc w:val="center"/>
              <w:rPr>
                <w:rFonts w:ascii="Calibri" w:hAnsi="Calibri"/>
                <w:color w:val="000000"/>
              </w:rPr>
            </w:pPr>
            <w:r>
              <w:rPr>
                <w:rFonts w:ascii="Calibri" w:hAnsi="Calibri"/>
                <w:color w:val="000000"/>
              </w:rPr>
              <w:t>1.432</w:t>
            </w:r>
          </w:p>
        </w:tc>
        <w:tc>
          <w:tcPr>
            <w:tcW w:w="984" w:type="dxa"/>
          </w:tcPr>
          <w:p w:rsidR="009A27F3" w:rsidRPr="008E6021" w:rsidRDefault="008E6021" w:rsidP="008E6021">
            <w:pPr>
              <w:jc w:val="center"/>
              <w:rPr>
                <w:rFonts w:ascii="Calibri" w:hAnsi="Calibri"/>
                <w:color w:val="000000"/>
              </w:rPr>
            </w:pPr>
            <w:r>
              <w:rPr>
                <w:rFonts w:ascii="Calibri" w:hAnsi="Calibri"/>
                <w:color w:val="000000"/>
              </w:rPr>
              <w:t>1.4315</w:t>
            </w:r>
          </w:p>
        </w:tc>
        <w:tc>
          <w:tcPr>
            <w:tcW w:w="984" w:type="dxa"/>
          </w:tcPr>
          <w:p w:rsidR="009A27F3" w:rsidRPr="008E6021" w:rsidRDefault="008E6021" w:rsidP="008E6021">
            <w:pPr>
              <w:jc w:val="center"/>
              <w:rPr>
                <w:rFonts w:ascii="Calibri" w:hAnsi="Calibri"/>
                <w:color w:val="000000"/>
              </w:rPr>
            </w:pPr>
            <w:r>
              <w:rPr>
                <w:rFonts w:ascii="Calibri" w:hAnsi="Calibri"/>
                <w:color w:val="000000"/>
              </w:rPr>
              <w:t>1.4316</w:t>
            </w:r>
          </w:p>
        </w:tc>
        <w:tc>
          <w:tcPr>
            <w:tcW w:w="984" w:type="dxa"/>
          </w:tcPr>
          <w:p w:rsidR="009A27F3" w:rsidRPr="003A1753" w:rsidRDefault="003A1753" w:rsidP="003A1753">
            <w:pPr>
              <w:jc w:val="center"/>
              <w:rPr>
                <w:rFonts w:ascii="Calibri" w:hAnsi="Calibri"/>
                <w:color w:val="000000"/>
              </w:rPr>
            </w:pPr>
            <w:r>
              <w:rPr>
                <w:rFonts w:ascii="Calibri" w:hAnsi="Calibri"/>
                <w:color w:val="000000"/>
              </w:rPr>
              <w:t>1.4307</w:t>
            </w:r>
          </w:p>
        </w:tc>
        <w:tc>
          <w:tcPr>
            <w:tcW w:w="984" w:type="dxa"/>
          </w:tcPr>
          <w:p w:rsidR="009A27F3" w:rsidRPr="003A1753" w:rsidRDefault="003A1753" w:rsidP="003A1753">
            <w:pPr>
              <w:jc w:val="center"/>
              <w:rPr>
                <w:rFonts w:ascii="Calibri" w:hAnsi="Calibri"/>
                <w:color w:val="000000"/>
              </w:rPr>
            </w:pPr>
            <w:r>
              <w:rPr>
                <w:rFonts w:ascii="Calibri" w:hAnsi="Calibri"/>
                <w:color w:val="000000"/>
              </w:rPr>
              <w:t>1.4303</w:t>
            </w:r>
          </w:p>
        </w:tc>
        <w:tc>
          <w:tcPr>
            <w:tcW w:w="984" w:type="dxa"/>
          </w:tcPr>
          <w:p w:rsidR="009A27F3" w:rsidRPr="003A1753" w:rsidRDefault="003A1753" w:rsidP="003A1753">
            <w:pPr>
              <w:jc w:val="center"/>
              <w:rPr>
                <w:rFonts w:ascii="Calibri" w:hAnsi="Calibri"/>
                <w:color w:val="000000"/>
              </w:rPr>
            </w:pPr>
            <w:r>
              <w:rPr>
                <w:rFonts w:ascii="Calibri" w:hAnsi="Calibri"/>
                <w:color w:val="000000"/>
              </w:rPr>
              <w:t>1.4308</w:t>
            </w:r>
          </w:p>
        </w:tc>
        <w:tc>
          <w:tcPr>
            <w:tcW w:w="1146" w:type="dxa"/>
          </w:tcPr>
          <w:p w:rsidR="009A27F3" w:rsidRPr="00B30F55" w:rsidRDefault="00B30F55" w:rsidP="00B30F55">
            <w:pPr>
              <w:jc w:val="center"/>
              <w:rPr>
                <w:rFonts w:ascii="Calibri" w:hAnsi="Calibri"/>
                <w:color w:val="000000"/>
              </w:rPr>
            </w:pPr>
            <w:r>
              <w:rPr>
                <w:rFonts w:ascii="Calibri" w:hAnsi="Calibri"/>
                <w:color w:val="000000"/>
              </w:rPr>
              <w:t>1.4296</w:t>
            </w:r>
          </w:p>
        </w:tc>
      </w:tr>
      <w:tr w:rsidR="009A27F3" w:rsidTr="00780192">
        <w:tc>
          <w:tcPr>
            <w:tcW w:w="984" w:type="dxa"/>
          </w:tcPr>
          <w:p w:rsidR="009A27F3" w:rsidRDefault="009A27F3" w:rsidP="00606D54">
            <w:pPr>
              <w:tabs>
                <w:tab w:val="left" w:pos="7425"/>
              </w:tabs>
              <w:jc w:val="center"/>
              <w:rPr>
                <w:rFonts w:ascii="Times New Roman" w:hAnsi="Times New Roman" w:cs="Times New Roman"/>
                <w:sz w:val="28"/>
                <w:szCs w:val="28"/>
              </w:rPr>
            </w:pPr>
            <w:r>
              <w:rPr>
                <w:rFonts w:cs="Times New Roman"/>
              </w:rPr>
              <w:t>Bus 4</w:t>
            </w:r>
          </w:p>
        </w:tc>
        <w:tc>
          <w:tcPr>
            <w:tcW w:w="984" w:type="dxa"/>
          </w:tcPr>
          <w:p w:rsidR="009A27F3" w:rsidRPr="009A27F3" w:rsidRDefault="009A27F3" w:rsidP="009A27F3">
            <w:pPr>
              <w:jc w:val="center"/>
              <w:rPr>
                <w:rFonts w:ascii="Calibri" w:hAnsi="Calibri"/>
                <w:color w:val="000000"/>
              </w:rPr>
            </w:pPr>
            <w:r>
              <w:rPr>
                <w:rFonts w:ascii="Calibri" w:hAnsi="Calibri"/>
                <w:color w:val="000000"/>
              </w:rPr>
              <w:t>1.4324</w:t>
            </w:r>
          </w:p>
        </w:tc>
        <w:tc>
          <w:tcPr>
            <w:tcW w:w="984" w:type="dxa"/>
          </w:tcPr>
          <w:p w:rsidR="009A27F3" w:rsidRPr="00413001" w:rsidRDefault="00413001" w:rsidP="00413001">
            <w:pPr>
              <w:jc w:val="center"/>
              <w:rPr>
                <w:rFonts w:ascii="Calibri" w:hAnsi="Calibri"/>
                <w:color w:val="000000"/>
              </w:rPr>
            </w:pPr>
            <w:r>
              <w:rPr>
                <w:rFonts w:ascii="Calibri" w:hAnsi="Calibri"/>
                <w:color w:val="000000"/>
              </w:rPr>
              <w:t>1.4314</w:t>
            </w:r>
          </w:p>
        </w:tc>
        <w:tc>
          <w:tcPr>
            <w:tcW w:w="984" w:type="dxa"/>
          </w:tcPr>
          <w:p w:rsidR="009A27F3" w:rsidRPr="008E6021" w:rsidRDefault="008E6021" w:rsidP="008E6021">
            <w:pPr>
              <w:jc w:val="center"/>
              <w:rPr>
                <w:rFonts w:ascii="Calibri" w:hAnsi="Calibri"/>
                <w:color w:val="000000"/>
              </w:rPr>
            </w:pPr>
            <w:r>
              <w:rPr>
                <w:rFonts w:ascii="Calibri" w:hAnsi="Calibri"/>
                <w:color w:val="000000"/>
              </w:rPr>
              <w:t>1.4309</w:t>
            </w:r>
          </w:p>
        </w:tc>
        <w:tc>
          <w:tcPr>
            <w:tcW w:w="984" w:type="dxa"/>
          </w:tcPr>
          <w:p w:rsidR="009A27F3" w:rsidRPr="008E6021" w:rsidRDefault="008E6021" w:rsidP="008E6021">
            <w:pPr>
              <w:jc w:val="center"/>
              <w:rPr>
                <w:rFonts w:ascii="Calibri" w:hAnsi="Calibri"/>
                <w:color w:val="000000"/>
              </w:rPr>
            </w:pPr>
            <w:r>
              <w:rPr>
                <w:rFonts w:ascii="Calibri" w:hAnsi="Calibri"/>
                <w:color w:val="000000"/>
              </w:rPr>
              <w:t>1.431</w:t>
            </w:r>
          </w:p>
        </w:tc>
        <w:tc>
          <w:tcPr>
            <w:tcW w:w="984" w:type="dxa"/>
          </w:tcPr>
          <w:p w:rsidR="009A27F3" w:rsidRPr="003A1753" w:rsidRDefault="003A1753" w:rsidP="003A1753">
            <w:pPr>
              <w:jc w:val="center"/>
              <w:rPr>
                <w:rFonts w:ascii="Calibri" w:hAnsi="Calibri"/>
                <w:color w:val="000000"/>
              </w:rPr>
            </w:pPr>
            <w:r>
              <w:rPr>
                <w:rFonts w:ascii="Calibri" w:hAnsi="Calibri"/>
                <w:color w:val="000000"/>
              </w:rPr>
              <w:t>1.4301</w:t>
            </w:r>
          </w:p>
        </w:tc>
        <w:tc>
          <w:tcPr>
            <w:tcW w:w="984" w:type="dxa"/>
          </w:tcPr>
          <w:p w:rsidR="009A27F3" w:rsidRPr="003A1753" w:rsidRDefault="003A1753" w:rsidP="003A1753">
            <w:pPr>
              <w:jc w:val="center"/>
              <w:rPr>
                <w:rFonts w:ascii="Calibri" w:hAnsi="Calibri"/>
                <w:color w:val="000000"/>
              </w:rPr>
            </w:pPr>
            <w:r>
              <w:rPr>
                <w:rFonts w:ascii="Calibri" w:hAnsi="Calibri"/>
                <w:color w:val="000000"/>
              </w:rPr>
              <w:t>1.4297</w:t>
            </w:r>
          </w:p>
        </w:tc>
        <w:tc>
          <w:tcPr>
            <w:tcW w:w="984" w:type="dxa"/>
          </w:tcPr>
          <w:p w:rsidR="009A27F3" w:rsidRPr="003A1753" w:rsidRDefault="003A1753" w:rsidP="003A1753">
            <w:pPr>
              <w:jc w:val="center"/>
              <w:rPr>
                <w:rFonts w:ascii="Calibri" w:hAnsi="Calibri"/>
                <w:color w:val="000000"/>
              </w:rPr>
            </w:pPr>
            <w:r>
              <w:rPr>
                <w:rFonts w:ascii="Calibri" w:hAnsi="Calibri"/>
                <w:color w:val="000000"/>
              </w:rPr>
              <w:t>1.4302</w:t>
            </w:r>
          </w:p>
        </w:tc>
        <w:tc>
          <w:tcPr>
            <w:tcW w:w="1146" w:type="dxa"/>
          </w:tcPr>
          <w:p w:rsidR="009A27F3" w:rsidRPr="00B30F55" w:rsidRDefault="00B30F55" w:rsidP="00B30F55">
            <w:pPr>
              <w:jc w:val="center"/>
              <w:rPr>
                <w:rFonts w:ascii="Calibri" w:hAnsi="Calibri"/>
                <w:color w:val="000000"/>
              </w:rPr>
            </w:pPr>
            <w:r>
              <w:rPr>
                <w:rFonts w:ascii="Calibri" w:hAnsi="Calibri"/>
                <w:color w:val="000000"/>
              </w:rPr>
              <w:t>1.429</w:t>
            </w:r>
          </w:p>
        </w:tc>
      </w:tr>
      <w:tr w:rsidR="009A27F3" w:rsidTr="00780192">
        <w:tc>
          <w:tcPr>
            <w:tcW w:w="984" w:type="dxa"/>
          </w:tcPr>
          <w:p w:rsidR="009A27F3" w:rsidRDefault="009A27F3" w:rsidP="00606D54">
            <w:pPr>
              <w:tabs>
                <w:tab w:val="left" w:pos="7425"/>
              </w:tabs>
              <w:jc w:val="center"/>
              <w:rPr>
                <w:rFonts w:ascii="Times New Roman" w:hAnsi="Times New Roman" w:cs="Times New Roman"/>
                <w:sz w:val="28"/>
                <w:szCs w:val="28"/>
              </w:rPr>
            </w:pPr>
            <w:r>
              <w:rPr>
                <w:rFonts w:cs="Times New Roman"/>
              </w:rPr>
              <w:t>Bus 5</w:t>
            </w:r>
          </w:p>
        </w:tc>
        <w:tc>
          <w:tcPr>
            <w:tcW w:w="984" w:type="dxa"/>
          </w:tcPr>
          <w:p w:rsidR="009A27F3" w:rsidRPr="009A27F3" w:rsidRDefault="009A27F3" w:rsidP="009A27F3">
            <w:pPr>
              <w:jc w:val="center"/>
              <w:rPr>
                <w:rFonts w:ascii="Calibri" w:hAnsi="Calibri"/>
                <w:color w:val="000000"/>
              </w:rPr>
            </w:pPr>
            <w:r>
              <w:rPr>
                <w:rFonts w:ascii="Calibri" w:hAnsi="Calibri"/>
                <w:color w:val="000000"/>
              </w:rPr>
              <w:t>0.0023</w:t>
            </w:r>
          </w:p>
        </w:tc>
        <w:tc>
          <w:tcPr>
            <w:tcW w:w="984" w:type="dxa"/>
          </w:tcPr>
          <w:p w:rsidR="009A27F3" w:rsidRPr="008E6021" w:rsidRDefault="008E6021" w:rsidP="008E6021">
            <w:pPr>
              <w:jc w:val="center"/>
              <w:rPr>
                <w:rFonts w:ascii="Calibri" w:hAnsi="Calibri"/>
                <w:color w:val="000000"/>
              </w:rPr>
            </w:pPr>
            <w:r>
              <w:rPr>
                <w:rFonts w:ascii="Calibri" w:hAnsi="Calibri"/>
                <w:color w:val="000000"/>
              </w:rPr>
              <w:t>0.0023</w:t>
            </w:r>
          </w:p>
        </w:tc>
        <w:tc>
          <w:tcPr>
            <w:tcW w:w="984" w:type="dxa"/>
          </w:tcPr>
          <w:p w:rsidR="009A27F3" w:rsidRPr="008E6021" w:rsidRDefault="008E6021" w:rsidP="008E6021">
            <w:pPr>
              <w:jc w:val="center"/>
              <w:rPr>
                <w:rFonts w:ascii="Calibri" w:hAnsi="Calibri"/>
                <w:color w:val="000000"/>
              </w:rPr>
            </w:pPr>
            <w:r>
              <w:rPr>
                <w:rFonts w:ascii="Calibri" w:hAnsi="Calibri"/>
                <w:color w:val="000000"/>
              </w:rPr>
              <w:t>0.0023</w:t>
            </w:r>
          </w:p>
        </w:tc>
        <w:tc>
          <w:tcPr>
            <w:tcW w:w="984" w:type="dxa"/>
          </w:tcPr>
          <w:p w:rsidR="009A27F3" w:rsidRPr="008E6021" w:rsidRDefault="008E6021" w:rsidP="008E6021">
            <w:pPr>
              <w:jc w:val="center"/>
              <w:rPr>
                <w:rFonts w:ascii="Calibri" w:hAnsi="Calibri"/>
                <w:color w:val="000000"/>
              </w:rPr>
            </w:pPr>
            <w:r>
              <w:rPr>
                <w:rFonts w:ascii="Calibri" w:hAnsi="Calibri"/>
                <w:color w:val="000000"/>
              </w:rPr>
              <w:t>0.0023</w:t>
            </w:r>
          </w:p>
        </w:tc>
        <w:tc>
          <w:tcPr>
            <w:tcW w:w="984" w:type="dxa"/>
          </w:tcPr>
          <w:p w:rsidR="009A27F3" w:rsidRPr="003A1753" w:rsidRDefault="003A1753" w:rsidP="003A1753">
            <w:pPr>
              <w:jc w:val="center"/>
              <w:rPr>
                <w:rFonts w:ascii="Calibri" w:hAnsi="Calibri"/>
                <w:color w:val="000000"/>
              </w:rPr>
            </w:pPr>
            <w:r>
              <w:rPr>
                <w:rFonts w:ascii="Calibri" w:hAnsi="Calibri"/>
                <w:color w:val="000000"/>
              </w:rPr>
              <w:t>0.0023</w:t>
            </w:r>
          </w:p>
        </w:tc>
        <w:tc>
          <w:tcPr>
            <w:tcW w:w="984" w:type="dxa"/>
          </w:tcPr>
          <w:p w:rsidR="009A27F3" w:rsidRPr="003A1753" w:rsidRDefault="003A1753" w:rsidP="003A1753">
            <w:pPr>
              <w:jc w:val="center"/>
              <w:rPr>
                <w:rFonts w:ascii="Calibri" w:hAnsi="Calibri"/>
                <w:color w:val="000000"/>
              </w:rPr>
            </w:pPr>
            <w:r>
              <w:rPr>
                <w:rFonts w:ascii="Calibri" w:hAnsi="Calibri"/>
                <w:color w:val="000000"/>
              </w:rPr>
              <w:t>0.0023</w:t>
            </w:r>
          </w:p>
        </w:tc>
        <w:tc>
          <w:tcPr>
            <w:tcW w:w="984" w:type="dxa"/>
          </w:tcPr>
          <w:p w:rsidR="009A27F3" w:rsidRPr="003A1753" w:rsidRDefault="003A1753" w:rsidP="003A1753">
            <w:pPr>
              <w:jc w:val="center"/>
              <w:rPr>
                <w:rFonts w:ascii="Calibri" w:hAnsi="Calibri"/>
                <w:color w:val="000000"/>
              </w:rPr>
            </w:pPr>
            <w:r>
              <w:rPr>
                <w:rFonts w:ascii="Calibri" w:hAnsi="Calibri"/>
                <w:color w:val="000000"/>
              </w:rPr>
              <w:t>0.0023</w:t>
            </w:r>
          </w:p>
        </w:tc>
        <w:tc>
          <w:tcPr>
            <w:tcW w:w="1146" w:type="dxa"/>
          </w:tcPr>
          <w:p w:rsidR="009A27F3" w:rsidRPr="00B30F55" w:rsidRDefault="00B30F55" w:rsidP="00B30F55">
            <w:pPr>
              <w:jc w:val="center"/>
              <w:rPr>
                <w:rFonts w:ascii="Calibri" w:hAnsi="Calibri"/>
                <w:color w:val="000000"/>
              </w:rPr>
            </w:pPr>
            <w:r>
              <w:rPr>
                <w:rFonts w:ascii="Calibri" w:hAnsi="Calibri"/>
                <w:color w:val="000000"/>
              </w:rPr>
              <w:t>0.0023</w:t>
            </w:r>
          </w:p>
        </w:tc>
      </w:tr>
      <w:tr w:rsidR="009A27F3" w:rsidTr="00780192">
        <w:tc>
          <w:tcPr>
            <w:tcW w:w="984" w:type="dxa"/>
          </w:tcPr>
          <w:p w:rsidR="009A27F3" w:rsidRDefault="009A27F3" w:rsidP="00606D54">
            <w:pPr>
              <w:tabs>
                <w:tab w:val="left" w:pos="7425"/>
              </w:tabs>
              <w:jc w:val="center"/>
              <w:rPr>
                <w:rFonts w:ascii="Times New Roman" w:hAnsi="Times New Roman" w:cs="Times New Roman"/>
                <w:sz w:val="28"/>
                <w:szCs w:val="28"/>
              </w:rPr>
            </w:pPr>
            <w:r>
              <w:rPr>
                <w:rFonts w:cs="Times New Roman"/>
              </w:rPr>
              <w:t>Bus 6</w:t>
            </w:r>
          </w:p>
        </w:tc>
        <w:tc>
          <w:tcPr>
            <w:tcW w:w="984" w:type="dxa"/>
          </w:tcPr>
          <w:p w:rsidR="009A27F3" w:rsidRPr="009A27F3" w:rsidRDefault="009A27F3" w:rsidP="009A27F3">
            <w:pPr>
              <w:jc w:val="center"/>
              <w:rPr>
                <w:rFonts w:ascii="Calibri" w:hAnsi="Calibri"/>
                <w:color w:val="000000"/>
              </w:rPr>
            </w:pPr>
            <w:r>
              <w:rPr>
                <w:rFonts w:ascii="Calibri" w:hAnsi="Calibri"/>
                <w:color w:val="000000"/>
              </w:rPr>
              <w:t>0.0059</w:t>
            </w:r>
          </w:p>
        </w:tc>
        <w:tc>
          <w:tcPr>
            <w:tcW w:w="984" w:type="dxa"/>
          </w:tcPr>
          <w:p w:rsidR="009A27F3" w:rsidRPr="008E6021" w:rsidRDefault="008E6021" w:rsidP="008E6021">
            <w:pPr>
              <w:jc w:val="center"/>
              <w:rPr>
                <w:rFonts w:ascii="Calibri" w:hAnsi="Calibri"/>
                <w:color w:val="000000"/>
              </w:rPr>
            </w:pPr>
            <w:r>
              <w:rPr>
                <w:rFonts w:ascii="Calibri" w:hAnsi="Calibri"/>
                <w:color w:val="000000"/>
              </w:rPr>
              <w:t>0.0059</w:t>
            </w:r>
          </w:p>
        </w:tc>
        <w:tc>
          <w:tcPr>
            <w:tcW w:w="984" w:type="dxa"/>
          </w:tcPr>
          <w:p w:rsidR="009A27F3" w:rsidRPr="008E6021" w:rsidRDefault="008E6021" w:rsidP="008E6021">
            <w:pPr>
              <w:jc w:val="center"/>
              <w:rPr>
                <w:rFonts w:ascii="Calibri" w:hAnsi="Calibri"/>
                <w:color w:val="000000"/>
              </w:rPr>
            </w:pPr>
            <w:r>
              <w:rPr>
                <w:rFonts w:ascii="Calibri" w:hAnsi="Calibri"/>
                <w:color w:val="000000"/>
              </w:rPr>
              <w:t>0.0955</w:t>
            </w:r>
          </w:p>
        </w:tc>
        <w:tc>
          <w:tcPr>
            <w:tcW w:w="984" w:type="dxa"/>
          </w:tcPr>
          <w:p w:rsidR="009A27F3" w:rsidRPr="008E6021" w:rsidRDefault="008E6021" w:rsidP="008E6021">
            <w:pPr>
              <w:jc w:val="center"/>
              <w:rPr>
                <w:rFonts w:ascii="Calibri" w:hAnsi="Calibri"/>
                <w:color w:val="000000"/>
              </w:rPr>
            </w:pPr>
            <w:r>
              <w:rPr>
                <w:rFonts w:ascii="Calibri" w:hAnsi="Calibri"/>
                <w:color w:val="000000"/>
              </w:rPr>
              <w:t>0.0968</w:t>
            </w:r>
          </w:p>
        </w:tc>
        <w:tc>
          <w:tcPr>
            <w:tcW w:w="984" w:type="dxa"/>
          </w:tcPr>
          <w:p w:rsidR="009A27F3" w:rsidRPr="003A1753" w:rsidRDefault="003A1753" w:rsidP="003A1753">
            <w:pPr>
              <w:jc w:val="center"/>
              <w:rPr>
                <w:rFonts w:ascii="Calibri" w:hAnsi="Calibri"/>
                <w:color w:val="000000"/>
              </w:rPr>
            </w:pPr>
            <w:r>
              <w:rPr>
                <w:rFonts w:ascii="Calibri" w:hAnsi="Calibri"/>
                <w:color w:val="000000"/>
              </w:rPr>
              <w:t>0.0955</w:t>
            </w:r>
          </w:p>
        </w:tc>
        <w:tc>
          <w:tcPr>
            <w:tcW w:w="984" w:type="dxa"/>
          </w:tcPr>
          <w:p w:rsidR="009A27F3" w:rsidRPr="003A1753" w:rsidRDefault="003A1753" w:rsidP="003A1753">
            <w:pPr>
              <w:jc w:val="center"/>
              <w:rPr>
                <w:rFonts w:ascii="Calibri" w:hAnsi="Calibri"/>
                <w:color w:val="000000"/>
              </w:rPr>
            </w:pPr>
            <w:r>
              <w:rPr>
                <w:rFonts w:ascii="Calibri" w:hAnsi="Calibri"/>
                <w:color w:val="000000"/>
              </w:rPr>
              <w:t>0.182</w:t>
            </w:r>
          </w:p>
        </w:tc>
        <w:tc>
          <w:tcPr>
            <w:tcW w:w="984" w:type="dxa"/>
          </w:tcPr>
          <w:p w:rsidR="009A27F3" w:rsidRPr="003A1753" w:rsidRDefault="003A1753" w:rsidP="003A1753">
            <w:pPr>
              <w:jc w:val="center"/>
              <w:rPr>
                <w:rFonts w:ascii="Calibri" w:hAnsi="Calibri"/>
                <w:color w:val="000000"/>
              </w:rPr>
            </w:pPr>
            <w:r>
              <w:rPr>
                <w:rFonts w:ascii="Calibri" w:hAnsi="Calibri"/>
                <w:color w:val="000000"/>
              </w:rPr>
              <w:t>0.0967</w:t>
            </w:r>
          </w:p>
        </w:tc>
        <w:tc>
          <w:tcPr>
            <w:tcW w:w="1146" w:type="dxa"/>
          </w:tcPr>
          <w:p w:rsidR="009A27F3" w:rsidRPr="00B30F55" w:rsidRDefault="00B30F55" w:rsidP="00B30F55">
            <w:pPr>
              <w:jc w:val="center"/>
              <w:rPr>
                <w:rFonts w:ascii="Calibri" w:hAnsi="Calibri"/>
                <w:color w:val="000000"/>
              </w:rPr>
            </w:pPr>
            <w:r>
              <w:rPr>
                <w:rFonts w:ascii="Calibri" w:hAnsi="Calibri"/>
                <w:color w:val="000000"/>
              </w:rPr>
              <w:t>0.182</w:t>
            </w:r>
          </w:p>
        </w:tc>
      </w:tr>
      <w:tr w:rsidR="009A27F3" w:rsidTr="00780192">
        <w:tc>
          <w:tcPr>
            <w:tcW w:w="984" w:type="dxa"/>
          </w:tcPr>
          <w:p w:rsidR="009A27F3" w:rsidRDefault="009A27F3" w:rsidP="00606D54">
            <w:pPr>
              <w:tabs>
                <w:tab w:val="left" w:pos="7425"/>
              </w:tabs>
              <w:jc w:val="center"/>
              <w:rPr>
                <w:rFonts w:ascii="Times New Roman" w:hAnsi="Times New Roman" w:cs="Times New Roman"/>
                <w:sz w:val="28"/>
                <w:szCs w:val="28"/>
              </w:rPr>
            </w:pPr>
            <w:r>
              <w:rPr>
                <w:rFonts w:cs="Times New Roman"/>
              </w:rPr>
              <w:t>Bus 7</w:t>
            </w:r>
          </w:p>
        </w:tc>
        <w:tc>
          <w:tcPr>
            <w:tcW w:w="984" w:type="dxa"/>
          </w:tcPr>
          <w:p w:rsidR="009A27F3" w:rsidRPr="009A27F3" w:rsidRDefault="009A27F3" w:rsidP="009A27F3">
            <w:pPr>
              <w:jc w:val="center"/>
              <w:rPr>
                <w:rFonts w:ascii="Calibri" w:hAnsi="Calibri"/>
                <w:color w:val="000000"/>
              </w:rPr>
            </w:pPr>
            <w:r>
              <w:rPr>
                <w:rFonts w:ascii="Calibri" w:hAnsi="Calibri"/>
                <w:color w:val="000000"/>
              </w:rPr>
              <w:t>0.0037</w:t>
            </w:r>
          </w:p>
        </w:tc>
        <w:tc>
          <w:tcPr>
            <w:tcW w:w="984" w:type="dxa"/>
          </w:tcPr>
          <w:p w:rsidR="009A27F3" w:rsidRPr="008E6021" w:rsidRDefault="008E6021" w:rsidP="008E6021">
            <w:pPr>
              <w:jc w:val="center"/>
              <w:rPr>
                <w:rFonts w:ascii="Calibri" w:hAnsi="Calibri"/>
                <w:color w:val="000000"/>
              </w:rPr>
            </w:pPr>
            <w:r>
              <w:rPr>
                <w:rFonts w:ascii="Calibri" w:hAnsi="Calibri"/>
                <w:color w:val="000000"/>
              </w:rPr>
              <w:t>0.0037</w:t>
            </w:r>
          </w:p>
        </w:tc>
        <w:tc>
          <w:tcPr>
            <w:tcW w:w="984" w:type="dxa"/>
          </w:tcPr>
          <w:p w:rsidR="009A27F3" w:rsidRPr="008E6021" w:rsidRDefault="008E6021" w:rsidP="008E6021">
            <w:pPr>
              <w:jc w:val="center"/>
              <w:rPr>
                <w:rFonts w:ascii="Calibri" w:hAnsi="Calibri"/>
                <w:color w:val="000000"/>
              </w:rPr>
            </w:pPr>
            <w:r>
              <w:rPr>
                <w:rFonts w:ascii="Calibri" w:hAnsi="Calibri"/>
                <w:color w:val="000000"/>
              </w:rPr>
              <w:t>0.0938</w:t>
            </w:r>
          </w:p>
        </w:tc>
        <w:tc>
          <w:tcPr>
            <w:tcW w:w="984" w:type="dxa"/>
          </w:tcPr>
          <w:p w:rsidR="009A27F3" w:rsidRPr="008E6021" w:rsidRDefault="008E6021" w:rsidP="008E6021">
            <w:pPr>
              <w:jc w:val="center"/>
              <w:rPr>
                <w:rFonts w:ascii="Calibri" w:hAnsi="Calibri"/>
                <w:color w:val="000000"/>
              </w:rPr>
            </w:pPr>
            <w:r>
              <w:rPr>
                <w:rFonts w:ascii="Calibri" w:hAnsi="Calibri"/>
                <w:color w:val="000000"/>
              </w:rPr>
              <w:t>0.0044</w:t>
            </w:r>
          </w:p>
        </w:tc>
        <w:tc>
          <w:tcPr>
            <w:tcW w:w="984" w:type="dxa"/>
          </w:tcPr>
          <w:p w:rsidR="009A27F3" w:rsidRPr="003A1753" w:rsidRDefault="003A1753" w:rsidP="003A1753">
            <w:pPr>
              <w:jc w:val="center"/>
              <w:rPr>
                <w:rFonts w:ascii="Calibri" w:hAnsi="Calibri"/>
                <w:color w:val="000000"/>
              </w:rPr>
            </w:pPr>
            <w:r>
              <w:rPr>
                <w:rFonts w:ascii="Calibri" w:hAnsi="Calibri"/>
                <w:color w:val="000000"/>
              </w:rPr>
              <w:t>0.0937</w:t>
            </w:r>
          </w:p>
        </w:tc>
        <w:tc>
          <w:tcPr>
            <w:tcW w:w="984" w:type="dxa"/>
          </w:tcPr>
          <w:p w:rsidR="009A27F3" w:rsidRPr="003A1753" w:rsidRDefault="003A1753" w:rsidP="003A1753">
            <w:pPr>
              <w:jc w:val="center"/>
              <w:rPr>
                <w:rFonts w:ascii="Calibri" w:hAnsi="Calibri"/>
                <w:color w:val="000000"/>
              </w:rPr>
            </w:pPr>
            <w:r>
              <w:rPr>
                <w:rFonts w:ascii="Calibri" w:hAnsi="Calibri"/>
                <w:color w:val="000000"/>
              </w:rPr>
              <w:t>0.0908</w:t>
            </w:r>
          </w:p>
        </w:tc>
        <w:tc>
          <w:tcPr>
            <w:tcW w:w="984" w:type="dxa"/>
          </w:tcPr>
          <w:p w:rsidR="009A27F3" w:rsidRPr="00B30F55" w:rsidRDefault="00B30F55" w:rsidP="00B30F55">
            <w:pPr>
              <w:jc w:val="center"/>
              <w:rPr>
                <w:rFonts w:ascii="Calibri" w:hAnsi="Calibri"/>
                <w:color w:val="000000"/>
              </w:rPr>
            </w:pPr>
            <w:r>
              <w:rPr>
                <w:rFonts w:ascii="Calibri" w:hAnsi="Calibri"/>
                <w:color w:val="000000"/>
              </w:rPr>
              <w:t>0.0044</w:t>
            </w:r>
          </w:p>
        </w:tc>
        <w:tc>
          <w:tcPr>
            <w:tcW w:w="1146" w:type="dxa"/>
          </w:tcPr>
          <w:p w:rsidR="009A27F3" w:rsidRPr="00B30F55" w:rsidRDefault="00B30F55" w:rsidP="00B30F55">
            <w:pPr>
              <w:jc w:val="center"/>
              <w:rPr>
                <w:rFonts w:ascii="Calibri" w:hAnsi="Calibri"/>
                <w:color w:val="000000"/>
              </w:rPr>
            </w:pPr>
            <w:r>
              <w:rPr>
                <w:rFonts w:ascii="Calibri" w:hAnsi="Calibri"/>
                <w:color w:val="000000"/>
              </w:rPr>
              <w:t>0.0908</w:t>
            </w:r>
          </w:p>
        </w:tc>
      </w:tr>
      <w:tr w:rsidR="009A27F3" w:rsidTr="00780192">
        <w:tc>
          <w:tcPr>
            <w:tcW w:w="984" w:type="dxa"/>
          </w:tcPr>
          <w:p w:rsidR="009A27F3" w:rsidRDefault="009A27F3" w:rsidP="00606D54">
            <w:pPr>
              <w:tabs>
                <w:tab w:val="left" w:pos="7425"/>
              </w:tabs>
              <w:jc w:val="center"/>
              <w:rPr>
                <w:rFonts w:ascii="Times New Roman" w:hAnsi="Times New Roman" w:cs="Times New Roman"/>
                <w:sz w:val="28"/>
                <w:szCs w:val="28"/>
              </w:rPr>
            </w:pPr>
            <w:r>
              <w:rPr>
                <w:rFonts w:cs="Times New Roman"/>
              </w:rPr>
              <w:t>Bus 8</w:t>
            </w:r>
          </w:p>
        </w:tc>
        <w:tc>
          <w:tcPr>
            <w:tcW w:w="984" w:type="dxa"/>
          </w:tcPr>
          <w:p w:rsidR="009A27F3" w:rsidRPr="009A27F3" w:rsidRDefault="009A27F3" w:rsidP="009A27F3">
            <w:pPr>
              <w:jc w:val="center"/>
              <w:rPr>
                <w:rFonts w:ascii="Calibri" w:hAnsi="Calibri"/>
                <w:color w:val="000000"/>
              </w:rPr>
            </w:pPr>
            <w:r>
              <w:rPr>
                <w:rFonts w:ascii="Calibri" w:hAnsi="Calibri"/>
                <w:color w:val="000000"/>
              </w:rPr>
              <w:t>0.0011</w:t>
            </w:r>
          </w:p>
        </w:tc>
        <w:tc>
          <w:tcPr>
            <w:tcW w:w="984" w:type="dxa"/>
          </w:tcPr>
          <w:p w:rsidR="009A27F3" w:rsidRPr="008E6021" w:rsidRDefault="008E6021" w:rsidP="008E6021">
            <w:pPr>
              <w:jc w:val="center"/>
              <w:rPr>
                <w:rFonts w:ascii="Calibri" w:hAnsi="Calibri"/>
                <w:color w:val="000000"/>
              </w:rPr>
            </w:pPr>
            <w:r>
              <w:rPr>
                <w:rFonts w:ascii="Calibri" w:hAnsi="Calibri"/>
                <w:color w:val="000000"/>
              </w:rPr>
              <w:t>0.0011</w:t>
            </w:r>
          </w:p>
        </w:tc>
        <w:tc>
          <w:tcPr>
            <w:tcW w:w="984" w:type="dxa"/>
          </w:tcPr>
          <w:p w:rsidR="009A27F3" w:rsidRPr="008E6021" w:rsidRDefault="008E6021" w:rsidP="008E6021">
            <w:pPr>
              <w:jc w:val="center"/>
              <w:rPr>
                <w:rFonts w:ascii="Calibri" w:hAnsi="Calibri"/>
                <w:color w:val="000000"/>
              </w:rPr>
            </w:pPr>
            <w:r>
              <w:rPr>
                <w:rFonts w:ascii="Calibri" w:hAnsi="Calibri"/>
                <w:color w:val="000000"/>
              </w:rPr>
              <w:t>0.0014</w:t>
            </w:r>
          </w:p>
        </w:tc>
        <w:tc>
          <w:tcPr>
            <w:tcW w:w="984" w:type="dxa"/>
          </w:tcPr>
          <w:p w:rsidR="009A27F3" w:rsidRPr="008E6021" w:rsidRDefault="008E6021" w:rsidP="008E6021">
            <w:pPr>
              <w:jc w:val="center"/>
              <w:rPr>
                <w:rFonts w:ascii="Calibri" w:hAnsi="Calibri"/>
                <w:color w:val="000000"/>
              </w:rPr>
            </w:pPr>
            <w:r>
              <w:rPr>
                <w:rFonts w:ascii="Calibri" w:hAnsi="Calibri"/>
                <w:color w:val="000000"/>
              </w:rPr>
              <w:t>0.0013</w:t>
            </w:r>
          </w:p>
        </w:tc>
        <w:tc>
          <w:tcPr>
            <w:tcW w:w="984" w:type="dxa"/>
          </w:tcPr>
          <w:p w:rsidR="009A27F3" w:rsidRPr="003A1753" w:rsidRDefault="003A1753" w:rsidP="003A1753">
            <w:pPr>
              <w:jc w:val="center"/>
              <w:rPr>
                <w:rFonts w:ascii="Calibri" w:hAnsi="Calibri"/>
                <w:color w:val="000000"/>
              </w:rPr>
            </w:pPr>
            <w:r>
              <w:rPr>
                <w:rFonts w:ascii="Calibri" w:hAnsi="Calibri"/>
                <w:color w:val="000000"/>
              </w:rPr>
              <w:t>0.0014</w:t>
            </w:r>
          </w:p>
        </w:tc>
        <w:tc>
          <w:tcPr>
            <w:tcW w:w="984" w:type="dxa"/>
          </w:tcPr>
          <w:p w:rsidR="009A27F3" w:rsidRPr="003A1753" w:rsidRDefault="003A1753" w:rsidP="003A1753">
            <w:pPr>
              <w:jc w:val="center"/>
              <w:rPr>
                <w:rFonts w:ascii="Calibri" w:hAnsi="Calibri"/>
                <w:color w:val="000000"/>
              </w:rPr>
            </w:pPr>
            <w:r>
              <w:rPr>
                <w:rFonts w:ascii="Calibri" w:hAnsi="Calibri"/>
                <w:color w:val="000000"/>
              </w:rPr>
              <w:t>0.0016</w:t>
            </w:r>
          </w:p>
        </w:tc>
        <w:tc>
          <w:tcPr>
            <w:tcW w:w="984" w:type="dxa"/>
          </w:tcPr>
          <w:p w:rsidR="009A27F3" w:rsidRPr="00B30F55" w:rsidRDefault="00B30F55" w:rsidP="00B30F55">
            <w:pPr>
              <w:jc w:val="center"/>
              <w:rPr>
                <w:rFonts w:ascii="Calibri" w:hAnsi="Calibri"/>
                <w:color w:val="000000"/>
              </w:rPr>
            </w:pPr>
            <w:r>
              <w:rPr>
                <w:rFonts w:ascii="Calibri" w:hAnsi="Calibri"/>
                <w:color w:val="000000"/>
              </w:rPr>
              <w:t>0.0013</w:t>
            </w:r>
          </w:p>
        </w:tc>
        <w:tc>
          <w:tcPr>
            <w:tcW w:w="1146" w:type="dxa"/>
          </w:tcPr>
          <w:p w:rsidR="009A27F3" w:rsidRPr="00B30F55" w:rsidRDefault="00B30F55" w:rsidP="00B30F55">
            <w:pPr>
              <w:jc w:val="center"/>
              <w:rPr>
                <w:rFonts w:ascii="Calibri" w:hAnsi="Calibri"/>
                <w:color w:val="000000"/>
              </w:rPr>
            </w:pPr>
            <w:r>
              <w:rPr>
                <w:rFonts w:ascii="Calibri" w:hAnsi="Calibri"/>
                <w:color w:val="000000"/>
              </w:rPr>
              <w:t>0.0016</w:t>
            </w:r>
          </w:p>
        </w:tc>
      </w:tr>
      <w:tr w:rsidR="009A27F3" w:rsidTr="00780192">
        <w:tc>
          <w:tcPr>
            <w:tcW w:w="984" w:type="dxa"/>
          </w:tcPr>
          <w:p w:rsidR="009A27F3" w:rsidRDefault="009A27F3" w:rsidP="00606D54">
            <w:pPr>
              <w:tabs>
                <w:tab w:val="left" w:pos="7425"/>
              </w:tabs>
              <w:jc w:val="center"/>
              <w:rPr>
                <w:rFonts w:ascii="Times New Roman" w:hAnsi="Times New Roman" w:cs="Times New Roman"/>
                <w:sz w:val="28"/>
                <w:szCs w:val="28"/>
              </w:rPr>
            </w:pPr>
            <w:r>
              <w:rPr>
                <w:rFonts w:cs="Times New Roman"/>
              </w:rPr>
              <w:t>Bus 9</w:t>
            </w:r>
          </w:p>
        </w:tc>
        <w:tc>
          <w:tcPr>
            <w:tcW w:w="984" w:type="dxa"/>
          </w:tcPr>
          <w:p w:rsidR="009A27F3" w:rsidRPr="009A27F3" w:rsidRDefault="009A27F3" w:rsidP="009A27F3">
            <w:pPr>
              <w:jc w:val="center"/>
              <w:rPr>
                <w:rFonts w:ascii="Calibri" w:hAnsi="Calibri"/>
                <w:color w:val="000000"/>
              </w:rPr>
            </w:pPr>
            <w:r>
              <w:rPr>
                <w:rFonts w:ascii="Calibri" w:hAnsi="Calibri"/>
                <w:color w:val="000000"/>
              </w:rPr>
              <w:t>0.0026</w:t>
            </w:r>
          </w:p>
        </w:tc>
        <w:tc>
          <w:tcPr>
            <w:tcW w:w="984" w:type="dxa"/>
          </w:tcPr>
          <w:p w:rsidR="009A27F3" w:rsidRPr="008E6021" w:rsidRDefault="008E6021" w:rsidP="008E6021">
            <w:pPr>
              <w:jc w:val="center"/>
              <w:rPr>
                <w:rFonts w:ascii="Calibri" w:hAnsi="Calibri"/>
                <w:color w:val="000000"/>
              </w:rPr>
            </w:pPr>
            <w:r>
              <w:rPr>
                <w:rFonts w:ascii="Calibri" w:hAnsi="Calibri"/>
                <w:color w:val="000000"/>
              </w:rPr>
              <w:t>0.0026</w:t>
            </w:r>
          </w:p>
        </w:tc>
        <w:tc>
          <w:tcPr>
            <w:tcW w:w="984" w:type="dxa"/>
          </w:tcPr>
          <w:p w:rsidR="009A27F3" w:rsidRPr="008E6021" w:rsidRDefault="008E6021" w:rsidP="008E6021">
            <w:pPr>
              <w:jc w:val="center"/>
              <w:rPr>
                <w:rFonts w:ascii="Calibri" w:hAnsi="Calibri"/>
                <w:color w:val="000000"/>
              </w:rPr>
            </w:pPr>
            <w:r>
              <w:rPr>
                <w:rFonts w:ascii="Calibri" w:hAnsi="Calibri"/>
                <w:color w:val="000000"/>
              </w:rPr>
              <w:t>0.0931</w:t>
            </w:r>
          </w:p>
        </w:tc>
        <w:tc>
          <w:tcPr>
            <w:tcW w:w="984" w:type="dxa"/>
          </w:tcPr>
          <w:p w:rsidR="009A27F3" w:rsidRPr="008E6021" w:rsidRDefault="008E6021" w:rsidP="008E6021">
            <w:pPr>
              <w:jc w:val="center"/>
              <w:rPr>
                <w:rFonts w:ascii="Calibri" w:hAnsi="Calibri"/>
                <w:color w:val="000000"/>
              </w:rPr>
            </w:pPr>
            <w:r>
              <w:rPr>
                <w:rFonts w:ascii="Calibri" w:hAnsi="Calibri"/>
                <w:color w:val="000000"/>
              </w:rPr>
              <w:t>0.0032</w:t>
            </w:r>
          </w:p>
        </w:tc>
        <w:tc>
          <w:tcPr>
            <w:tcW w:w="984" w:type="dxa"/>
          </w:tcPr>
          <w:p w:rsidR="009A27F3" w:rsidRPr="003A1753" w:rsidRDefault="003A1753" w:rsidP="003A1753">
            <w:pPr>
              <w:jc w:val="center"/>
              <w:rPr>
                <w:rFonts w:ascii="Calibri" w:hAnsi="Calibri"/>
                <w:color w:val="000000"/>
              </w:rPr>
            </w:pPr>
            <w:r>
              <w:rPr>
                <w:rFonts w:ascii="Calibri" w:hAnsi="Calibri"/>
                <w:color w:val="000000"/>
              </w:rPr>
              <w:t>0.093</w:t>
            </w:r>
          </w:p>
        </w:tc>
        <w:tc>
          <w:tcPr>
            <w:tcW w:w="984" w:type="dxa"/>
          </w:tcPr>
          <w:p w:rsidR="009A27F3" w:rsidRPr="003A1753" w:rsidRDefault="003A1753" w:rsidP="003A1753">
            <w:pPr>
              <w:jc w:val="center"/>
              <w:rPr>
                <w:rFonts w:ascii="Calibri" w:hAnsi="Calibri"/>
                <w:color w:val="000000"/>
              </w:rPr>
            </w:pPr>
            <w:r>
              <w:rPr>
                <w:rFonts w:ascii="Calibri" w:hAnsi="Calibri"/>
                <w:color w:val="000000"/>
              </w:rPr>
              <w:t>0.0903</w:t>
            </w:r>
          </w:p>
        </w:tc>
        <w:tc>
          <w:tcPr>
            <w:tcW w:w="984" w:type="dxa"/>
          </w:tcPr>
          <w:p w:rsidR="009A27F3" w:rsidRPr="00B30F55" w:rsidRDefault="00B30F55" w:rsidP="00B30F55">
            <w:pPr>
              <w:jc w:val="center"/>
              <w:rPr>
                <w:rFonts w:ascii="Calibri" w:hAnsi="Calibri"/>
                <w:color w:val="000000"/>
              </w:rPr>
            </w:pPr>
            <w:r>
              <w:rPr>
                <w:rFonts w:ascii="Calibri" w:hAnsi="Calibri"/>
                <w:color w:val="000000"/>
              </w:rPr>
              <w:t>0.0032</w:t>
            </w:r>
          </w:p>
        </w:tc>
        <w:tc>
          <w:tcPr>
            <w:tcW w:w="1146" w:type="dxa"/>
          </w:tcPr>
          <w:p w:rsidR="009A27F3" w:rsidRPr="00B30F55" w:rsidRDefault="00B30F55" w:rsidP="00B30F55">
            <w:pPr>
              <w:jc w:val="center"/>
              <w:rPr>
                <w:rFonts w:ascii="Calibri" w:hAnsi="Calibri"/>
                <w:color w:val="000000"/>
              </w:rPr>
            </w:pPr>
            <w:r>
              <w:rPr>
                <w:rFonts w:ascii="Calibri" w:hAnsi="Calibri"/>
                <w:color w:val="000000"/>
              </w:rPr>
              <w:t>0.0903</w:t>
            </w:r>
          </w:p>
        </w:tc>
      </w:tr>
      <w:tr w:rsidR="009A27F3" w:rsidTr="00780192">
        <w:tc>
          <w:tcPr>
            <w:tcW w:w="984" w:type="dxa"/>
          </w:tcPr>
          <w:p w:rsidR="009A27F3" w:rsidRDefault="009A27F3" w:rsidP="00606D54">
            <w:pPr>
              <w:tabs>
                <w:tab w:val="left" w:pos="7425"/>
              </w:tabs>
              <w:jc w:val="center"/>
              <w:rPr>
                <w:rFonts w:ascii="Times New Roman" w:hAnsi="Times New Roman" w:cs="Times New Roman"/>
                <w:sz w:val="28"/>
                <w:szCs w:val="28"/>
              </w:rPr>
            </w:pPr>
            <w:r>
              <w:rPr>
                <w:rFonts w:cs="Times New Roman"/>
              </w:rPr>
              <w:t>Bus 10</w:t>
            </w:r>
          </w:p>
        </w:tc>
        <w:tc>
          <w:tcPr>
            <w:tcW w:w="984" w:type="dxa"/>
          </w:tcPr>
          <w:p w:rsidR="009A27F3" w:rsidRPr="00413001" w:rsidRDefault="00413001" w:rsidP="00413001">
            <w:pPr>
              <w:jc w:val="center"/>
              <w:rPr>
                <w:rFonts w:ascii="Calibri" w:hAnsi="Calibri"/>
                <w:color w:val="000000"/>
              </w:rPr>
            </w:pPr>
            <w:r>
              <w:rPr>
                <w:rFonts w:ascii="Calibri" w:hAnsi="Calibri"/>
                <w:color w:val="000000"/>
              </w:rPr>
              <w:t>0.0011</w:t>
            </w:r>
          </w:p>
        </w:tc>
        <w:tc>
          <w:tcPr>
            <w:tcW w:w="984" w:type="dxa"/>
          </w:tcPr>
          <w:p w:rsidR="009A27F3" w:rsidRPr="008E6021" w:rsidRDefault="008E6021" w:rsidP="008E6021">
            <w:pPr>
              <w:jc w:val="center"/>
              <w:rPr>
                <w:rFonts w:ascii="Calibri" w:hAnsi="Calibri"/>
                <w:color w:val="000000"/>
              </w:rPr>
            </w:pPr>
            <w:r>
              <w:rPr>
                <w:rFonts w:ascii="Calibri" w:hAnsi="Calibri"/>
                <w:color w:val="000000"/>
              </w:rPr>
              <w:t>0.0011</w:t>
            </w:r>
          </w:p>
        </w:tc>
        <w:tc>
          <w:tcPr>
            <w:tcW w:w="984" w:type="dxa"/>
          </w:tcPr>
          <w:p w:rsidR="009A27F3" w:rsidRPr="008E6021" w:rsidRDefault="008E6021" w:rsidP="008E6021">
            <w:pPr>
              <w:jc w:val="center"/>
              <w:rPr>
                <w:rFonts w:ascii="Calibri" w:hAnsi="Calibri"/>
                <w:color w:val="000000"/>
              </w:rPr>
            </w:pPr>
            <w:r>
              <w:rPr>
                <w:rFonts w:ascii="Calibri" w:hAnsi="Calibri"/>
                <w:color w:val="000000"/>
              </w:rPr>
              <w:t>0.0016</w:t>
            </w:r>
          </w:p>
        </w:tc>
        <w:tc>
          <w:tcPr>
            <w:tcW w:w="984" w:type="dxa"/>
          </w:tcPr>
          <w:p w:rsidR="009A27F3" w:rsidRPr="008E6021" w:rsidRDefault="008E6021" w:rsidP="008E6021">
            <w:pPr>
              <w:jc w:val="center"/>
              <w:rPr>
                <w:rFonts w:ascii="Calibri" w:hAnsi="Calibri"/>
                <w:color w:val="000000"/>
              </w:rPr>
            </w:pPr>
            <w:r>
              <w:rPr>
                <w:rFonts w:ascii="Calibri" w:hAnsi="Calibri"/>
                <w:color w:val="000000"/>
              </w:rPr>
              <w:t>0.0013</w:t>
            </w:r>
          </w:p>
        </w:tc>
        <w:tc>
          <w:tcPr>
            <w:tcW w:w="984" w:type="dxa"/>
          </w:tcPr>
          <w:p w:rsidR="009A27F3" w:rsidRPr="003A1753" w:rsidRDefault="003A1753" w:rsidP="003A1753">
            <w:pPr>
              <w:jc w:val="center"/>
              <w:rPr>
                <w:rFonts w:ascii="Calibri" w:hAnsi="Calibri"/>
                <w:color w:val="000000"/>
              </w:rPr>
            </w:pPr>
            <w:r>
              <w:rPr>
                <w:rFonts w:ascii="Calibri" w:hAnsi="Calibri"/>
                <w:color w:val="000000"/>
              </w:rPr>
              <w:t>0.0016</w:t>
            </w:r>
          </w:p>
        </w:tc>
        <w:tc>
          <w:tcPr>
            <w:tcW w:w="984" w:type="dxa"/>
          </w:tcPr>
          <w:p w:rsidR="009A27F3" w:rsidRPr="003A1753" w:rsidRDefault="003A1753" w:rsidP="003A1753">
            <w:pPr>
              <w:jc w:val="center"/>
              <w:rPr>
                <w:rFonts w:ascii="Calibri" w:hAnsi="Calibri"/>
                <w:color w:val="000000"/>
              </w:rPr>
            </w:pPr>
            <w:r>
              <w:rPr>
                <w:rFonts w:ascii="Calibri" w:hAnsi="Calibri"/>
                <w:color w:val="000000"/>
              </w:rPr>
              <w:t>0.0018</w:t>
            </w:r>
          </w:p>
        </w:tc>
        <w:tc>
          <w:tcPr>
            <w:tcW w:w="984" w:type="dxa"/>
          </w:tcPr>
          <w:p w:rsidR="009A27F3" w:rsidRPr="00B30F55" w:rsidRDefault="00B30F55" w:rsidP="00B30F55">
            <w:pPr>
              <w:jc w:val="center"/>
              <w:rPr>
                <w:rFonts w:ascii="Calibri" w:hAnsi="Calibri"/>
                <w:color w:val="000000"/>
              </w:rPr>
            </w:pPr>
            <w:r>
              <w:rPr>
                <w:rFonts w:ascii="Calibri" w:hAnsi="Calibri"/>
                <w:color w:val="000000"/>
              </w:rPr>
              <w:t>0.0013</w:t>
            </w:r>
          </w:p>
        </w:tc>
        <w:tc>
          <w:tcPr>
            <w:tcW w:w="1146" w:type="dxa"/>
          </w:tcPr>
          <w:p w:rsidR="009A27F3" w:rsidRPr="00B30F55" w:rsidRDefault="00B30F55" w:rsidP="00B30F55">
            <w:pPr>
              <w:jc w:val="center"/>
              <w:rPr>
                <w:rFonts w:ascii="Calibri" w:hAnsi="Calibri"/>
                <w:color w:val="000000"/>
              </w:rPr>
            </w:pPr>
            <w:r>
              <w:rPr>
                <w:rFonts w:ascii="Calibri" w:hAnsi="Calibri"/>
                <w:color w:val="000000"/>
              </w:rPr>
              <w:t>0.0018</w:t>
            </w:r>
          </w:p>
        </w:tc>
      </w:tr>
      <w:tr w:rsidR="009A27F3" w:rsidTr="00780192">
        <w:tc>
          <w:tcPr>
            <w:tcW w:w="984" w:type="dxa"/>
          </w:tcPr>
          <w:p w:rsidR="009A27F3" w:rsidRDefault="009A27F3" w:rsidP="00606D54">
            <w:pPr>
              <w:tabs>
                <w:tab w:val="left" w:pos="7425"/>
              </w:tabs>
              <w:jc w:val="center"/>
              <w:rPr>
                <w:rFonts w:ascii="Times New Roman" w:hAnsi="Times New Roman" w:cs="Times New Roman"/>
                <w:sz w:val="28"/>
                <w:szCs w:val="28"/>
              </w:rPr>
            </w:pPr>
            <w:r>
              <w:rPr>
                <w:rFonts w:cs="Times New Roman"/>
              </w:rPr>
              <w:t>Bus 11</w:t>
            </w:r>
          </w:p>
        </w:tc>
        <w:tc>
          <w:tcPr>
            <w:tcW w:w="984" w:type="dxa"/>
          </w:tcPr>
          <w:p w:rsidR="009A27F3" w:rsidRPr="00413001" w:rsidRDefault="00413001" w:rsidP="00413001">
            <w:pPr>
              <w:jc w:val="center"/>
              <w:rPr>
                <w:rFonts w:ascii="Calibri" w:hAnsi="Calibri"/>
                <w:color w:val="000000"/>
              </w:rPr>
            </w:pPr>
            <w:r>
              <w:rPr>
                <w:rFonts w:ascii="Calibri" w:hAnsi="Calibri"/>
                <w:color w:val="000000"/>
              </w:rPr>
              <w:t>0.0011</w:t>
            </w:r>
          </w:p>
        </w:tc>
        <w:tc>
          <w:tcPr>
            <w:tcW w:w="984" w:type="dxa"/>
          </w:tcPr>
          <w:p w:rsidR="009A27F3" w:rsidRPr="008E6021" w:rsidRDefault="008E6021" w:rsidP="008E6021">
            <w:pPr>
              <w:jc w:val="center"/>
              <w:rPr>
                <w:rFonts w:ascii="Calibri" w:hAnsi="Calibri"/>
                <w:color w:val="000000"/>
              </w:rPr>
            </w:pPr>
            <w:r>
              <w:rPr>
                <w:rFonts w:ascii="Calibri" w:hAnsi="Calibri"/>
                <w:color w:val="000000"/>
              </w:rPr>
              <w:t>0.0011</w:t>
            </w:r>
          </w:p>
        </w:tc>
        <w:tc>
          <w:tcPr>
            <w:tcW w:w="984" w:type="dxa"/>
          </w:tcPr>
          <w:p w:rsidR="009A27F3" w:rsidRPr="008E6021" w:rsidRDefault="008E6021" w:rsidP="008E6021">
            <w:pPr>
              <w:jc w:val="center"/>
              <w:rPr>
                <w:rFonts w:ascii="Calibri" w:hAnsi="Calibri"/>
                <w:color w:val="000000"/>
              </w:rPr>
            </w:pPr>
            <w:r>
              <w:rPr>
                <w:rFonts w:ascii="Calibri" w:hAnsi="Calibri"/>
                <w:color w:val="000000"/>
              </w:rPr>
              <w:t>0.0016</w:t>
            </w:r>
          </w:p>
        </w:tc>
        <w:tc>
          <w:tcPr>
            <w:tcW w:w="984" w:type="dxa"/>
          </w:tcPr>
          <w:p w:rsidR="009A27F3" w:rsidRPr="008E6021" w:rsidRDefault="008E6021" w:rsidP="008E6021">
            <w:pPr>
              <w:jc w:val="center"/>
              <w:rPr>
                <w:rFonts w:ascii="Calibri" w:hAnsi="Calibri"/>
                <w:color w:val="000000"/>
              </w:rPr>
            </w:pPr>
            <w:r>
              <w:rPr>
                <w:rFonts w:ascii="Calibri" w:hAnsi="Calibri"/>
                <w:color w:val="000000"/>
              </w:rPr>
              <w:t>0.0013</w:t>
            </w:r>
          </w:p>
        </w:tc>
        <w:tc>
          <w:tcPr>
            <w:tcW w:w="984" w:type="dxa"/>
          </w:tcPr>
          <w:p w:rsidR="009A27F3" w:rsidRPr="003A1753" w:rsidRDefault="003A1753" w:rsidP="003A1753">
            <w:pPr>
              <w:jc w:val="center"/>
              <w:rPr>
                <w:rFonts w:ascii="Calibri" w:hAnsi="Calibri"/>
                <w:color w:val="000000"/>
              </w:rPr>
            </w:pPr>
            <w:r>
              <w:rPr>
                <w:rFonts w:ascii="Calibri" w:hAnsi="Calibri"/>
                <w:color w:val="000000"/>
              </w:rPr>
              <w:t>0.0016</w:t>
            </w:r>
          </w:p>
        </w:tc>
        <w:tc>
          <w:tcPr>
            <w:tcW w:w="984" w:type="dxa"/>
          </w:tcPr>
          <w:p w:rsidR="009A27F3" w:rsidRPr="003A1753" w:rsidRDefault="003A1753" w:rsidP="003A1753">
            <w:pPr>
              <w:jc w:val="center"/>
              <w:rPr>
                <w:rFonts w:ascii="Calibri" w:hAnsi="Calibri"/>
                <w:color w:val="000000"/>
              </w:rPr>
            </w:pPr>
            <w:r>
              <w:rPr>
                <w:rFonts w:ascii="Calibri" w:hAnsi="Calibri"/>
                <w:color w:val="000000"/>
              </w:rPr>
              <w:t>0.0018</w:t>
            </w:r>
          </w:p>
        </w:tc>
        <w:tc>
          <w:tcPr>
            <w:tcW w:w="984" w:type="dxa"/>
          </w:tcPr>
          <w:p w:rsidR="009A27F3" w:rsidRPr="00B30F55" w:rsidRDefault="00B30F55" w:rsidP="00B30F55">
            <w:pPr>
              <w:jc w:val="center"/>
              <w:rPr>
                <w:rFonts w:ascii="Calibri" w:hAnsi="Calibri"/>
                <w:color w:val="000000"/>
              </w:rPr>
            </w:pPr>
            <w:r>
              <w:rPr>
                <w:rFonts w:ascii="Calibri" w:hAnsi="Calibri"/>
                <w:color w:val="000000"/>
              </w:rPr>
              <w:t>0.0013</w:t>
            </w:r>
          </w:p>
        </w:tc>
        <w:tc>
          <w:tcPr>
            <w:tcW w:w="1146" w:type="dxa"/>
          </w:tcPr>
          <w:p w:rsidR="009A27F3" w:rsidRPr="00B30F55" w:rsidRDefault="00B30F55" w:rsidP="00B30F55">
            <w:pPr>
              <w:jc w:val="center"/>
              <w:rPr>
                <w:rFonts w:ascii="Calibri" w:hAnsi="Calibri"/>
                <w:color w:val="000000"/>
              </w:rPr>
            </w:pPr>
            <w:r>
              <w:rPr>
                <w:rFonts w:ascii="Calibri" w:hAnsi="Calibri"/>
                <w:color w:val="000000"/>
              </w:rPr>
              <w:t>0.0018</w:t>
            </w:r>
          </w:p>
        </w:tc>
      </w:tr>
      <w:tr w:rsidR="009A27F3" w:rsidTr="00780192">
        <w:tc>
          <w:tcPr>
            <w:tcW w:w="984" w:type="dxa"/>
          </w:tcPr>
          <w:p w:rsidR="009A27F3" w:rsidRDefault="009A27F3" w:rsidP="00606D54">
            <w:pPr>
              <w:tabs>
                <w:tab w:val="left" w:pos="7425"/>
              </w:tabs>
              <w:jc w:val="center"/>
              <w:rPr>
                <w:rFonts w:ascii="Times New Roman" w:hAnsi="Times New Roman" w:cs="Times New Roman"/>
                <w:sz w:val="28"/>
                <w:szCs w:val="28"/>
              </w:rPr>
            </w:pPr>
            <w:r>
              <w:rPr>
                <w:rFonts w:cs="Times New Roman"/>
              </w:rPr>
              <w:t>Bus 12</w:t>
            </w:r>
          </w:p>
        </w:tc>
        <w:tc>
          <w:tcPr>
            <w:tcW w:w="984" w:type="dxa"/>
          </w:tcPr>
          <w:p w:rsidR="009A27F3" w:rsidRPr="00413001" w:rsidRDefault="00413001" w:rsidP="00413001">
            <w:pPr>
              <w:jc w:val="center"/>
              <w:rPr>
                <w:rFonts w:ascii="Calibri" w:hAnsi="Calibri"/>
                <w:color w:val="000000"/>
              </w:rPr>
            </w:pPr>
            <w:r>
              <w:rPr>
                <w:rFonts w:ascii="Calibri" w:hAnsi="Calibri"/>
                <w:color w:val="000000"/>
              </w:rPr>
              <w:t>0.0022</w:t>
            </w:r>
          </w:p>
        </w:tc>
        <w:tc>
          <w:tcPr>
            <w:tcW w:w="984" w:type="dxa"/>
          </w:tcPr>
          <w:p w:rsidR="009A27F3" w:rsidRPr="008E6021" w:rsidRDefault="008E6021" w:rsidP="008E6021">
            <w:pPr>
              <w:jc w:val="center"/>
              <w:rPr>
                <w:rFonts w:ascii="Calibri" w:hAnsi="Calibri"/>
                <w:color w:val="000000"/>
              </w:rPr>
            </w:pPr>
            <w:r>
              <w:rPr>
                <w:rFonts w:ascii="Calibri" w:hAnsi="Calibri"/>
                <w:color w:val="000000"/>
              </w:rPr>
              <w:t>0.0022</w:t>
            </w:r>
          </w:p>
        </w:tc>
        <w:tc>
          <w:tcPr>
            <w:tcW w:w="984" w:type="dxa"/>
          </w:tcPr>
          <w:p w:rsidR="009A27F3" w:rsidRPr="008E6021" w:rsidRDefault="008E6021" w:rsidP="008E6021">
            <w:pPr>
              <w:jc w:val="center"/>
              <w:rPr>
                <w:rFonts w:ascii="Calibri" w:hAnsi="Calibri"/>
                <w:color w:val="000000"/>
              </w:rPr>
            </w:pPr>
            <w:r>
              <w:rPr>
                <w:rFonts w:ascii="Calibri" w:hAnsi="Calibri"/>
                <w:color w:val="000000"/>
              </w:rPr>
              <w:t>0.0027</w:t>
            </w:r>
          </w:p>
        </w:tc>
        <w:tc>
          <w:tcPr>
            <w:tcW w:w="984" w:type="dxa"/>
          </w:tcPr>
          <w:p w:rsidR="009A27F3" w:rsidRPr="008E6021" w:rsidRDefault="008E6021" w:rsidP="008E6021">
            <w:pPr>
              <w:jc w:val="center"/>
              <w:rPr>
                <w:rFonts w:ascii="Calibri" w:hAnsi="Calibri"/>
                <w:color w:val="000000"/>
              </w:rPr>
            </w:pPr>
            <w:r>
              <w:rPr>
                <w:rFonts w:ascii="Calibri" w:hAnsi="Calibri"/>
                <w:color w:val="000000"/>
              </w:rPr>
              <w:t>0.094</w:t>
            </w:r>
          </w:p>
        </w:tc>
        <w:tc>
          <w:tcPr>
            <w:tcW w:w="984" w:type="dxa"/>
          </w:tcPr>
          <w:p w:rsidR="009A27F3" w:rsidRPr="003A1753" w:rsidRDefault="003A1753" w:rsidP="003A1753">
            <w:pPr>
              <w:jc w:val="center"/>
              <w:rPr>
                <w:rFonts w:ascii="Calibri" w:hAnsi="Calibri"/>
                <w:color w:val="000000"/>
              </w:rPr>
            </w:pPr>
            <w:r>
              <w:rPr>
                <w:rFonts w:ascii="Calibri" w:hAnsi="Calibri"/>
                <w:color w:val="000000"/>
              </w:rPr>
              <w:t>0.0027</w:t>
            </w:r>
          </w:p>
        </w:tc>
        <w:tc>
          <w:tcPr>
            <w:tcW w:w="984" w:type="dxa"/>
          </w:tcPr>
          <w:p w:rsidR="009A27F3" w:rsidRPr="003A1753" w:rsidRDefault="003A1753" w:rsidP="003A1753">
            <w:pPr>
              <w:jc w:val="center"/>
              <w:rPr>
                <w:rFonts w:ascii="Calibri" w:hAnsi="Calibri"/>
                <w:color w:val="000000"/>
              </w:rPr>
            </w:pPr>
            <w:r>
              <w:rPr>
                <w:rFonts w:ascii="Calibri" w:hAnsi="Calibri"/>
                <w:color w:val="000000"/>
              </w:rPr>
              <w:t>0.0013</w:t>
            </w:r>
          </w:p>
        </w:tc>
        <w:tc>
          <w:tcPr>
            <w:tcW w:w="984" w:type="dxa"/>
          </w:tcPr>
          <w:p w:rsidR="009A27F3" w:rsidRPr="00B30F55" w:rsidRDefault="00B30F55" w:rsidP="00B30F55">
            <w:pPr>
              <w:jc w:val="center"/>
              <w:rPr>
                <w:rFonts w:ascii="Calibri" w:hAnsi="Calibri"/>
                <w:color w:val="000000"/>
              </w:rPr>
            </w:pPr>
            <w:r>
              <w:rPr>
                <w:rFonts w:ascii="Calibri" w:hAnsi="Calibri"/>
                <w:color w:val="000000"/>
              </w:rPr>
              <w:t>0.0039</w:t>
            </w:r>
          </w:p>
        </w:tc>
        <w:tc>
          <w:tcPr>
            <w:tcW w:w="1146" w:type="dxa"/>
          </w:tcPr>
          <w:p w:rsidR="009A27F3" w:rsidRPr="00B30F55" w:rsidRDefault="00B30F55" w:rsidP="00B30F55">
            <w:pPr>
              <w:jc w:val="center"/>
              <w:rPr>
                <w:rFonts w:ascii="Calibri" w:hAnsi="Calibri"/>
                <w:color w:val="000000"/>
              </w:rPr>
            </w:pPr>
            <w:r>
              <w:rPr>
                <w:rFonts w:ascii="Calibri" w:hAnsi="Calibri"/>
                <w:color w:val="000000"/>
              </w:rPr>
              <w:t>0.0912</w:t>
            </w:r>
          </w:p>
        </w:tc>
      </w:tr>
      <w:tr w:rsidR="009A27F3" w:rsidTr="00780192">
        <w:tc>
          <w:tcPr>
            <w:tcW w:w="984" w:type="dxa"/>
          </w:tcPr>
          <w:p w:rsidR="009A27F3" w:rsidRDefault="009A27F3" w:rsidP="00606D54">
            <w:pPr>
              <w:tabs>
                <w:tab w:val="left" w:pos="7425"/>
              </w:tabs>
              <w:jc w:val="center"/>
              <w:rPr>
                <w:rFonts w:ascii="Times New Roman" w:hAnsi="Times New Roman" w:cs="Times New Roman"/>
                <w:sz w:val="28"/>
                <w:szCs w:val="28"/>
              </w:rPr>
            </w:pPr>
            <w:r>
              <w:rPr>
                <w:rFonts w:cs="Times New Roman"/>
              </w:rPr>
              <w:t>Bus 13</w:t>
            </w:r>
          </w:p>
        </w:tc>
        <w:tc>
          <w:tcPr>
            <w:tcW w:w="984" w:type="dxa"/>
          </w:tcPr>
          <w:p w:rsidR="009A27F3" w:rsidRPr="00413001" w:rsidRDefault="00413001" w:rsidP="00413001">
            <w:pPr>
              <w:jc w:val="center"/>
              <w:rPr>
                <w:rFonts w:ascii="Calibri" w:hAnsi="Calibri"/>
                <w:color w:val="000000"/>
              </w:rPr>
            </w:pPr>
            <w:r>
              <w:rPr>
                <w:rFonts w:ascii="Calibri" w:hAnsi="Calibri"/>
                <w:color w:val="000000"/>
              </w:rPr>
              <w:t>0.0022</w:t>
            </w:r>
          </w:p>
        </w:tc>
        <w:tc>
          <w:tcPr>
            <w:tcW w:w="984" w:type="dxa"/>
          </w:tcPr>
          <w:p w:rsidR="009A27F3" w:rsidRPr="008E6021" w:rsidRDefault="008E6021" w:rsidP="008E6021">
            <w:pPr>
              <w:jc w:val="center"/>
              <w:rPr>
                <w:rFonts w:ascii="Calibri" w:hAnsi="Calibri"/>
                <w:color w:val="000000"/>
              </w:rPr>
            </w:pPr>
            <w:r>
              <w:rPr>
                <w:rFonts w:ascii="Calibri" w:hAnsi="Calibri"/>
                <w:color w:val="000000"/>
              </w:rPr>
              <w:t>0.0022</w:t>
            </w:r>
          </w:p>
        </w:tc>
        <w:tc>
          <w:tcPr>
            <w:tcW w:w="984" w:type="dxa"/>
          </w:tcPr>
          <w:p w:rsidR="009A27F3" w:rsidRPr="008E6021" w:rsidRDefault="008E6021" w:rsidP="008E6021">
            <w:pPr>
              <w:jc w:val="center"/>
              <w:rPr>
                <w:rFonts w:ascii="Calibri" w:hAnsi="Calibri"/>
                <w:color w:val="000000"/>
              </w:rPr>
            </w:pPr>
            <w:r>
              <w:rPr>
                <w:rFonts w:ascii="Calibri" w:hAnsi="Calibri"/>
                <w:color w:val="000000"/>
              </w:rPr>
              <w:t>0.0027</w:t>
            </w:r>
          </w:p>
        </w:tc>
        <w:tc>
          <w:tcPr>
            <w:tcW w:w="984" w:type="dxa"/>
          </w:tcPr>
          <w:p w:rsidR="009A27F3" w:rsidRPr="008E6021" w:rsidRDefault="008E6021" w:rsidP="008E6021">
            <w:pPr>
              <w:jc w:val="center"/>
              <w:rPr>
                <w:rFonts w:ascii="Calibri" w:hAnsi="Calibri"/>
                <w:color w:val="000000"/>
              </w:rPr>
            </w:pPr>
            <w:r>
              <w:rPr>
                <w:rFonts w:ascii="Calibri" w:hAnsi="Calibri"/>
                <w:color w:val="000000"/>
              </w:rPr>
              <w:t>0.0034</w:t>
            </w:r>
          </w:p>
        </w:tc>
        <w:tc>
          <w:tcPr>
            <w:tcW w:w="984" w:type="dxa"/>
          </w:tcPr>
          <w:p w:rsidR="009A27F3" w:rsidRPr="003A1753" w:rsidRDefault="003A1753" w:rsidP="003A1753">
            <w:pPr>
              <w:jc w:val="center"/>
              <w:rPr>
                <w:rFonts w:ascii="Calibri" w:hAnsi="Calibri"/>
                <w:color w:val="000000"/>
              </w:rPr>
            </w:pPr>
            <w:r>
              <w:rPr>
                <w:rFonts w:ascii="Calibri" w:hAnsi="Calibri"/>
                <w:color w:val="000000"/>
              </w:rPr>
              <w:t>0.0027</w:t>
            </w:r>
          </w:p>
        </w:tc>
        <w:tc>
          <w:tcPr>
            <w:tcW w:w="984" w:type="dxa"/>
          </w:tcPr>
          <w:p w:rsidR="009A27F3" w:rsidRPr="003A1753" w:rsidRDefault="003A1753" w:rsidP="003A1753">
            <w:pPr>
              <w:jc w:val="center"/>
              <w:rPr>
                <w:rFonts w:ascii="Calibri" w:hAnsi="Calibri"/>
                <w:color w:val="000000"/>
              </w:rPr>
            </w:pPr>
            <w:r>
              <w:rPr>
                <w:rFonts w:ascii="Calibri" w:hAnsi="Calibri"/>
                <w:color w:val="000000"/>
              </w:rPr>
              <w:t>0.0038</w:t>
            </w:r>
          </w:p>
        </w:tc>
        <w:tc>
          <w:tcPr>
            <w:tcW w:w="984" w:type="dxa"/>
          </w:tcPr>
          <w:p w:rsidR="009A27F3" w:rsidRPr="00B30F55" w:rsidRDefault="00B30F55" w:rsidP="00B30F55">
            <w:pPr>
              <w:jc w:val="center"/>
              <w:rPr>
                <w:rFonts w:ascii="Calibri" w:hAnsi="Calibri"/>
                <w:color w:val="000000"/>
              </w:rPr>
            </w:pPr>
            <w:r>
              <w:rPr>
                <w:rFonts w:ascii="Calibri" w:hAnsi="Calibri"/>
                <w:color w:val="000000"/>
              </w:rPr>
              <w:t>0.0034</w:t>
            </w:r>
          </w:p>
        </w:tc>
        <w:tc>
          <w:tcPr>
            <w:tcW w:w="1146" w:type="dxa"/>
          </w:tcPr>
          <w:p w:rsidR="009A27F3" w:rsidRPr="00B30F55" w:rsidRDefault="00B30F55" w:rsidP="00B30F55">
            <w:pPr>
              <w:jc w:val="center"/>
              <w:rPr>
                <w:rFonts w:ascii="Calibri" w:hAnsi="Calibri"/>
                <w:color w:val="000000"/>
              </w:rPr>
            </w:pPr>
            <w:r>
              <w:rPr>
                <w:rFonts w:ascii="Calibri" w:hAnsi="Calibri"/>
                <w:color w:val="000000"/>
              </w:rPr>
              <w:t>0.0038</w:t>
            </w:r>
          </w:p>
        </w:tc>
      </w:tr>
      <w:tr w:rsidR="009A27F3" w:rsidTr="00780192">
        <w:tc>
          <w:tcPr>
            <w:tcW w:w="984" w:type="dxa"/>
          </w:tcPr>
          <w:p w:rsidR="009A27F3" w:rsidRDefault="009A27F3" w:rsidP="00606D54">
            <w:pPr>
              <w:tabs>
                <w:tab w:val="left" w:pos="7425"/>
              </w:tabs>
              <w:jc w:val="center"/>
              <w:rPr>
                <w:rFonts w:ascii="Times New Roman" w:hAnsi="Times New Roman" w:cs="Times New Roman"/>
                <w:sz w:val="28"/>
                <w:szCs w:val="28"/>
              </w:rPr>
            </w:pPr>
            <w:r>
              <w:rPr>
                <w:rFonts w:cs="Times New Roman"/>
              </w:rPr>
              <w:t>Bus 14</w:t>
            </w:r>
          </w:p>
        </w:tc>
        <w:tc>
          <w:tcPr>
            <w:tcW w:w="984" w:type="dxa"/>
          </w:tcPr>
          <w:p w:rsidR="009A27F3" w:rsidRPr="00413001" w:rsidRDefault="00413001" w:rsidP="00413001">
            <w:pPr>
              <w:jc w:val="center"/>
              <w:rPr>
                <w:rFonts w:ascii="Calibri" w:hAnsi="Calibri"/>
                <w:color w:val="000000"/>
              </w:rPr>
            </w:pPr>
            <w:r>
              <w:rPr>
                <w:rFonts w:ascii="Calibri" w:hAnsi="Calibri"/>
                <w:color w:val="000000"/>
              </w:rPr>
              <w:t>0.0023</w:t>
            </w:r>
          </w:p>
        </w:tc>
        <w:tc>
          <w:tcPr>
            <w:tcW w:w="984" w:type="dxa"/>
          </w:tcPr>
          <w:p w:rsidR="009A27F3" w:rsidRPr="008E6021" w:rsidRDefault="008E6021" w:rsidP="008E6021">
            <w:pPr>
              <w:jc w:val="center"/>
              <w:rPr>
                <w:rFonts w:ascii="Calibri" w:hAnsi="Calibri"/>
                <w:color w:val="000000"/>
              </w:rPr>
            </w:pPr>
            <w:r>
              <w:rPr>
                <w:rFonts w:ascii="Calibri" w:hAnsi="Calibri"/>
                <w:color w:val="000000"/>
              </w:rPr>
              <w:t>0.0023</w:t>
            </w:r>
          </w:p>
        </w:tc>
        <w:tc>
          <w:tcPr>
            <w:tcW w:w="984" w:type="dxa"/>
          </w:tcPr>
          <w:p w:rsidR="009A27F3" w:rsidRPr="008E6021" w:rsidRDefault="008E6021" w:rsidP="008E6021">
            <w:pPr>
              <w:jc w:val="center"/>
              <w:rPr>
                <w:rFonts w:ascii="Calibri" w:hAnsi="Calibri"/>
                <w:color w:val="000000"/>
              </w:rPr>
            </w:pPr>
            <w:r>
              <w:rPr>
                <w:rFonts w:ascii="Calibri" w:hAnsi="Calibri"/>
                <w:color w:val="000000"/>
              </w:rPr>
              <w:t>0.0027</w:t>
            </w:r>
          </w:p>
        </w:tc>
        <w:tc>
          <w:tcPr>
            <w:tcW w:w="984" w:type="dxa"/>
          </w:tcPr>
          <w:p w:rsidR="009A27F3" w:rsidRPr="008E6021" w:rsidRDefault="008E6021" w:rsidP="008E6021">
            <w:pPr>
              <w:jc w:val="center"/>
              <w:rPr>
                <w:rFonts w:ascii="Calibri" w:hAnsi="Calibri"/>
                <w:color w:val="000000"/>
              </w:rPr>
            </w:pPr>
            <w:r>
              <w:rPr>
                <w:rFonts w:ascii="Calibri" w:hAnsi="Calibri"/>
                <w:color w:val="000000"/>
              </w:rPr>
              <w:t>0.0034</w:t>
            </w:r>
          </w:p>
        </w:tc>
        <w:tc>
          <w:tcPr>
            <w:tcW w:w="984" w:type="dxa"/>
          </w:tcPr>
          <w:p w:rsidR="009A27F3" w:rsidRPr="003A1753" w:rsidRDefault="003A1753" w:rsidP="003A1753">
            <w:pPr>
              <w:jc w:val="center"/>
              <w:rPr>
                <w:rFonts w:ascii="Calibri" w:hAnsi="Calibri"/>
                <w:color w:val="000000"/>
              </w:rPr>
            </w:pPr>
            <w:r>
              <w:rPr>
                <w:rFonts w:ascii="Calibri" w:hAnsi="Calibri"/>
                <w:color w:val="000000"/>
              </w:rPr>
              <w:t>0.0027</w:t>
            </w:r>
          </w:p>
        </w:tc>
        <w:tc>
          <w:tcPr>
            <w:tcW w:w="984" w:type="dxa"/>
          </w:tcPr>
          <w:p w:rsidR="009A27F3" w:rsidRPr="003A1753" w:rsidRDefault="003A1753" w:rsidP="003A1753">
            <w:pPr>
              <w:jc w:val="center"/>
              <w:rPr>
                <w:rFonts w:ascii="Calibri" w:hAnsi="Calibri"/>
                <w:color w:val="000000"/>
              </w:rPr>
            </w:pPr>
            <w:r>
              <w:rPr>
                <w:rFonts w:ascii="Calibri" w:hAnsi="Calibri"/>
                <w:color w:val="000000"/>
              </w:rPr>
              <w:t>0.0038</w:t>
            </w:r>
          </w:p>
        </w:tc>
        <w:tc>
          <w:tcPr>
            <w:tcW w:w="984" w:type="dxa"/>
          </w:tcPr>
          <w:p w:rsidR="009A27F3" w:rsidRPr="00B30F55" w:rsidRDefault="00B30F55" w:rsidP="00B30F55">
            <w:pPr>
              <w:jc w:val="center"/>
              <w:rPr>
                <w:rFonts w:ascii="Calibri" w:hAnsi="Calibri"/>
                <w:color w:val="000000"/>
              </w:rPr>
            </w:pPr>
            <w:r>
              <w:rPr>
                <w:rFonts w:ascii="Calibri" w:hAnsi="Calibri"/>
                <w:color w:val="000000"/>
              </w:rPr>
              <w:t>0.0034</w:t>
            </w:r>
          </w:p>
        </w:tc>
        <w:tc>
          <w:tcPr>
            <w:tcW w:w="1146" w:type="dxa"/>
          </w:tcPr>
          <w:p w:rsidR="009A27F3" w:rsidRPr="00B30F55" w:rsidRDefault="00B30F55" w:rsidP="00B30F55">
            <w:pPr>
              <w:jc w:val="center"/>
              <w:rPr>
                <w:rFonts w:ascii="Calibri" w:hAnsi="Calibri"/>
                <w:color w:val="000000"/>
              </w:rPr>
            </w:pPr>
            <w:r>
              <w:rPr>
                <w:rFonts w:ascii="Calibri" w:hAnsi="Calibri"/>
                <w:color w:val="000000"/>
              </w:rPr>
              <w:t>0.0038</w:t>
            </w:r>
          </w:p>
        </w:tc>
      </w:tr>
      <w:tr w:rsidR="009A27F3" w:rsidTr="00780192">
        <w:tc>
          <w:tcPr>
            <w:tcW w:w="984" w:type="dxa"/>
          </w:tcPr>
          <w:p w:rsidR="009A27F3" w:rsidRDefault="009A27F3" w:rsidP="00606D54">
            <w:pPr>
              <w:tabs>
                <w:tab w:val="left" w:pos="7425"/>
              </w:tabs>
              <w:jc w:val="center"/>
              <w:rPr>
                <w:rFonts w:ascii="Times New Roman" w:hAnsi="Times New Roman" w:cs="Times New Roman"/>
                <w:sz w:val="28"/>
                <w:szCs w:val="28"/>
              </w:rPr>
            </w:pPr>
            <w:r>
              <w:rPr>
                <w:rFonts w:cs="Times New Roman"/>
              </w:rPr>
              <w:t>Bus 15</w:t>
            </w:r>
          </w:p>
        </w:tc>
        <w:tc>
          <w:tcPr>
            <w:tcW w:w="984" w:type="dxa"/>
          </w:tcPr>
          <w:p w:rsidR="009A27F3" w:rsidRPr="00413001" w:rsidRDefault="00413001" w:rsidP="00413001">
            <w:pPr>
              <w:jc w:val="center"/>
              <w:rPr>
                <w:rFonts w:ascii="Calibri" w:hAnsi="Calibri"/>
                <w:color w:val="000000"/>
              </w:rPr>
            </w:pPr>
            <w:r>
              <w:rPr>
                <w:rFonts w:ascii="Calibri" w:hAnsi="Calibri"/>
                <w:color w:val="000000"/>
              </w:rPr>
              <w:t>0.0011</w:t>
            </w:r>
          </w:p>
        </w:tc>
        <w:tc>
          <w:tcPr>
            <w:tcW w:w="984" w:type="dxa"/>
          </w:tcPr>
          <w:p w:rsidR="009A27F3" w:rsidRPr="008E6021" w:rsidRDefault="008E6021" w:rsidP="008E6021">
            <w:pPr>
              <w:jc w:val="center"/>
              <w:rPr>
                <w:rFonts w:ascii="Calibri" w:hAnsi="Calibri"/>
                <w:color w:val="000000"/>
              </w:rPr>
            </w:pPr>
            <w:r>
              <w:rPr>
                <w:rFonts w:ascii="Calibri" w:hAnsi="Calibri"/>
                <w:color w:val="000000"/>
              </w:rPr>
              <w:t>0.0011</w:t>
            </w:r>
          </w:p>
        </w:tc>
        <w:tc>
          <w:tcPr>
            <w:tcW w:w="984" w:type="dxa"/>
          </w:tcPr>
          <w:p w:rsidR="009A27F3" w:rsidRPr="008E6021" w:rsidRDefault="008E6021" w:rsidP="008E6021">
            <w:pPr>
              <w:jc w:val="center"/>
              <w:rPr>
                <w:rFonts w:ascii="Calibri" w:hAnsi="Calibri"/>
                <w:color w:val="000000"/>
              </w:rPr>
            </w:pPr>
            <w:r>
              <w:rPr>
                <w:rFonts w:ascii="Calibri" w:hAnsi="Calibri"/>
                <w:color w:val="000000"/>
              </w:rPr>
              <w:t>0.0014</w:t>
            </w:r>
          </w:p>
        </w:tc>
        <w:tc>
          <w:tcPr>
            <w:tcW w:w="984" w:type="dxa"/>
          </w:tcPr>
          <w:p w:rsidR="009A27F3" w:rsidRPr="008E6021" w:rsidRDefault="008E6021" w:rsidP="008E6021">
            <w:pPr>
              <w:jc w:val="center"/>
              <w:rPr>
                <w:rFonts w:ascii="Calibri" w:hAnsi="Calibri"/>
                <w:color w:val="000000"/>
              </w:rPr>
            </w:pPr>
            <w:r>
              <w:rPr>
                <w:rFonts w:ascii="Calibri" w:hAnsi="Calibri"/>
                <w:color w:val="000000"/>
              </w:rPr>
              <w:t>0.0017</w:t>
            </w:r>
          </w:p>
        </w:tc>
        <w:tc>
          <w:tcPr>
            <w:tcW w:w="984" w:type="dxa"/>
          </w:tcPr>
          <w:p w:rsidR="009A27F3" w:rsidRPr="003A1753" w:rsidRDefault="003A1753" w:rsidP="003A1753">
            <w:pPr>
              <w:jc w:val="center"/>
              <w:rPr>
                <w:rFonts w:ascii="Calibri" w:hAnsi="Calibri"/>
                <w:color w:val="000000"/>
              </w:rPr>
            </w:pPr>
            <w:r>
              <w:rPr>
                <w:rFonts w:ascii="Calibri" w:hAnsi="Calibri"/>
                <w:color w:val="000000"/>
              </w:rPr>
              <w:t>0.0014</w:t>
            </w:r>
          </w:p>
        </w:tc>
        <w:tc>
          <w:tcPr>
            <w:tcW w:w="984" w:type="dxa"/>
          </w:tcPr>
          <w:p w:rsidR="009A27F3" w:rsidRPr="003A1753" w:rsidRDefault="003A1753" w:rsidP="003A1753">
            <w:pPr>
              <w:jc w:val="center"/>
              <w:rPr>
                <w:rFonts w:ascii="Calibri" w:hAnsi="Calibri"/>
                <w:color w:val="000000"/>
              </w:rPr>
            </w:pPr>
            <w:r>
              <w:rPr>
                <w:rFonts w:ascii="Calibri" w:hAnsi="Calibri"/>
                <w:color w:val="000000"/>
              </w:rPr>
              <w:t>0.0019</w:t>
            </w:r>
          </w:p>
        </w:tc>
        <w:tc>
          <w:tcPr>
            <w:tcW w:w="984" w:type="dxa"/>
          </w:tcPr>
          <w:p w:rsidR="009A27F3" w:rsidRPr="00B30F55" w:rsidRDefault="00B30F55" w:rsidP="00B30F55">
            <w:pPr>
              <w:jc w:val="center"/>
              <w:rPr>
                <w:rFonts w:ascii="Calibri" w:hAnsi="Calibri"/>
                <w:color w:val="000000"/>
              </w:rPr>
            </w:pPr>
            <w:r>
              <w:rPr>
                <w:rFonts w:ascii="Calibri" w:hAnsi="Calibri"/>
                <w:color w:val="000000"/>
              </w:rPr>
              <w:t>0.0017</w:t>
            </w:r>
          </w:p>
        </w:tc>
        <w:tc>
          <w:tcPr>
            <w:tcW w:w="1146" w:type="dxa"/>
          </w:tcPr>
          <w:p w:rsidR="009A27F3" w:rsidRPr="00B30F55" w:rsidRDefault="00B30F55" w:rsidP="00B30F55">
            <w:pPr>
              <w:jc w:val="center"/>
              <w:rPr>
                <w:rFonts w:ascii="Calibri" w:hAnsi="Calibri"/>
                <w:color w:val="000000"/>
              </w:rPr>
            </w:pPr>
            <w:r>
              <w:rPr>
                <w:rFonts w:ascii="Calibri" w:hAnsi="Calibri"/>
                <w:color w:val="000000"/>
              </w:rPr>
              <w:t>0.0038</w:t>
            </w:r>
          </w:p>
        </w:tc>
      </w:tr>
    </w:tbl>
    <w:p w:rsidR="004119B2" w:rsidRDefault="004119B2" w:rsidP="00606D54">
      <w:pPr>
        <w:tabs>
          <w:tab w:val="left" w:pos="7425"/>
        </w:tabs>
        <w:jc w:val="center"/>
        <w:rPr>
          <w:rFonts w:ascii="Times New Roman" w:hAnsi="Times New Roman" w:cs="Times New Roman"/>
          <w:sz w:val="28"/>
          <w:szCs w:val="28"/>
        </w:rPr>
      </w:pPr>
    </w:p>
    <w:p w:rsidR="00A216EF" w:rsidRPr="000C0EBE" w:rsidRDefault="00A216EF" w:rsidP="00A216EF">
      <w:pPr>
        <w:jc w:val="center"/>
        <w:rPr>
          <w:rFonts w:ascii="Times New Roman" w:hAnsi="Times New Roman" w:cs="Times New Roman"/>
          <w:sz w:val="26"/>
          <w:szCs w:val="26"/>
        </w:rPr>
      </w:pPr>
      <w:r>
        <w:rPr>
          <w:rFonts w:ascii="Times New Roman" w:hAnsi="Times New Roman" w:cs="Times New Roman"/>
          <w:sz w:val="26"/>
          <w:szCs w:val="26"/>
        </w:rPr>
        <w:t>Table: 6.1.2 Fault Index F</w:t>
      </w:r>
      <w:r>
        <w:rPr>
          <w:rFonts w:ascii="Times New Roman" w:hAnsi="Times New Roman" w:cs="Times New Roman"/>
          <w:sz w:val="26"/>
          <w:szCs w:val="26"/>
          <w:vertAlign w:val="subscript"/>
        </w:rPr>
        <w:t xml:space="preserve">i </w:t>
      </w:r>
      <w:r>
        <w:rPr>
          <w:rFonts w:ascii="Times New Roman" w:hAnsi="Times New Roman" w:cs="Times New Roman"/>
          <w:sz w:val="26"/>
          <w:szCs w:val="26"/>
        </w:rPr>
        <w:t>in</w:t>
      </w:r>
      <w:r w:rsidRPr="000C0EBE">
        <w:rPr>
          <w:rFonts w:ascii="Times New Roman" w:hAnsi="Times New Roman" w:cs="Times New Roman"/>
          <w:sz w:val="26"/>
          <w:szCs w:val="26"/>
        </w:rPr>
        <w:t xml:space="preserve"> bus 4</w:t>
      </w:r>
      <w:r>
        <w:rPr>
          <w:rFonts w:ascii="Times New Roman" w:hAnsi="Times New Roman" w:cs="Times New Roman"/>
          <w:sz w:val="26"/>
          <w:szCs w:val="26"/>
        </w:rPr>
        <w:t xml:space="preserve"> for phase-b</w:t>
      </w:r>
    </w:p>
    <w:p w:rsidR="004119B2" w:rsidRPr="009A6409" w:rsidRDefault="004119B2" w:rsidP="00A216EF">
      <w:pPr>
        <w:jc w:val="center"/>
        <w:rPr>
          <w:rFonts w:ascii="Times New Roman" w:hAnsi="Times New Roman" w:cs="Times New Roman"/>
          <w:sz w:val="26"/>
          <w:szCs w:val="26"/>
        </w:rPr>
      </w:pPr>
    </w:p>
    <w:p w:rsidR="004119B2" w:rsidRDefault="004119B2" w:rsidP="004119B2">
      <w:pPr>
        <w:tabs>
          <w:tab w:val="left" w:pos="315"/>
          <w:tab w:val="left" w:pos="3675"/>
        </w:tabs>
        <w:rPr>
          <w:rFonts w:ascii="Times New Roman" w:hAnsi="Times New Roman" w:cs="Times New Roman"/>
          <w:sz w:val="26"/>
          <w:szCs w:val="26"/>
        </w:rPr>
      </w:pPr>
    </w:p>
    <w:p w:rsidR="004119B2" w:rsidRDefault="004119B2" w:rsidP="004119B2">
      <w:pPr>
        <w:tabs>
          <w:tab w:val="left" w:pos="315"/>
          <w:tab w:val="left" w:pos="3675"/>
        </w:tabs>
        <w:rPr>
          <w:rFonts w:ascii="Times New Roman" w:hAnsi="Times New Roman" w:cs="Times New Roman"/>
          <w:sz w:val="26"/>
          <w:szCs w:val="26"/>
        </w:rPr>
      </w:pPr>
    </w:p>
    <w:p w:rsidR="004119B2" w:rsidRDefault="004119B2" w:rsidP="004119B2">
      <w:pPr>
        <w:tabs>
          <w:tab w:val="left" w:pos="315"/>
          <w:tab w:val="left" w:pos="3675"/>
        </w:tabs>
        <w:rPr>
          <w:rFonts w:ascii="Times New Roman" w:hAnsi="Times New Roman" w:cs="Times New Roman"/>
          <w:sz w:val="26"/>
          <w:szCs w:val="26"/>
        </w:rPr>
      </w:pPr>
    </w:p>
    <w:p w:rsidR="004119B2" w:rsidRDefault="004119B2" w:rsidP="004119B2">
      <w:pPr>
        <w:tabs>
          <w:tab w:val="left" w:pos="315"/>
          <w:tab w:val="left" w:pos="3675"/>
        </w:tabs>
        <w:rPr>
          <w:rFonts w:ascii="Times New Roman" w:hAnsi="Times New Roman" w:cs="Times New Roman"/>
          <w:sz w:val="26"/>
          <w:szCs w:val="26"/>
        </w:rPr>
      </w:pPr>
    </w:p>
    <w:p w:rsidR="004119B2" w:rsidRPr="008042FC" w:rsidRDefault="004119B2" w:rsidP="004119B2">
      <w:pPr>
        <w:tabs>
          <w:tab w:val="left" w:pos="315"/>
          <w:tab w:val="left" w:pos="3675"/>
        </w:tabs>
        <w:rPr>
          <w:rFonts w:ascii="Times New Roman" w:hAnsi="Times New Roman" w:cs="Times New Roman"/>
          <w:sz w:val="26"/>
          <w:szCs w:val="26"/>
        </w:rPr>
      </w:pPr>
    </w:p>
    <w:p w:rsidR="00390E6C" w:rsidRDefault="00390E6C" w:rsidP="004119B2">
      <w:pPr>
        <w:rPr>
          <w:rFonts w:ascii="Times New Roman" w:hAnsi="Times New Roman" w:cs="Times New Roman"/>
          <w:b/>
          <w:sz w:val="28"/>
          <w:szCs w:val="28"/>
        </w:rPr>
      </w:pPr>
    </w:p>
    <w:p w:rsidR="004119B2" w:rsidRDefault="00443506" w:rsidP="004119B2">
      <w:pPr>
        <w:rPr>
          <w:rFonts w:ascii="Times New Roman" w:hAnsi="Times New Roman" w:cs="Times New Roman"/>
          <w:b/>
          <w:sz w:val="28"/>
          <w:szCs w:val="28"/>
        </w:rPr>
      </w:pPr>
      <w:r>
        <w:rPr>
          <w:rFonts w:ascii="Times New Roman" w:hAnsi="Times New Roman" w:cs="Times New Roman"/>
          <w:b/>
          <w:sz w:val="28"/>
          <w:szCs w:val="28"/>
        </w:rPr>
        <w:lastRenderedPageBreak/>
        <w:t>6.1.3 Fault Index</w:t>
      </w:r>
      <w:r w:rsidR="004119B2">
        <w:rPr>
          <w:rFonts w:ascii="Times New Roman" w:hAnsi="Times New Roman" w:cs="Times New Roman"/>
          <w:b/>
          <w:sz w:val="28"/>
          <w:szCs w:val="28"/>
        </w:rPr>
        <w:t xml:space="preserve"> at bu</w:t>
      </w:r>
      <w:r w:rsidR="00085FFB">
        <w:rPr>
          <w:rFonts w:ascii="Times New Roman" w:hAnsi="Times New Roman" w:cs="Times New Roman"/>
          <w:b/>
          <w:sz w:val="28"/>
          <w:szCs w:val="28"/>
        </w:rPr>
        <w:t>s 4 in phase-c</w:t>
      </w:r>
    </w:p>
    <w:p w:rsidR="004119B2" w:rsidRDefault="004119B2" w:rsidP="00085FFB">
      <w:pPr>
        <w:rPr>
          <w:rFonts w:ascii="Times New Roman" w:hAnsi="Times New Roman" w:cs="Times New Roman"/>
          <w:noProof/>
          <w:sz w:val="26"/>
          <w:szCs w:val="26"/>
        </w:rPr>
      </w:pPr>
    </w:p>
    <w:tbl>
      <w:tblPr>
        <w:tblStyle w:val="TableGrid"/>
        <w:tblW w:w="9018" w:type="dxa"/>
        <w:tblLook w:val="04A0"/>
      </w:tblPr>
      <w:tblGrid>
        <w:gridCol w:w="984"/>
        <w:gridCol w:w="984"/>
        <w:gridCol w:w="984"/>
        <w:gridCol w:w="984"/>
        <w:gridCol w:w="984"/>
        <w:gridCol w:w="984"/>
        <w:gridCol w:w="984"/>
        <w:gridCol w:w="984"/>
        <w:gridCol w:w="1146"/>
      </w:tblGrid>
      <w:tr w:rsidR="004E3E9E" w:rsidTr="00EB35B6">
        <w:tc>
          <w:tcPr>
            <w:tcW w:w="984" w:type="dxa"/>
          </w:tcPr>
          <w:p w:rsidR="00B30F55" w:rsidRDefault="00B30F55" w:rsidP="00085FFB">
            <w:pPr>
              <w:rPr>
                <w:rFonts w:cs="Times New Roman"/>
                <w:noProof/>
              </w:rPr>
            </w:pPr>
            <w:r>
              <w:rPr>
                <w:rFonts w:cs="Times New Roman"/>
                <w:noProof/>
              </w:rPr>
              <w:t>Fa</w:t>
            </w:r>
            <w:r w:rsidR="00EB35B6">
              <w:rPr>
                <w:rFonts w:cs="Times New Roman"/>
                <w:noProof/>
              </w:rPr>
              <w:t>ulty</w:t>
            </w:r>
          </w:p>
          <w:p w:rsidR="00EB35B6" w:rsidRPr="00B30F55" w:rsidRDefault="00EB35B6" w:rsidP="00085FFB">
            <w:pPr>
              <w:rPr>
                <w:rFonts w:cs="Times New Roman"/>
                <w:noProof/>
              </w:rPr>
            </w:pPr>
            <w:r>
              <w:rPr>
                <w:rFonts w:cs="Times New Roman"/>
                <w:noProof/>
              </w:rPr>
              <w:t>buses</w:t>
            </w:r>
          </w:p>
        </w:tc>
        <w:tc>
          <w:tcPr>
            <w:tcW w:w="984" w:type="dxa"/>
          </w:tcPr>
          <w:p w:rsidR="00EB35B6" w:rsidRDefault="00EB35B6" w:rsidP="004E3E9E">
            <w:pPr>
              <w:jc w:val="center"/>
              <w:rPr>
                <w:rFonts w:cs="Times New Roman"/>
                <w:noProof/>
              </w:rPr>
            </w:pPr>
            <w:r w:rsidRPr="00EB35B6">
              <w:rPr>
                <w:rFonts w:cs="Times New Roman"/>
                <w:noProof/>
              </w:rPr>
              <w:t>Without</w:t>
            </w:r>
            <w:r>
              <w:rPr>
                <w:rFonts w:cs="Times New Roman"/>
                <w:noProof/>
              </w:rPr>
              <w:t xml:space="preserve">      DG</w:t>
            </w:r>
          </w:p>
          <w:p w:rsidR="00EB35B6" w:rsidRDefault="00EE033B" w:rsidP="004E3E9E">
            <w:pPr>
              <w:jc w:val="center"/>
              <w:rPr>
                <w:rFonts w:cs="Times New Roman"/>
                <w:noProof/>
              </w:rPr>
            </w:pPr>
            <w:r>
              <w:rPr>
                <w:rFonts w:ascii="Calibri" w:hAnsi="Calibri" w:cs="Times New Roman"/>
              </w:rPr>
              <w:t>*</w:t>
            </w:r>
            <w:r w:rsidR="00EB35B6">
              <w:rPr>
                <w:rFonts w:cs="Times New Roman"/>
                <w:noProof/>
              </w:rPr>
              <w:t>(10</w:t>
            </w:r>
            <w:r w:rsidR="00EB35B6">
              <w:rPr>
                <w:rFonts w:cs="Times New Roman"/>
                <w:noProof/>
                <w:vertAlign w:val="superscript"/>
              </w:rPr>
              <w:t>4</w:t>
            </w:r>
            <w:r w:rsidR="00EB35B6">
              <w:rPr>
                <w:rFonts w:cs="Times New Roman"/>
                <w:noProof/>
              </w:rPr>
              <w:t>)</w:t>
            </w:r>
          </w:p>
          <w:p w:rsidR="00EE033B" w:rsidRPr="00EB35B6" w:rsidRDefault="00EE033B" w:rsidP="004E3E9E">
            <w:pPr>
              <w:jc w:val="center"/>
              <w:rPr>
                <w:rFonts w:cs="Times New Roman"/>
                <w:noProof/>
              </w:rPr>
            </w:pPr>
          </w:p>
        </w:tc>
        <w:tc>
          <w:tcPr>
            <w:tcW w:w="984" w:type="dxa"/>
          </w:tcPr>
          <w:p w:rsidR="004E3E9E" w:rsidRDefault="00EB35B6" w:rsidP="004E3E9E">
            <w:pPr>
              <w:jc w:val="center"/>
              <w:rPr>
                <w:rFonts w:cs="Times New Roman"/>
                <w:noProof/>
              </w:rPr>
            </w:pPr>
            <w:r w:rsidRPr="00EB35B6">
              <w:rPr>
                <w:rFonts w:cs="Times New Roman"/>
                <w:noProof/>
              </w:rPr>
              <w:t>DG</w:t>
            </w:r>
            <w:r w:rsidR="004E3E9E">
              <w:rPr>
                <w:rFonts w:cs="Times New Roman"/>
                <w:noProof/>
              </w:rPr>
              <w:t xml:space="preserve"> at bus</w:t>
            </w:r>
            <w:r w:rsidRPr="00EB35B6">
              <w:rPr>
                <w:rFonts w:cs="Times New Roman"/>
                <w:noProof/>
              </w:rPr>
              <w:t>4</w:t>
            </w:r>
          </w:p>
          <w:p w:rsidR="00B30F55" w:rsidRPr="00EB35B6" w:rsidRDefault="00EE033B" w:rsidP="004E3E9E">
            <w:pPr>
              <w:jc w:val="center"/>
              <w:rPr>
                <w:rFonts w:cs="Times New Roman"/>
                <w:noProof/>
              </w:rPr>
            </w:pPr>
            <w:r>
              <w:rPr>
                <w:rFonts w:ascii="Calibri" w:hAnsi="Calibri" w:cs="Times New Roman"/>
              </w:rPr>
              <w:t>*</w:t>
            </w:r>
            <w:r w:rsidR="004E3E9E">
              <w:rPr>
                <w:rFonts w:cs="Times New Roman"/>
                <w:noProof/>
              </w:rPr>
              <w:t>(10</w:t>
            </w:r>
            <w:r w:rsidR="004E3E9E">
              <w:rPr>
                <w:rFonts w:cs="Times New Roman"/>
                <w:noProof/>
                <w:vertAlign w:val="superscript"/>
              </w:rPr>
              <w:t>4</w:t>
            </w:r>
            <w:r w:rsidR="004E3E9E">
              <w:rPr>
                <w:rFonts w:cs="Times New Roman"/>
                <w:noProof/>
              </w:rPr>
              <w:t>)</w:t>
            </w:r>
          </w:p>
        </w:tc>
        <w:tc>
          <w:tcPr>
            <w:tcW w:w="984" w:type="dxa"/>
          </w:tcPr>
          <w:p w:rsidR="004E3E9E" w:rsidRDefault="00EB35B6" w:rsidP="004E3E9E">
            <w:pPr>
              <w:jc w:val="center"/>
              <w:rPr>
                <w:rFonts w:cs="Times New Roman"/>
                <w:noProof/>
              </w:rPr>
            </w:pPr>
            <w:r w:rsidRPr="00EB35B6">
              <w:rPr>
                <w:rFonts w:cs="Times New Roman"/>
                <w:noProof/>
              </w:rPr>
              <w:t>DG</w:t>
            </w:r>
            <w:r w:rsidR="004E3E9E">
              <w:rPr>
                <w:rFonts w:cs="Times New Roman"/>
                <w:noProof/>
              </w:rPr>
              <w:t xml:space="preserve"> at bus</w:t>
            </w:r>
            <w:r>
              <w:rPr>
                <w:rFonts w:cs="Times New Roman"/>
                <w:noProof/>
              </w:rPr>
              <w:t>9</w:t>
            </w:r>
          </w:p>
          <w:p w:rsidR="00B30F55" w:rsidRDefault="00EE033B" w:rsidP="004E3E9E">
            <w:pPr>
              <w:jc w:val="center"/>
              <w:rPr>
                <w:rFonts w:ascii="Times New Roman" w:hAnsi="Times New Roman" w:cs="Times New Roman"/>
                <w:noProof/>
                <w:sz w:val="26"/>
                <w:szCs w:val="26"/>
              </w:rPr>
            </w:pPr>
            <w:r>
              <w:rPr>
                <w:rFonts w:ascii="Calibri" w:hAnsi="Calibri" w:cs="Times New Roman"/>
              </w:rPr>
              <w:t>*</w:t>
            </w:r>
            <w:r w:rsidR="004E3E9E">
              <w:rPr>
                <w:rFonts w:cs="Times New Roman"/>
                <w:noProof/>
              </w:rPr>
              <w:t>(10</w:t>
            </w:r>
            <w:r w:rsidR="004E3E9E">
              <w:rPr>
                <w:rFonts w:cs="Times New Roman"/>
                <w:noProof/>
                <w:vertAlign w:val="superscript"/>
              </w:rPr>
              <w:t>4</w:t>
            </w:r>
            <w:r w:rsidR="004E3E9E">
              <w:rPr>
                <w:rFonts w:cs="Times New Roman"/>
                <w:noProof/>
              </w:rPr>
              <w:t>)</w:t>
            </w:r>
          </w:p>
        </w:tc>
        <w:tc>
          <w:tcPr>
            <w:tcW w:w="984" w:type="dxa"/>
          </w:tcPr>
          <w:p w:rsidR="004E3E9E" w:rsidRDefault="00EB35B6" w:rsidP="004E3E9E">
            <w:pPr>
              <w:jc w:val="center"/>
              <w:rPr>
                <w:rFonts w:cs="Times New Roman"/>
                <w:noProof/>
              </w:rPr>
            </w:pPr>
            <w:r w:rsidRPr="00EB35B6">
              <w:rPr>
                <w:rFonts w:cs="Times New Roman"/>
                <w:noProof/>
              </w:rPr>
              <w:t>DG</w:t>
            </w:r>
            <w:r w:rsidR="004E3E9E">
              <w:rPr>
                <w:rFonts w:cs="Times New Roman"/>
                <w:noProof/>
              </w:rPr>
              <w:t xml:space="preserve"> at bus12</w:t>
            </w:r>
          </w:p>
          <w:p w:rsidR="00B30F55" w:rsidRDefault="00EE033B" w:rsidP="004E3E9E">
            <w:pPr>
              <w:jc w:val="center"/>
              <w:rPr>
                <w:rFonts w:ascii="Times New Roman" w:hAnsi="Times New Roman" w:cs="Times New Roman"/>
                <w:noProof/>
                <w:sz w:val="26"/>
                <w:szCs w:val="26"/>
              </w:rPr>
            </w:pPr>
            <w:r>
              <w:rPr>
                <w:rFonts w:ascii="Calibri" w:hAnsi="Calibri" w:cs="Times New Roman"/>
              </w:rPr>
              <w:t>*</w:t>
            </w:r>
            <w:r w:rsidR="004E3E9E">
              <w:rPr>
                <w:rFonts w:cs="Times New Roman"/>
                <w:noProof/>
              </w:rPr>
              <w:t>(10</w:t>
            </w:r>
            <w:r w:rsidR="004E3E9E">
              <w:rPr>
                <w:rFonts w:cs="Times New Roman"/>
                <w:noProof/>
                <w:vertAlign w:val="superscript"/>
              </w:rPr>
              <w:t>4</w:t>
            </w:r>
            <w:r w:rsidR="004E3E9E">
              <w:rPr>
                <w:rFonts w:cs="Times New Roman"/>
                <w:noProof/>
              </w:rPr>
              <w:t>)</w:t>
            </w:r>
          </w:p>
        </w:tc>
        <w:tc>
          <w:tcPr>
            <w:tcW w:w="984" w:type="dxa"/>
          </w:tcPr>
          <w:p w:rsidR="004E3E9E" w:rsidRDefault="00EB35B6" w:rsidP="004E3E9E">
            <w:pPr>
              <w:jc w:val="center"/>
              <w:rPr>
                <w:rFonts w:cs="Times New Roman"/>
                <w:noProof/>
              </w:rPr>
            </w:pPr>
            <w:r w:rsidRPr="00EB35B6">
              <w:rPr>
                <w:rFonts w:cs="Times New Roman"/>
                <w:noProof/>
              </w:rPr>
              <w:t>DG</w:t>
            </w:r>
            <w:r w:rsidR="004E3E9E">
              <w:rPr>
                <w:rFonts w:cs="Times New Roman"/>
                <w:noProof/>
              </w:rPr>
              <w:t xml:space="preserve"> at bus</w:t>
            </w:r>
            <w:r w:rsidRPr="00EB35B6">
              <w:rPr>
                <w:rFonts w:cs="Times New Roman"/>
                <w:noProof/>
              </w:rPr>
              <w:t>4</w:t>
            </w:r>
            <w:r>
              <w:rPr>
                <w:rFonts w:cs="Times New Roman"/>
                <w:noProof/>
              </w:rPr>
              <w:t>,9</w:t>
            </w:r>
          </w:p>
          <w:p w:rsidR="00B30F55" w:rsidRDefault="00EE033B" w:rsidP="004E3E9E">
            <w:pPr>
              <w:jc w:val="center"/>
              <w:rPr>
                <w:rFonts w:ascii="Times New Roman" w:hAnsi="Times New Roman" w:cs="Times New Roman"/>
                <w:noProof/>
                <w:sz w:val="26"/>
                <w:szCs w:val="26"/>
              </w:rPr>
            </w:pPr>
            <w:r>
              <w:rPr>
                <w:rFonts w:ascii="Calibri" w:hAnsi="Calibri" w:cs="Times New Roman"/>
              </w:rPr>
              <w:t>*</w:t>
            </w:r>
            <w:r w:rsidR="004E3E9E">
              <w:rPr>
                <w:rFonts w:cs="Times New Roman"/>
                <w:noProof/>
              </w:rPr>
              <w:t>(10</w:t>
            </w:r>
            <w:r w:rsidR="004E3E9E">
              <w:rPr>
                <w:rFonts w:cs="Times New Roman"/>
                <w:noProof/>
                <w:vertAlign w:val="superscript"/>
              </w:rPr>
              <w:t>4</w:t>
            </w:r>
            <w:r w:rsidR="004E3E9E">
              <w:rPr>
                <w:rFonts w:cs="Times New Roman"/>
                <w:noProof/>
              </w:rPr>
              <w:t>)</w:t>
            </w:r>
          </w:p>
        </w:tc>
        <w:tc>
          <w:tcPr>
            <w:tcW w:w="984" w:type="dxa"/>
          </w:tcPr>
          <w:p w:rsidR="004E3E9E" w:rsidRDefault="00EB35B6" w:rsidP="004E3E9E">
            <w:pPr>
              <w:jc w:val="center"/>
              <w:rPr>
                <w:rFonts w:cs="Times New Roman"/>
                <w:noProof/>
              </w:rPr>
            </w:pPr>
            <w:r w:rsidRPr="00EB35B6">
              <w:rPr>
                <w:rFonts w:cs="Times New Roman"/>
                <w:noProof/>
              </w:rPr>
              <w:t>DG at bus</w:t>
            </w:r>
            <w:r>
              <w:rPr>
                <w:rFonts w:cs="Times New Roman"/>
                <w:noProof/>
              </w:rPr>
              <w:t>9,12</w:t>
            </w:r>
          </w:p>
          <w:p w:rsidR="00B30F55" w:rsidRDefault="00EE033B" w:rsidP="004E3E9E">
            <w:pPr>
              <w:jc w:val="center"/>
              <w:rPr>
                <w:rFonts w:ascii="Times New Roman" w:hAnsi="Times New Roman" w:cs="Times New Roman"/>
                <w:noProof/>
                <w:sz w:val="26"/>
                <w:szCs w:val="26"/>
              </w:rPr>
            </w:pPr>
            <w:r>
              <w:rPr>
                <w:rFonts w:ascii="Calibri" w:hAnsi="Calibri" w:cs="Times New Roman"/>
              </w:rPr>
              <w:t>*</w:t>
            </w:r>
            <w:r w:rsidR="004E3E9E">
              <w:rPr>
                <w:rFonts w:cs="Times New Roman"/>
                <w:noProof/>
              </w:rPr>
              <w:t>(10</w:t>
            </w:r>
            <w:r w:rsidR="004E3E9E">
              <w:rPr>
                <w:rFonts w:cs="Times New Roman"/>
                <w:noProof/>
                <w:vertAlign w:val="superscript"/>
              </w:rPr>
              <w:t>4</w:t>
            </w:r>
            <w:r w:rsidR="004E3E9E">
              <w:rPr>
                <w:rFonts w:cs="Times New Roman"/>
                <w:noProof/>
              </w:rPr>
              <w:t>)</w:t>
            </w:r>
          </w:p>
        </w:tc>
        <w:tc>
          <w:tcPr>
            <w:tcW w:w="984" w:type="dxa"/>
          </w:tcPr>
          <w:p w:rsidR="004E3E9E" w:rsidRDefault="00EB35B6" w:rsidP="004E3E9E">
            <w:pPr>
              <w:jc w:val="center"/>
              <w:rPr>
                <w:rFonts w:cs="Times New Roman"/>
                <w:noProof/>
              </w:rPr>
            </w:pPr>
            <w:r w:rsidRPr="00EB35B6">
              <w:rPr>
                <w:rFonts w:cs="Times New Roman"/>
                <w:noProof/>
              </w:rPr>
              <w:t>DG</w:t>
            </w:r>
            <w:r w:rsidR="004E3E9E">
              <w:rPr>
                <w:rFonts w:cs="Times New Roman"/>
                <w:noProof/>
              </w:rPr>
              <w:t xml:space="preserve"> at bus</w:t>
            </w:r>
            <w:r w:rsidRPr="00EB35B6">
              <w:rPr>
                <w:rFonts w:cs="Times New Roman"/>
                <w:noProof/>
              </w:rPr>
              <w:t>4</w:t>
            </w:r>
            <w:r>
              <w:rPr>
                <w:rFonts w:cs="Times New Roman"/>
                <w:noProof/>
              </w:rPr>
              <w:t>,12</w:t>
            </w:r>
          </w:p>
          <w:p w:rsidR="00B30F55" w:rsidRDefault="00EE033B" w:rsidP="004E3E9E">
            <w:pPr>
              <w:jc w:val="center"/>
              <w:rPr>
                <w:rFonts w:ascii="Times New Roman" w:hAnsi="Times New Roman" w:cs="Times New Roman"/>
                <w:noProof/>
                <w:sz w:val="26"/>
                <w:szCs w:val="26"/>
              </w:rPr>
            </w:pPr>
            <w:r>
              <w:rPr>
                <w:rFonts w:ascii="Calibri" w:hAnsi="Calibri" w:cs="Times New Roman"/>
              </w:rPr>
              <w:t>*</w:t>
            </w:r>
            <w:r w:rsidR="004E3E9E">
              <w:rPr>
                <w:rFonts w:cs="Times New Roman"/>
                <w:noProof/>
              </w:rPr>
              <w:t>(10</w:t>
            </w:r>
            <w:r w:rsidR="004E3E9E">
              <w:rPr>
                <w:rFonts w:cs="Times New Roman"/>
                <w:noProof/>
                <w:vertAlign w:val="superscript"/>
              </w:rPr>
              <w:t>4</w:t>
            </w:r>
            <w:r w:rsidR="004E3E9E">
              <w:rPr>
                <w:rFonts w:cs="Times New Roman"/>
                <w:noProof/>
              </w:rPr>
              <w:t>)</w:t>
            </w:r>
          </w:p>
        </w:tc>
        <w:tc>
          <w:tcPr>
            <w:tcW w:w="1146" w:type="dxa"/>
          </w:tcPr>
          <w:p w:rsidR="004E3E9E" w:rsidRDefault="00EB35B6" w:rsidP="004E3E9E">
            <w:pPr>
              <w:jc w:val="center"/>
              <w:rPr>
                <w:rFonts w:cs="Times New Roman"/>
                <w:noProof/>
              </w:rPr>
            </w:pPr>
            <w:r w:rsidRPr="00EB35B6">
              <w:rPr>
                <w:rFonts w:cs="Times New Roman"/>
                <w:noProof/>
              </w:rPr>
              <w:t>DG at</w:t>
            </w:r>
          </w:p>
          <w:p w:rsidR="004E3E9E" w:rsidRDefault="004E3E9E" w:rsidP="004E3E9E">
            <w:pPr>
              <w:jc w:val="center"/>
              <w:rPr>
                <w:rFonts w:cs="Times New Roman"/>
                <w:noProof/>
              </w:rPr>
            </w:pPr>
            <w:r>
              <w:rPr>
                <w:rFonts w:cs="Times New Roman"/>
                <w:noProof/>
              </w:rPr>
              <w:t>bus</w:t>
            </w:r>
            <w:r w:rsidR="00EB35B6" w:rsidRPr="00EB35B6">
              <w:rPr>
                <w:rFonts w:cs="Times New Roman"/>
                <w:noProof/>
              </w:rPr>
              <w:t>4</w:t>
            </w:r>
            <w:r w:rsidR="00EB35B6">
              <w:rPr>
                <w:rFonts w:cs="Times New Roman"/>
                <w:noProof/>
              </w:rPr>
              <w:t>,9,12</w:t>
            </w:r>
          </w:p>
          <w:p w:rsidR="00B30F55" w:rsidRDefault="00EE033B" w:rsidP="004E3E9E">
            <w:pPr>
              <w:jc w:val="center"/>
              <w:rPr>
                <w:rFonts w:ascii="Times New Roman" w:hAnsi="Times New Roman" w:cs="Times New Roman"/>
                <w:noProof/>
                <w:sz w:val="26"/>
                <w:szCs w:val="26"/>
              </w:rPr>
            </w:pPr>
            <w:r>
              <w:rPr>
                <w:rFonts w:ascii="Calibri" w:hAnsi="Calibri" w:cs="Times New Roman"/>
              </w:rPr>
              <w:t>*</w:t>
            </w:r>
            <w:r w:rsidR="004E3E9E">
              <w:rPr>
                <w:rFonts w:cs="Times New Roman"/>
                <w:noProof/>
              </w:rPr>
              <w:t>(10</w:t>
            </w:r>
            <w:r w:rsidR="004E3E9E">
              <w:rPr>
                <w:rFonts w:cs="Times New Roman"/>
                <w:noProof/>
                <w:vertAlign w:val="superscript"/>
              </w:rPr>
              <w:t>4</w:t>
            </w:r>
            <w:r w:rsidR="004E3E9E">
              <w:rPr>
                <w:rFonts w:cs="Times New Roman"/>
                <w:noProof/>
              </w:rPr>
              <w:t>)</w:t>
            </w:r>
          </w:p>
        </w:tc>
      </w:tr>
      <w:tr w:rsidR="004E3E9E" w:rsidTr="00EB35B6">
        <w:tc>
          <w:tcPr>
            <w:tcW w:w="984" w:type="dxa"/>
          </w:tcPr>
          <w:p w:rsidR="00B30F55" w:rsidRPr="00EB35B6" w:rsidRDefault="00EB35B6" w:rsidP="007851CB">
            <w:pPr>
              <w:jc w:val="center"/>
              <w:rPr>
                <w:rFonts w:cs="Times New Roman"/>
                <w:noProof/>
              </w:rPr>
            </w:pPr>
            <w:r w:rsidRPr="00EB35B6">
              <w:rPr>
                <w:rFonts w:cs="Times New Roman"/>
                <w:noProof/>
              </w:rPr>
              <w:t>Bus</w:t>
            </w:r>
            <w:r>
              <w:rPr>
                <w:rFonts w:cs="Times New Roman"/>
                <w:noProof/>
              </w:rPr>
              <w:t xml:space="preserve"> 1</w:t>
            </w:r>
          </w:p>
        </w:tc>
        <w:tc>
          <w:tcPr>
            <w:tcW w:w="984" w:type="dxa"/>
          </w:tcPr>
          <w:p w:rsidR="00B30F55" w:rsidRPr="00EB35B6" w:rsidRDefault="00EB35B6" w:rsidP="007851CB">
            <w:pPr>
              <w:jc w:val="center"/>
              <w:rPr>
                <w:rFonts w:ascii="Calibri" w:hAnsi="Calibri"/>
                <w:color w:val="000000"/>
              </w:rPr>
            </w:pPr>
            <w:r>
              <w:rPr>
                <w:rFonts w:ascii="Calibri" w:hAnsi="Calibri"/>
                <w:color w:val="000000"/>
              </w:rPr>
              <w:t>1.324</w:t>
            </w:r>
          </w:p>
        </w:tc>
        <w:tc>
          <w:tcPr>
            <w:tcW w:w="984" w:type="dxa"/>
          </w:tcPr>
          <w:p w:rsidR="00B30F55" w:rsidRPr="004E3E9E" w:rsidRDefault="004E3E9E" w:rsidP="007851CB">
            <w:pPr>
              <w:jc w:val="center"/>
              <w:rPr>
                <w:rFonts w:ascii="Calibri" w:hAnsi="Calibri"/>
                <w:color w:val="000000"/>
              </w:rPr>
            </w:pPr>
            <w:r>
              <w:rPr>
                <w:rFonts w:ascii="Calibri" w:hAnsi="Calibri"/>
                <w:color w:val="000000"/>
              </w:rPr>
              <w:t>1.3234</w:t>
            </w:r>
          </w:p>
        </w:tc>
        <w:tc>
          <w:tcPr>
            <w:tcW w:w="984" w:type="dxa"/>
          </w:tcPr>
          <w:p w:rsidR="00B30F55" w:rsidRPr="00C34C36" w:rsidRDefault="00C34C36" w:rsidP="007851CB">
            <w:pPr>
              <w:jc w:val="center"/>
              <w:rPr>
                <w:rFonts w:ascii="Calibri" w:hAnsi="Calibri"/>
                <w:color w:val="000000"/>
              </w:rPr>
            </w:pPr>
            <w:r>
              <w:rPr>
                <w:rFonts w:ascii="Calibri" w:hAnsi="Calibri"/>
                <w:color w:val="000000"/>
              </w:rPr>
              <w:t>1.3232</w:t>
            </w:r>
          </w:p>
        </w:tc>
        <w:tc>
          <w:tcPr>
            <w:tcW w:w="984" w:type="dxa"/>
          </w:tcPr>
          <w:p w:rsidR="00B30F55" w:rsidRPr="00C34C36" w:rsidRDefault="00C34C36" w:rsidP="007851CB">
            <w:pPr>
              <w:jc w:val="center"/>
              <w:rPr>
                <w:rFonts w:ascii="Calibri" w:hAnsi="Calibri"/>
                <w:color w:val="000000"/>
              </w:rPr>
            </w:pPr>
            <w:r>
              <w:rPr>
                <w:rFonts w:ascii="Calibri" w:hAnsi="Calibri"/>
                <w:color w:val="000000"/>
              </w:rPr>
              <w:t>1.3232</w:t>
            </w:r>
          </w:p>
        </w:tc>
        <w:tc>
          <w:tcPr>
            <w:tcW w:w="984" w:type="dxa"/>
          </w:tcPr>
          <w:p w:rsidR="00B30F55" w:rsidRPr="00D6130C" w:rsidRDefault="00D6130C" w:rsidP="007851CB">
            <w:pPr>
              <w:jc w:val="center"/>
              <w:rPr>
                <w:rFonts w:ascii="Calibri" w:hAnsi="Calibri"/>
                <w:color w:val="000000"/>
              </w:rPr>
            </w:pPr>
            <w:r>
              <w:rPr>
                <w:rFonts w:ascii="Calibri" w:hAnsi="Calibri"/>
                <w:color w:val="000000"/>
              </w:rPr>
              <w:t>1.3227</w:t>
            </w:r>
          </w:p>
        </w:tc>
        <w:tc>
          <w:tcPr>
            <w:tcW w:w="984" w:type="dxa"/>
          </w:tcPr>
          <w:p w:rsidR="00B30F55" w:rsidRPr="00D6130C" w:rsidRDefault="00D6130C" w:rsidP="007851CB">
            <w:pPr>
              <w:jc w:val="center"/>
              <w:rPr>
                <w:rFonts w:ascii="Calibri" w:hAnsi="Calibri"/>
                <w:color w:val="000000"/>
              </w:rPr>
            </w:pPr>
            <w:r>
              <w:rPr>
                <w:rFonts w:ascii="Calibri" w:hAnsi="Calibri"/>
                <w:color w:val="000000"/>
              </w:rPr>
              <w:t>1.3226</w:t>
            </w:r>
          </w:p>
        </w:tc>
        <w:tc>
          <w:tcPr>
            <w:tcW w:w="984" w:type="dxa"/>
          </w:tcPr>
          <w:p w:rsidR="00B30F55" w:rsidRPr="001B3566" w:rsidRDefault="001B3566" w:rsidP="007851CB">
            <w:pPr>
              <w:jc w:val="center"/>
              <w:rPr>
                <w:rFonts w:ascii="Calibri" w:hAnsi="Calibri"/>
                <w:color w:val="000000"/>
              </w:rPr>
            </w:pPr>
            <w:r>
              <w:rPr>
                <w:rFonts w:ascii="Calibri" w:hAnsi="Calibri"/>
                <w:color w:val="000000"/>
              </w:rPr>
              <w:t>1.3227</w:t>
            </w:r>
          </w:p>
        </w:tc>
        <w:tc>
          <w:tcPr>
            <w:tcW w:w="1146" w:type="dxa"/>
          </w:tcPr>
          <w:p w:rsidR="00B30F55" w:rsidRPr="001B3566" w:rsidRDefault="001B3566" w:rsidP="007851CB">
            <w:pPr>
              <w:jc w:val="center"/>
              <w:rPr>
                <w:rFonts w:ascii="Calibri" w:hAnsi="Calibri"/>
                <w:color w:val="000000"/>
              </w:rPr>
            </w:pPr>
            <w:r>
              <w:rPr>
                <w:rFonts w:ascii="Calibri" w:hAnsi="Calibri"/>
                <w:color w:val="000000"/>
              </w:rPr>
              <w:t>1.3229</w:t>
            </w:r>
          </w:p>
        </w:tc>
      </w:tr>
      <w:tr w:rsidR="004E3E9E" w:rsidTr="00EB35B6">
        <w:tc>
          <w:tcPr>
            <w:tcW w:w="984" w:type="dxa"/>
          </w:tcPr>
          <w:p w:rsidR="00B30F55" w:rsidRDefault="00EB35B6" w:rsidP="007851CB">
            <w:pPr>
              <w:jc w:val="center"/>
              <w:rPr>
                <w:rFonts w:ascii="Times New Roman" w:hAnsi="Times New Roman" w:cs="Times New Roman"/>
                <w:noProof/>
                <w:sz w:val="26"/>
                <w:szCs w:val="26"/>
              </w:rPr>
            </w:pPr>
            <w:r w:rsidRPr="00EB35B6">
              <w:rPr>
                <w:rFonts w:cs="Times New Roman"/>
                <w:noProof/>
              </w:rPr>
              <w:t>Bus</w:t>
            </w:r>
            <w:r>
              <w:rPr>
                <w:rFonts w:cs="Times New Roman"/>
                <w:noProof/>
              </w:rPr>
              <w:t xml:space="preserve"> 2</w:t>
            </w:r>
          </w:p>
        </w:tc>
        <w:tc>
          <w:tcPr>
            <w:tcW w:w="984" w:type="dxa"/>
          </w:tcPr>
          <w:p w:rsidR="00B30F55" w:rsidRPr="00EB35B6" w:rsidRDefault="00EB35B6" w:rsidP="007851CB">
            <w:pPr>
              <w:jc w:val="center"/>
              <w:rPr>
                <w:rFonts w:ascii="Calibri" w:hAnsi="Calibri"/>
                <w:color w:val="000000"/>
              </w:rPr>
            </w:pPr>
            <w:r>
              <w:rPr>
                <w:rFonts w:ascii="Calibri" w:hAnsi="Calibri"/>
                <w:color w:val="000000"/>
              </w:rPr>
              <w:t>1.3201</w:t>
            </w:r>
          </w:p>
        </w:tc>
        <w:tc>
          <w:tcPr>
            <w:tcW w:w="984" w:type="dxa"/>
          </w:tcPr>
          <w:p w:rsidR="00B30F55" w:rsidRPr="004E3E9E" w:rsidRDefault="004E3E9E" w:rsidP="007851CB">
            <w:pPr>
              <w:jc w:val="center"/>
              <w:rPr>
                <w:rFonts w:ascii="Calibri" w:hAnsi="Calibri"/>
                <w:color w:val="000000"/>
              </w:rPr>
            </w:pPr>
            <w:r>
              <w:rPr>
                <w:rFonts w:ascii="Calibri" w:hAnsi="Calibri"/>
                <w:color w:val="000000"/>
              </w:rPr>
              <w:t>1.3195</w:t>
            </w:r>
          </w:p>
        </w:tc>
        <w:tc>
          <w:tcPr>
            <w:tcW w:w="984" w:type="dxa"/>
          </w:tcPr>
          <w:p w:rsidR="00B30F55" w:rsidRPr="00C34C36" w:rsidRDefault="00C34C36" w:rsidP="007851CB">
            <w:pPr>
              <w:jc w:val="center"/>
              <w:rPr>
                <w:rFonts w:ascii="Calibri" w:hAnsi="Calibri"/>
                <w:color w:val="000000"/>
              </w:rPr>
            </w:pPr>
            <w:r>
              <w:rPr>
                <w:rFonts w:ascii="Calibri" w:hAnsi="Calibri"/>
                <w:color w:val="000000"/>
              </w:rPr>
              <w:t>1.3193</w:t>
            </w:r>
          </w:p>
        </w:tc>
        <w:tc>
          <w:tcPr>
            <w:tcW w:w="984" w:type="dxa"/>
          </w:tcPr>
          <w:p w:rsidR="00B30F55" w:rsidRPr="00C34C36" w:rsidRDefault="00C34C36" w:rsidP="007851CB">
            <w:pPr>
              <w:jc w:val="center"/>
              <w:rPr>
                <w:rFonts w:ascii="Calibri" w:hAnsi="Calibri"/>
                <w:color w:val="000000"/>
              </w:rPr>
            </w:pPr>
            <w:r>
              <w:rPr>
                <w:rFonts w:ascii="Calibri" w:hAnsi="Calibri"/>
                <w:color w:val="000000"/>
              </w:rPr>
              <w:t>1.3193</w:t>
            </w:r>
          </w:p>
        </w:tc>
        <w:tc>
          <w:tcPr>
            <w:tcW w:w="984" w:type="dxa"/>
          </w:tcPr>
          <w:p w:rsidR="00B30F55" w:rsidRPr="00D6130C" w:rsidRDefault="00D6130C" w:rsidP="007851CB">
            <w:pPr>
              <w:jc w:val="center"/>
              <w:rPr>
                <w:rFonts w:ascii="Calibri" w:hAnsi="Calibri"/>
                <w:color w:val="000000"/>
              </w:rPr>
            </w:pPr>
            <w:r>
              <w:rPr>
                <w:rFonts w:ascii="Calibri" w:hAnsi="Calibri"/>
                <w:color w:val="000000"/>
              </w:rPr>
              <w:t>1.3188</w:t>
            </w:r>
          </w:p>
        </w:tc>
        <w:tc>
          <w:tcPr>
            <w:tcW w:w="984" w:type="dxa"/>
          </w:tcPr>
          <w:p w:rsidR="00B30F55" w:rsidRPr="00D6130C" w:rsidRDefault="00D6130C" w:rsidP="007851CB">
            <w:pPr>
              <w:jc w:val="center"/>
              <w:rPr>
                <w:rFonts w:ascii="Calibri" w:hAnsi="Calibri"/>
                <w:color w:val="000000"/>
              </w:rPr>
            </w:pPr>
            <w:r>
              <w:rPr>
                <w:rFonts w:ascii="Calibri" w:hAnsi="Calibri"/>
                <w:color w:val="000000"/>
              </w:rPr>
              <w:t>1.3186</w:t>
            </w:r>
          </w:p>
        </w:tc>
        <w:tc>
          <w:tcPr>
            <w:tcW w:w="984" w:type="dxa"/>
          </w:tcPr>
          <w:p w:rsidR="00B30F55" w:rsidRPr="001B3566" w:rsidRDefault="001B3566" w:rsidP="007851CB">
            <w:pPr>
              <w:jc w:val="center"/>
              <w:rPr>
                <w:rFonts w:ascii="Calibri" w:hAnsi="Calibri"/>
                <w:color w:val="000000"/>
              </w:rPr>
            </w:pPr>
            <w:r>
              <w:rPr>
                <w:rFonts w:ascii="Calibri" w:hAnsi="Calibri"/>
                <w:color w:val="000000"/>
              </w:rPr>
              <w:t>1.3188</w:t>
            </w:r>
          </w:p>
        </w:tc>
        <w:tc>
          <w:tcPr>
            <w:tcW w:w="1146" w:type="dxa"/>
          </w:tcPr>
          <w:p w:rsidR="00B30F55" w:rsidRPr="001B3566" w:rsidRDefault="001B3566" w:rsidP="007851CB">
            <w:pPr>
              <w:jc w:val="center"/>
              <w:rPr>
                <w:rFonts w:ascii="Calibri" w:hAnsi="Calibri"/>
                <w:color w:val="000000"/>
              </w:rPr>
            </w:pPr>
            <w:r>
              <w:rPr>
                <w:rFonts w:ascii="Calibri" w:hAnsi="Calibri"/>
                <w:color w:val="000000"/>
              </w:rPr>
              <w:t>1.3189</w:t>
            </w:r>
          </w:p>
        </w:tc>
      </w:tr>
      <w:tr w:rsidR="004E3E9E" w:rsidTr="00EB35B6">
        <w:tc>
          <w:tcPr>
            <w:tcW w:w="984" w:type="dxa"/>
          </w:tcPr>
          <w:p w:rsidR="00B30F55" w:rsidRDefault="00EB35B6" w:rsidP="007851CB">
            <w:pPr>
              <w:jc w:val="center"/>
              <w:rPr>
                <w:rFonts w:ascii="Times New Roman" w:hAnsi="Times New Roman" w:cs="Times New Roman"/>
                <w:noProof/>
                <w:sz w:val="26"/>
                <w:szCs w:val="26"/>
              </w:rPr>
            </w:pPr>
            <w:r w:rsidRPr="00EB35B6">
              <w:rPr>
                <w:rFonts w:cs="Times New Roman"/>
                <w:noProof/>
              </w:rPr>
              <w:t>Bus</w:t>
            </w:r>
            <w:r>
              <w:rPr>
                <w:rFonts w:cs="Times New Roman"/>
                <w:noProof/>
              </w:rPr>
              <w:t xml:space="preserve"> 3</w:t>
            </w:r>
          </w:p>
        </w:tc>
        <w:tc>
          <w:tcPr>
            <w:tcW w:w="984" w:type="dxa"/>
          </w:tcPr>
          <w:p w:rsidR="00B30F55" w:rsidRPr="00EB35B6" w:rsidRDefault="00EB35B6" w:rsidP="007851CB">
            <w:pPr>
              <w:jc w:val="center"/>
              <w:rPr>
                <w:rFonts w:ascii="Calibri" w:hAnsi="Calibri"/>
                <w:color w:val="000000"/>
              </w:rPr>
            </w:pPr>
            <w:r>
              <w:rPr>
                <w:rFonts w:ascii="Calibri" w:hAnsi="Calibri"/>
                <w:color w:val="000000"/>
              </w:rPr>
              <w:t>1.3291</w:t>
            </w:r>
          </w:p>
        </w:tc>
        <w:tc>
          <w:tcPr>
            <w:tcW w:w="984" w:type="dxa"/>
          </w:tcPr>
          <w:p w:rsidR="00B30F55" w:rsidRPr="004E3E9E" w:rsidRDefault="004E3E9E" w:rsidP="007851CB">
            <w:pPr>
              <w:jc w:val="center"/>
              <w:rPr>
                <w:rFonts w:ascii="Calibri" w:hAnsi="Calibri"/>
                <w:color w:val="000000"/>
              </w:rPr>
            </w:pPr>
            <w:r>
              <w:rPr>
                <w:rFonts w:ascii="Calibri" w:hAnsi="Calibri"/>
                <w:color w:val="000000"/>
              </w:rPr>
              <w:t>1.3084</w:t>
            </w:r>
          </w:p>
        </w:tc>
        <w:tc>
          <w:tcPr>
            <w:tcW w:w="984" w:type="dxa"/>
          </w:tcPr>
          <w:p w:rsidR="00B30F55" w:rsidRPr="00C34C36" w:rsidRDefault="00C34C36" w:rsidP="007851CB">
            <w:pPr>
              <w:jc w:val="center"/>
              <w:rPr>
                <w:rFonts w:ascii="Calibri" w:hAnsi="Calibri"/>
                <w:color w:val="000000"/>
              </w:rPr>
            </w:pPr>
            <w:r>
              <w:rPr>
                <w:rFonts w:ascii="Calibri" w:hAnsi="Calibri"/>
                <w:color w:val="000000"/>
              </w:rPr>
              <w:t>1.3081</w:t>
            </w:r>
          </w:p>
        </w:tc>
        <w:tc>
          <w:tcPr>
            <w:tcW w:w="984" w:type="dxa"/>
          </w:tcPr>
          <w:p w:rsidR="00B30F55" w:rsidRPr="00C34C36" w:rsidRDefault="00C34C36" w:rsidP="007851CB">
            <w:pPr>
              <w:jc w:val="center"/>
              <w:rPr>
                <w:rFonts w:ascii="Calibri" w:hAnsi="Calibri"/>
                <w:color w:val="000000"/>
              </w:rPr>
            </w:pPr>
            <w:r>
              <w:rPr>
                <w:rFonts w:ascii="Calibri" w:hAnsi="Calibri"/>
                <w:color w:val="000000"/>
              </w:rPr>
              <w:t>1.3082</w:t>
            </w:r>
          </w:p>
        </w:tc>
        <w:tc>
          <w:tcPr>
            <w:tcW w:w="984" w:type="dxa"/>
          </w:tcPr>
          <w:p w:rsidR="00B30F55" w:rsidRPr="00D6130C" w:rsidRDefault="00D6130C" w:rsidP="007851CB">
            <w:pPr>
              <w:jc w:val="center"/>
              <w:rPr>
                <w:rFonts w:ascii="Calibri" w:hAnsi="Calibri"/>
                <w:color w:val="000000"/>
              </w:rPr>
            </w:pPr>
            <w:r>
              <w:rPr>
                <w:rFonts w:ascii="Calibri" w:hAnsi="Calibri"/>
                <w:color w:val="000000"/>
              </w:rPr>
              <w:t>1.3076</w:t>
            </w:r>
          </w:p>
        </w:tc>
        <w:tc>
          <w:tcPr>
            <w:tcW w:w="984" w:type="dxa"/>
          </w:tcPr>
          <w:p w:rsidR="00B30F55" w:rsidRPr="00D6130C" w:rsidRDefault="00D6130C" w:rsidP="007851CB">
            <w:pPr>
              <w:jc w:val="center"/>
              <w:rPr>
                <w:rFonts w:ascii="Calibri" w:hAnsi="Calibri"/>
                <w:color w:val="000000"/>
              </w:rPr>
            </w:pPr>
            <w:r>
              <w:rPr>
                <w:rFonts w:ascii="Calibri" w:hAnsi="Calibri"/>
                <w:color w:val="000000"/>
              </w:rPr>
              <w:t>1.3074</w:t>
            </w:r>
          </w:p>
        </w:tc>
        <w:tc>
          <w:tcPr>
            <w:tcW w:w="984" w:type="dxa"/>
          </w:tcPr>
          <w:p w:rsidR="00B30F55" w:rsidRPr="001B3566" w:rsidRDefault="001B3566" w:rsidP="007851CB">
            <w:pPr>
              <w:jc w:val="center"/>
              <w:rPr>
                <w:rFonts w:ascii="Calibri" w:hAnsi="Calibri"/>
                <w:color w:val="000000"/>
              </w:rPr>
            </w:pPr>
            <w:r>
              <w:rPr>
                <w:rFonts w:ascii="Calibri" w:hAnsi="Calibri"/>
                <w:color w:val="000000"/>
              </w:rPr>
              <w:t>1.3077</w:t>
            </w:r>
          </w:p>
        </w:tc>
        <w:tc>
          <w:tcPr>
            <w:tcW w:w="1146" w:type="dxa"/>
          </w:tcPr>
          <w:p w:rsidR="00B30F55" w:rsidRPr="001B3566" w:rsidRDefault="001B3566" w:rsidP="007851CB">
            <w:pPr>
              <w:jc w:val="center"/>
              <w:rPr>
                <w:rFonts w:ascii="Calibri" w:hAnsi="Calibri"/>
                <w:color w:val="000000"/>
              </w:rPr>
            </w:pPr>
            <w:r>
              <w:rPr>
                <w:rFonts w:ascii="Calibri" w:hAnsi="Calibri"/>
                <w:color w:val="000000"/>
              </w:rPr>
              <w:t>1.3078</w:t>
            </w:r>
          </w:p>
        </w:tc>
      </w:tr>
      <w:tr w:rsidR="004E3E9E" w:rsidTr="00EB35B6">
        <w:tc>
          <w:tcPr>
            <w:tcW w:w="984" w:type="dxa"/>
          </w:tcPr>
          <w:p w:rsidR="00B30F55" w:rsidRDefault="00EB35B6" w:rsidP="007851CB">
            <w:pPr>
              <w:jc w:val="center"/>
              <w:rPr>
                <w:rFonts w:ascii="Times New Roman" w:hAnsi="Times New Roman" w:cs="Times New Roman"/>
                <w:noProof/>
                <w:sz w:val="26"/>
                <w:szCs w:val="26"/>
              </w:rPr>
            </w:pPr>
            <w:r w:rsidRPr="00EB35B6">
              <w:rPr>
                <w:rFonts w:cs="Times New Roman"/>
                <w:noProof/>
              </w:rPr>
              <w:t>Bus</w:t>
            </w:r>
            <w:r>
              <w:rPr>
                <w:rFonts w:cs="Times New Roman"/>
                <w:noProof/>
              </w:rPr>
              <w:t xml:space="preserve"> 4</w:t>
            </w:r>
          </w:p>
        </w:tc>
        <w:tc>
          <w:tcPr>
            <w:tcW w:w="984" w:type="dxa"/>
          </w:tcPr>
          <w:p w:rsidR="00B30F55" w:rsidRPr="00EB35B6" w:rsidRDefault="00EB35B6" w:rsidP="007851CB">
            <w:pPr>
              <w:jc w:val="center"/>
              <w:rPr>
                <w:rFonts w:ascii="Calibri" w:hAnsi="Calibri"/>
                <w:color w:val="000000"/>
              </w:rPr>
            </w:pPr>
            <w:r>
              <w:rPr>
                <w:rFonts w:ascii="Calibri" w:hAnsi="Calibri"/>
                <w:color w:val="000000"/>
              </w:rPr>
              <w:t>1.3101</w:t>
            </w:r>
          </w:p>
        </w:tc>
        <w:tc>
          <w:tcPr>
            <w:tcW w:w="984" w:type="dxa"/>
          </w:tcPr>
          <w:p w:rsidR="00B30F55" w:rsidRPr="004E3E9E" w:rsidRDefault="004E3E9E" w:rsidP="007851CB">
            <w:pPr>
              <w:jc w:val="center"/>
              <w:rPr>
                <w:rFonts w:ascii="Calibri" w:hAnsi="Calibri"/>
                <w:color w:val="000000"/>
              </w:rPr>
            </w:pPr>
            <w:r>
              <w:rPr>
                <w:rFonts w:ascii="Calibri" w:hAnsi="Calibri"/>
                <w:color w:val="000000"/>
              </w:rPr>
              <w:t>1.3094</w:t>
            </w:r>
          </w:p>
        </w:tc>
        <w:tc>
          <w:tcPr>
            <w:tcW w:w="984" w:type="dxa"/>
          </w:tcPr>
          <w:p w:rsidR="00B30F55" w:rsidRPr="00C34C36" w:rsidRDefault="00C34C36" w:rsidP="007851CB">
            <w:pPr>
              <w:jc w:val="center"/>
              <w:rPr>
                <w:rFonts w:ascii="Calibri" w:hAnsi="Calibri"/>
                <w:color w:val="000000"/>
              </w:rPr>
            </w:pPr>
            <w:r>
              <w:rPr>
                <w:rFonts w:ascii="Calibri" w:hAnsi="Calibri"/>
                <w:color w:val="000000"/>
              </w:rPr>
              <w:t>1.3091</w:t>
            </w:r>
          </w:p>
        </w:tc>
        <w:tc>
          <w:tcPr>
            <w:tcW w:w="984" w:type="dxa"/>
          </w:tcPr>
          <w:p w:rsidR="00B30F55" w:rsidRPr="00C34C36" w:rsidRDefault="00C34C36" w:rsidP="007851CB">
            <w:pPr>
              <w:jc w:val="center"/>
              <w:rPr>
                <w:rFonts w:ascii="Calibri" w:hAnsi="Calibri"/>
                <w:color w:val="000000"/>
              </w:rPr>
            </w:pPr>
            <w:r>
              <w:rPr>
                <w:rFonts w:ascii="Calibri" w:hAnsi="Calibri"/>
                <w:color w:val="000000"/>
              </w:rPr>
              <w:t>1.3092</w:t>
            </w:r>
          </w:p>
        </w:tc>
        <w:tc>
          <w:tcPr>
            <w:tcW w:w="984" w:type="dxa"/>
          </w:tcPr>
          <w:p w:rsidR="00B30F55" w:rsidRPr="00D6130C" w:rsidRDefault="00D6130C" w:rsidP="007851CB">
            <w:pPr>
              <w:jc w:val="center"/>
              <w:rPr>
                <w:rFonts w:ascii="Calibri" w:hAnsi="Calibri"/>
                <w:color w:val="000000"/>
              </w:rPr>
            </w:pPr>
            <w:r>
              <w:rPr>
                <w:rFonts w:ascii="Calibri" w:hAnsi="Calibri"/>
                <w:color w:val="000000"/>
              </w:rPr>
              <w:t>1.3086</w:t>
            </w:r>
          </w:p>
        </w:tc>
        <w:tc>
          <w:tcPr>
            <w:tcW w:w="984" w:type="dxa"/>
          </w:tcPr>
          <w:p w:rsidR="00B30F55" w:rsidRPr="00D6130C" w:rsidRDefault="00D6130C" w:rsidP="007851CB">
            <w:pPr>
              <w:jc w:val="center"/>
              <w:rPr>
                <w:rFonts w:ascii="Calibri" w:hAnsi="Calibri"/>
                <w:color w:val="000000"/>
              </w:rPr>
            </w:pPr>
            <w:r>
              <w:rPr>
                <w:rFonts w:ascii="Calibri" w:hAnsi="Calibri"/>
                <w:color w:val="000000"/>
              </w:rPr>
              <w:t>1.3085</w:t>
            </w:r>
          </w:p>
        </w:tc>
        <w:tc>
          <w:tcPr>
            <w:tcW w:w="984" w:type="dxa"/>
          </w:tcPr>
          <w:p w:rsidR="00B30F55" w:rsidRPr="001B3566" w:rsidRDefault="001B3566" w:rsidP="007851CB">
            <w:pPr>
              <w:jc w:val="center"/>
              <w:rPr>
                <w:rFonts w:ascii="Calibri" w:hAnsi="Calibri"/>
                <w:color w:val="000000"/>
              </w:rPr>
            </w:pPr>
            <w:r>
              <w:rPr>
                <w:rFonts w:ascii="Calibri" w:hAnsi="Calibri"/>
                <w:color w:val="000000"/>
              </w:rPr>
              <w:t>1.3087</w:t>
            </w:r>
          </w:p>
        </w:tc>
        <w:tc>
          <w:tcPr>
            <w:tcW w:w="1146" w:type="dxa"/>
          </w:tcPr>
          <w:p w:rsidR="00B30F55" w:rsidRPr="001B3566" w:rsidRDefault="001B3566" w:rsidP="007851CB">
            <w:pPr>
              <w:jc w:val="center"/>
              <w:rPr>
                <w:rFonts w:ascii="Calibri" w:hAnsi="Calibri"/>
                <w:color w:val="000000"/>
              </w:rPr>
            </w:pPr>
            <w:r>
              <w:rPr>
                <w:rFonts w:ascii="Calibri" w:hAnsi="Calibri"/>
                <w:color w:val="000000"/>
              </w:rPr>
              <w:t>1.3088</w:t>
            </w:r>
          </w:p>
        </w:tc>
      </w:tr>
      <w:tr w:rsidR="004E3E9E" w:rsidTr="00EB35B6">
        <w:tc>
          <w:tcPr>
            <w:tcW w:w="984" w:type="dxa"/>
          </w:tcPr>
          <w:p w:rsidR="00B30F55" w:rsidRDefault="00EB35B6" w:rsidP="007851CB">
            <w:pPr>
              <w:jc w:val="center"/>
              <w:rPr>
                <w:rFonts w:ascii="Times New Roman" w:hAnsi="Times New Roman" w:cs="Times New Roman"/>
                <w:noProof/>
                <w:sz w:val="26"/>
                <w:szCs w:val="26"/>
              </w:rPr>
            </w:pPr>
            <w:r w:rsidRPr="00EB35B6">
              <w:rPr>
                <w:rFonts w:cs="Times New Roman"/>
                <w:noProof/>
              </w:rPr>
              <w:t>Bus</w:t>
            </w:r>
            <w:r>
              <w:rPr>
                <w:rFonts w:cs="Times New Roman"/>
                <w:noProof/>
              </w:rPr>
              <w:t xml:space="preserve"> 5</w:t>
            </w:r>
          </w:p>
        </w:tc>
        <w:tc>
          <w:tcPr>
            <w:tcW w:w="984" w:type="dxa"/>
          </w:tcPr>
          <w:p w:rsidR="00B30F55" w:rsidRPr="00EB35B6" w:rsidRDefault="00EB35B6" w:rsidP="007851CB">
            <w:pPr>
              <w:jc w:val="center"/>
              <w:rPr>
                <w:rFonts w:ascii="Calibri" w:hAnsi="Calibri"/>
                <w:color w:val="000000"/>
              </w:rPr>
            </w:pPr>
            <w:r>
              <w:rPr>
                <w:rFonts w:ascii="Calibri" w:hAnsi="Calibri"/>
                <w:color w:val="000000"/>
              </w:rPr>
              <w:t>0.0004</w:t>
            </w:r>
          </w:p>
        </w:tc>
        <w:tc>
          <w:tcPr>
            <w:tcW w:w="984" w:type="dxa"/>
          </w:tcPr>
          <w:p w:rsidR="00B30F55" w:rsidRPr="004E3E9E" w:rsidRDefault="004E3E9E" w:rsidP="007851CB">
            <w:pPr>
              <w:jc w:val="center"/>
              <w:rPr>
                <w:rFonts w:ascii="Calibri" w:hAnsi="Calibri"/>
                <w:color w:val="000000"/>
              </w:rPr>
            </w:pPr>
            <w:r>
              <w:rPr>
                <w:rFonts w:ascii="Calibri" w:hAnsi="Calibri"/>
                <w:color w:val="000000"/>
              </w:rPr>
              <w:t>0.0005</w:t>
            </w:r>
          </w:p>
        </w:tc>
        <w:tc>
          <w:tcPr>
            <w:tcW w:w="984" w:type="dxa"/>
          </w:tcPr>
          <w:p w:rsidR="00B30F55" w:rsidRPr="00C34C36" w:rsidRDefault="00C34C36" w:rsidP="007851CB">
            <w:pPr>
              <w:jc w:val="center"/>
              <w:rPr>
                <w:rFonts w:ascii="Calibri" w:hAnsi="Calibri"/>
                <w:color w:val="000000"/>
              </w:rPr>
            </w:pPr>
            <w:r>
              <w:rPr>
                <w:rFonts w:ascii="Calibri" w:hAnsi="Calibri"/>
                <w:color w:val="000000"/>
              </w:rPr>
              <w:t>0.0005</w:t>
            </w:r>
          </w:p>
        </w:tc>
        <w:tc>
          <w:tcPr>
            <w:tcW w:w="984" w:type="dxa"/>
          </w:tcPr>
          <w:p w:rsidR="00B30F55" w:rsidRPr="00C34C36" w:rsidRDefault="00C34C36" w:rsidP="007851CB">
            <w:pPr>
              <w:jc w:val="center"/>
              <w:rPr>
                <w:rFonts w:ascii="Calibri" w:hAnsi="Calibri"/>
                <w:color w:val="000000"/>
              </w:rPr>
            </w:pPr>
            <w:r>
              <w:rPr>
                <w:rFonts w:ascii="Calibri" w:hAnsi="Calibri"/>
                <w:color w:val="000000"/>
              </w:rPr>
              <w:t>0.0005</w:t>
            </w:r>
          </w:p>
        </w:tc>
        <w:tc>
          <w:tcPr>
            <w:tcW w:w="984" w:type="dxa"/>
          </w:tcPr>
          <w:p w:rsidR="00B30F55" w:rsidRPr="00D6130C" w:rsidRDefault="00D6130C" w:rsidP="007851CB">
            <w:pPr>
              <w:jc w:val="center"/>
              <w:rPr>
                <w:rFonts w:ascii="Calibri" w:hAnsi="Calibri"/>
                <w:color w:val="000000"/>
              </w:rPr>
            </w:pPr>
            <w:r>
              <w:rPr>
                <w:rFonts w:ascii="Calibri" w:hAnsi="Calibri"/>
                <w:color w:val="000000"/>
              </w:rPr>
              <w:t>0.0005</w:t>
            </w:r>
          </w:p>
        </w:tc>
        <w:tc>
          <w:tcPr>
            <w:tcW w:w="984" w:type="dxa"/>
          </w:tcPr>
          <w:p w:rsidR="00B30F55" w:rsidRPr="00D6130C" w:rsidRDefault="00D6130C" w:rsidP="007851CB">
            <w:pPr>
              <w:jc w:val="center"/>
              <w:rPr>
                <w:rFonts w:ascii="Calibri" w:hAnsi="Calibri"/>
                <w:color w:val="000000"/>
              </w:rPr>
            </w:pPr>
            <w:r>
              <w:rPr>
                <w:rFonts w:ascii="Calibri" w:hAnsi="Calibri"/>
                <w:color w:val="000000"/>
              </w:rPr>
              <w:t>0.0005</w:t>
            </w:r>
          </w:p>
        </w:tc>
        <w:tc>
          <w:tcPr>
            <w:tcW w:w="984" w:type="dxa"/>
          </w:tcPr>
          <w:p w:rsidR="00B30F55" w:rsidRPr="001B3566" w:rsidRDefault="001B3566" w:rsidP="007851CB">
            <w:pPr>
              <w:jc w:val="center"/>
              <w:rPr>
                <w:rFonts w:ascii="Calibri" w:hAnsi="Calibri"/>
                <w:color w:val="000000"/>
              </w:rPr>
            </w:pPr>
            <w:r>
              <w:rPr>
                <w:rFonts w:ascii="Calibri" w:hAnsi="Calibri"/>
                <w:color w:val="000000"/>
              </w:rPr>
              <w:t>0.0005</w:t>
            </w:r>
          </w:p>
        </w:tc>
        <w:tc>
          <w:tcPr>
            <w:tcW w:w="1146" w:type="dxa"/>
          </w:tcPr>
          <w:p w:rsidR="00B30F55" w:rsidRPr="001B3566" w:rsidRDefault="001B3566" w:rsidP="007851CB">
            <w:pPr>
              <w:jc w:val="center"/>
              <w:rPr>
                <w:rFonts w:ascii="Calibri" w:hAnsi="Calibri"/>
                <w:color w:val="000000"/>
              </w:rPr>
            </w:pPr>
            <w:r>
              <w:rPr>
                <w:rFonts w:ascii="Calibri" w:hAnsi="Calibri"/>
                <w:color w:val="000000"/>
              </w:rPr>
              <w:t>0.0005</w:t>
            </w:r>
          </w:p>
        </w:tc>
      </w:tr>
      <w:tr w:rsidR="004E3E9E" w:rsidTr="00EB35B6">
        <w:tc>
          <w:tcPr>
            <w:tcW w:w="984" w:type="dxa"/>
          </w:tcPr>
          <w:p w:rsidR="00B30F55" w:rsidRDefault="00EB35B6" w:rsidP="007851CB">
            <w:pPr>
              <w:jc w:val="center"/>
              <w:rPr>
                <w:rFonts w:ascii="Times New Roman" w:hAnsi="Times New Roman" w:cs="Times New Roman"/>
                <w:noProof/>
                <w:sz w:val="26"/>
                <w:szCs w:val="26"/>
              </w:rPr>
            </w:pPr>
            <w:r w:rsidRPr="00EB35B6">
              <w:rPr>
                <w:rFonts w:cs="Times New Roman"/>
                <w:noProof/>
              </w:rPr>
              <w:t>Bus</w:t>
            </w:r>
            <w:r>
              <w:rPr>
                <w:rFonts w:cs="Times New Roman"/>
                <w:noProof/>
              </w:rPr>
              <w:t xml:space="preserve"> 6</w:t>
            </w:r>
          </w:p>
        </w:tc>
        <w:tc>
          <w:tcPr>
            <w:tcW w:w="984" w:type="dxa"/>
          </w:tcPr>
          <w:p w:rsidR="00B30F55" w:rsidRPr="004E3E9E" w:rsidRDefault="004E3E9E" w:rsidP="007851CB">
            <w:pPr>
              <w:jc w:val="center"/>
              <w:rPr>
                <w:rFonts w:ascii="Calibri" w:hAnsi="Calibri"/>
                <w:color w:val="000000"/>
              </w:rPr>
            </w:pPr>
            <w:r>
              <w:rPr>
                <w:rFonts w:ascii="Calibri" w:hAnsi="Calibri"/>
                <w:color w:val="000000"/>
              </w:rPr>
              <w:t>0.0015</w:t>
            </w:r>
          </w:p>
        </w:tc>
        <w:tc>
          <w:tcPr>
            <w:tcW w:w="984" w:type="dxa"/>
          </w:tcPr>
          <w:p w:rsidR="00B30F55" w:rsidRPr="004E3E9E" w:rsidRDefault="004E3E9E" w:rsidP="007851CB">
            <w:pPr>
              <w:jc w:val="center"/>
              <w:rPr>
                <w:rFonts w:ascii="Calibri" w:hAnsi="Calibri"/>
                <w:color w:val="000000"/>
              </w:rPr>
            </w:pPr>
            <w:r>
              <w:rPr>
                <w:rFonts w:ascii="Calibri" w:hAnsi="Calibri"/>
                <w:color w:val="000000"/>
              </w:rPr>
              <w:t>0.0016</w:t>
            </w:r>
          </w:p>
        </w:tc>
        <w:tc>
          <w:tcPr>
            <w:tcW w:w="984" w:type="dxa"/>
          </w:tcPr>
          <w:p w:rsidR="00B30F55" w:rsidRPr="00C34C36" w:rsidRDefault="00C34C36" w:rsidP="007851CB">
            <w:pPr>
              <w:jc w:val="center"/>
              <w:rPr>
                <w:rFonts w:ascii="Calibri" w:hAnsi="Calibri"/>
                <w:color w:val="000000"/>
              </w:rPr>
            </w:pPr>
            <w:r>
              <w:rPr>
                <w:rFonts w:ascii="Calibri" w:hAnsi="Calibri"/>
                <w:color w:val="000000"/>
              </w:rPr>
              <w:t>0.0912</w:t>
            </w:r>
          </w:p>
        </w:tc>
        <w:tc>
          <w:tcPr>
            <w:tcW w:w="984" w:type="dxa"/>
          </w:tcPr>
          <w:p w:rsidR="00B30F55" w:rsidRPr="00C34C36" w:rsidRDefault="00C34C36" w:rsidP="007851CB">
            <w:pPr>
              <w:jc w:val="center"/>
              <w:rPr>
                <w:rFonts w:ascii="Calibri" w:hAnsi="Calibri"/>
                <w:color w:val="000000"/>
              </w:rPr>
            </w:pPr>
            <w:r>
              <w:rPr>
                <w:rFonts w:ascii="Calibri" w:hAnsi="Calibri"/>
                <w:color w:val="000000"/>
              </w:rPr>
              <w:t>0.0923</w:t>
            </w:r>
          </w:p>
        </w:tc>
        <w:tc>
          <w:tcPr>
            <w:tcW w:w="984" w:type="dxa"/>
          </w:tcPr>
          <w:p w:rsidR="00B30F55" w:rsidRPr="00D6130C" w:rsidRDefault="00D6130C" w:rsidP="007851CB">
            <w:pPr>
              <w:jc w:val="center"/>
              <w:rPr>
                <w:rFonts w:ascii="Calibri" w:hAnsi="Calibri"/>
                <w:color w:val="000000"/>
              </w:rPr>
            </w:pPr>
            <w:r>
              <w:rPr>
                <w:rFonts w:ascii="Calibri" w:hAnsi="Calibri"/>
                <w:color w:val="000000"/>
              </w:rPr>
              <w:t>0.0912</w:t>
            </w:r>
          </w:p>
        </w:tc>
        <w:tc>
          <w:tcPr>
            <w:tcW w:w="984" w:type="dxa"/>
          </w:tcPr>
          <w:p w:rsidR="00B30F55" w:rsidRPr="001B3566" w:rsidRDefault="001B3566" w:rsidP="007851CB">
            <w:pPr>
              <w:jc w:val="center"/>
              <w:rPr>
                <w:rFonts w:ascii="Calibri" w:hAnsi="Calibri"/>
                <w:color w:val="000000"/>
              </w:rPr>
            </w:pPr>
            <w:r>
              <w:rPr>
                <w:rFonts w:ascii="Calibri" w:hAnsi="Calibri"/>
                <w:color w:val="000000"/>
              </w:rPr>
              <w:t>0.1807</w:t>
            </w:r>
          </w:p>
        </w:tc>
        <w:tc>
          <w:tcPr>
            <w:tcW w:w="984" w:type="dxa"/>
          </w:tcPr>
          <w:p w:rsidR="00B30F55" w:rsidRPr="001B3566" w:rsidRDefault="001B3566" w:rsidP="007851CB">
            <w:pPr>
              <w:jc w:val="center"/>
              <w:rPr>
                <w:rFonts w:ascii="Calibri" w:hAnsi="Calibri"/>
                <w:color w:val="000000"/>
              </w:rPr>
            </w:pPr>
            <w:r>
              <w:rPr>
                <w:rFonts w:ascii="Calibri" w:hAnsi="Calibri"/>
                <w:color w:val="000000"/>
              </w:rPr>
              <w:t>0.0923</w:t>
            </w:r>
          </w:p>
        </w:tc>
        <w:tc>
          <w:tcPr>
            <w:tcW w:w="1146" w:type="dxa"/>
          </w:tcPr>
          <w:p w:rsidR="00B30F55" w:rsidRPr="001B3566" w:rsidRDefault="001B3566" w:rsidP="007851CB">
            <w:pPr>
              <w:jc w:val="center"/>
              <w:rPr>
                <w:rFonts w:ascii="Calibri" w:hAnsi="Calibri"/>
                <w:color w:val="000000"/>
              </w:rPr>
            </w:pPr>
            <w:r>
              <w:rPr>
                <w:rFonts w:ascii="Calibri" w:hAnsi="Calibri"/>
                <w:color w:val="000000"/>
              </w:rPr>
              <w:t>0.1806</w:t>
            </w:r>
          </w:p>
        </w:tc>
      </w:tr>
      <w:tr w:rsidR="004E3E9E" w:rsidTr="00EB35B6">
        <w:tc>
          <w:tcPr>
            <w:tcW w:w="984" w:type="dxa"/>
          </w:tcPr>
          <w:p w:rsidR="00B30F55" w:rsidRDefault="00EB35B6" w:rsidP="007851CB">
            <w:pPr>
              <w:jc w:val="center"/>
              <w:rPr>
                <w:rFonts w:ascii="Times New Roman" w:hAnsi="Times New Roman" w:cs="Times New Roman"/>
                <w:noProof/>
                <w:sz w:val="26"/>
                <w:szCs w:val="26"/>
              </w:rPr>
            </w:pPr>
            <w:r w:rsidRPr="00EB35B6">
              <w:rPr>
                <w:rFonts w:cs="Times New Roman"/>
                <w:noProof/>
              </w:rPr>
              <w:t>Bus</w:t>
            </w:r>
            <w:r>
              <w:rPr>
                <w:rFonts w:cs="Times New Roman"/>
                <w:noProof/>
              </w:rPr>
              <w:t xml:space="preserve"> 7</w:t>
            </w:r>
          </w:p>
        </w:tc>
        <w:tc>
          <w:tcPr>
            <w:tcW w:w="984" w:type="dxa"/>
          </w:tcPr>
          <w:p w:rsidR="00B30F55" w:rsidRPr="004E3E9E" w:rsidRDefault="004E3E9E" w:rsidP="007851CB">
            <w:pPr>
              <w:jc w:val="center"/>
              <w:rPr>
                <w:rFonts w:ascii="Calibri" w:hAnsi="Calibri"/>
                <w:color w:val="000000"/>
              </w:rPr>
            </w:pPr>
            <w:r>
              <w:rPr>
                <w:rFonts w:ascii="Calibri" w:hAnsi="Calibri"/>
                <w:color w:val="000000"/>
              </w:rPr>
              <w:t>0.0011</w:t>
            </w:r>
          </w:p>
        </w:tc>
        <w:tc>
          <w:tcPr>
            <w:tcW w:w="984" w:type="dxa"/>
          </w:tcPr>
          <w:p w:rsidR="00B30F55" w:rsidRPr="004E3E9E" w:rsidRDefault="004E3E9E" w:rsidP="007851CB">
            <w:pPr>
              <w:jc w:val="center"/>
              <w:rPr>
                <w:rFonts w:ascii="Calibri" w:hAnsi="Calibri"/>
                <w:color w:val="000000"/>
              </w:rPr>
            </w:pPr>
            <w:r>
              <w:rPr>
                <w:rFonts w:ascii="Calibri" w:hAnsi="Calibri"/>
                <w:color w:val="000000"/>
              </w:rPr>
              <w:t>0.0011</w:t>
            </w:r>
          </w:p>
        </w:tc>
        <w:tc>
          <w:tcPr>
            <w:tcW w:w="984" w:type="dxa"/>
          </w:tcPr>
          <w:p w:rsidR="00B30F55" w:rsidRPr="00C34C36" w:rsidRDefault="00C34C36" w:rsidP="007851CB">
            <w:pPr>
              <w:jc w:val="center"/>
              <w:rPr>
                <w:rFonts w:ascii="Calibri" w:hAnsi="Calibri"/>
                <w:color w:val="000000"/>
              </w:rPr>
            </w:pPr>
            <w:r>
              <w:rPr>
                <w:rFonts w:ascii="Calibri" w:hAnsi="Calibri"/>
                <w:color w:val="000000"/>
              </w:rPr>
              <w:t>0.0912</w:t>
            </w:r>
          </w:p>
        </w:tc>
        <w:tc>
          <w:tcPr>
            <w:tcW w:w="984" w:type="dxa"/>
          </w:tcPr>
          <w:p w:rsidR="00B30F55" w:rsidRPr="00C34C36" w:rsidRDefault="00C34C36" w:rsidP="007851CB">
            <w:pPr>
              <w:jc w:val="center"/>
              <w:rPr>
                <w:rFonts w:ascii="Calibri" w:hAnsi="Calibri"/>
                <w:color w:val="000000"/>
              </w:rPr>
            </w:pPr>
            <w:r>
              <w:rPr>
                <w:rFonts w:ascii="Calibri" w:hAnsi="Calibri"/>
                <w:color w:val="000000"/>
              </w:rPr>
              <w:t>0.0016</w:t>
            </w:r>
          </w:p>
        </w:tc>
        <w:tc>
          <w:tcPr>
            <w:tcW w:w="984" w:type="dxa"/>
          </w:tcPr>
          <w:p w:rsidR="00B30F55" w:rsidRPr="00D6130C" w:rsidRDefault="00D6130C" w:rsidP="007851CB">
            <w:pPr>
              <w:jc w:val="center"/>
              <w:rPr>
                <w:rFonts w:ascii="Calibri" w:hAnsi="Calibri"/>
                <w:color w:val="000000"/>
              </w:rPr>
            </w:pPr>
            <w:r>
              <w:rPr>
                <w:rFonts w:ascii="Calibri" w:hAnsi="Calibri"/>
                <w:color w:val="000000"/>
              </w:rPr>
              <w:t>0.0913</w:t>
            </w:r>
          </w:p>
        </w:tc>
        <w:tc>
          <w:tcPr>
            <w:tcW w:w="984" w:type="dxa"/>
          </w:tcPr>
          <w:p w:rsidR="00B30F55" w:rsidRPr="001B3566" w:rsidRDefault="001B3566" w:rsidP="007851CB">
            <w:pPr>
              <w:jc w:val="center"/>
              <w:rPr>
                <w:rFonts w:ascii="Calibri" w:hAnsi="Calibri"/>
                <w:color w:val="000000"/>
              </w:rPr>
            </w:pPr>
            <w:r>
              <w:rPr>
                <w:rFonts w:ascii="Calibri" w:hAnsi="Calibri"/>
                <w:color w:val="000000"/>
              </w:rPr>
              <w:t>0.0896</w:t>
            </w:r>
          </w:p>
        </w:tc>
        <w:tc>
          <w:tcPr>
            <w:tcW w:w="984" w:type="dxa"/>
          </w:tcPr>
          <w:p w:rsidR="00B30F55" w:rsidRPr="001B3566" w:rsidRDefault="001B3566" w:rsidP="007851CB">
            <w:pPr>
              <w:jc w:val="center"/>
              <w:rPr>
                <w:rFonts w:ascii="Calibri" w:hAnsi="Calibri"/>
                <w:color w:val="000000"/>
              </w:rPr>
            </w:pPr>
            <w:r>
              <w:rPr>
                <w:rFonts w:ascii="Calibri" w:hAnsi="Calibri"/>
                <w:color w:val="000000"/>
              </w:rPr>
              <w:t>0.0016</w:t>
            </w:r>
          </w:p>
        </w:tc>
        <w:tc>
          <w:tcPr>
            <w:tcW w:w="1146" w:type="dxa"/>
          </w:tcPr>
          <w:p w:rsidR="00B30F55" w:rsidRPr="001B3566" w:rsidRDefault="001B3566" w:rsidP="007851CB">
            <w:pPr>
              <w:jc w:val="center"/>
              <w:rPr>
                <w:rFonts w:ascii="Calibri" w:hAnsi="Calibri"/>
                <w:color w:val="000000"/>
              </w:rPr>
            </w:pPr>
            <w:r>
              <w:rPr>
                <w:rFonts w:ascii="Calibri" w:hAnsi="Calibri"/>
                <w:color w:val="000000"/>
              </w:rPr>
              <w:t>0.0896</w:t>
            </w:r>
          </w:p>
        </w:tc>
      </w:tr>
      <w:tr w:rsidR="004E3E9E" w:rsidTr="00EB35B6">
        <w:tc>
          <w:tcPr>
            <w:tcW w:w="984" w:type="dxa"/>
          </w:tcPr>
          <w:p w:rsidR="00B30F55" w:rsidRDefault="00EB35B6" w:rsidP="007851CB">
            <w:pPr>
              <w:jc w:val="center"/>
              <w:rPr>
                <w:rFonts w:ascii="Times New Roman" w:hAnsi="Times New Roman" w:cs="Times New Roman"/>
                <w:noProof/>
                <w:sz w:val="26"/>
                <w:szCs w:val="26"/>
              </w:rPr>
            </w:pPr>
            <w:r w:rsidRPr="00EB35B6">
              <w:rPr>
                <w:rFonts w:cs="Times New Roman"/>
                <w:noProof/>
              </w:rPr>
              <w:t>Bus</w:t>
            </w:r>
            <w:r>
              <w:rPr>
                <w:rFonts w:cs="Times New Roman"/>
                <w:noProof/>
              </w:rPr>
              <w:t xml:space="preserve"> 8</w:t>
            </w:r>
          </w:p>
        </w:tc>
        <w:tc>
          <w:tcPr>
            <w:tcW w:w="984" w:type="dxa"/>
          </w:tcPr>
          <w:p w:rsidR="00B30F55" w:rsidRPr="004E3E9E" w:rsidRDefault="004E3E9E" w:rsidP="007851CB">
            <w:pPr>
              <w:jc w:val="center"/>
              <w:rPr>
                <w:rFonts w:ascii="Calibri" w:hAnsi="Calibri"/>
                <w:color w:val="000000"/>
              </w:rPr>
            </w:pPr>
            <w:r>
              <w:rPr>
                <w:rFonts w:ascii="Calibri" w:hAnsi="Calibri"/>
                <w:color w:val="000000"/>
              </w:rPr>
              <w:t>0.0002</w:t>
            </w:r>
          </w:p>
        </w:tc>
        <w:tc>
          <w:tcPr>
            <w:tcW w:w="984" w:type="dxa"/>
          </w:tcPr>
          <w:p w:rsidR="00B30F55" w:rsidRPr="00C34C36" w:rsidRDefault="00C34C36" w:rsidP="007851CB">
            <w:pPr>
              <w:jc w:val="center"/>
              <w:rPr>
                <w:rFonts w:ascii="Calibri" w:hAnsi="Calibri"/>
                <w:color w:val="000000"/>
              </w:rPr>
            </w:pPr>
            <w:r>
              <w:rPr>
                <w:rFonts w:ascii="Calibri" w:hAnsi="Calibri"/>
                <w:color w:val="000000"/>
              </w:rPr>
              <w:t>0.0002</w:t>
            </w:r>
          </w:p>
        </w:tc>
        <w:tc>
          <w:tcPr>
            <w:tcW w:w="984" w:type="dxa"/>
          </w:tcPr>
          <w:p w:rsidR="00B30F55" w:rsidRPr="00C34C36" w:rsidRDefault="00C34C36" w:rsidP="007851CB">
            <w:pPr>
              <w:jc w:val="center"/>
              <w:rPr>
                <w:rFonts w:ascii="Calibri" w:hAnsi="Calibri"/>
                <w:color w:val="000000"/>
              </w:rPr>
            </w:pPr>
            <w:r>
              <w:rPr>
                <w:rFonts w:ascii="Calibri" w:hAnsi="Calibri"/>
                <w:color w:val="000000"/>
              </w:rPr>
              <w:t>0.0005</w:t>
            </w:r>
          </w:p>
        </w:tc>
        <w:tc>
          <w:tcPr>
            <w:tcW w:w="984" w:type="dxa"/>
          </w:tcPr>
          <w:p w:rsidR="00B30F55" w:rsidRPr="00C34C36" w:rsidRDefault="00C34C36" w:rsidP="007851CB">
            <w:pPr>
              <w:jc w:val="center"/>
              <w:rPr>
                <w:rFonts w:ascii="Calibri" w:hAnsi="Calibri"/>
                <w:color w:val="000000"/>
              </w:rPr>
            </w:pPr>
            <w:r>
              <w:rPr>
                <w:rFonts w:ascii="Calibri" w:hAnsi="Calibri"/>
                <w:color w:val="000000"/>
              </w:rPr>
              <w:t>0.0004</w:t>
            </w:r>
          </w:p>
        </w:tc>
        <w:tc>
          <w:tcPr>
            <w:tcW w:w="984" w:type="dxa"/>
          </w:tcPr>
          <w:p w:rsidR="00B30F55" w:rsidRPr="00D6130C" w:rsidRDefault="00D6130C" w:rsidP="007851CB">
            <w:pPr>
              <w:jc w:val="center"/>
              <w:rPr>
                <w:rFonts w:ascii="Calibri" w:hAnsi="Calibri"/>
                <w:color w:val="000000"/>
              </w:rPr>
            </w:pPr>
            <w:r>
              <w:rPr>
                <w:rFonts w:ascii="Calibri" w:hAnsi="Calibri"/>
                <w:color w:val="000000"/>
              </w:rPr>
              <w:t>0.0005</w:t>
            </w:r>
          </w:p>
        </w:tc>
        <w:tc>
          <w:tcPr>
            <w:tcW w:w="984" w:type="dxa"/>
          </w:tcPr>
          <w:p w:rsidR="00B30F55" w:rsidRPr="001B3566" w:rsidRDefault="001B3566" w:rsidP="007851CB">
            <w:pPr>
              <w:jc w:val="center"/>
              <w:rPr>
                <w:rFonts w:ascii="Calibri" w:hAnsi="Calibri"/>
                <w:color w:val="000000"/>
              </w:rPr>
            </w:pPr>
            <w:r>
              <w:rPr>
                <w:rFonts w:ascii="Calibri" w:hAnsi="Calibri"/>
                <w:color w:val="000000"/>
              </w:rPr>
              <w:t>0.0006</w:t>
            </w:r>
          </w:p>
        </w:tc>
        <w:tc>
          <w:tcPr>
            <w:tcW w:w="984" w:type="dxa"/>
          </w:tcPr>
          <w:p w:rsidR="00B30F55" w:rsidRPr="001B3566" w:rsidRDefault="001B3566" w:rsidP="007851CB">
            <w:pPr>
              <w:jc w:val="center"/>
              <w:rPr>
                <w:rFonts w:ascii="Calibri" w:hAnsi="Calibri"/>
                <w:color w:val="000000"/>
              </w:rPr>
            </w:pPr>
            <w:r>
              <w:rPr>
                <w:rFonts w:ascii="Calibri" w:hAnsi="Calibri"/>
                <w:color w:val="000000"/>
              </w:rPr>
              <w:t>0.0004</w:t>
            </w:r>
          </w:p>
        </w:tc>
        <w:tc>
          <w:tcPr>
            <w:tcW w:w="1146" w:type="dxa"/>
          </w:tcPr>
          <w:p w:rsidR="00B30F55" w:rsidRPr="001B3566" w:rsidRDefault="001B3566" w:rsidP="007851CB">
            <w:pPr>
              <w:jc w:val="center"/>
              <w:rPr>
                <w:rFonts w:ascii="Calibri" w:hAnsi="Calibri"/>
                <w:color w:val="000000"/>
              </w:rPr>
            </w:pPr>
            <w:r>
              <w:rPr>
                <w:rFonts w:ascii="Calibri" w:hAnsi="Calibri"/>
                <w:color w:val="000000"/>
              </w:rPr>
              <w:t>0.0007</w:t>
            </w:r>
          </w:p>
        </w:tc>
      </w:tr>
      <w:tr w:rsidR="004E3E9E" w:rsidTr="00EB35B6">
        <w:tc>
          <w:tcPr>
            <w:tcW w:w="984" w:type="dxa"/>
          </w:tcPr>
          <w:p w:rsidR="00B30F55" w:rsidRDefault="00EB35B6" w:rsidP="007851CB">
            <w:pPr>
              <w:jc w:val="center"/>
              <w:rPr>
                <w:rFonts w:ascii="Times New Roman" w:hAnsi="Times New Roman" w:cs="Times New Roman"/>
                <w:noProof/>
                <w:sz w:val="26"/>
                <w:szCs w:val="26"/>
              </w:rPr>
            </w:pPr>
            <w:r w:rsidRPr="00EB35B6">
              <w:rPr>
                <w:rFonts w:cs="Times New Roman"/>
                <w:noProof/>
              </w:rPr>
              <w:t>Bus</w:t>
            </w:r>
            <w:r>
              <w:rPr>
                <w:rFonts w:cs="Times New Roman"/>
                <w:noProof/>
              </w:rPr>
              <w:t xml:space="preserve"> 9</w:t>
            </w:r>
          </w:p>
        </w:tc>
        <w:tc>
          <w:tcPr>
            <w:tcW w:w="984" w:type="dxa"/>
          </w:tcPr>
          <w:p w:rsidR="00B30F55" w:rsidRPr="004E3E9E" w:rsidRDefault="004E3E9E" w:rsidP="007851CB">
            <w:pPr>
              <w:jc w:val="center"/>
              <w:rPr>
                <w:rFonts w:ascii="Calibri" w:hAnsi="Calibri"/>
                <w:color w:val="000000"/>
              </w:rPr>
            </w:pPr>
            <w:r>
              <w:rPr>
                <w:rFonts w:ascii="Calibri" w:hAnsi="Calibri"/>
                <w:color w:val="000000"/>
              </w:rPr>
              <w:t>0.0009</w:t>
            </w:r>
          </w:p>
        </w:tc>
        <w:tc>
          <w:tcPr>
            <w:tcW w:w="984" w:type="dxa"/>
          </w:tcPr>
          <w:p w:rsidR="00B30F55" w:rsidRPr="00C34C36" w:rsidRDefault="00C34C36" w:rsidP="007851CB">
            <w:pPr>
              <w:jc w:val="center"/>
              <w:rPr>
                <w:rFonts w:ascii="Calibri" w:hAnsi="Calibri"/>
                <w:color w:val="000000"/>
              </w:rPr>
            </w:pPr>
            <w:r>
              <w:rPr>
                <w:rFonts w:ascii="Calibri" w:hAnsi="Calibri"/>
                <w:color w:val="000000"/>
              </w:rPr>
              <w:t>0.0009</w:t>
            </w:r>
          </w:p>
        </w:tc>
        <w:tc>
          <w:tcPr>
            <w:tcW w:w="984" w:type="dxa"/>
          </w:tcPr>
          <w:p w:rsidR="00B30F55" w:rsidRPr="00C34C36" w:rsidRDefault="00C34C36" w:rsidP="007851CB">
            <w:pPr>
              <w:jc w:val="center"/>
              <w:rPr>
                <w:rFonts w:ascii="Calibri" w:hAnsi="Calibri"/>
                <w:color w:val="000000"/>
              </w:rPr>
            </w:pPr>
            <w:r>
              <w:rPr>
                <w:rFonts w:ascii="Calibri" w:hAnsi="Calibri"/>
                <w:color w:val="000000"/>
              </w:rPr>
              <w:t>0.0916</w:t>
            </w:r>
          </w:p>
        </w:tc>
        <w:tc>
          <w:tcPr>
            <w:tcW w:w="984" w:type="dxa"/>
          </w:tcPr>
          <w:p w:rsidR="00B30F55" w:rsidRPr="00C34C36" w:rsidRDefault="00C34C36" w:rsidP="007851CB">
            <w:pPr>
              <w:jc w:val="center"/>
              <w:rPr>
                <w:rFonts w:ascii="Calibri" w:hAnsi="Calibri"/>
                <w:color w:val="000000"/>
              </w:rPr>
            </w:pPr>
            <w:r>
              <w:rPr>
                <w:rFonts w:ascii="Calibri" w:hAnsi="Calibri"/>
                <w:color w:val="000000"/>
              </w:rPr>
              <w:t>0.0013</w:t>
            </w:r>
          </w:p>
        </w:tc>
        <w:tc>
          <w:tcPr>
            <w:tcW w:w="984" w:type="dxa"/>
          </w:tcPr>
          <w:p w:rsidR="00B30F55" w:rsidRPr="00D6130C" w:rsidRDefault="00D6130C" w:rsidP="007851CB">
            <w:pPr>
              <w:jc w:val="center"/>
              <w:rPr>
                <w:rFonts w:ascii="Calibri" w:hAnsi="Calibri"/>
                <w:color w:val="000000"/>
              </w:rPr>
            </w:pPr>
            <w:r>
              <w:rPr>
                <w:rFonts w:ascii="Calibri" w:hAnsi="Calibri"/>
                <w:color w:val="000000"/>
              </w:rPr>
              <w:t>0.0916</w:t>
            </w:r>
          </w:p>
        </w:tc>
        <w:tc>
          <w:tcPr>
            <w:tcW w:w="984" w:type="dxa"/>
          </w:tcPr>
          <w:p w:rsidR="00B30F55" w:rsidRPr="001B3566" w:rsidRDefault="001B3566" w:rsidP="007851CB">
            <w:pPr>
              <w:jc w:val="center"/>
              <w:rPr>
                <w:rFonts w:ascii="Calibri" w:hAnsi="Calibri"/>
                <w:color w:val="000000"/>
              </w:rPr>
            </w:pPr>
            <w:r>
              <w:rPr>
                <w:rFonts w:ascii="Calibri" w:hAnsi="Calibri"/>
                <w:color w:val="000000"/>
              </w:rPr>
              <w:t>0.09</w:t>
            </w:r>
          </w:p>
        </w:tc>
        <w:tc>
          <w:tcPr>
            <w:tcW w:w="984" w:type="dxa"/>
          </w:tcPr>
          <w:p w:rsidR="00B30F55" w:rsidRPr="001B3566" w:rsidRDefault="001B3566" w:rsidP="007851CB">
            <w:pPr>
              <w:jc w:val="center"/>
              <w:rPr>
                <w:rFonts w:ascii="Calibri" w:hAnsi="Calibri"/>
                <w:color w:val="000000"/>
              </w:rPr>
            </w:pPr>
            <w:r>
              <w:rPr>
                <w:rFonts w:ascii="Calibri" w:hAnsi="Calibri"/>
                <w:color w:val="000000"/>
              </w:rPr>
              <w:t>0.0013</w:t>
            </w:r>
          </w:p>
        </w:tc>
        <w:tc>
          <w:tcPr>
            <w:tcW w:w="1146" w:type="dxa"/>
          </w:tcPr>
          <w:p w:rsidR="00B30F55" w:rsidRPr="001B3566" w:rsidRDefault="001B3566" w:rsidP="007851CB">
            <w:pPr>
              <w:jc w:val="center"/>
              <w:rPr>
                <w:rFonts w:ascii="Calibri" w:hAnsi="Calibri"/>
                <w:color w:val="000000"/>
              </w:rPr>
            </w:pPr>
            <w:r>
              <w:rPr>
                <w:rFonts w:ascii="Calibri" w:hAnsi="Calibri"/>
                <w:color w:val="000000"/>
              </w:rPr>
              <w:t>0.0899</w:t>
            </w:r>
          </w:p>
        </w:tc>
      </w:tr>
      <w:tr w:rsidR="004E3E9E" w:rsidTr="00EB35B6">
        <w:tc>
          <w:tcPr>
            <w:tcW w:w="984" w:type="dxa"/>
          </w:tcPr>
          <w:p w:rsidR="00B30F55" w:rsidRDefault="00EB35B6" w:rsidP="007851CB">
            <w:pPr>
              <w:jc w:val="center"/>
              <w:rPr>
                <w:rFonts w:ascii="Times New Roman" w:hAnsi="Times New Roman" w:cs="Times New Roman"/>
                <w:noProof/>
                <w:sz w:val="26"/>
                <w:szCs w:val="26"/>
              </w:rPr>
            </w:pPr>
            <w:r w:rsidRPr="00EB35B6">
              <w:rPr>
                <w:rFonts w:cs="Times New Roman"/>
                <w:noProof/>
              </w:rPr>
              <w:t>Bus</w:t>
            </w:r>
            <w:r>
              <w:rPr>
                <w:rFonts w:cs="Times New Roman"/>
                <w:noProof/>
              </w:rPr>
              <w:t xml:space="preserve"> 10</w:t>
            </w:r>
          </w:p>
        </w:tc>
        <w:tc>
          <w:tcPr>
            <w:tcW w:w="984" w:type="dxa"/>
          </w:tcPr>
          <w:p w:rsidR="00B30F55" w:rsidRPr="004E3E9E" w:rsidRDefault="004E3E9E" w:rsidP="007851CB">
            <w:pPr>
              <w:jc w:val="center"/>
              <w:rPr>
                <w:rFonts w:ascii="Calibri" w:hAnsi="Calibri"/>
                <w:color w:val="000000"/>
              </w:rPr>
            </w:pPr>
            <w:r>
              <w:rPr>
                <w:rFonts w:ascii="Calibri" w:hAnsi="Calibri"/>
                <w:color w:val="000000"/>
              </w:rPr>
              <w:t>0.0002</w:t>
            </w:r>
          </w:p>
        </w:tc>
        <w:tc>
          <w:tcPr>
            <w:tcW w:w="984" w:type="dxa"/>
          </w:tcPr>
          <w:p w:rsidR="00B30F55" w:rsidRPr="00C34C36" w:rsidRDefault="00C34C36" w:rsidP="007851CB">
            <w:pPr>
              <w:jc w:val="center"/>
              <w:rPr>
                <w:rFonts w:ascii="Calibri" w:hAnsi="Calibri"/>
                <w:color w:val="000000"/>
              </w:rPr>
            </w:pPr>
            <w:r>
              <w:rPr>
                <w:rFonts w:ascii="Calibri" w:hAnsi="Calibri"/>
                <w:color w:val="000000"/>
              </w:rPr>
              <w:t>0.0002</w:t>
            </w:r>
          </w:p>
        </w:tc>
        <w:tc>
          <w:tcPr>
            <w:tcW w:w="984" w:type="dxa"/>
          </w:tcPr>
          <w:p w:rsidR="00B30F55" w:rsidRPr="00C34C36" w:rsidRDefault="00C34C36" w:rsidP="007851CB">
            <w:pPr>
              <w:jc w:val="center"/>
              <w:rPr>
                <w:rFonts w:ascii="Calibri" w:hAnsi="Calibri"/>
                <w:color w:val="000000"/>
              </w:rPr>
            </w:pPr>
            <w:r>
              <w:rPr>
                <w:rFonts w:ascii="Calibri" w:hAnsi="Calibri"/>
                <w:color w:val="000000"/>
              </w:rPr>
              <w:t>0.0007</w:t>
            </w:r>
          </w:p>
        </w:tc>
        <w:tc>
          <w:tcPr>
            <w:tcW w:w="984" w:type="dxa"/>
          </w:tcPr>
          <w:p w:rsidR="00B30F55" w:rsidRPr="00C34C36" w:rsidRDefault="00C34C36" w:rsidP="007851CB">
            <w:pPr>
              <w:jc w:val="center"/>
              <w:rPr>
                <w:rFonts w:ascii="Calibri" w:hAnsi="Calibri"/>
                <w:color w:val="000000"/>
              </w:rPr>
            </w:pPr>
            <w:r>
              <w:rPr>
                <w:rFonts w:ascii="Calibri" w:hAnsi="Calibri"/>
                <w:color w:val="000000"/>
              </w:rPr>
              <w:t>0.0004</w:t>
            </w:r>
          </w:p>
        </w:tc>
        <w:tc>
          <w:tcPr>
            <w:tcW w:w="984" w:type="dxa"/>
          </w:tcPr>
          <w:p w:rsidR="00B30F55" w:rsidRPr="00D6130C" w:rsidRDefault="00D6130C" w:rsidP="007851CB">
            <w:pPr>
              <w:jc w:val="center"/>
              <w:rPr>
                <w:rFonts w:ascii="Calibri" w:hAnsi="Calibri"/>
                <w:color w:val="000000"/>
              </w:rPr>
            </w:pPr>
            <w:r>
              <w:rPr>
                <w:rFonts w:ascii="Calibri" w:hAnsi="Calibri"/>
                <w:color w:val="000000"/>
              </w:rPr>
              <w:t>0.0007</w:t>
            </w:r>
          </w:p>
        </w:tc>
        <w:tc>
          <w:tcPr>
            <w:tcW w:w="984" w:type="dxa"/>
          </w:tcPr>
          <w:p w:rsidR="00B30F55" w:rsidRPr="001B3566" w:rsidRDefault="001B3566" w:rsidP="007851CB">
            <w:pPr>
              <w:jc w:val="center"/>
              <w:rPr>
                <w:rFonts w:ascii="Calibri" w:hAnsi="Calibri"/>
                <w:color w:val="000000"/>
              </w:rPr>
            </w:pPr>
            <w:r>
              <w:rPr>
                <w:rFonts w:ascii="Calibri" w:hAnsi="Calibri"/>
                <w:color w:val="000000"/>
              </w:rPr>
              <w:t>0.0008</w:t>
            </w:r>
          </w:p>
        </w:tc>
        <w:tc>
          <w:tcPr>
            <w:tcW w:w="984" w:type="dxa"/>
          </w:tcPr>
          <w:p w:rsidR="00B30F55" w:rsidRPr="001B3566" w:rsidRDefault="001B3566" w:rsidP="007851CB">
            <w:pPr>
              <w:jc w:val="center"/>
              <w:rPr>
                <w:rFonts w:ascii="Calibri" w:hAnsi="Calibri"/>
                <w:color w:val="000000"/>
              </w:rPr>
            </w:pPr>
            <w:r>
              <w:rPr>
                <w:rFonts w:ascii="Calibri" w:hAnsi="Calibri"/>
                <w:color w:val="000000"/>
              </w:rPr>
              <w:t>0.0004</w:t>
            </w:r>
          </w:p>
        </w:tc>
        <w:tc>
          <w:tcPr>
            <w:tcW w:w="1146" w:type="dxa"/>
          </w:tcPr>
          <w:p w:rsidR="00B30F55" w:rsidRPr="001B3566" w:rsidRDefault="001B3566" w:rsidP="007851CB">
            <w:pPr>
              <w:jc w:val="center"/>
              <w:rPr>
                <w:rFonts w:ascii="Calibri" w:hAnsi="Calibri"/>
                <w:color w:val="000000"/>
              </w:rPr>
            </w:pPr>
            <w:r>
              <w:rPr>
                <w:rFonts w:ascii="Calibri" w:hAnsi="Calibri"/>
                <w:color w:val="000000"/>
              </w:rPr>
              <w:t>0.0008</w:t>
            </w:r>
          </w:p>
        </w:tc>
      </w:tr>
      <w:tr w:rsidR="004E3E9E" w:rsidTr="00EB35B6">
        <w:tc>
          <w:tcPr>
            <w:tcW w:w="984" w:type="dxa"/>
          </w:tcPr>
          <w:p w:rsidR="00B30F55" w:rsidRDefault="00EB35B6" w:rsidP="007851CB">
            <w:pPr>
              <w:jc w:val="center"/>
              <w:rPr>
                <w:rFonts w:ascii="Times New Roman" w:hAnsi="Times New Roman" w:cs="Times New Roman"/>
                <w:noProof/>
                <w:sz w:val="26"/>
                <w:szCs w:val="26"/>
              </w:rPr>
            </w:pPr>
            <w:r w:rsidRPr="00EB35B6">
              <w:rPr>
                <w:rFonts w:cs="Times New Roman"/>
                <w:noProof/>
              </w:rPr>
              <w:t>Bus</w:t>
            </w:r>
            <w:r>
              <w:rPr>
                <w:rFonts w:cs="Times New Roman"/>
                <w:noProof/>
              </w:rPr>
              <w:t xml:space="preserve"> 11</w:t>
            </w:r>
          </w:p>
        </w:tc>
        <w:tc>
          <w:tcPr>
            <w:tcW w:w="984" w:type="dxa"/>
          </w:tcPr>
          <w:p w:rsidR="00B30F55" w:rsidRPr="004E3E9E" w:rsidRDefault="004E3E9E" w:rsidP="007851CB">
            <w:pPr>
              <w:jc w:val="center"/>
              <w:rPr>
                <w:rFonts w:ascii="Calibri" w:hAnsi="Calibri"/>
                <w:color w:val="000000"/>
              </w:rPr>
            </w:pPr>
            <w:r>
              <w:rPr>
                <w:rFonts w:ascii="Calibri" w:hAnsi="Calibri"/>
                <w:color w:val="000000"/>
              </w:rPr>
              <w:t>0.0002</w:t>
            </w:r>
          </w:p>
        </w:tc>
        <w:tc>
          <w:tcPr>
            <w:tcW w:w="984" w:type="dxa"/>
          </w:tcPr>
          <w:p w:rsidR="00B30F55" w:rsidRPr="00C34C36" w:rsidRDefault="00C34C36" w:rsidP="007851CB">
            <w:pPr>
              <w:jc w:val="center"/>
              <w:rPr>
                <w:rFonts w:ascii="Calibri" w:hAnsi="Calibri"/>
                <w:color w:val="000000"/>
              </w:rPr>
            </w:pPr>
            <w:r>
              <w:rPr>
                <w:rFonts w:ascii="Calibri" w:hAnsi="Calibri"/>
                <w:color w:val="000000"/>
              </w:rPr>
              <w:t>0.0002</w:t>
            </w:r>
          </w:p>
        </w:tc>
        <w:tc>
          <w:tcPr>
            <w:tcW w:w="984" w:type="dxa"/>
          </w:tcPr>
          <w:p w:rsidR="00B30F55" w:rsidRPr="00C34C36" w:rsidRDefault="00C34C36" w:rsidP="007851CB">
            <w:pPr>
              <w:jc w:val="center"/>
              <w:rPr>
                <w:rFonts w:ascii="Calibri" w:hAnsi="Calibri"/>
                <w:color w:val="000000"/>
              </w:rPr>
            </w:pPr>
            <w:r>
              <w:rPr>
                <w:rFonts w:ascii="Calibri" w:hAnsi="Calibri"/>
                <w:color w:val="000000"/>
              </w:rPr>
              <w:t>0.0007</w:t>
            </w:r>
          </w:p>
        </w:tc>
        <w:tc>
          <w:tcPr>
            <w:tcW w:w="984" w:type="dxa"/>
          </w:tcPr>
          <w:p w:rsidR="00B30F55" w:rsidRPr="00C34C36" w:rsidRDefault="00C34C36" w:rsidP="007851CB">
            <w:pPr>
              <w:jc w:val="center"/>
              <w:rPr>
                <w:rFonts w:ascii="Calibri" w:hAnsi="Calibri"/>
                <w:color w:val="000000"/>
              </w:rPr>
            </w:pPr>
            <w:r>
              <w:rPr>
                <w:rFonts w:ascii="Calibri" w:hAnsi="Calibri"/>
                <w:color w:val="000000"/>
              </w:rPr>
              <w:t>0.0004</w:t>
            </w:r>
          </w:p>
        </w:tc>
        <w:tc>
          <w:tcPr>
            <w:tcW w:w="984" w:type="dxa"/>
          </w:tcPr>
          <w:p w:rsidR="00B30F55" w:rsidRPr="00D6130C" w:rsidRDefault="00D6130C" w:rsidP="007851CB">
            <w:pPr>
              <w:jc w:val="center"/>
              <w:rPr>
                <w:rFonts w:ascii="Calibri" w:hAnsi="Calibri"/>
                <w:color w:val="000000"/>
              </w:rPr>
            </w:pPr>
            <w:r>
              <w:rPr>
                <w:rFonts w:ascii="Calibri" w:hAnsi="Calibri"/>
                <w:color w:val="000000"/>
              </w:rPr>
              <w:t>0.0007</w:t>
            </w:r>
          </w:p>
        </w:tc>
        <w:tc>
          <w:tcPr>
            <w:tcW w:w="984" w:type="dxa"/>
          </w:tcPr>
          <w:p w:rsidR="00B30F55" w:rsidRPr="001B3566" w:rsidRDefault="001B3566" w:rsidP="007851CB">
            <w:pPr>
              <w:jc w:val="center"/>
              <w:rPr>
                <w:rFonts w:ascii="Calibri" w:hAnsi="Calibri"/>
                <w:color w:val="000000"/>
              </w:rPr>
            </w:pPr>
            <w:r>
              <w:rPr>
                <w:rFonts w:ascii="Calibri" w:hAnsi="Calibri"/>
                <w:color w:val="000000"/>
              </w:rPr>
              <w:t>0.0008</w:t>
            </w:r>
          </w:p>
        </w:tc>
        <w:tc>
          <w:tcPr>
            <w:tcW w:w="984" w:type="dxa"/>
          </w:tcPr>
          <w:p w:rsidR="00B30F55" w:rsidRPr="001B3566" w:rsidRDefault="001B3566" w:rsidP="007851CB">
            <w:pPr>
              <w:jc w:val="center"/>
              <w:rPr>
                <w:rFonts w:ascii="Calibri" w:hAnsi="Calibri"/>
                <w:color w:val="000000"/>
              </w:rPr>
            </w:pPr>
            <w:r>
              <w:rPr>
                <w:rFonts w:ascii="Calibri" w:hAnsi="Calibri"/>
                <w:color w:val="000000"/>
              </w:rPr>
              <w:t>0.0004</w:t>
            </w:r>
          </w:p>
        </w:tc>
        <w:tc>
          <w:tcPr>
            <w:tcW w:w="1146" w:type="dxa"/>
          </w:tcPr>
          <w:p w:rsidR="00B30F55" w:rsidRPr="001B3566" w:rsidRDefault="001B3566" w:rsidP="007851CB">
            <w:pPr>
              <w:jc w:val="center"/>
              <w:rPr>
                <w:rFonts w:ascii="Calibri" w:hAnsi="Calibri"/>
                <w:color w:val="000000"/>
              </w:rPr>
            </w:pPr>
            <w:r>
              <w:rPr>
                <w:rFonts w:ascii="Calibri" w:hAnsi="Calibri"/>
                <w:color w:val="000000"/>
              </w:rPr>
              <w:t>0.0008</w:t>
            </w:r>
          </w:p>
        </w:tc>
      </w:tr>
      <w:tr w:rsidR="004E3E9E" w:rsidTr="00EB35B6">
        <w:tc>
          <w:tcPr>
            <w:tcW w:w="984" w:type="dxa"/>
          </w:tcPr>
          <w:p w:rsidR="00B30F55" w:rsidRDefault="00EB35B6" w:rsidP="007851CB">
            <w:pPr>
              <w:jc w:val="center"/>
              <w:rPr>
                <w:rFonts w:ascii="Times New Roman" w:hAnsi="Times New Roman" w:cs="Times New Roman"/>
                <w:noProof/>
                <w:sz w:val="26"/>
                <w:szCs w:val="26"/>
              </w:rPr>
            </w:pPr>
            <w:r w:rsidRPr="00EB35B6">
              <w:rPr>
                <w:rFonts w:cs="Times New Roman"/>
                <w:noProof/>
              </w:rPr>
              <w:t>Bus</w:t>
            </w:r>
            <w:r>
              <w:rPr>
                <w:rFonts w:cs="Times New Roman"/>
                <w:noProof/>
              </w:rPr>
              <w:t xml:space="preserve"> 12</w:t>
            </w:r>
          </w:p>
        </w:tc>
        <w:tc>
          <w:tcPr>
            <w:tcW w:w="984" w:type="dxa"/>
          </w:tcPr>
          <w:p w:rsidR="00B30F55" w:rsidRPr="004E3E9E" w:rsidRDefault="004E3E9E" w:rsidP="007851CB">
            <w:pPr>
              <w:jc w:val="center"/>
              <w:rPr>
                <w:rFonts w:ascii="Calibri" w:hAnsi="Calibri"/>
                <w:color w:val="000000"/>
              </w:rPr>
            </w:pPr>
            <w:r>
              <w:rPr>
                <w:rFonts w:ascii="Calibri" w:hAnsi="Calibri"/>
                <w:color w:val="000000"/>
              </w:rPr>
              <w:t>0.0005</w:t>
            </w:r>
          </w:p>
        </w:tc>
        <w:tc>
          <w:tcPr>
            <w:tcW w:w="984" w:type="dxa"/>
          </w:tcPr>
          <w:p w:rsidR="00B30F55" w:rsidRPr="00C34C36" w:rsidRDefault="00C34C36" w:rsidP="007851CB">
            <w:pPr>
              <w:jc w:val="center"/>
              <w:rPr>
                <w:rFonts w:ascii="Calibri" w:hAnsi="Calibri"/>
                <w:color w:val="000000"/>
              </w:rPr>
            </w:pPr>
            <w:r>
              <w:rPr>
                <w:rFonts w:ascii="Calibri" w:hAnsi="Calibri"/>
                <w:color w:val="000000"/>
              </w:rPr>
              <w:t>0.0005</w:t>
            </w:r>
          </w:p>
        </w:tc>
        <w:tc>
          <w:tcPr>
            <w:tcW w:w="984" w:type="dxa"/>
          </w:tcPr>
          <w:p w:rsidR="00B30F55" w:rsidRPr="00C34C36" w:rsidRDefault="00C34C36" w:rsidP="007851CB">
            <w:pPr>
              <w:jc w:val="center"/>
              <w:rPr>
                <w:rFonts w:ascii="Calibri" w:hAnsi="Calibri"/>
                <w:color w:val="000000"/>
              </w:rPr>
            </w:pPr>
            <w:r>
              <w:rPr>
                <w:rFonts w:ascii="Calibri" w:hAnsi="Calibri"/>
                <w:color w:val="000000"/>
              </w:rPr>
              <w:t>0.0008</w:t>
            </w:r>
          </w:p>
        </w:tc>
        <w:tc>
          <w:tcPr>
            <w:tcW w:w="984" w:type="dxa"/>
          </w:tcPr>
          <w:p w:rsidR="00B30F55" w:rsidRPr="00C34C36" w:rsidRDefault="00C34C36" w:rsidP="007851CB">
            <w:pPr>
              <w:jc w:val="center"/>
              <w:rPr>
                <w:rFonts w:ascii="Calibri" w:hAnsi="Calibri"/>
                <w:color w:val="000000"/>
              </w:rPr>
            </w:pPr>
            <w:r>
              <w:rPr>
                <w:rFonts w:ascii="Calibri" w:hAnsi="Calibri"/>
                <w:color w:val="000000"/>
              </w:rPr>
              <w:t>0.093</w:t>
            </w:r>
          </w:p>
        </w:tc>
        <w:tc>
          <w:tcPr>
            <w:tcW w:w="984" w:type="dxa"/>
          </w:tcPr>
          <w:p w:rsidR="00B30F55" w:rsidRPr="00D6130C" w:rsidRDefault="00D6130C" w:rsidP="007851CB">
            <w:pPr>
              <w:jc w:val="center"/>
              <w:rPr>
                <w:rFonts w:ascii="Calibri" w:hAnsi="Calibri"/>
                <w:color w:val="000000"/>
              </w:rPr>
            </w:pPr>
            <w:r>
              <w:rPr>
                <w:rFonts w:ascii="Calibri" w:hAnsi="Calibri"/>
                <w:color w:val="000000"/>
              </w:rPr>
              <w:t>0.0008</w:t>
            </w:r>
          </w:p>
        </w:tc>
        <w:tc>
          <w:tcPr>
            <w:tcW w:w="984" w:type="dxa"/>
          </w:tcPr>
          <w:p w:rsidR="00B30F55" w:rsidRPr="001B3566" w:rsidRDefault="001B3566" w:rsidP="007851CB">
            <w:pPr>
              <w:jc w:val="center"/>
              <w:rPr>
                <w:rFonts w:ascii="Calibri" w:hAnsi="Calibri"/>
                <w:color w:val="000000"/>
              </w:rPr>
            </w:pPr>
            <w:r>
              <w:rPr>
                <w:rFonts w:ascii="Calibri" w:hAnsi="Calibri"/>
                <w:color w:val="000000"/>
              </w:rPr>
              <w:t>0.0913</w:t>
            </w:r>
          </w:p>
        </w:tc>
        <w:tc>
          <w:tcPr>
            <w:tcW w:w="984" w:type="dxa"/>
          </w:tcPr>
          <w:p w:rsidR="00B30F55" w:rsidRPr="001B3566" w:rsidRDefault="001B3566" w:rsidP="007851CB">
            <w:pPr>
              <w:jc w:val="center"/>
              <w:rPr>
                <w:rFonts w:ascii="Calibri" w:hAnsi="Calibri"/>
                <w:color w:val="000000"/>
              </w:rPr>
            </w:pPr>
            <w:r>
              <w:rPr>
                <w:rFonts w:ascii="Calibri" w:hAnsi="Calibri"/>
                <w:color w:val="000000"/>
              </w:rPr>
              <w:t>0.0929</w:t>
            </w:r>
          </w:p>
        </w:tc>
        <w:tc>
          <w:tcPr>
            <w:tcW w:w="1146" w:type="dxa"/>
          </w:tcPr>
          <w:p w:rsidR="00B30F55" w:rsidRPr="001B3566" w:rsidRDefault="001B3566" w:rsidP="007851CB">
            <w:pPr>
              <w:jc w:val="center"/>
              <w:rPr>
                <w:rFonts w:ascii="Calibri" w:hAnsi="Calibri"/>
                <w:color w:val="000000"/>
              </w:rPr>
            </w:pPr>
            <w:r>
              <w:rPr>
                <w:rFonts w:ascii="Calibri" w:hAnsi="Calibri"/>
                <w:color w:val="000000"/>
              </w:rPr>
              <w:t>0.0913</w:t>
            </w:r>
          </w:p>
        </w:tc>
      </w:tr>
      <w:tr w:rsidR="004E3E9E" w:rsidTr="00EB35B6">
        <w:tc>
          <w:tcPr>
            <w:tcW w:w="984" w:type="dxa"/>
          </w:tcPr>
          <w:p w:rsidR="00B30F55" w:rsidRDefault="00EB35B6" w:rsidP="007851CB">
            <w:pPr>
              <w:jc w:val="center"/>
              <w:rPr>
                <w:rFonts w:ascii="Times New Roman" w:hAnsi="Times New Roman" w:cs="Times New Roman"/>
                <w:noProof/>
                <w:sz w:val="26"/>
                <w:szCs w:val="26"/>
              </w:rPr>
            </w:pPr>
            <w:r w:rsidRPr="00EB35B6">
              <w:rPr>
                <w:rFonts w:cs="Times New Roman"/>
                <w:noProof/>
              </w:rPr>
              <w:t>Bus</w:t>
            </w:r>
            <w:r>
              <w:rPr>
                <w:rFonts w:cs="Times New Roman"/>
                <w:noProof/>
              </w:rPr>
              <w:t xml:space="preserve"> 13</w:t>
            </w:r>
          </w:p>
        </w:tc>
        <w:tc>
          <w:tcPr>
            <w:tcW w:w="984" w:type="dxa"/>
          </w:tcPr>
          <w:p w:rsidR="00B30F55" w:rsidRPr="004E3E9E" w:rsidRDefault="004E3E9E" w:rsidP="007851CB">
            <w:pPr>
              <w:jc w:val="center"/>
              <w:rPr>
                <w:rFonts w:ascii="Calibri" w:hAnsi="Calibri"/>
                <w:color w:val="000000"/>
              </w:rPr>
            </w:pPr>
            <w:r>
              <w:rPr>
                <w:rFonts w:ascii="Calibri" w:hAnsi="Calibri"/>
                <w:color w:val="000000"/>
              </w:rPr>
              <w:t>0.0005</w:t>
            </w:r>
          </w:p>
        </w:tc>
        <w:tc>
          <w:tcPr>
            <w:tcW w:w="984" w:type="dxa"/>
          </w:tcPr>
          <w:p w:rsidR="00B30F55" w:rsidRPr="00C34C36" w:rsidRDefault="00C34C36" w:rsidP="007851CB">
            <w:pPr>
              <w:jc w:val="center"/>
              <w:rPr>
                <w:rFonts w:ascii="Calibri" w:hAnsi="Calibri"/>
                <w:color w:val="000000"/>
              </w:rPr>
            </w:pPr>
            <w:r>
              <w:rPr>
                <w:rFonts w:ascii="Calibri" w:hAnsi="Calibri"/>
                <w:color w:val="000000"/>
              </w:rPr>
              <w:t>0.0005</w:t>
            </w:r>
          </w:p>
        </w:tc>
        <w:tc>
          <w:tcPr>
            <w:tcW w:w="984" w:type="dxa"/>
          </w:tcPr>
          <w:p w:rsidR="00B30F55" w:rsidRPr="00C34C36" w:rsidRDefault="00C34C36" w:rsidP="007851CB">
            <w:pPr>
              <w:jc w:val="center"/>
              <w:rPr>
                <w:rFonts w:ascii="Calibri" w:hAnsi="Calibri"/>
                <w:color w:val="000000"/>
              </w:rPr>
            </w:pPr>
            <w:r>
              <w:rPr>
                <w:rFonts w:ascii="Calibri" w:hAnsi="Calibri"/>
                <w:color w:val="000000"/>
              </w:rPr>
              <w:t>0.0008</w:t>
            </w:r>
          </w:p>
        </w:tc>
        <w:tc>
          <w:tcPr>
            <w:tcW w:w="984" w:type="dxa"/>
          </w:tcPr>
          <w:p w:rsidR="00B30F55" w:rsidRPr="00D6130C" w:rsidRDefault="00D6130C" w:rsidP="007851CB">
            <w:pPr>
              <w:jc w:val="center"/>
              <w:rPr>
                <w:rFonts w:ascii="Calibri" w:hAnsi="Calibri"/>
                <w:color w:val="000000"/>
              </w:rPr>
            </w:pPr>
            <w:r>
              <w:rPr>
                <w:rFonts w:ascii="Calibri" w:hAnsi="Calibri"/>
                <w:color w:val="000000"/>
              </w:rPr>
              <w:t>0.0013</w:t>
            </w:r>
          </w:p>
        </w:tc>
        <w:tc>
          <w:tcPr>
            <w:tcW w:w="984" w:type="dxa"/>
          </w:tcPr>
          <w:p w:rsidR="00B30F55" w:rsidRPr="00D6130C" w:rsidRDefault="00D6130C" w:rsidP="007851CB">
            <w:pPr>
              <w:jc w:val="center"/>
              <w:rPr>
                <w:rFonts w:ascii="Calibri" w:hAnsi="Calibri"/>
                <w:color w:val="000000"/>
              </w:rPr>
            </w:pPr>
            <w:r>
              <w:rPr>
                <w:rFonts w:ascii="Calibri" w:hAnsi="Calibri"/>
                <w:color w:val="000000"/>
              </w:rPr>
              <w:t>0.0008</w:t>
            </w:r>
          </w:p>
        </w:tc>
        <w:tc>
          <w:tcPr>
            <w:tcW w:w="984" w:type="dxa"/>
          </w:tcPr>
          <w:p w:rsidR="00B30F55" w:rsidRPr="001B3566" w:rsidRDefault="001B3566" w:rsidP="007851CB">
            <w:pPr>
              <w:jc w:val="center"/>
              <w:rPr>
                <w:rFonts w:ascii="Calibri" w:hAnsi="Calibri"/>
                <w:color w:val="000000"/>
              </w:rPr>
            </w:pPr>
            <w:r>
              <w:rPr>
                <w:rFonts w:ascii="Calibri" w:hAnsi="Calibri"/>
                <w:color w:val="000000"/>
              </w:rPr>
              <w:t>0.0017</w:t>
            </w:r>
          </w:p>
        </w:tc>
        <w:tc>
          <w:tcPr>
            <w:tcW w:w="984" w:type="dxa"/>
          </w:tcPr>
          <w:p w:rsidR="00B30F55" w:rsidRPr="001B3566" w:rsidRDefault="001B3566" w:rsidP="007851CB">
            <w:pPr>
              <w:jc w:val="center"/>
              <w:rPr>
                <w:rFonts w:ascii="Calibri" w:hAnsi="Calibri"/>
                <w:color w:val="000000"/>
              </w:rPr>
            </w:pPr>
            <w:r>
              <w:rPr>
                <w:rFonts w:ascii="Calibri" w:hAnsi="Calibri"/>
                <w:color w:val="000000"/>
              </w:rPr>
              <w:t>0.0013</w:t>
            </w:r>
          </w:p>
        </w:tc>
        <w:tc>
          <w:tcPr>
            <w:tcW w:w="1146" w:type="dxa"/>
          </w:tcPr>
          <w:p w:rsidR="00B30F55" w:rsidRPr="001B3566" w:rsidRDefault="001B3566" w:rsidP="007851CB">
            <w:pPr>
              <w:jc w:val="center"/>
              <w:rPr>
                <w:rFonts w:ascii="Calibri" w:hAnsi="Calibri"/>
                <w:color w:val="000000"/>
              </w:rPr>
            </w:pPr>
            <w:r>
              <w:rPr>
                <w:rFonts w:ascii="Calibri" w:hAnsi="Calibri"/>
                <w:color w:val="000000"/>
              </w:rPr>
              <w:t>0.0017</w:t>
            </w:r>
          </w:p>
        </w:tc>
      </w:tr>
      <w:tr w:rsidR="004E3E9E" w:rsidTr="00EB35B6">
        <w:tc>
          <w:tcPr>
            <w:tcW w:w="984" w:type="dxa"/>
          </w:tcPr>
          <w:p w:rsidR="00B30F55" w:rsidRDefault="00EB35B6" w:rsidP="007851CB">
            <w:pPr>
              <w:jc w:val="center"/>
              <w:rPr>
                <w:rFonts w:ascii="Times New Roman" w:hAnsi="Times New Roman" w:cs="Times New Roman"/>
                <w:noProof/>
                <w:sz w:val="26"/>
                <w:szCs w:val="26"/>
              </w:rPr>
            </w:pPr>
            <w:r w:rsidRPr="00EB35B6">
              <w:rPr>
                <w:rFonts w:cs="Times New Roman"/>
                <w:noProof/>
              </w:rPr>
              <w:t>Bus</w:t>
            </w:r>
            <w:r>
              <w:rPr>
                <w:rFonts w:cs="Times New Roman"/>
                <w:noProof/>
              </w:rPr>
              <w:t xml:space="preserve"> 14</w:t>
            </w:r>
          </w:p>
        </w:tc>
        <w:tc>
          <w:tcPr>
            <w:tcW w:w="984" w:type="dxa"/>
          </w:tcPr>
          <w:p w:rsidR="00B30F55" w:rsidRPr="004E3E9E" w:rsidRDefault="004E3E9E" w:rsidP="007851CB">
            <w:pPr>
              <w:jc w:val="center"/>
              <w:rPr>
                <w:rFonts w:ascii="Calibri" w:hAnsi="Calibri"/>
                <w:color w:val="000000"/>
              </w:rPr>
            </w:pPr>
            <w:r>
              <w:rPr>
                <w:rFonts w:ascii="Calibri" w:hAnsi="Calibri"/>
                <w:color w:val="000000"/>
              </w:rPr>
              <w:t>0.0005</w:t>
            </w:r>
          </w:p>
        </w:tc>
        <w:tc>
          <w:tcPr>
            <w:tcW w:w="984" w:type="dxa"/>
          </w:tcPr>
          <w:p w:rsidR="00B30F55" w:rsidRPr="00C34C36" w:rsidRDefault="00C34C36" w:rsidP="007851CB">
            <w:pPr>
              <w:jc w:val="center"/>
              <w:rPr>
                <w:rFonts w:ascii="Calibri" w:hAnsi="Calibri"/>
                <w:color w:val="000000"/>
              </w:rPr>
            </w:pPr>
            <w:r>
              <w:rPr>
                <w:rFonts w:ascii="Calibri" w:hAnsi="Calibri"/>
                <w:color w:val="000000"/>
              </w:rPr>
              <w:t>0.0005</w:t>
            </w:r>
          </w:p>
        </w:tc>
        <w:tc>
          <w:tcPr>
            <w:tcW w:w="984" w:type="dxa"/>
          </w:tcPr>
          <w:p w:rsidR="00B30F55" w:rsidRPr="00C34C36" w:rsidRDefault="00C34C36" w:rsidP="007851CB">
            <w:pPr>
              <w:jc w:val="center"/>
              <w:rPr>
                <w:rFonts w:ascii="Calibri" w:hAnsi="Calibri"/>
                <w:color w:val="000000"/>
              </w:rPr>
            </w:pPr>
            <w:r>
              <w:rPr>
                <w:rFonts w:ascii="Calibri" w:hAnsi="Calibri"/>
                <w:color w:val="000000"/>
              </w:rPr>
              <w:t>0.0008</w:t>
            </w:r>
          </w:p>
        </w:tc>
        <w:tc>
          <w:tcPr>
            <w:tcW w:w="984" w:type="dxa"/>
          </w:tcPr>
          <w:p w:rsidR="00B30F55" w:rsidRPr="00D6130C" w:rsidRDefault="00D6130C" w:rsidP="007851CB">
            <w:pPr>
              <w:jc w:val="center"/>
              <w:rPr>
                <w:rFonts w:ascii="Calibri" w:hAnsi="Calibri"/>
                <w:color w:val="000000"/>
              </w:rPr>
            </w:pPr>
            <w:r>
              <w:rPr>
                <w:rFonts w:ascii="Calibri" w:hAnsi="Calibri"/>
                <w:color w:val="000000"/>
              </w:rPr>
              <w:t>0.0013</w:t>
            </w:r>
          </w:p>
        </w:tc>
        <w:tc>
          <w:tcPr>
            <w:tcW w:w="984" w:type="dxa"/>
          </w:tcPr>
          <w:p w:rsidR="00B30F55" w:rsidRPr="00D6130C" w:rsidRDefault="00D6130C" w:rsidP="007851CB">
            <w:pPr>
              <w:jc w:val="center"/>
              <w:rPr>
                <w:rFonts w:ascii="Calibri" w:hAnsi="Calibri"/>
                <w:color w:val="000000"/>
              </w:rPr>
            </w:pPr>
            <w:r>
              <w:rPr>
                <w:rFonts w:ascii="Calibri" w:hAnsi="Calibri"/>
                <w:color w:val="000000"/>
              </w:rPr>
              <w:t>0.0008</w:t>
            </w:r>
          </w:p>
        </w:tc>
        <w:tc>
          <w:tcPr>
            <w:tcW w:w="984" w:type="dxa"/>
          </w:tcPr>
          <w:p w:rsidR="00B30F55" w:rsidRPr="001B3566" w:rsidRDefault="001B3566" w:rsidP="007851CB">
            <w:pPr>
              <w:jc w:val="center"/>
              <w:rPr>
                <w:rFonts w:ascii="Calibri" w:hAnsi="Calibri"/>
                <w:color w:val="000000"/>
              </w:rPr>
            </w:pPr>
            <w:r>
              <w:rPr>
                <w:rFonts w:ascii="Calibri" w:hAnsi="Calibri"/>
                <w:color w:val="000000"/>
              </w:rPr>
              <w:t>0.0017</w:t>
            </w:r>
          </w:p>
        </w:tc>
        <w:tc>
          <w:tcPr>
            <w:tcW w:w="984" w:type="dxa"/>
          </w:tcPr>
          <w:p w:rsidR="00B30F55" w:rsidRPr="001B3566" w:rsidRDefault="001B3566" w:rsidP="007851CB">
            <w:pPr>
              <w:jc w:val="center"/>
              <w:rPr>
                <w:rFonts w:ascii="Calibri" w:hAnsi="Calibri"/>
                <w:color w:val="000000"/>
              </w:rPr>
            </w:pPr>
            <w:r>
              <w:rPr>
                <w:rFonts w:ascii="Calibri" w:hAnsi="Calibri"/>
                <w:color w:val="000000"/>
              </w:rPr>
              <w:t>0.0013</w:t>
            </w:r>
          </w:p>
        </w:tc>
        <w:tc>
          <w:tcPr>
            <w:tcW w:w="1146" w:type="dxa"/>
          </w:tcPr>
          <w:p w:rsidR="00B30F55" w:rsidRPr="001B3566" w:rsidRDefault="001B3566" w:rsidP="007851CB">
            <w:pPr>
              <w:jc w:val="center"/>
              <w:rPr>
                <w:rFonts w:ascii="Calibri" w:hAnsi="Calibri"/>
                <w:color w:val="000000"/>
              </w:rPr>
            </w:pPr>
            <w:r>
              <w:rPr>
                <w:rFonts w:ascii="Calibri" w:hAnsi="Calibri"/>
                <w:color w:val="000000"/>
              </w:rPr>
              <w:t>0.0017</w:t>
            </w:r>
          </w:p>
        </w:tc>
      </w:tr>
      <w:tr w:rsidR="004E3E9E" w:rsidTr="00EB35B6">
        <w:tc>
          <w:tcPr>
            <w:tcW w:w="984" w:type="dxa"/>
          </w:tcPr>
          <w:p w:rsidR="00B30F55" w:rsidRDefault="00EB35B6" w:rsidP="007851CB">
            <w:pPr>
              <w:jc w:val="center"/>
              <w:rPr>
                <w:rFonts w:ascii="Times New Roman" w:hAnsi="Times New Roman" w:cs="Times New Roman"/>
                <w:noProof/>
                <w:sz w:val="26"/>
                <w:szCs w:val="26"/>
              </w:rPr>
            </w:pPr>
            <w:r w:rsidRPr="00EB35B6">
              <w:rPr>
                <w:rFonts w:cs="Times New Roman"/>
                <w:noProof/>
              </w:rPr>
              <w:t>Bus</w:t>
            </w:r>
            <w:r>
              <w:rPr>
                <w:rFonts w:cs="Times New Roman"/>
                <w:noProof/>
              </w:rPr>
              <w:t xml:space="preserve"> 15</w:t>
            </w:r>
          </w:p>
        </w:tc>
        <w:tc>
          <w:tcPr>
            <w:tcW w:w="984" w:type="dxa"/>
          </w:tcPr>
          <w:p w:rsidR="00B30F55" w:rsidRPr="004E3E9E" w:rsidRDefault="004E3E9E" w:rsidP="007851CB">
            <w:pPr>
              <w:jc w:val="center"/>
              <w:rPr>
                <w:rFonts w:ascii="Calibri" w:hAnsi="Calibri"/>
                <w:color w:val="000000"/>
              </w:rPr>
            </w:pPr>
            <w:r>
              <w:rPr>
                <w:rFonts w:ascii="Calibri" w:hAnsi="Calibri"/>
                <w:color w:val="000000"/>
              </w:rPr>
              <w:t>0.0002</w:t>
            </w:r>
          </w:p>
        </w:tc>
        <w:tc>
          <w:tcPr>
            <w:tcW w:w="984" w:type="dxa"/>
          </w:tcPr>
          <w:p w:rsidR="00B30F55" w:rsidRPr="00C34C36" w:rsidRDefault="00C34C36" w:rsidP="007851CB">
            <w:pPr>
              <w:jc w:val="center"/>
              <w:rPr>
                <w:rFonts w:ascii="Calibri" w:hAnsi="Calibri"/>
                <w:color w:val="000000"/>
              </w:rPr>
            </w:pPr>
            <w:r>
              <w:rPr>
                <w:rFonts w:ascii="Calibri" w:hAnsi="Calibri"/>
                <w:color w:val="000000"/>
              </w:rPr>
              <w:t>0.0002</w:t>
            </w:r>
          </w:p>
        </w:tc>
        <w:tc>
          <w:tcPr>
            <w:tcW w:w="984" w:type="dxa"/>
          </w:tcPr>
          <w:p w:rsidR="00B30F55" w:rsidRPr="00C34C36" w:rsidRDefault="00C34C36" w:rsidP="007851CB">
            <w:pPr>
              <w:jc w:val="center"/>
              <w:rPr>
                <w:rFonts w:ascii="Calibri" w:hAnsi="Calibri"/>
                <w:color w:val="000000"/>
              </w:rPr>
            </w:pPr>
            <w:r>
              <w:rPr>
                <w:rFonts w:ascii="Calibri" w:hAnsi="Calibri"/>
                <w:color w:val="000000"/>
              </w:rPr>
              <w:t>0.0004</w:t>
            </w:r>
          </w:p>
        </w:tc>
        <w:tc>
          <w:tcPr>
            <w:tcW w:w="984" w:type="dxa"/>
          </w:tcPr>
          <w:p w:rsidR="00B30F55" w:rsidRPr="00D6130C" w:rsidRDefault="00D6130C" w:rsidP="007851CB">
            <w:pPr>
              <w:jc w:val="center"/>
              <w:rPr>
                <w:rFonts w:ascii="Calibri" w:hAnsi="Calibri"/>
                <w:color w:val="000000"/>
              </w:rPr>
            </w:pPr>
            <w:r>
              <w:rPr>
                <w:rFonts w:ascii="Calibri" w:hAnsi="Calibri"/>
                <w:color w:val="000000"/>
              </w:rPr>
              <w:t>0.0007</w:t>
            </w:r>
          </w:p>
        </w:tc>
        <w:tc>
          <w:tcPr>
            <w:tcW w:w="984" w:type="dxa"/>
          </w:tcPr>
          <w:p w:rsidR="00B30F55" w:rsidRPr="00D6130C" w:rsidRDefault="00D6130C" w:rsidP="007851CB">
            <w:pPr>
              <w:jc w:val="center"/>
              <w:rPr>
                <w:rFonts w:ascii="Calibri" w:hAnsi="Calibri"/>
                <w:color w:val="000000"/>
              </w:rPr>
            </w:pPr>
            <w:r>
              <w:rPr>
                <w:rFonts w:ascii="Calibri" w:hAnsi="Calibri"/>
                <w:color w:val="000000"/>
              </w:rPr>
              <w:t>0.0004</w:t>
            </w:r>
          </w:p>
        </w:tc>
        <w:tc>
          <w:tcPr>
            <w:tcW w:w="984" w:type="dxa"/>
          </w:tcPr>
          <w:p w:rsidR="00B30F55" w:rsidRPr="001B3566" w:rsidRDefault="001B3566" w:rsidP="007851CB">
            <w:pPr>
              <w:jc w:val="center"/>
              <w:rPr>
                <w:rFonts w:ascii="Calibri" w:hAnsi="Calibri"/>
                <w:color w:val="000000"/>
              </w:rPr>
            </w:pPr>
            <w:r>
              <w:rPr>
                <w:rFonts w:ascii="Calibri" w:hAnsi="Calibri"/>
                <w:color w:val="000000"/>
              </w:rPr>
              <w:t>0.0008</w:t>
            </w:r>
          </w:p>
        </w:tc>
        <w:tc>
          <w:tcPr>
            <w:tcW w:w="984" w:type="dxa"/>
          </w:tcPr>
          <w:p w:rsidR="00B30F55" w:rsidRPr="001B3566" w:rsidRDefault="001B3566" w:rsidP="007851CB">
            <w:pPr>
              <w:jc w:val="center"/>
              <w:rPr>
                <w:rFonts w:ascii="Calibri" w:hAnsi="Calibri"/>
                <w:color w:val="000000"/>
              </w:rPr>
            </w:pPr>
            <w:r>
              <w:rPr>
                <w:rFonts w:ascii="Calibri" w:hAnsi="Calibri"/>
                <w:color w:val="000000"/>
              </w:rPr>
              <w:t>0.0007</w:t>
            </w:r>
          </w:p>
        </w:tc>
        <w:tc>
          <w:tcPr>
            <w:tcW w:w="1146" w:type="dxa"/>
          </w:tcPr>
          <w:p w:rsidR="00B30F55" w:rsidRPr="001B3566" w:rsidRDefault="001B3566" w:rsidP="007851CB">
            <w:pPr>
              <w:jc w:val="center"/>
              <w:rPr>
                <w:rFonts w:ascii="Calibri" w:hAnsi="Calibri"/>
                <w:color w:val="000000"/>
              </w:rPr>
            </w:pPr>
            <w:r>
              <w:rPr>
                <w:rFonts w:ascii="Calibri" w:hAnsi="Calibri"/>
                <w:color w:val="000000"/>
              </w:rPr>
              <w:t>0.0008</w:t>
            </w:r>
          </w:p>
        </w:tc>
      </w:tr>
    </w:tbl>
    <w:p w:rsidR="00B648AD" w:rsidRDefault="00B648AD" w:rsidP="007851CB">
      <w:pPr>
        <w:jc w:val="center"/>
        <w:rPr>
          <w:rFonts w:ascii="Times New Roman" w:hAnsi="Times New Roman" w:cs="Times New Roman"/>
          <w:noProof/>
          <w:sz w:val="26"/>
          <w:szCs w:val="26"/>
        </w:rPr>
      </w:pPr>
    </w:p>
    <w:p w:rsidR="00443506" w:rsidRPr="000C0EBE" w:rsidRDefault="00443506" w:rsidP="00443506">
      <w:pPr>
        <w:jc w:val="center"/>
        <w:rPr>
          <w:rFonts w:ascii="Times New Roman" w:hAnsi="Times New Roman" w:cs="Times New Roman"/>
          <w:sz w:val="26"/>
          <w:szCs w:val="26"/>
        </w:rPr>
      </w:pPr>
      <w:r>
        <w:rPr>
          <w:rFonts w:ascii="Times New Roman" w:hAnsi="Times New Roman" w:cs="Times New Roman"/>
          <w:sz w:val="26"/>
          <w:szCs w:val="26"/>
        </w:rPr>
        <w:t>Table: 6.1.3 Fault Index F</w:t>
      </w:r>
      <w:r>
        <w:rPr>
          <w:rFonts w:ascii="Times New Roman" w:hAnsi="Times New Roman" w:cs="Times New Roman"/>
          <w:sz w:val="26"/>
          <w:szCs w:val="26"/>
          <w:vertAlign w:val="subscript"/>
        </w:rPr>
        <w:t xml:space="preserve">i </w:t>
      </w:r>
      <w:r>
        <w:rPr>
          <w:rFonts w:ascii="Times New Roman" w:hAnsi="Times New Roman" w:cs="Times New Roman"/>
          <w:sz w:val="26"/>
          <w:szCs w:val="26"/>
        </w:rPr>
        <w:t>in</w:t>
      </w:r>
      <w:r w:rsidRPr="000C0EBE">
        <w:rPr>
          <w:rFonts w:ascii="Times New Roman" w:hAnsi="Times New Roman" w:cs="Times New Roman"/>
          <w:sz w:val="26"/>
          <w:szCs w:val="26"/>
        </w:rPr>
        <w:t xml:space="preserve"> bus 4</w:t>
      </w:r>
      <w:r>
        <w:rPr>
          <w:rFonts w:ascii="Times New Roman" w:hAnsi="Times New Roman" w:cs="Times New Roman"/>
          <w:sz w:val="26"/>
          <w:szCs w:val="26"/>
        </w:rPr>
        <w:t xml:space="preserve"> for phase-c</w:t>
      </w:r>
    </w:p>
    <w:p w:rsidR="004119B2" w:rsidRDefault="004119B2" w:rsidP="00443506">
      <w:pPr>
        <w:rPr>
          <w:rFonts w:ascii="Times New Roman" w:hAnsi="Times New Roman" w:cs="Times New Roman"/>
          <w:sz w:val="26"/>
          <w:szCs w:val="26"/>
        </w:rPr>
      </w:pPr>
    </w:p>
    <w:p w:rsidR="004119B2" w:rsidRDefault="004119B2" w:rsidP="004119B2">
      <w:pPr>
        <w:jc w:val="center"/>
        <w:rPr>
          <w:rFonts w:ascii="Times New Roman" w:hAnsi="Times New Roman" w:cs="Times New Roman"/>
          <w:sz w:val="26"/>
          <w:szCs w:val="26"/>
        </w:rPr>
      </w:pPr>
    </w:p>
    <w:p w:rsidR="004119B2" w:rsidRDefault="004119B2" w:rsidP="004119B2">
      <w:pPr>
        <w:jc w:val="center"/>
        <w:rPr>
          <w:rFonts w:ascii="Times New Roman" w:hAnsi="Times New Roman" w:cs="Times New Roman"/>
          <w:sz w:val="26"/>
          <w:szCs w:val="26"/>
        </w:rPr>
      </w:pPr>
    </w:p>
    <w:p w:rsidR="004119B2" w:rsidRDefault="004119B2" w:rsidP="004119B2">
      <w:pPr>
        <w:jc w:val="center"/>
        <w:rPr>
          <w:rFonts w:ascii="Times New Roman" w:hAnsi="Times New Roman" w:cs="Times New Roman"/>
          <w:sz w:val="26"/>
          <w:szCs w:val="26"/>
        </w:rPr>
      </w:pPr>
    </w:p>
    <w:p w:rsidR="004119B2" w:rsidRDefault="004119B2" w:rsidP="004119B2">
      <w:pPr>
        <w:jc w:val="center"/>
        <w:rPr>
          <w:rFonts w:ascii="Times New Roman" w:hAnsi="Times New Roman" w:cs="Times New Roman"/>
          <w:sz w:val="26"/>
          <w:szCs w:val="26"/>
        </w:rPr>
      </w:pPr>
    </w:p>
    <w:p w:rsidR="004119B2" w:rsidRDefault="004119B2" w:rsidP="004119B2">
      <w:pPr>
        <w:jc w:val="center"/>
        <w:rPr>
          <w:rFonts w:ascii="Times New Roman" w:hAnsi="Times New Roman" w:cs="Times New Roman"/>
          <w:sz w:val="26"/>
          <w:szCs w:val="26"/>
        </w:rPr>
      </w:pPr>
    </w:p>
    <w:p w:rsidR="006447EC" w:rsidRDefault="006447EC" w:rsidP="00C062F4">
      <w:pPr>
        <w:rPr>
          <w:rFonts w:ascii="Times New Roman" w:hAnsi="Times New Roman" w:cs="Times New Roman"/>
          <w:sz w:val="26"/>
          <w:szCs w:val="26"/>
        </w:rPr>
      </w:pPr>
    </w:p>
    <w:p w:rsidR="00780192" w:rsidRDefault="0016252D" w:rsidP="004119B2">
      <w:pPr>
        <w:rPr>
          <w:rFonts w:ascii="Times New Roman" w:hAnsi="Times New Roman" w:cs="Times New Roman"/>
          <w:b/>
          <w:sz w:val="28"/>
          <w:szCs w:val="28"/>
        </w:rPr>
      </w:pPr>
      <w:r>
        <w:rPr>
          <w:rFonts w:ascii="Times New Roman" w:hAnsi="Times New Roman" w:cs="Times New Roman"/>
          <w:b/>
          <w:sz w:val="28"/>
          <w:szCs w:val="28"/>
        </w:rPr>
        <w:lastRenderedPageBreak/>
        <w:t>6.1.4 Fault Index</w:t>
      </w:r>
      <w:r w:rsidR="00606D54">
        <w:rPr>
          <w:rFonts w:ascii="Times New Roman" w:hAnsi="Times New Roman" w:cs="Times New Roman"/>
          <w:b/>
          <w:sz w:val="28"/>
          <w:szCs w:val="28"/>
        </w:rPr>
        <w:t xml:space="preserve"> at bus 9 in phase-a</w:t>
      </w:r>
    </w:p>
    <w:p w:rsidR="00B342FF" w:rsidRDefault="00B342FF" w:rsidP="004119B2">
      <w:pPr>
        <w:rPr>
          <w:rFonts w:ascii="Times New Roman" w:hAnsi="Times New Roman" w:cs="Times New Roman"/>
          <w:b/>
          <w:sz w:val="28"/>
          <w:szCs w:val="28"/>
        </w:rPr>
      </w:pPr>
    </w:p>
    <w:tbl>
      <w:tblPr>
        <w:tblStyle w:val="TableGrid"/>
        <w:tblW w:w="9018" w:type="dxa"/>
        <w:tblLook w:val="04A0"/>
      </w:tblPr>
      <w:tblGrid>
        <w:gridCol w:w="984"/>
        <w:gridCol w:w="984"/>
        <w:gridCol w:w="984"/>
        <w:gridCol w:w="984"/>
        <w:gridCol w:w="984"/>
        <w:gridCol w:w="984"/>
        <w:gridCol w:w="984"/>
        <w:gridCol w:w="984"/>
        <w:gridCol w:w="1146"/>
      </w:tblGrid>
      <w:tr w:rsidR="00780192" w:rsidRPr="00780192" w:rsidTr="00B342FF">
        <w:tc>
          <w:tcPr>
            <w:tcW w:w="984" w:type="dxa"/>
          </w:tcPr>
          <w:p w:rsidR="00780192" w:rsidRDefault="00780192" w:rsidP="005B33FD">
            <w:pPr>
              <w:jc w:val="center"/>
              <w:rPr>
                <w:rFonts w:cs="Times New Roman"/>
              </w:rPr>
            </w:pPr>
            <w:r>
              <w:rPr>
                <w:rFonts w:cs="Times New Roman"/>
              </w:rPr>
              <w:t xml:space="preserve">Faulty </w:t>
            </w:r>
          </w:p>
          <w:p w:rsidR="00780192" w:rsidRPr="00780192" w:rsidRDefault="00780192" w:rsidP="005B33FD">
            <w:pPr>
              <w:jc w:val="center"/>
              <w:rPr>
                <w:rFonts w:cs="Times New Roman"/>
              </w:rPr>
            </w:pPr>
            <w:r>
              <w:rPr>
                <w:rFonts w:cs="Times New Roman"/>
              </w:rPr>
              <w:t>buses</w:t>
            </w:r>
          </w:p>
        </w:tc>
        <w:tc>
          <w:tcPr>
            <w:tcW w:w="984" w:type="dxa"/>
          </w:tcPr>
          <w:p w:rsidR="00780192" w:rsidRDefault="00780192" w:rsidP="005B33FD">
            <w:pPr>
              <w:jc w:val="center"/>
              <w:rPr>
                <w:rFonts w:cs="Times New Roman"/>
              </w:rPr>
            </w:pPr>
            <w:r>
              <w:rPr>
                <w:rFonts w:cs="Times New Roman"/>
              </w:rPr>
              <w:t>Without</w:t>
            </w:r>
          </w:p>
          <w:p w:rsidR="00B342FF" w:rsidRDefault="00780192" w:rsidP="005B33FD">
            <w:pPr>
              <w:jc w:val="center"/>
              <w:rPr>
                <w:rFonts w:cs="Times New Roman"/>
              </w:rPr>
            </w:pPr>
            <w:r>
              <w:rPr>
                <w:rFonts w:cs="Times New Roman"/>
              </w:rPr>
              <w:t>DG</w:t>
            </w:r>
          </w:p>
          <w:p w:rsidR="00780192" w:rsidRDefault="00B342FF" w:rsidP="005B33FD">
            <w:pPr>
              <w:jc w:val="center"/>
              <w:rPr>
                <w:rFonts w:cs="Times New Roman"/>
              </w:rPr>
            </w:pPr>
            <w:r>
              <w:rPr>
                <w:rFonts w:cs="Times New Roman"/>
              </w:rPr>
              <w:t>*(10</w:t>
            </w:r>
            <w:r>
              <w:rPr>
                <w:rFonts w:cs="Times New Roman"/>
                <w:vertAlign w:val="superscript"/>
              </w:rPr>
              <w:t>4</w:t>
            </w:r>
            <w:r>
              <w:rPr>
                <w:rFonts w:cs="Times New Roman"/>
              </w:rPr>
              <w:t>)</w:t>
            </w:r>
          </w:p>
          <w:p w:rsidR="002B42FB" w:rsidRPr="00780192" w:rsidRDefault="002B42FB" w:rsidP="005B33FD">
            <w:pPr>
              <w:jc w:val="center"/>
              <w:rPr>
                <w:rFonts w:cs="Times New Roman"/>
              </w:rPr>
            </w:pPr>
          </w:p>
        </w:tc>
        <w:tc>
          <w:tcPr>
            <w:tcW w:w="984" w:type="dxa"/>
          </w:tcPr>
          <w:p w:rsidR="00780192" w:rsidRPr="003E27A4" w:rsidRDefault="00780192" w:rsidP="005B33FD">
            <w:pPr>
              <w:jc w:val="center"/>
              <w:rPr>
                <w:rFonts w:cs="Times New Roman"/>
              </w:rPr>
            </w:pPr>
            <w:r w:rsidRPr="00780192">
              <w:rPr>
                <w:rFonts w:cs="Times New Roman"/>
              </w:rPr>
              <w:t>DG at bus 4</w:t>
            </w:r>
            <w:r w:rsidR="003E27A4">
              <w:rPr>
                <w:rFonts w:cs="Times New Roman"/>
              </w:rPr>
              <w:t xml:space="preserve"> *(10</w:t>
            </w:r>
            <w:r w:rsidR="003E27A4">
              <w:rPr>
                <w:rFonts w:cs="Times New Roman"/>
                <w:vertAlign w:val="superscript"/>
              </w:rPr>
              <w:t>4</w:t>
            </w:r>
            <w:r w:rsidR="003E27A4">
              <w:rPr>
                <w:rFonts w:cs="Times New Roman"/>
              </w:rPr>
              <w:t>)</w:t>
            </w:r>
          </w:p>
        </w:tc>
        <w:tc>
          <w:tcPr>
            <w:tcW w:w="984" w:type="dxa"/>
          </w:tcPr>
          <w:p w:rsidR="003E27A4" w:rsidRDefault="00780192" w:rsidP="005B33FD">
            <w:pPr>
              <w:jc w:val="center"/>
              <w:rPr>
                <w:rFonts w:cs="Times New Roman"/>
              </w:rPr>
            </w:pPr>
            <w:r w:rsidRPr="00780192">
              <w:rPr>
                <w:rFonts w:cs="Times New Roman"/>
              </w:rPr>
              <w:t>DG at bus 9</w:t>
            </w:r>
          </w:p>
          <w:p w:rsidR="00780192" w:rsidRPr="003E27A4" w:rsidRDefault="003E27A4" w:rsidP="005B33FD">
            <w:pPr>
              <w:jc w:val="center"/>
              <w:rPr>
                <w:rFonts w:cs="Times New Roman"/>
              </w:rPr>
            </w:pPr>
            <w:r>
              <w:rPr>
                <w:rFonts w:cs="Times New Roman"/>
              </w:rPr>
              <w:t>*(10</w:t>
            </w:r>
            <w:r>
              <w:rPr>
                <w:rFonts w:cs="Times New Roman"/>
                <w:vertAlign w:val="superscript"/>
              </w:rPr>
              <w:t>3</w:t>
            </w:r>
            <w:r>
              <w:rPr>
                <w:rFonts w:cs="Times New Roman"/>
              </w:rPr>
              <w:t>)</w:t>
            </w:r>
          </w:p>
        </w:tc>
        <w:tc>
          <w:tcPr>
            <w:tcW w:w="984" w:type="dxa"/>
          </w:tcPr>
          <w:p w:rsidR="003312E7" w:rsidRDefault="00780192" w:rsidP="003312E7">
            <w:pPr>
              <w:jc w:val="center"/>
              <w:rPr>
                <w:rFonts w:cs="Times New Roman"/>
              </w:rPr>
            </w:pPr>
            <w:r w:rsidRPr="00780192">
              <w:rPr>
                <w:rFonts w:cs="Times New Roman"/>
              </w:rPr>
              <w:t>DG at bus12</w:t>
            </w:r>
          </w:p>
          <w:p w:rsidR="00780192" w:rsidRPr="00780192" w:rsidRDefault="003312E7" w:rsidP="003312E7">
            <w:pPr>
              <w:jc w:val="center"/>
              <w:rPr>
                <w:rFonts w:cs="Times New Roman"/>
              </w:rPr>
            </w:pPr>
            <w:r>
              <w:rPr>
                <w:rFonts w:cs="Times New Roman"/>
              </w:rPr>
              <w:t>*(10</w:t>
            </w:r>
            <w:r>
              <w:rPr>
                <w:rFonts w:cs="Times New Roman"/>
                <w:vertAlign w:val="superscript"/>
              </w:rPr>
              <w:t>3</w:t>
            </w:r>
            <w:r>
              <w:rPr>
                <w:rFonts w:cs="Times New Roman"/>
              </w:rPr>
              <w:t>)</w:t>
            </w:r>
          </w:p>
        </w:tc>
        <w:tc>
          <w:tcPr>
            <w:tcW w:w="984" w:type="dxa"/>
          </w:tcPr>
          <w:p w:rsidR="003312E7" w:rsidRDefault="00780192" w:rsidP="003312E7">
            <w:pPr>
              <w:jc w:val="center"/>
              <w:rPr>
                <w:rFonts w:cs="Times New Roman"/>
              </w:rPr>
            </w:pPr>
            <w:r w:rsidRPr="00780192">
              <w:rPr>
                <w:rFonts w:cs="Times New Roman"/>
              </w:rPr>
              <w:t>DG at bus4,9</w:t>
            </w:r>
          </w:p>
          <w:p w:rsidR="00780192" w:rsidRPr="00780192" w:rsidRDefault="003312E7" w:rsidP="003312E7">
            <w:pPr>
              <w:jc w:val="center"/>
              <w:rPr>
                <w:rFonts w:cs="Times New Roman"/>
              </w:rPr>
            </w:pPr>
            <w:r>
              <w:rPr>
                <w:rFonts w:cs="Times New Roman"/>
              </w:rPr>
              <w:t>*(10</w:t>
            </w:r>
            <w:r>
              <w:rPr>
                <w:rFonts w:cs="Times New Roman"/>
                <w:vertAlign w:val="superscript"/>
              </w:rPr>
              <w:t>4</w:t>
            </w:r>
            <w:r>
              <w:rPr>
                <w:rFonts w:cs="Times New Roman"/>
              </w:rPr>
              <w:t>)</w:t>
            </w:r>
          </w:p>
        </w:tc>
        <w:tc>
          <w:tcPr>
            <w:tcW w:w="984" w:type="dxa"/>
          </w:tcPr>
          <w:p w:rsidR="000E3660" w:rsidRDefault="00780192" w:rsidP="005B33FD">
            <w:pPr>
              <w:jc w:val="center"/>
              <w:rPr>
                <w:rFonts w:cs="Times New Roman"/>
              </w:rPr>
            </w:pPr>
            <w:r w:rsidRPr="00780192">
              <w:rPr>
                <w:rFonts w:cs="Times New Roman"/>
              </w:rPr>
              <w:t>DG at bus 9,12</w:t>
            </w:r>
          </w:p>
          <w:p w:rsidR="00780192" w:rsidRPr="00780192" w:rsidRDefault="000E3660" w:rsidP="005B33FD">
            <w:pPr>
              <w:jc w:val="center"/>
              <w:rPr>
                <w:rFonts w:cs="Times New Roman"/>
              </w:rPr>
            </w:pPr>
            <w:r>
              <w:rPr>
                <w:rFonts w:cs="Times New Roman"/>
              </w:rPr>
              <w:t>*(10</w:t>
            </w:r>
            <w:r>
              <w:rPr>
                <w:rFonts w:cs="Times New Roman"/>
                <w:vertAlign w:val="superscript"/>
              </w:rPr>
              <w:t>3</w:t>
            </w:r>
            <w:r>
              <w:rPr>
                <w:rFonts w:cs="Times New Roman"/>
              </w:rPr>
              <w:t>)</w:t>
            </w:r>
          </w:p>
        </w:tc>
        <w:tc>
          <w:tcPr>
            <w:tcW w:w="984" w:type="dxa"/>
          </w:tcPr>
          <w:p w:rsidR="000E3660" w:rsidRDefault="00780192" w:rsidP="005B33FD">
            <w:pPr>
              <w:jc w:val="center"/>
              <w:rPr>
                <w:rFonts w:cs="Times New Roman"/>
              </w:rPr>
            </w:pPr>
            <w:r w:rsidRPr="00780192">
              <w:rPr>
                <w:rFonts w:cs="Times New Roman"/>
              </w:rPr>
              <w:t>DG at bus 4,12</w:t>
            </w:r>
          </w:p>
          <w:p w:rsidR="00780192" w:rsidRPr="00780192" w:rsidRDefault="000E3660" w:rsidP="005B33FD">
            <w:pPr>
              <w:jc w:val="center"/>
              <w:rPr>
                <w:rFonts w:cs="Times New Roman"/>
              </w:rPr>
            </w:pPr>
            <w:r>
              <w:rPr>
                <w:rFonts w:cs="Times New Roman"/>
              </w:rPr>
              <w:t>*(10</w:t>
            </w:r>
            <w:r>
              <w:rPr>
                <w:rFonts w:cs="Times New Roman"/>
                <w:vertAlign w:val="superscript"/>
              </w:rPr>
              <w:t>3</w:t>
            </w:r>
            <w:r>
              <w:rPr>
                <w:rFonts w:cs="Times New Roman"/>
              </w:rPr>
              <w:t>)</w:t>
            </w:r>
          </w:p>
        </w:tc>
        <w:tc>
          <w:tcPr>
            <w:tcW w:w="1146" w:type="dxa"/>
          </w:tcPr>
          <w:p w:rsidR="00B342FF" w:rsidRDefault="00B342FF" w:rsidP="005B33FD">
            <w:pPr>
              <w:jc w:val="center"/>
              <w:rPr>
                <w:rFonts w:cs="Times New Roman"/>
              </w:rPr>
            </w:pPr>
            <w:r>
              <w:rPr>
                <w:rFonts w:cs="Times New Roman"/>
              </w:rPr>
              <w:t>DG at</w:t>
            </w:r>
          </w:p>
          <w:p w:rsidR="000A541D" w:rsidRDefault="00B342FF" w:rsidP="005B33FD">
            <w:pPr>
              <w:jc w:val="center"/>
              <w:rPr>
                <w:rFonts w:cs="Times New Roman"/>
              </w:rPr>
            </w:pPr>
            <w:r>
              <w:rPr>
                <w:rFonts w:cs="Times New Roman"/>
              </w:rPr>
              <w:t>bus</w:t>
            </w:r>
            <w:r w:rsidR="00780192" w:rsidRPr="00780192">
              <w:rPr>
                <w:rFonts w:cs="Times New Roman"/>
              </w:rPr>
              <w:t xml:space="preserve"> 4,9,12</w:t>
            </w:r>
          </w:p>
          <w:p w:rsidR="00780192" w:rsidRPr="00780192" w:rsidRDefault="000A541D" w:rsidP="005B33FD">
            <w:pPr>
              <w:jc w:val="center"/>
              <w:rPr>
                <w:rFonts w:cs="Times New Roman"/>
              </w:rPr>
            </w:pPr>
            <w:r>
              <w:rPr>
                <w:rFonts w:cs="Times New Roman"/>
              </w:rPr>
              <w:t>*(10</w:t>
            </w:r>
            <w:r>
              <w:rPr>
                <w:rFonts w:cs="Times New Roman"/>
                <w:vertAlign w:val="superscript"/>
              </w:rPr>
              <w:t>3</w:t>
            </w:r>
            <w:r>
              <w:rPr>
                <w:rFonts w:cs="Times New Roman"/>
              </w:rPr>
              <w:t>)</w:t>
            </w:r>
          </w:p>
        </w:tc>
      </w:tr>
      <w:tr w:rsidR="00780192" w:rsidTr="00B342FF">
        <w:tc>
          <w:tcPr>
            <w:tcW w:w="984" w:type="dxa"/>
          </w:tcPr>
          <w:p w:rsidR="00780192" w:rsidRPr="00B342FF" w:rsidRDefault="00B342FF" w:rsidP="005B33FD">
            <w:pPr>
              <w:jc w:val="center"/>
              <w:rPr>
                <w:rFonts w:cs="Times New Roman"/>
              </w:rPr>
            </w:pPr>
            <w:r w:rsidRPr="00B342FF">
              <w:rPr>
                <w:rFonts w:cs="Times New Roman"/>
              </w:rPr>
              <w:t>Bus 1</w:t>
            </w:r>
          </w:p>
        </w:tc>
        <w:tc>
          <w:tcPr>
            <w:tcW w:w="984" w:type="dxa"/>
          </w:tcPr>
          <w:p w:rsidR="00780192" w:rsidRPr="00B342FF" w:rsidRDefault="00B342FF" w:rsidP="00B342FF">
            <w:pPr>
              <w:jc w:val="center"/>
              <w:rPr>
                <w:rFonts w:ascii="Calibri" w:hAnsi="Calibri"/>
                <w:color w:val="000000"/>
              </w:rPr>
            </w:pPr>
            <w:r>
              <w:rPr>
                <w:rFonts w:ascii="Calibri" w:hAnsi="Calibri"/>
                <w:color w:val="000000"/>
              </w:rPr>
              <w:t>4.815</w:t>
            </w:r>
          </w:p>
        </w:tc>
        <w:tc>
          <w:tcPr>
            <w:tcW w:w="984" w:type="dxa"/>
          </w:tcPr>
          <w:p w:rsidR="00780192" w:rsidRPr="00B342FF" w:rsidRDefault="003E27A4" w:rsidP="003E27A4">
            <w:pPr>
              <w:jc w:val="center"/>
              <w:rPr>
                <w:rFonts w:ascii="Calibri" w:hAnsi="Calibri"/>
                <w:color w:val="000000"/>
              </w:rPr>
            </w:pPr>
            <w:r>
              <w:rPr>
                <w:rFonts w:ascii="Calibri" w:hAnsi="Calibri"/>
                <w:color w:val="000000"/>
              </w:rPr>
              <w:t>4.6998</w:t>
            </w:r>
          </w:p>
        </w:tc>
        <w:tc>
          <w:tcPr>
            <w:tcW w:w="984" w:type="dxa"/>
          </w:tcPr>
          <w:p w:rsidR="00780192" w:rsidRPr="003E27A4" w:rsidRDefault="003E27A4" w:rsidP="003E27A4">
            <w:pPr>
              <w:jc w:val="center"/>
              <w:rPr>
                <w:rFonts w:ascii="Calibri" w:hAnsi="Calibri"/>
                <w:color w:val="000000"/>
              </w:rPr>
            </w:pPr>
            <w:r>
              <w:rPr>
                <w:rFonts w:ascii="Calibri" w:hAnsi="Calibri"/>
                <w:color w:val="000000"/>
              </w:rPr>
              <w:t>4.7994</w:t>
            </w:r>
          </w:p>
        </w:tc>
        <w:tc>
          <w:tcPr>
            <w:tcW w:w="984" w:type="dxa"/>
          </w:tcPr>
          <w:p w:rsidR="00780192" w:rsidRPr="003312E7" w:rsidRDefault="003312E7" w:rsidP="003312E7">
            <w:pPr>
              <w:jc w:val="center"/>
              <w:rPr>
                <w:rFonts w:ascii="Calibri" w:hAnsi="Calibri"/>
                <w:color w:val="000000"/>
              </w:rPr>
            </w:pPr>
            <w:r>
              <w:rPr>
                <w:rFonts w:ascii="Calibri" w:hAnsi="Calibri"/>
                <w:color w:val="000000"/>
              </w:rPr>
              <w:t>5.7602</w:t>
            </w:r>
          </w:p>
        </w:tc>
        <w:tc>
          <w:tcPr>
            <w:tcW w:w="984" w:type="dxa"/>
          </w:tcPr>
          <w:p w:rsidR="00780192" w:rsidRPr="003312E7" w:rsidRDefault="003312E7" w:rsidP="003312E7">
            <w:pPr>
              <w:jc w:val="center"/>
              <w:rPr>
                <w:rFonts w:ascii="Calibri" w:hAnsi="Calibri"/>
                <w:color w:val="000000"/>
              </w:rPr>
            </w:pPr>
            <w:r>
              <w:rPr>
                <w:rFonts w:ascii="Calibri" w:hAnsi="Calibri"/>
                <w:color w:val="000000"/>
              </w:rPr>
              <w:t>4.6844</w:t>
            </w:r>
          </w:p>
        </w:tc>
        <w:tc>
          <w:tcPr>
            <w:tcW w:w="984" w:type="dxa"/>
          </w:tcPr>
          <w:p w:rsidR="00780192" w:rsidRPr="000E3660" w:rsidRDefault="000E3660" w:rsidP="000E3660">
            <w:pPr>
              <w:jc w:val="center"/>
              <w:rPr>
                <w:rFonts w:ascii="Calibri" w:hAnsi="Calibri"/>
                <w:color w:val="000000"/>
              </w:rPr>
            </w:pPr>
            <w:r>
              <w:rPr>
                <w:rFonts w:ascii="Calibri" w:hAnsi="Calibri"/>
                <w:color w:val="000000"/>
              </w:rPr>
              <w:t>4.684</w:t>
            </w:r>
          </w:p>
        </w:tc>
        <w:tc>
          <w:tcPr>
            <w:tcW w:w="984" w:type="dxa"/>
          </w:tcPr>
          <w:p w:rsidR="00780192" w:rsidRPr="000E3660" w:rsidRDefault="000E3660" w:rsidP="000E3660">
            <w:pPr>
              <w:jc w:val="center"/>
              <w:rPr>
                <w:rFonts w:ascii="Calibri" w:hAnsi="Calibri"/>
                <w:color w:val="000000"/>
              </w:rPr>
            </w:pPr>
            <w:r>
              <w:rPr>
                <w:rFonts w:ascii="Calibri" w:hAnsi="Calibri"/>
                <w:color w:val="000000"/>
              </w:rPr>
              <w:t>4.6436</w:t>
            </w:r>
          </w:p>
        </w:tc>
        <w:tc>
          <w:tcPr>
            <w:tcW w:w="1146" w:type="dxa"/>
          </w:tcPr>
          <w:p w:rsidR="00780192" w:rsidRPr="000A541D" w:rsidRDefault="000A541D" w:rsidP="000A541D">
            <w:pPr>
              <w:jc w:val="center"/>
              <w:rPr>
                <w:rFonts w:ascii="Calibri" w:hAnsi="Calibri"/>
                <w:color w:val="000000"/>
              </w:rPr>
            </w:pPr>
            <w:r>
              <w:rPr>
                <w:rFonts w:ascii="Calibri" w:hAnsi="Calibri"/>
                <w:color w:val="000000"/>
              </w:rPr>
              <w:t>4.6282</w:t>
            </w:r>
          </w:p>
        </w:tc>
      </w:tr>
      <w:tr w:rsidR="00780192" w:rsidTr="00B342FF">
        <w:tc>
          <w:tcPr>
            <w:tcW w:w="984" w:type="dxa"/>
          </w:tcPr>
          <w:p w:rsidR="00780192" w:rsidRDefault="00B342FF" w:rsidP="005B33FD">
            <w:pPr>
              <w:jc w:val="center"/>
              <w:rPr>
                <w:rFonts w:ascii="Times New Roman" w:hAnsi="Times New Roman" w:cs="Times New Roman"/>
                <w:b/>
                <w:sz w:val="28"/>
                <w:szCs w:val="28"/>
              </w:rPr>
            </w:pPr>
            <w:r w:rsidRPr="00B342FF">
              <w:rPr>
                <w:rFonts w:cs="Times New Roman"/>
              </w:rPr>
              <w:t>Bus</w:t>
            </w:r>
            <w:r>
              <w:rPr>
                <w:rFonts w:cs="Times New Roman"/>
              </w:rPr>
              <w:t xml:space="preserve"> 2</w:t>
            </w:r>
          </w:p>
        </w:tc>
        <w:tc>
          <w:tcPr>
            <w:tcW w:w="984" w:type="dxa"/>
          </w:tcPr>
          <w:p w:rsidR="00780192" w:rsidRPr="00B342FF" w:rsidRDefault="00B342FF" w:rsidP="00B342FF">
            <w:pPr>
              <w:jc w:val="center"/>
              <w:rPr>
                <w:rFonts w:ascii="Calibri" w:hAnsi="Calibri"/>
                <w:color w:val="000000"/>
              </w:rPr>
            </w:pPr>
            <w:r>
              <w:rPr>
                <w:rFonts w:ascii="Calibri" w:hAnsi="Calibri"/>
                <w:color w:val="000000"/>
              </w:rPr>
              <w:t>4.815</w:t>
            </w:r>
          </w:p>
        </w:tc>
        <w:tc>
          <w:tcPr>
            <w:tcW w:w="984" w:type="dxa"/>
          </w:tcPr>
          <w:p w:rsidR="00780192" w:rsidRPr="00B342FF" w:rsidRDefault="003E27A4" w:rsidP="003E27A4">
            <w:pPr>
              <w:jc w:val="center"/>
              <w:rPr>
                <w:rFonts w:ascii="Calibri" w:hAnsi="Calibri"/>
                <w:color w:val="000000"/>
              </w:rPr>
            </w:pPr>
            <w:r>
              <w:rPr>
                <w:rFonts w:ascii="Calibri" w:hAnsi="Calibri"/>
                <w:color w:val="000000"/>
              </w:rPr>
              <w:t>4.6998</w:t>
            </w:r>
          </w:p>
        </w:tc>
        <w:tc>
          <w:tcPr>
            <w:tcW w:w="984" w:type="dxa"/>
          </w:tcPr>
          <w:p w:rsidR="00780192" w:rsidRPr="003E27A4" w:rsidRDefault="003E27A4" w:rsidP="003E27A4">
            <w:pPr>
              <w:jc w:val="center"/>
              <w:rPr>
                <w:rFonts w:ascii="Calibri" w:hAnsi="Calibri"/>
                <w:color w:val="000000"/>
              </w:rPr>
            </w:pPr>
            <w:r>
              <w:rPr>
                <w:rFonts w:ascii="Calibri" w:hAnsi="Calibri"/>
                <w:color w:val="000000"/>
              </w:rPr>
              <w:t>4.7994</w:t>
            </w:r>
          </w:p>
        </w:tc>
        <w:tc>
          <w:tcPr>
            <w:tcW w:w="984" w:type="dxa"/>
          </w:tcPr>
          <w:p w:rsidR="00780192" w:rsidRPr="003312E7" w:rsidRDefault="003312E7" w:rsidP="003312E7">
            <w:pPr>
              <w:jc w:val="center"/>
              <w:rPr>
                <w:rFonts w:ascii="Calibri" w:hAnsi="Calibri"/>
                <w:color w:val="000000"/>
              </w:rPr>
            </w:pPr>
            <w:r>
              <w:rPr>
                <w:rFonts w:ascii="Calibri" w:hAnsi="Calibri"/>
                <w:color w:val="000000"/>
              </w:rPr>
              <w:t>5.7602</w:t>
            </w:r>
          </w:p>
        </w:tc>
        <w:tc>
          <w:tcPr>
            <w:tcW w:w="984" w:type="dxa"/>
          </w:tcPr>
          <w:p w:rsidR="00780192" w:rsidRPr="003312E7" w:rsidRDefault="003312E7" w:rsidP="003312E7">
            <w:pPr>
              <w:jc w:val="center"/>
              <w:rPr>
                <w:rFonts w:ascii="Calibri" w:hAnsi="Calibri"/>
                <w:color w:val="000000"/>
              </w:rPr>
            </w:pPr>
            <w:r>
              <w:rPr>
                <w:rFonts w:ascii="Calibri" w:hAnsi="Calibri"/>
                <w:color w:val="000000"/>
              </w:rPr>
              <w:t>4.6844</w:t>
            </w:r>
          </w:p>
        </w:tc>
        <w:tc>
          <w:tcPr>
            <w:tcW w:w="984" w:type="dxa"/>
          </w:tcPr>
          <w:p w:rsidR="00780192" w:rsidRPr="000E3660" w:rsidRDefault="000E3660" w:rsidP="000E3660">
            <w:pPr>
              <w:jc w:val="center"/>
              <w:rPr>
                <w:rFonts w:ascii="Calibri" w:hAnsi="Calibri"/>
                <w:color w:val="000000"/>
              </w:rPr>
            </w:pPr>
            <w:r>
              <w:rPr>
                <w:rFonts w:ascii="Calibri" w:hAnsi="Calibri"/>
                <w:color w:val="000000"/>
              </w:rPr>
              <w:t>4.684</w:t>
            </w:r>
          </w:p>
        </w:tc>
        <w:tc>
          <w:tcPr>
            <w:tcW w:w="984" w:type="dxa"/>
          </w:tcPr>
          <w:p w:rsidR="00780192" w:rsidRPr="000E3660" w:rsidRDefault="000E3660" w:rsidP="000E3660">
            <w:pPr>
              <w:jc w:val="center"/>
              <w:rPr>
                <w:rFonts w:ascii="Calibri" w:hAnsi="Calibri"/>
                <w:color w:val="000000"/>
              </w:rPr>
            </w:pPr>
            <w:r>
              <w:rPr>
                <w:rFonts w:ascii="Calibri" w:hAnsi="Calibri"/>
                <w:color w:val="000000"/>
              </w:rPr>
              <w:t>4.6436</w:t>
            </w:r>
          </w:p>
        </w:tc>
        <w:tc>
          <w:tcPr>
            <w:tcW w:w="1146" w:type="dxa"/>
          </w:tcPr>
          <w:p w:rsidR="00780192" w:rsidRPr="000A541D" w:rsidRDefault="000A541D" w:rsidP="000A541D">
            <w:pPr>
              <w:jc w:val="center"/>
              <w:rPr>
                <w:rFonts w:ascii="Calibri" w:hAnsi="Calibri"/>
                <w:color w:val="000000"/>
              </w:rPr>
            </w:pPr>
            <w:r>
              <w:rPr>
                <w:rFonts w:ascii="Calibri" w:hAnsi="Calibri"/>
                <w:color w:val="000000"/>
              </w:rPr>
              <w:t>4.6282</w:t>
            </w:r>
          </w:p>
        </w:tc>
      </w:tr>
      <w:tr w:rsidR="00780192" w:rsidTr="00B342FF">
        <w:tc>
          <w:tcPr>
            <w:tcW w:w="984" w:type="dxa"/>
          </w:tcPr>
          <w:p w:rsidR="00780192" w:rsidRDefault="00B342FF" w:rsidP="005B33FD">
            <w:pPr>
              <w:jc w:val="center"/>
              <w:rPr>
                <w:rFonts w:ascii="Times New Roman" w:hAnsi="Times New Roman" w:cs="Times New Roman"/>
                <w:b/>
                <w:sz w:val="28"/>
                <w:szCs w:val="28"/>
              </w:rPr>
            </w:pPr>
            <w:r w:rsidRPr="00B342FF">
              <w:rPr>
                <w:rFonts w:cs="Times New Roman"/>
              </w:rPr>
              <w:t>Bus</w:t>
            </w:r>
            <w:r>
              <w:rPr>
                <w:rFonts w:cs="Times New Roman"/>
              </w:rPr>
              <w:t xml:space="preserve"> 3</w:t>
            </w:r>
          </w:p>
        </w:tc>
        <w:tc>
          <w:tcPr>
            <w:tcW w:w="984" w:type="dxa"/>
          </w:tcPr>
          <w:p w:rsidR="00780192" w:rsidRPr="00B342FF" w:rsidRDefault="00B342FF" w:rsidP="00B342FF">
            <w:pPr>
              <w:jc w:val="center"/>
              <w:rPr>
                <w:rFonts w:ascii="Calibri" w:hAnsi="Calibri"/>
                <w:color w:val="000000"/>
              </w:rPr>
            </w:pPr>
            <w:r>
              <w:rPr>
                <w:rFonts w:ascii="Calibri" w:hAnsi="Calibri"/>
                <w:color w:val="000000"/>
              </w:rPr>
              <w:t>4.8151</w:t>
            </w:r>
          </w:p>
        </w:tc>
        <w:tc>
          <w:tcPr>
            <w:tcW w:w="984" w:type="dxa"/>
          </w:tcPr>
          <w:p w:rsidR="00780192" w:rsidRPr="00B342FF" w:rsidRDefault="003E27A4" w:rsidP="003E27A4">
            <w:pPr>
              <w:jc w:val="center"/>
              <w:rPr>
                <w:rFonts w:ascii="Calibri" w:hAnsi="Calibri"/>
                <w:color w:val="000000"/>
              </w:rPr>
            </w:pPr>
            <w:r>
              <w:rPr>
                <w:rFonts w:ascii="Calibri" w:hAnsi="Calibri"/>
                <w:color w:val="000000"/>
              </w:rPr>
              <w:t>4.6998</w:t>
            </w:r>
          </w:p>
        </w:tc>
        <w:tc>
          <w:tcPr>
            <w:tcW w:w="984" w:type="dxa"/>
          </w:tcPr>
          <w:p w:rsidR="00780192" w:rsidRPr="003E27A4" w:rsidRDefault="003E27A4" w:rsidP="003E27A4">
            <w:pPr>
              <w:jc w:val="center"/>
              <w:rPr>
                <w:rFonts w:ascii="Calibri" w:hAnsi="Calibri"/>
                <w:color w:val="000000"/>
              </w:rPr>
            </w:pPr>
            <w:r>
              <w:rPr>
                <w:rFonts w:ascii="Calibri" w:hAnsi="Calibri"/>
                <w:color w:val="000000"/>
              </w:rPr>
              <w:t>4.799</w:t>
            </w:r>
            <w:r w:rsidR="003312E7">
              <w:rPr>
                <w:rFonts w:ascii="Calibri" w:hAnsi="Calibri"/>
                <w:color w:val="000000"/>
              </w:rPr>
              <w:t>6</w:t>
            </w:r>
          </w:p>
        </w:tc>
        <w:tc>
          <w:tcPr>
            <w:tcW w:w="984" w:type="dxa"/>
          </w:tcPr>
          <w:p w:rsidR="00780192" w:rsidRPr="003312E7" w:rsidRDefault="003312E7" w:rsidP="003312E7">
            <w:pPr>
              <w:jc w:val="center"/>
              <w:rPr>
                <w:rFonts w:ascii="Calibri" w:hAnsi="Calibri"/>
                <w:color w:val="000000"/>
              </w:rPr>
            </w:pPr>
            <w:r>
              <w:rPr>
                <w:rFonts w:ascii="Calibri" w:hAnsi="Calibri"/>
                <w:color w:val="000000"/>
              </w:rPr>
              <w:t>5.7602</w:t>
            </w:r>
          </w:p>
        </w:tc>
        <w:tc>
          <w:tcPr>
            <w:tcW w:w="984" w:type="dxa"/>
          </w:tcPr>
          <w:p w:rsidR="00780192" w:rsidRPr="003312E7" w:rsidRDefault="003312E7" w:rsidP="003312E7">
            <w:pPr>
              <w:jc w:val="center"/>
              <w:rPr>
                <w:rFonts w:ascii="Calibri" w:hAnsi="Calibri"/>
                <w:color w:val="000000"/>
              </w:rPr>
            </w:pPr>
            <w:r>
              <w:rPr>
                <w:rFonts w:ascii="Calibri" w:hAnsi="Calibri"/>
                <w:color w:val="000000"/>
              </w:rPr>
              <w:t>4.6844</w:t>
            </w:r>
          </w:p>
        </w:tc>
        <w:tc>
          <w:tcPr>
            <w:tcW w:w="984" w:type="dxa"/>
          </w:tcPr>
          <w:p w:rsidR="00780192" w:rsidRPr="000E3660" w:rsidRDefault="000E3660" w:rsidP="000E3660">
            <w:pPr>
              <w:jc w:val="center"/>
              <w:rPr>
                <w:rFonts w:ascii="Calibri" w:hAnsi="Calibri"/>
                <w:color w:val="000000"/>
              </w:rPr>
            </w:pPr>
            <w:r>
              <w:rPr>
                <w:rFonts w:ascii="Calibri" w:hAnsi="Calibri"/>
                <w:color w:val="000000"/>
              </w:rPr>
              <w:t>4.684</w:t>
            </w:r>
          </w:p>
        </w:tc>
        <w:tc>
          <w:tcPr>
            <w:tcW w:w="984" w:type="dxa"/>
          </w:tcPr>
          <w:p w:rsidR="00780192" w:rsidRPr="000E3660" w:rsidRDefault="000E3660" w:rsidP="000E3660">
            <w:pPr>
              <w:jc w:val="center"/>
              <w:rPr>
                <w:rFonts w:ascii="Calibri" w:hAnsi="Calibri"/>
                <w:color w:val="000000"/>
              </w:rPr>
            </w:pPr>
            <w:r>
              <w:rPr>
                <w:rFonts w:ascii="Calibri" w:hAnsi="Calibri"/>
                <w:color w:val="000000"/>
              </w:rPr>
              <w:t>4.6436</w:t>
            </w:r>
          </w:p>
        </w:tc>
        <w:tc>
          <w:tcPr>
            <w:tcW w:w="1146" w:type="dxa"/>
          </w:tcPr>
          <w:p w:rsidR="00780192" w:rsidRPr="000A541D" w:rsidRDefault="000A541D" w:rsidP="000A541D">
            <w:pPr>
              <w:jc w:val="center"/>
              <w:rPr>
                <w:rFonts w:ascii="Calibri" w:hAnsi="Calibri"/>
                <w:color w:val="000000"/>
              </w:rPr>
            </w:pPr>
            <w:r>
              <w:rPr>
                <w:rFonts w:ascii="Calibri" w:hAnsi="Calibri"/>
                <w:color w:val="000000"/>
              </w:rPr>
              <w:t>4.6282</w:t>
            </w:r>
          </w:p>
        </w:tc>
      </w:tr>
      <w:tr w:rsidR="00780192" w:rsidTr="00B342FF">
        <w:tc>
          <w:tcPr>
            <w:tcW w:w="984" w:type="dxa"/>
          </w:tcPr>
          <w:p w:rsidR="00780192" w:rsidRDefault="00B342FF" w:rsidP="005B33FD">
            <w:pPr>
              <w:jc w:val="center"/>
              <w:rPr>
                <w:rFonts w:ascii="Times New Roman" w:hAnsi="Times New Roman" w:cs="Times New Roman"/>
                <w:b/>
                <w:sz w:val="28"/>
                <w:szCs w:val="28"/>
              </w:rPr>
            </w:pPr>
            <w:r w:rsidRPr="00B342FF">
              <w:rPr>
                <w:rFonts w:cs="Times New Roman"/>
              </w:rPr>
              <w:t>Bus</w:t>
            </w:r>
            <w:r>
              <w:rPr>
                <w:rFonts w:cs="Times New Roman"/>
              </w:rPr>
              <w:t xml:space="preserve"> 4</w:t>
            </w:r>
          </w:p>
        </w:tc>
        <w:tc>
          <w:tcPr>
            <w:tcW w:w="984" w:type="dxa"/>
          </w:tcPr>
          <w:p w:rsidR="00780192" w:rsidRPr="00B342FF" w:rsidRDefault="00B342FF" w:rsidP="00B342FF">
            <w:pPr>
              <w:jc w:val="center"/>
              <w:rPr>
                <w:rFonts w:ascii="Calibri" w:hAnsi="Calibri"/>
                <w:color w:val="000000"/>
              </w:rPr>
            </w:pPr>
            <w:r>
              <w:rPr>
                <w:rFonts w:ascii="Calibri" w:hAnsi="Calibri"/>
                <w:color w:val="000000"/>
              </w:rPr>
              <w:t>4.8151</w:t>
            </w:r>
          </w:p>
        </w:tc>
        <w:tc>
          <w:tcPr>
            <w:tcW w:w="984" w:type="dxa"/>
          </w:tcPr>
          <w:p w:rsidR="00780192" w:rsidRPr="003E27A4" w:rsidRDefault="003E27A4" w:rsidP="003E27A4">
            <w:pPr>
              <w:jc w:val="center"/>
              <w:rPr>
                <w:rFonts w:ascii="Calibri" w:hAnsi="Calibri"/>
                <w:color w:val="000000"/>
              </w:rPr>
            </w:pPr>
            <w:r>
              <w:rPr>
                <w:rFonts w:ascii="Calibri" w:hAnsi="Calibri"/>
                <w:color w:val="000000"/>
              </w:rPr>
              <w:t>4.6998</w:t>
            </w:r>
          </w:p>
        </w:tc>
        <w:tc>
          <w:tcPr>
            <w:tcW w:w="984" w:type="dxa"/>
          </w:tcPr>
          <w:p w:rsidR="00780192" w:rsidRPr="003312E7" w:rsidRDefault="003312E7" w:rsidP="003312E7">
            <w:pPr>
              <w:jc w:val="center"/>
              <w:rPr>
                <w:rFonts w:ascii="Calibri" w:hAnsi="Calibri"/>
                <w:color w:val="000000"/>
              </w:rPr>
            </w:pPr>
            <w:r>
              <w:rPr>
                <w:rFonts w:ascii="Calibri" w:hAnsi="Calibri"/>
                <w:color w:val="000000"/>
              </w:rPr>
              <w:t>4.7996</w:t>
            </w:r>
          </w:p>
        </w:tc>
        <w:tc>
          <w:tcPr>
            <w:tcW w:w="984" w:type="dxa"/>
          </w:tcPr>
          <w:p w:rsidR="00780192" w:rsidRPr="003312E7" w:rsidRDefault="003312E7" w:rsidP="003312E7">
            <w:pPr>
              <w:jc w:val="center"/>
              <w:rPr>
                <w:rFonts w:ascii="Calibri" w:hAnsi="Calibri"/>
                <w:color w:val="000000"/>
              </w:rPr>
            </w:pPr>
            <w:r>
              <w:rPr>
                <w:rFonts w:ascii="Calibri" w:hAnsi="Calibri"/>
                <w:color w:val="000000"/>
              </w:rPr>
              <w:t>5.7602</w:t>
            </w:r>
          </w:p>
        </w:tc>
        <w:tc>
          <w:tcPr>
            <w:tcW w:w="984" w:type="dxa"/>
          </w:tcPr>
          <w:p w:rsidR="00780192" w:rsidRPr="003312E7" w:rsidRDefault="003312E7" w:rsidP="003312E7">
            <w:pPr>
              <w:jc w:val="center"/>
              <w:rPr>
                <w:rFonts w:ascii="Calibri" w:hAnsi="Calibri"/>
                <w:color w:val="000000"/>
              </w:rPr>
            </w:pPr>
            <w:r>
              <w:rPr>
                <w:rFonts w:ascii="Calibri" w:hAnsi="Calibri"/>
                <w:color w:val="000000"/>
              </w:rPr>
              <w:t>4.6844</w:t>
            </w:r>
          </w:p>
        </w:tc>
        <w:tc>
          <w:tcPr>
            <w:tcW w:w="984" w:type="dxa"/>
          </w:tcPr>
          <w:p w:rsidR="00780192" w:rsidRPr="000E3660" w:rsidRDefault="000E3660" w:rsidP="000E3660">
            <w:pPr>
              <w:jc w:val="center"/>
              <w:rPr>
                <w:rFonts w:ascii="Calibri" w:hAnsi="Calibri"/>
                <w:color w:val="000000"/>
              </w:rPr>
            </w:pPr>
            <w:r>
              <w:rPr>
                <w:rFonts w:ascii="Calibri" w:hAnsi="Calibri"/>
                <w:color w:val="000000"/>
              </w:rPr>
              <w:t>4.684</w:t>
            </w:r>
          </w:p>
        </w:tc>
        <w:tc>
          <w:tcPr>
            <w:tcW w:w="984" w:type="dxa"/>
          </w:tcPr>
          <w:p w:rsidR="00780192" w:rsidRPr="000E3660" w:rsidRDefault="000E3660" w:rsidP="000E3660">
            <w:pPr>
              <w:jc w:val="center"/>
              <w:rPr>
                <w:rFonts w:ascii="Calibri" w:hAnsi="Calibri"/>
                <w:color w:val="000000"/>
              </w:rPr>
            </w:pPr>
            <w:r>
              <w:rPr>
                <w:rFonts w:ascii="Calibri" w:hAnsi="Calibri"/>
                <w:color w:val="000000"/>
              </w:rPr>
              <w:t>4.6436</w:t>
            </w:r>
          </w:p>
        </w:tc>
        <w:tc>
          <w:tcPr>
            <w:tcW w:w="1146" w:type="dxa"/>
          </w:tcPr>
          <w:p w:rsidR="00780192" w:rsidRPr="000A541D" w:rsidRDefault="000A541D" w:rsidP="000A541D">
            <w:pPr>
              <w:jc w:val="center"/>
              <w:rPr>
                <w:rFonts w:ascii="Calibri" w:hAnsi="Calibri"/>
                <w:color w:val="000000"/>
              </w:rPr>
            </w:pPr>
            <w:r>
              <w:rPr>
                <w:rFonts w:ascii="Calibri" w:hAnsi="Calibri"/>
                <w:color w:val="000000"/>
              </w:rPr>
              <w:t>4.6282</w:t>
            </w:r>
          </w:p>
        </w:tc>
      </w:tr>
      <w:tr w:rsidR="00780192" w:rsidTr="00B342FF">
        <w:tc>
          <w:tcPr>
            <w:tcW w:w="984" w:type="dxa"/>
          </w:tcPr>
          <w:p w:rsidR="00780192" w:rsidRDefault="00B342FF" w:rsidP="005B33FD">
            <w:pPr>
              <w:jc w:val="center"/>
              <w:rPr>
                <w:rFonts w:ascii="Times New Roman" w:hAnsi="Times New Roman" w:cs="Times New Roman"/>
                <w:b/>
                <w:sz w:val="28"/>
                <w:szCs w:val="28"/>
              </w:rPr>
            </w:pPr>
            <w:r w:rsidRPr="00B342FF">
              <w:rPr>
                <w:rFonts w:cs="Times New Roman"/>
              </w:rPr>
              <w:t>Bus</w:t>
            </w:r>
            <w:r>
              <w:rPr>
                <w:rFonts w:cs="Times New Roman"/>
              </w:rPr>
              <w:t xml:space="preserve"> 5</w:t>
            </w:r>
          </w:p>
        </w:tc>
        <w:tc>
          <w:tcPr>
            <w:tcW w:w="984" w:type="dxa"/>
          </w:tcPr>
          <w:p w:rsidR="00780192" w:rsidRPr="00B342FF" w:rsidRDefault="00B342FF" w:rsidP="00B342FF">
            <w:pPr>
              <w:jc w:val="center"/>
              <w:rPr>
                <w:rFonts w:ascii="Calibri" w:hAnsi="Calibri"/>
                <w:color w:val="000000"/>
              </w:rPr>
            </w:pPr>
            <w:r>
              <w:rPr>
                <w:rFonts w:ascii="Calibri" w:hAnsi="Calibri"/>
                <w:color w:val="000000"/>
              </w:rPr>
              <w:t>0.0758</w:t>
            </w:r>
          </w:p>
        </w:tc>
        <w:tc>
          <w:tcPr>
            <w:tcW w:w="984" w:type="dxa"/>
          </w:tcPr>
          <w:p w:rsidR="00780192" w:rsidRPr="003E27A4" w:rsidRDefault="003E27A4" w:rsidP="003E27A4">
            <w:pPr>
              <w:jc w:val="center"/>
              <w:rPr>
                <w:rFonts w:ascii="Calibri" w:hAnsi="Calibri"/>
                <w:color w:val="000000"/>
              </w:rPr>
            </w:pPr>
            <w:r>
              <w:rPr>
                <w:rFonts w:ascii="Calibri" w:hAnsi="Calibri"/>
                <w:color w:val="000000"/>
              </w:rPr>
              <w:t>0.0785</w:t>
            </w:r>
          </w:p>
        </w:tc>
        <w:tc>
          <w:tcPr>
            <w:tcW w:w="984" w:type="dxa"/>
          </w:tcPr>
          <w:p w:rsidR="00780192" w:rsidRPr="003312E7" w:rsidRDefault="003312E7" w:rsidP="003312E7">
            <w:pPr>
              <w:jc w:val="center"/>
              <w:rPr>
                <w:rFonts w:ascii="Calibri" w:hAnsi="Calibri"/>
                <w:color w:val="000000"/>
              </w:rPr>
            </w:pPr>
            <w:r>
              <w:rPr>
                <w:rFonts w:ascii="Calibri" w:hAnsi="Calibri"/>
                <w:color w:val="000000"/>
              </w:rPr>
              <w:t>0.0757</w:t>
            </w:r>
          </w:p>
        </w:tc>
        <w:tc>
          <w:tcPr>
            <w:tcW w:w="984" w:type="dxa"/>
          </w:tcPr>
          <w:p w:rsidR="00780192" w:rsidRPr="003312E7" w:rsidRDefault="003312E7" w:rsidP="003312E7">
            <w:pPr>
              <w:jc w:val="center"/>
              <w:rPr>
                <w:rFonts w:ascii="Calibri" w:hAnsi="Calibri"/>
                <w:color w:val="000000"/>
              </w:rPr>
            </w:pPr>
            <w:r>
              <w:rPr>
                <w:rFonts w:ascii="Calibri" w:hAnsi="Calibri"/>
                <w:color w:val="000000"/>
              </w:rPr>
              <w:t>0.0676</w:t>
            </w:r>
          </w:p>
        </w:tc>
        <w:tc>
          <w:tcPr>
            <w:tcW w:w="984" w:type="dxa"/>
          </w:tcPr>
          <w:p w:rsidR="00780192" w:rsidRPr="003312E7" w:rsidRDefault="003312E7" w:rsidP="003312E7">
            <w:pPr>
              <w:jc w:val="center"/>
              <w:rPr>
                <w:rFonts w:ascii="Calibri" w:hAnsi="Calibri"/>
                <w:color w:val="000000"/>
              </w:rPr>
            </w:pPr>
            <w:r>
              <w:rPr>
                <w:rFonts w:ascii="Calibri" w:hAnsi="Calibri"/>
                <w:color w:val="000000"/>
              </w:rPr>
              <w:t>0.0784</w:t>
            </w:r>
          </w:p>
        </w:tc>
        <w:tc>
          <w:tcPr>
            <w:tcW w:w="984" w:type="dxa"/>
          </w:tcPr>
          <w:p w:rsidR="00780192" w:rsidRPr="000E3660" w:rsidRDefault="000E3660" w:rsidP="000E3660">
            <w:pPr>
              <w:jc w:val="center"/>
              <w:rPr>
                <w:rFonts w:ascii="Calibri" w:hAnsi="Calibri"/>
                <w:color w:val="000000"/>
              </w:rPr>
            </w:pPr>
            <w:r>
              <w:rPr>
                <w:rFonts w:ascii="Calibri" w:hAnsi="Calibri"/>
                <w:color w:val="000000"/>
              </w:rPr>
              <w:t>0.078</w:t>
            </w:r>
          </w:p>
        </w:tc>
        <w:tc>
          <w:tcPr>
            <w:tcW w:w="984" w:type="dxa"/>
          </w:tcPr>
          <w:p w:rsidR="00780192" w:rsidRPr="000E3660" w:rsidRDefault="000E3660" w:rsidP="000E3660">
            <w:pPr>
              <w:jc w:val="center"/>
              <w:rPr>
                <w:rFonts w:ascii="Calibri" w:hAnsi="Calibri"/>
                <w:color w:val="000000"/>
              </w:rPr>
            </w:pPr>
            <w:r>
              <w:rPr>
                <w:rFonts w:ascii="Calibri" w:hAnsi="Calibri"/>
                <w:color w:val="000000"/>
              </w:rPr>
              <w:t>0.0807</w:t>
            </w:r>
          </w:p>
        </w:tc>
        <w:tc>
          <w:tcPr>
            <w:tcW w:w="1146" w:type="dxa"/>
          </w:tcPr>
          <w:p w:rsidR="00780192" w:rsidRPr="000A541D" w:rsidRDefault="000A541D" w:rsidP="000A541D">
            <w:pPr>
              <w:jc w:val="center"/>
              <w:rPr>
                <w:rFonts w:ascii="Calibri" w:hAnsi="Calibri"/>
                <w:color w:val="000000"/>
              </w:rPr>
            </w:pPr>
            <w:r>
              <w:rPr>
                <w:rFonts w:ascii="Calibri" w:hAnsi="Calibri"/>
                <w:color w:val="000000"/>
              </w:rPr>
              <w:t>0.0807</w:t>
            </w:r>
          </w:p>
        </w:tc>
      </w:tr>
      <w:tr w:rsidR="00780192" w:rsidTr="00B342FF">
        <w:tc>
          <w:tcPr>
            <w:tcW w:w="984" w:type="dxa"/>
          </w:tcPr>
          <w:p w:rsidR="00780192" w:rsidRDefault="00B342FF" w:rsidP="005B33FD">
            <w:pPr>
              <w:jc w:val="center"/>
              <w:rPr>
                <w:rFonts w:ascii="Times New Roman" w:hAnsi="Times New Roman" w:cs="Times New Roman"/>
                <w:b/>
                <w:sz w:val="28"/>
                <w:szCs w:val="28"/>
              </w:rPr>
            </w:pPr>
            <w:r w:rsidRPr="00B342FF">
              <w:rPr>
                <w:rFonts w:cs="Times New Roman"/>
              </w:rPr>
              <w:t>Bus</w:t>
            </w:r>
            <w:r>
              <w:rPr>
                <w:rFonts w:cs="Times New Roman"/>
              </w:rPr>
              <w:t xml:space="preserve"> 6</w:t>
            </w:r>
          </w:p>
        </w:tc>
        <w:tc>
          <w:tcPr>
            <w:tcW w:w="984" w:type="dxa"/>
          </w:tcPr>
          <w:p w:rsidR="00780192" w:rsidRPr="00B342FF" w:rsidRDefault="00B342FF" w:rsidP="00B342FF">
            <w:pPr>
              <w:jc w:val="center"/>
              <w:rPr>
                <w:rFonts w:ascii="Calibri" w:hAnsi="Calibri"/>
                <w:color w:val="000000"/>
              </w:rPr>
            </w:pPr>
            <w:r>
              <w:rPr>
                <w:rFonts w:ascii="Calibri" w:hAnsi="Calibri"/>
                <w:color w:val="000000"/>
              </w:rPr>
              <w:t>4.7394</w:t>
            </w:r>
          </w:p>
        </w:tc>
        <w:tc>
          <w:tcPr>
            <w:tcW w:w="984" w:type="dxa"/>
          </w:tcPr>
          <w:p w:rsidR="00780192" w:rsidRPr="003E27A4" w:rsidRDefault="003E27A4" w:rsidP="003E27A4">
            <w:pPr>
              <w:jc w:val="center"/>
              <w:rPr>
                <w:rFonts w:ascii="Calibri" w:hAnsi="Calibri"/>
                <w:color w:val="000000"/>
              </w:rPr>
            </w:pPr>
            <w:r>
              <w:rPr>
                <w:rFonts w:ascii="Calibri" w:hAnsi="Calibri"/>
                <w:color w:val="000000"/>
              </w:rPr>
              <w:t>4.8789</w:t>
            </w:r>
          </w:p>
        </w:tc>
        <w:tc>
          <w:tcPr>
            <w:tcW w:w="984" w:type="dxa"/>
          </w:tcPr>
          <w:p w:rsidR="00780192" w:rsidRPr="003312E7" w:rsidRDefault="003312E7" w:rsidP="003312E7">
            <w:pPr>
              <w:jc w:val="center"/>
              <w:rPr>
                <w:rFonts w:ascii="Calibri" w:hAnsi="Calibri"/>
                <w:color w:val="000000"/>
              </w:rPr>
            </w:pPr>
            <w:r>
              <w:rPr>
                <w:rFonts w:ascii="Calibri" w:hAnsi="Calibri"/>
                <w:color w:val="000000"/>
              </w:rPr>
              <w:t>4.7239</w:t>
            </w:r>
          </w:p>
        </w:tc>
        <w:tc>
          <w:tcPr>
            <w:tcW w:w="984" w:type="dxa"/>
          </w:tcPr>
          <w:p w:rsidR="00780192" w:rsidRPr="003312E7" w:rsidRDefault="003312E7" w:rsidP="003312E7">
            <w:pPr>
              <w:jc w:val="center"/>
              <w:rPr>
                <w:rFonts w:ascii="Calibri" w:hAnsi="Calibri"/>
                <w:color w:val="000000"/>
              </w:rPr>
            </w:pPr>
            <w:r>
              <w:rPr>
                <w:rFonts w:ascii="Calibri" w:hAnsi="Calibri"/>
                <w:color w:val="000000"/>
              </w:rPr>
              <w:t>5.7046</w:t>
            </w:r>
          </w:p>
        </w:tc>
        <w:tc>
          <w:tcPr>
            <w:tcW w:w="984" w:type="dxa"/>
          </w:tcPr>
          <w:p w:rsidR="00780192" w:rsidRPr="003312E7" w:rsidRDefault="003312E7" w:rsidP="003312E7">
            <w:pPr>
              <w:jc w:val="center"/>
              <w:rPr>
                <w:rFonts w:ascii="Calibri" w:hAnsi="Calibri"/>
                <w:color w:val="000000"/>
              </w:rPr>
            </w:pPr>
            <w:r>
              <w:rPr>
                <w:rFonts w:ascii="Calibri" w:hAnsi="Calibri"/>
                <w:color w:val="000000"/>
              </w:rPr>
              <w:t>4.8635</w:t>
            </w:r>
          </w:p>
        </w:tc>
        <w:tc>
          <w:tcPr>
            <w:tcW w:w="984" w:type="dxa"/>
          </w:tcPr>
          <w:p w:rsidR="00780192" w:rsidRPr="000E3660" w:rsidRDefault="000E3660" w:rsidP="000E3660">
            <w:pPr>
              <w:jc w:val="center"/>
              <w:rPr>
                <w:rFonts w:ascii="Calibri" w:hAnsi="Calibri"/>
                <w:color w:val="000000"/>
              </w:rPr>
            </w:pPr>
            <w:r>
              <w:rPr>
                <w:rFonts w:ascii="Calibri" w:hAnsi="Calibri"/>
                <w:color w:val="000000"/>
              </w:rPr>
              <w:t>4.6182</w:t>
            </w:r>
          </w:p>
        </w:tc>
        <w:tc>
          <w:tcPr>
            <w:tcW w:w="984" w:type="dxa"/>
          </w:tcPr>
          <w:p w:rsidR="00780192" w:rsidRPr="000E3660" w:rsidRDefault="000E3660" w:rsidP="000E3660">
            <w:pPr>
              <w:jc w:val="center"/>
              <w:rPr>
                <w:rFonts w:ascii="Calibri" w:hAnsi="Calibri"/>
                <w:color w:val="000000"/>
              </w:rPr>
            </w:pPr>
            <w:r>
              <w:rPr>
                <w:rFonts w:ascii="Calibri" w:hAnsi="Calibri"/>
                <w:color w:val="000000"/>
              </w:rPr>
              <w:t>4.743</w:t>
            </w:r>
          </w:p>
        </w:tc>
        <w:tc>
          <w:tcPr>
            <w:tcW w:w="1146" w:type="dxa"/>
          </w:tcPr>
          <w:p w:rsidR="00780192" w:rsidRPr="000A541D" w:rsidRDefault="000A541D" w:rsidP="000A541D">
            <w:pPr>
              <w:jc w:val="center"/>
              <w:rPr>
                <w:rFonts w:ascii="Calibri" w:hAnsi="Calibri"/>
                <w:color w:val="000000"/>
              </w:rPr>
            </w:pPr>
            <w:r>
              <w:rPr>
                <w:rFonts w:ascii="Calibri" w:hAnsi="Calibri"/>
                <w:color w:val="000000"/>
              </w:rPr>
              <w:t>4.7275</w:t>
            </w:r>
          </w:p>
        </w:tc>
      </w:tr>
      <w:tr w:rsidR="00780192" w:rsidTr="00B342FF">
        <w:tc>
          <w:tcPr>
            <w:tcW w:w="984" w:type="dxa"/>
          </w:tcPr>
          <w:p w:rsidR="00780192" w:rsidRDefault="00B342FF" w:rsidP="005B33FD">
            <w:pPr>
              <w:jc w:val="center"/>
              <w:rPr>
                <w:rFonts w:ascii="Times New Roman" w:hAnsi="Times New Roman" w:cs="Times New Roman"/>
                <w:b/>
                <w:sz w:val="28"/>
                <w:szCs w:val="28"/>
              </w:rPr>
            </w:pPr>
            <w:r w:rsidRPr="00B342FF">
              <w:rPr>
                <w:rFonts w:cs="Times New Roman"/>
              </w:rPr>
              <w:t>Bus</w:t>
            </w:r>
            <w:r>
              <w:rPr>
                <w:rFonts w:cs="Times New Roman"/>
              </w:rPr>
              <w:t xml:space="preserve"> 7</w:t>
            </w:r>
          </w:p>
        </w:tc>
        <w:tc>
          <w:tcPr>
            <w:tcW w:w="984" w:type="dxa"/>
          </w:tcPr>
          <w:p w:rsidR="00780192" w:rsidRPr="00B342FF" w:rsidRDefault="00B342FF" w:rsidP="00B342FF">
            <w:pPr>
              <w:jc w:val="center"/>
              <w:rPr>
                <w:rFonts w:ascii="Calibri" w:hAnsi="Calibri"/>
                <w:color w:val="000000"/>
              </w:rPr>
            </w:pPr>
            <w:r>
              <w:rPr>
                <w:rFonts w:ascii="Calibri" w:hAnsi="Calibri"/>
                <w:color w:val="000000"/>
              </w:rPr>
              <w:t>4.6865</w:t>
            </w:r>
          </w:p>
        </w:tc>
        <w:tc>
          <w:tcPr>
            <w:tcW w:w="984" w:type="dxa"/>
          </w:tcPr>
          <w:p w:rsidR="00780192" w:rsidRPr="003E27A4" w:rsidRDefault="003E27A4" w:rsidP="003E27A4">
            <w:pPr>
              <w:jc w:val="center"/>
              <w:rPr>
                <w:rFonts w:ascii="Calibri" w:hAnsi="Calibri"/>
                <w:color w:val="000000"/>
              </w:rPr>
            </w:pPr>
            <w:r>
              <w:rPr>
                <w:rFonts w:ascii="Calibri" w:hAnsi="Calibri"/>
                <w:color w:val="000000"/>
              </w:rPr>
              <w:t>4.825</w:t>
            </w:r>
          </w:p>
        </w:tc>
        <w:tc>
          <w:tcPr>
            <w:tcW w:w="984" w:type="dxa"/>
          </w:tcPr>
          <w:p w:rsidR="00780192" w:rsidRPr="003312E7" w:rsidRDefault="003312E7" w:rsidP="003312E7">
            <w:pPr>
              <w:jc w:val="center"/>
              <w:rPr>
                <w:rFonts w:ascii="Calibri" w:hAnsi="Calibri"/>
                <w:color w:val="000000"/>
              </w:rPr>
            </w:pPr>
            <w:r>
              <w:rPr>
                <w:rFonts w:ascii="Calibri" w:hAnsi="Calibri"/>
                <w:color w:val="000000"/>
              </w:rPr>
              <w:t>4.671</w:t>
            </w:r>
          </w:p>
        </w:tc>
        <w:tc>
          <w:tcPr>
            <w:tcW w:w="984" w:type="dxa"/>
          </w:tcPr>
          <w:p w:rsidR="00780192" w:rsidRPr="003312E7" w:rsidRDefault="003312E7" w:rsidP="003312E7">
            <w:pPr>
              <w:jc w:val="center"/>
              <w:rPr>
                <w:rFonts w:ascii="Calibri" w:hAnsi="Calibri"/>
                <w:color w:val="000000"/>
              </w:rPr>
            </w:pPr>
            <w:r>
              <w:rPr>
                <w:rFonts w:ascii="Calibri" w:hAnsi="Calibri"/>
                <w:color w:val="000000"/>
              </w:rPr>
              <w:t>6.1239</w:t>
            </w:r>
          </w:p>
        </w:tc>
        <w:tc>
          <w:tcPr>
            <w:tcW w:w="984" w:type="dxa"/>
          </w:tcPr>
          <w:p w:rsidR="00780192" w:rsidRPr="003312E7" w:rsidRDefault="003312E7" w:rsidP="003312E7">
            <w:pPr>
              <w:jc w:val="center"/>
              <w:rPr>
                <w:rFonts w:ascii="Calibri" w:hAnsi="Calibri"/>
                <w:color w:val="000000"/>
              </w:rPr>
            </w:pPr>
            <w:r>
              <w:rPr>
                <w:rFonts w:ascii="Calibri" w:hAnsi="Calibri"/>
                <w:color w:val="000000"/>
              </w:rPr>
              <w:t>4.8096</w:t>
            </w:r>
          </w:p>
        </w:tc>
        <w:tc>
          <w:tcPr>
            <w:tcW w:w="984" w:type="dxa"/>
          </w:tcPr>
          <w:p w:rsidR="00780192" w:rsidRPr="000E3660" w:rsidRDefault="000E3660" w:rsidP="000E3660">
            <w:pPr>
              <w:jc w:val="center"/>
              <w:rPr>
                <w:rFonts w:ascii="Calibri" w:hAnsi="Calibri"/>
                <w:color w:val="000000"/>
              </w:rPr>
            </w:pPr>
            <w:r>
              <w:rPr>
                <w:rFonts w:ascii="Calibri" w:hAnsi="Calibri"/>
                <w:color w:val="000000"/>
              </w:rPr>
              <w:t>4.9257</w:t>
            </w:r>
          </w:p>
        </w:tc>
        <w:tc>
          <w:tcPr>
            <w:tcW w:w="984" w:type="dxa"/>
          </w:tcPr>
          <w:p w:rsidR="00780192" w:rsidRPr="000E3660" w:rsidRDefault="000E3660" w:rsidP="000E3660">
            <w:pPr>
              <w:jc w:val="center"/>
              <w:rPr>
                <w:rFonts w:ascii="Calibri" w:hAnsi="Calibri"/>
                <w:color w:val="000000"/>
              </w:rPr>
            </w:pPr>
            <w:r>
              <w:rPr>
                <w:rFonts w:ascii="Calibri" w:hAnsi="Calibri"/>
                <w:color w:val="000000"/>
              </w:rPr>
              <w:t>5.0765</w:t>
            </w:r>
          </w:p>
        </w:tc>
        <w:tc>
          <w:tcPr>
            <w:tcW w:w="1146" w:type="dxa"/>
          </w:tcPr>
          <w:p w:rsidR="00780192" w:rsidRPr="000A541D" w:rsidRDefault="000A541D" w:rsidP="000A541D">
            <w:pPr>
              <w:jc w:val="center"/>
              <w:rPr>
                <w:rFonts w:ascii="Calibri" w:hAnsi="Calibri"/>
                <w:color w:val="000000"/>
              </w:rPr>
            </w:pPr>
            <w:r>
              <w:rPr>
                <w:rFonts w:ascii="Calibri" w:hAnsi="Calibri"/>
                <w:color w:val="000000"/>
              </w:rPr>
              <w:t>5.0617</w:t>
            </w:r>
          </w:p>
        </w:tc>
      </w:tr>
      <w:tr w:rsidR="00780192" w:rsidTr="00B342FF">
        <w:tc>
          <w:tcPr>
            <w:tcW w:w="984" w:type="dxa"/>
          </w:tcPr>
          <w:p w:rsidR="00780192" w:rsidRDefault="00B342FF" w:rsidP="005B33FD">
            <w:pPr>
              <w:jc w:val="center"/>
              <w:rPr>
                <w:rFonts w:ascii="Times New Roman" w:hAnsi="Times New Roman" w:cs="Times New Roman"/>
                <w:b/>
                <w:sz w:val="28"/>
                <w:szCs w:val="28"/>
              </w:rPr>
            </w:pPr>
            <w:r w:rsidRPr="00B342FF">
              <w:rPr>
                <w:rFonts w:cs="Times New Roman"/>
              </w:rPr>
              <w:t>Bus</w:t>
            </w:r>
            <w:r>
              <w:rPr>
                <w:rFonts w:cs="Times New Roman"/>
              </w:rPr>
              <w:t xml:space="preserve"> 8</w:t>
            </w:r>
          </w:p>
        </w:tc>
        <w:tc>
          <w:tcPr>
            <w:tcW w:w="984" w:type="dxa"/>
          </w:tcPr>
          <w:p w:rsidR="00780192" w:rsidRPr="00B342FF" w:rsidRDefault="00B342FF" w:rsidP="00B342FF">
            <w:pPr>
              <w:jc w:val="center"/>
              <w:rPr>
                <w:rFonts w:ascii="Calibri" w:hAnsi="Calibri"/>
                <w:color w:val="000000"/>
              </w:rPr>
            </w:pPr>
            <w:r>
              <w:rPr>
                <w:rFonts w:ascii="Calibri" w:hAnsi="Calibri"/>
                <w:color w:val="000000"/>
              </w:rPr>
              <w:t>0.0195</w:t>
            </w:r>
          </w:p>
        </w:tc>
        <w:tc>
          <w:tcPr>
            <w:tcW w:w="984" w:type="dxa"/>
          </w:tcPr>
          <w:p w:rsidR="00780192" w:rsidRPr="003E27A4" w:rsidRDefault="003E27A4" w:rsidP="003E27A4">
            <w:pPr>
              <w:jc w:val="center"/>
              <w:rPr>
                <w:rFonts w:ascii="Calibri" w:hAnsi="Calibri"/>
                <w:color w:val="000000"/>
              </w:rPr>
            </w:pPr>
            <w:r>
              <w:rPr>
                <w:rFonts w:ascii="Calibri" w:hAnsi="Calibri"/>
                <w:color w:val="000000"/>
              </w:rPr>
              <w:t>0.0198</w:t>
            </w:r>
          </w:p>
        </w:tc>
        <w:tc>
          <w:tcPr>
            <w:tcW w:w="984" w:type="dxa"/>
          </w:tcPr>
          <w:p w:rsidR="00780192" w:rsidRPr="003312E7" w:rsidRDefault="003312E7" w:rsidP="003312E7">
            <w:pPr>
              <w:jc w:val="center"/>
              <w:rPr>
                <w:rFonts w:ascii="Calibri" w:hAnsi="Calibri"/>
                <w:color w:val="000000"/>
              </w:rPr>
            </w:pPr>
            <w:r>
              <w:rPr>
                <w:rFonts w:ascii="Calibri" w:hAnsi="Calibri"/>
                <w:color w:val="000000"/>
              </w:rPr>
              <w:t>0.0195</w:t>
            </w:r>
          </w:p>
        </w:tc>
        <w:tc>
          <w:tcPr>
            <w:tcW w:w="984" w:type="dxa"/>
          </w:tcPr>
          <w:p w:rsidR="00780192" w:rsidRPr="003312E7" w:rsidRDefault="003312E7" w:rsidP="003312E7">
            <w:pPr>
              <w:jc w:val="center"/>
              <w:rPr>
                <w:rFonts w:ascii="Calibri" w:hAnsi="Calibri"/>
                <w:color w:val="000000"/>
              </w:rPr>
            </w:pPr>
            <w:r>
              <w:rPr>
                <w:rFonts w:ascii="Calibri" w:hAnsi="Calibri"/>
                <w:color w:val="000000"/>
              </w:rPr>
              <w:t>6.1027</w:t>
            </w:r>
          </w:p>
        </w:tc>
        <w:tc>
          <w:tcPr>
            <w:tcW w:w="984" w:type="dxa"/>
          </w:tcPr>
          <w:p w:rsidR="00780192" w:rsidRPr="003312E7" w:rsidRDefault="003312E7" w:rsidP="003312E7">
            <w:pPr>
              <w:jc w:val="center"/>
              <w:rPr>
                <w:rFonts w:ascii="Calibri" w:hAnsi="Calibri"/>
                <w:color w:val="000000"/>
              </w:rPr>
            </w:pPr>
            <w:r>
              <w:rPr>
                <w:rFonts w:ascii="Calibri" w:hAnsi="Calibri"/>
                <w:color w:val="000000"/>
              </w:rPr>
              <w:t>0.0198</w:t>
            </w:r>
          </w:p>
        </w:tc>
        <w:tc>
          <w:tcPr>
            <w:tcW w:w="984" w:type="dxa"/>
          </w:tcPr>
          <w:p w:rsidR="00780192" w:rsidRPr="000E3660" w:rsidRDefault="000E3660" w:rsidP="000E3660">
            <w:pPr>
              <w:jc w:val="center"/>
              <w:rPr>
                <w:rFonts w:ascii="Calibri" w:hAnsi="Calibri"/>
                <w:color w:val="000000"/>
              </w:rPr>
            </w:pPr>
            <w:r>
              <w:rPr>
                <w:rFonts w:ascii="Calibri" w:hAnsi="Calibri"/>
                <w:color w:val="000000"/>
              </w:rPr>
              <w:t>0.0201</w:t>
            </w:r>
          </w:p>
        </w:tc>
        <w:tc>
          <w:tcPr>
            <w:tcW w:w="984" w:type="dxa"/>
          </w:tcPr>
          <w:p w:rsidR="00780192" w:rsidRPr="000A541D" w:rsidRDefault="000E3660" w:rsidP="000A541D">
            <w:pPr>
              <w:jc w:val="center"/>
              <w:rPr>
                <w:rFonts w:ascii="Calibri" w:hAnsi="Calibri"/>
                <w:color w:val="000000"/>
              </w:rPr>
            </w:pPr>
            <w:r>
              <w:rPr>
                <w:rFonts w:ascii="Calibri" w:hAnsi="Calibri"/>
                <w:color w:val="000000"/>
              </w:rPr>
              <w:t>0.0204</w:t>
            </w:r>
          </w:p>
        </w:tc>
        <w:tc>
          <w:tcPr>
            <w:tcW w:w="1146" w:type="dxa"/>
          </w:tcPr>
          <w:p w:rsidR="00780192" w:rsidRPr="000A541D" w:rsidRDefault="000A541D" w:rsidP="000A541D">
            <w:pPr>
              <w:jc w:val="center"/>
              <w:rPr>
                <w:rFonts w:ascii="Calibri" w:hAnsi="Calibri"/>
                <w:color w:val="000000"/>
              </w:rPr>
            </w:pPr>
            <w:r>
              <w:rPr>
                <w:rFonts w:ascii="Calibri" w:hAnsi="Calibri"/>
                <w:color w:val="000000"/>
              </w:rPr>
              <w:t>0.0204</w:t>
            </w:r>
          </w:p>
        </w:tc>
      </w:tr>
      <w:tr w:rsidR="00780192" w:rsidTr="00B342FF">
        <w:tc>
          <w:tcPr>
            <w:tcW w:w="984" w:type="dxa"/>
          </w:tcPr>
          <w:p w:rsidR="00780192" w:rsidRDefault="00B342FF" w:rsidP="005B33FD">
            <w:pPr>
              <w:jc w:val="center"/>
              <w:rPr>
                <w:rFonts w:ascii="Times New Roman" w:hAnsi="Times New Roman" w:cs="Times New Roman"/>
                <w:b/>
                <w:sz w:val="28"/>
                <w:szCs w:val="28"/>
              </w:rPr>
            </w:pPr>
            <w:r w:rsidRPr="00B342FF">
              <w:rPr>
                <w:rFonts w:cs="Times New Roman"/>
              </w:rPr>
              <w:t>Bus</w:t>
            </w:r>
            <w:r>
              <w:rPr>
                <w:rFonts w:cs="Times New Roman"/>
              </w:rPr>
              <w:t xml:space="preserve"> 9</w:t>
            </w:r>
          </w:p>
        </w:tc>
        <w:tc>
          <w:tcPr>
            <w:tcW w:w="984" w:type="dxa"/>
          </w:tcPr>
          <w:p w:rsidR="00780192" w:rsidRPr="00B342FF" w:rsidRDefault="00B342FF" w:rsidP="00B342FF">
            <w:pPr>
              <w:jc w:val="center"/>
              <w:rPr>
                <w:rFonts w:ascii="Calibri" w:hAnsi="Calibri"/>
                <w:color w:val="000000"/>
              </w:rPr>
            </w:pPr>
            <w:r>
              <w:rPr>
                <w:rFonts w:ascii="Calibri" w:hAnsi="Calibri"/>
                <w:color w:val="000000"/>
              </w:rPr>
              <w:t>4.667</w:t>
            </w:r>
          </w:p>
        </w:tc>
        <w:tc>
          <w:tcPr>
            <w:tcW w:w="984" w:type="dxa"/>
          </w:tcPr>
          <w:p w:rsidR="00780192" w:rsidRPr="003E27A4" w:rsidRDefault="003E27A4" w:rsidP="003E27A4">
            <w:pPr>
              <w:jc w:val="center"/>
              <w:rPr>
                <w:rFonts w:ascii="Calibri" w:hAnsi="Calibri"/>
                <w:color w:val="000000"/>
              </w:rPr>
            </w:pPr>
            <w:r>
              <w:rPr>
                <w:rFonts w:ascii="Calibri" w:hAnsi="Calibri"/>
                <w:color w:val="000000"/>
              </w:rPr>
              <w:t>4.8052</w:t>
            </w:r>
          </w:p>
        </w:tc>
        <w:tc>
          <w:tcPr>
            <w:tcW w:w="984" w:type="dxa"/>
          </w:tcPr>
          <w:p w:rsidR="00780192" w:rsidRPr="003312E7" w:rsidRDefault="003312E7" w:rsidP="003312E7">
            <w:pPr>
              <w:jc w:val="center"/>
              <w:rPr>
                <w:rFonts w:ascii="Calibri" w:hAnsi="Calibri"/>
                <w:color w:val="000000"/>
              </w:rPr>
            </w:pPr>
            <w:r>
              <w:rPr>
                <w:rFonts w:ascii="Calibri" w:hAnsi="Calibri"/>
                <w:color w:val="000000"/>
              </w:rPr>
              <w:t>4.6516</w:t>
            </w:r>
          </w:p>
        </w:tc>
        <w:tc>
          <w:tcPr>
            <w:tcW w:w="984" w:type="dxa"/>
          </w:tcPr>
          <w:p w:rsidR="00780192" w:rsidRPr="003312E7" w:rsidRDefault="003312E7" w:rsidP="003312E7">
            <w:pPr>
              <w:jc w:val="center"/>
              <w:rPr>
                <w:rFonts w:ascii="Calibri" w:hAnsi="Calibri"/>
                <w:color w:val="000000"/>
              </w:rPr>
            </w:pPr>
            <w:r>
              <w:rPr>
                <w:rFonts w:ascii="Calibri" w:hAnsi="Calibri"/>
                <w:color w:val="000000"/>
              </w:rPr>
              <w:t>0.0216</w:t>
            </w:r>
          </w:p>
        </w:tc>
        <w:tc>
          <w:tcPr>
            <w:tcW w:w="984" w:type="dxa"/>
          </w:tcPr>
          <w:p w:rsidR="00780192" w:rsidRPr="003312E7" w:rsidRDefault="003312E7" w:rsidP="003312E7">
            <w:pPr>
              <w:jc w:val="center"/>
              <w:rPr>
                <w:rFonts w:ascii="Calibri" w:hAnsi="Calibri"/>
                <w:color w:val="000000"/>
              </w:rPr>
            </w:pPr>
            <w:r>
              <w:rPr>
                <w:rFonts w:ascii="Calibri" w:hAnsi="Calibri"/>
                <w:color w:val="000000"/>
              </w:rPr>
              <w:t>4.7898</w:t>
            </w:r>
          </w:p>
        </w:tc>
        <w:tc>
          <w:tcPr>
            <w:tcW w:w="984" w:type="dxa"/>
          </w:tcPr>
          <w:p w:rsidR="00780192" w:rsidRPr="000E3660" w:rsidRDefault="000E3660" w:rsidP="000E3660">
            <w:pPr>
              <w:jc w:val="center"/>
              <w:rPr>
                <w:rFonts w:ascii="Calibri" w:hAnsi="Calibri"/>
                <w:color w:val="000000"/>
              </w:rPr>
            </w:pPr>
            <w:r>
              <w:rPr>
                <w:rFonts w:ascii="Calibri" w:hAnsi="Calibri"/>
                <w:color w:val="000000"/>
              </w:rPr>
              <w:t>4.9056</w:t>
            </w:r>
          </w:p>
        </w:tc>
        <w:tc>
          <w:tcPr>
            <w:tcW w:w="984" w:type="dxa"/>
          </w:tcPr>
          <w:p w:rsidR="00780192" w:rsidRPr="000A541D" w:rsidRDefault="000A541D" w:rsidP="000A541D">
            <w:pPr>
              <w:jc w:val="center"/>
              <w:rPr>
                <w:rFonts w:ascii="Calibri" w:hAnsi="Calibri"/>
                <w:color w:val="000000"/>
              </w:rPr>
            </w:pPr>
            <w:r>
              <w:rPr>
                <w:rFonts w:ascii="Calibri" w:hAnsi="Calibri"/>
                <w:color w:val="000000"/>
              </w:rPr>
              <w:t>5.0562</w:t>
            </w:r>
          </w:p>
        </w:tc>
        <w:tc>
          <w:tcPr>
            <w:tcW w:w="1146" w:type="dxa"/>
          </w:tcPr>
          <w:p w:rsidR="00780192" w:rsidRPr="000A541D" w:rsidRDefault="000A541D" w:rsidP="000A541D">
            <w:pPr>
              <w:jc w:val="center"/>
              <w:rPr>
                <w:rFonts w:ascii="Calibri" w:hAnsi="Calibri"/>
                <w:color w:val="000000"/>
              </w:rPr>
            </w:pPr>
            <w:r>
              <w:rPr>
                <w:rFonts w:ascii="Calibri" w:hAnsi="Calibri"/>
                <w:color w:val="000000"/>
              </w:rPr>
              <w:t>5.0413</w:t>
            </w:r>
          </w:p>
        </w:tc>
      </w:tr>
      <w:tr w:rsidR="00780192" w:rsidTr="00B342FF">
        <w:tc>
          <w:tcPr>
            <w:tcW w:w="984" w:type="dxa"/>
          </w:tcPr>
          <w:p w:rsidR="00780192" w:rsidRDefault="00B342FF" w:rsidP="005B33FD">
            <w:pPr>
              <w:jc w:val="center"/>
              <w:rPr>
                <w:rFonts w:ascii="Times New Roman" w:hAnsi="Times New Roman" w:cs="Times New Roman"/>
                <w:b/>
                <w:sz w:val="28"/>
                <w:szCs w:val="28"/>
              </w:rPr>
            </w:pPr>
            <w:r w:rsidRPr="00B342FF">
              <w:rPr>
                <w:rFonts w:cs="Times New Roman"/>
              </w:rPr>
              <w:t>Bus</w:t>
            </w:r>
            <w:r>
              <w:rPr>
                <w:rFonts w:cs="Times New Roman"/>
              </w:rPr>
              <w:t xml:space="preserve"> 10</w:t>
            </w:r>
          </w:p>
        </w:tc>
        <w:tc>
          <w:tcPr>
            <w:tcW w:w="984" w:type="dxa"/>
          </w:tcPr>
          <w:p w:rsidR="00780192" w:rsidRPr="00B342FF" w:rsidRDefault="00B342FF" w:rsidP="00B342FF">
            <w:pPr>
              <w:jc w:val="center"/>
              <w:rPr>
                <w:rFonts w:ascii="Calibri" w:hAnsi="Calibri"/>
                <w:color w:val="000000"/>
              </w:rPr>
            </w:pPr>
            <w:r>
              <w:rPr>
                <w:rFonts w:ascii="Calibri" w:hAnsi="Calibri"/>
                <w:color w:val="000000"/>
              </w:rPr>
              <w:t>0.0086</w:t>
            </w:r>
          </w:p>
        </w:tc>
        <w:tc>
          <w:tcPr>
            <w:tcW w:w="984" w:type="dxa"/>
          </w:tcPr>
          <w:p w:rsidR="00780192" w:rsidRPr="003E27A4" w:rsidRDefault="003E27A4" w:rsidP="003E27A4">
            <w:pPr>
              <w:jc w:val="center"/>
              <w:rPr>
                <w:rFonts w:ascii="Calibri" w:hAnsi="Calibri"/>
                <w:color w:val="000000"/>
              </w:rPr>
            </w:pPr>
            <w:r>
              <w:rPr>
                <w:rFonts w:ascii="Calibri" w:hAnsi="Calibri"/>
                <w:color w:val="000000"/>
              </w:rPr>
              <w:t>0.0086</w:t>
            </w:r>
          </w:p>
        </w:tc>
        <w:tc>
          <w:tcPr>
            <w:tcW w:w="984" w:type="dxa"/>
          </w:tcPr>
          <w:p w:rsidR="00780192" w:rsidRPr="003312E7" w:rsidRDefault="003312E7" w:rsidP="003312E7">
            <w:pPr>
              <w:jc w:val="center"/>
              <w:rPr>
                <w:rFonts w:ascii="Calibri" w:hAnsi="Calibri"/>
                <w:color w:val="000000"/>
              </w:rPr>
            </w:pPr>
            <w:r>
              <w:rPr>
                <w:rFonts w:ascii="Calibri" w:hAnsi="Calibri"/>
                <w:color w:val="000000"/>
              </w:rPr>
              <w:t>0.0085</w:t>
            </w:r>
          </w:p>
        </w:tc>
        <w:tc>
          <w:tcPr>
            <w:tcW w:w="984" w:type="dxa"/>
          </w:tcPr>
          <w:p w:rsidR="00780192" w:rsidRPr="003312E7" w:rsidRDefault="003312E7" w:rsidP="003312E7">
            <w:pPr>
              <w:jc w:val="center"/>
              <w:rPr>
                <w:rFonts w:ascii="Calibri" w:hAnsi="Calibri"/>
                <w:color w:val="000000"/>
              </w:rPr>
            </w:pPr>
            <w:r>
              <w:rPr>
                <w:rFonts w:ascii="Calibri" w:hAnsi="Calibri"/>
                <w:color w:val="000000"/>
              </w:rPr>
              <w:t>0.0104</w:t>
            </w:r>
          </w:p>
        </w:tc>
        <w:tc>
          <w:tcPr>
            <w:tcW w:w="984" w:type="dxa"/>
          </w:tcPr>
          <w:p w:rsidR="00780192" w:rsidRPr="000E3660" w:rsidRDefault="000E3660" w:rsidP="000E3660">
            <w:pPr>
              <w:jc w:val="center"/>
              <w:rPr>
                <w:rFonts w:ascii="Calibri" w:hAnsi="Calibri"/>
                <w:color w:val="000000"/>
              </w:rPr>
            </w:pPr>
            <w:r>
              <w:rPr>
                <w:rFonts w:ascii="Calibri" w:hAnsi="Calibri"/>
                <w:color w:val="000000"/>
              </w:rPr>
              <w:t>0.0085</w:t>
            </w:r>
          </w:p>
        </w:tc>
        <w:tc>
          <w:tcPr>
            <w:tcW w:w="984" w:type="dxa"/>
          </w:tcPr>
          <w:p w:rsidR="00780192" w:rsidRPr="000E3660" w:rsidRDefault="000E3660" w:rsidP="000E3660">
            <w:pPr>
              <w:jc w:val="center"/>
              <w:rPr>
                <w:rFonts w:ascii="Calibri" w:hAnsi="Calibri"/>
                <w:color w:val="000000"/>
              </w:rPr>
            </w:pPr>
            <w:r>
              <w:rPr>
                <w:rFonts w:ascii="Calibri" w:hAnsi="Calibri"/>
                <w:color w:val="000000"/>
              </w:rPr>
              <w:t>0.0085</w:t>
            </w:r>
          </w:p>
        </w:tc>
        <w:tc>
          <w:tcPr>
            <w:tcW w:w="984" w:type="dxa"/>
          </w:tcPr>
          <w:p w:rsidR="00780192" w:rsidRPr="000A541D" w:rsidRDefault="000A541D" w:rsidP="000A541D">
            <w:pPr>
              <w:jc w:val="center"/>
              <w:rPr>
                <w:rFonts w:ascii="Calibri" w:hAnsi="Calibri"/>
                <w:color w:val="000000"/>
              </w:rPr>
            </w:pPr>
            <w:r>
              <w:rPr>
                <w:rFonts w:ascii="Calibri" w:hAnsi="Calibri"/>
                <w:color w:val="000000"/>
              </w:rPr>
              <w:t>0.0085</w:t>
            </w:r>
          </w:p>
        </w:tc>
        <w:tc>
          <w:tcPr>
            <w:tcW w:w="1146" w:type="dxa"/>
          </w:tcPr>
          <w:p w:rsidR="00780192" w:rsidRPr="000A541D" w:rsidRDefault="000A541D" w:rsidP="000A541D">
            <w:pPr>
              <w:jc w:val="center"/>
              <w:rPr>
                <w:rFonts w:ascii="Calibri" w:hAnsi="Calibri"/>
                <w:color w:val="000000"/>
              </w:rPr>
            </w:pPr>
            <w:r>
              <w:rPr>
                <w:rFonts w:ascii="Calibri" w:hAnsi="Calibri"/>
                <w:color w:val="000000"/>
              </w:rPr>
              <w:t>0.0085</w:t>
            </w:r>
          </w:p>
        </w:tc>
      </w:tr>
      <w:tr w:rsidR="00780192" w:rsidTr="00B342FF">
        <w:tc>
          <w:tcPr>
            <w:tcW w:w="984" w:type="dxa"/>
          </w:tcPr>
          <w:p w:rsidR="00780192" w:rsidRDefault="00B342FF" w:rsidP="005B33FD">
            <w:pPr>
              <w:jc w:val="center"/>
              <w:rPr>
                <w:rFonts w:ascii="Times New Roman" w:hAnsi="Times New Roman" w:cs="Times New Roman"/>
                <w:b/>
                <w:sz w:val="28"/>
                <w:szCs w:val="28"/>
              </w:rPr>
            </w:pPr>
            <w:r w:rsidRPr="00B342FF">
              <w:rPr>
                <w:rFonts w:cs="Times New Roman"/>
              </w:rPr>
              <w:t>Bus</w:t>
            </w:r>
            <w:r>
              <w:rPr>
                <w:rFonts w:cs="Times New Roman"/>
              </w:rPr>
              <w:t xml:space="preserve"> 11</w:t>
            </w:r>
          </w:p>
        </w:tc>
        <w:tc>
          <w:tcPr>
            <w:tcW w:w="984" w:type="dxa"/>
          </w:tcPr>
          <w:p w:rsidR="00780192" w:rsidRPr="00B342FF" w:rsidRDefault="00B342FF" w:rsidP="00B342FF">
            <w:pPr>
              <w:jc w:val="center"/>
              <w:rPr>
                <w:rFonts w:ascii="Calibri" w:hAnsi="Calibri"/>
                <w:color w:val="000000"/>
              </w:rPr>
            </w:pPr>
            <w:r>
              <w:rPr>
                <w:rFonts w:ascii="Calibri" w:hAnsi="Calibri"/>
                <w:color w:val="000000"/>
              </w:rPr>
              <w:t>0.0086</w:t>
            </w:r>
          </w:p>
        </w:tc>
        <w:tc>
          <w:tcPr>
            <w:tcW w:w="984" w:type="dxa"/>
          </w:tcPr>
          <w:p w:rsidR="00780192" w:rsidRPr="003E27A4" w:rsidRDefault="003E27A4" w:rsidP="003E27A4">
            <w:pPr>
              <w:jc w:val="center"/>
              <w:rPr>
                <w:rFonts w:ascii="Calibri" w:hAnsi="Calibri"/>
                <w:color w:val="000000"/>
              </w:rPr>
            </w:pPr>
            <w:r>
              <w:rPr>
                <w:rFonts w:ascii="Calibri" w:hAnsi="Calibri"/>
                <w:color w:val="000000"/>
              </w:rPr>
              <w:t>0.0086</w:t>
            </w:r>
          </w:p>
        </w:tc>
        <w:tc>
          <w:tcPr>
            <w:tcW w:w="984" w:type="dxa"/>
          </w:tcPr>
          <w:p w:rsidR="00780192" w:rsidRPr="003312E7" w:rsidRDefault="003312E7" w:rsidP="003312E7">
            <w:pPr>
              <w:jc w:val="center"/>
              <w:rPr>
                <w:rFonts w:ascii="Calibri" w:hAnsi="Calibri"/>
                <w:color w:val="000000"/>
              </w:rPr>
            </w:pPr>
            <w:r>
              <w:rPr>
                <w:rFonts w:ascii="Calibri" w:hAnsi="Calibri"/>
                <w:color w:val="000000"/>
              </w:rPr>
              <w:t>0.0085</w:t>
            </w:r>
          </w:p>
        </w:tc>
        <w:tc>
          <w:tcPr>
            <w:tcW w:w="984" w:type="dxa"/>
          </w:tcPr>
          <w:p w:rsidR="00780192" w:rsidRPr="003312E7" w:rsidRDefault="003312E7" w:rsidP="003312E7">
            <w:pPr>
              <w:jc w:val="center"/>
              <w:rPr>
                <w:rFonts w:ascii="Calibri" w:hAnsi="Calibri"/>
                <w:color w:val="000000"/>
              </w:rPr>
            </w:pPr>
            <w:r>
              <w:rPr>
                <w:rFonts w:ascii="Calibri" w:hAnsi="Calibri"/>
                <w:color w:val="000000"/>
              </w:rPr>
              <w:t>0.0104</w:t>
            </w:r>
          </w:p>
        </w:tc>
        <w:tc>
          <w:tcPr>
            <w:tcW w:w="984" w:type="dxa"/>
          </w:tcPr>
          <w:p w:rsidR="00780192" w:rsidRPr="000E3660" w:rsidRDefault="000E3660" w:rsidP="000E3660">
            <w:pPr>
              <w:jc w:val="center"/>
              <w:rPr>
                <w:rFonts w:ascii="Calibri" w:hAnsi="Calibri"/>
                <w:color w:val="000000"/>
              </w:rPr>
            </w:pPr>
            <w:r>
              <w:rPr>
                <w:rFonts w:ascii="Calibri" w:hAnsi="Calibri"/>
                <w:color w:val="000000"/>
              </w:rPr>
              <w:t>0.0085</w:t>
            </w:r>
          </w:p>
        </w:tc>
        <w:tc>
          <w:tcPr>
            <w:tcW w:w="984" w:type="dxa"/>
          </w:tcPr>
          <w:p w:rsidR="00780192" w:rsidRPr="000E3660" w:rsidRDefault="000E3660" w:rsidP="000E3660">
            <w:pPr>
              <w:jc w:val="center"/>
              <w:rPr>
                <w:rFonts w:ascii="Calibri" w:hAnsi="Calibri"/>
                <w:color w:val="000000"/>
              </w:rPr>
            </w:pPr>
            <w:r>
              <w:rPr>
                <w:rFonts w:ascii="Calibri" w:hAnsi="Calibri"/>
                <w:color w:val="000000"/>
              </w:rPr>
              <w:t>0.0085</w:t>
            </w:r>
          </w:p>
        </w:tc>
        <w:tc>
          <w:tcPr>
            <w:tcW w:w="984" w:type="dxa"/>
          </w:tcPr>
          <w:p w:rsidR="00780192" w:rsidRPr="000A541D" w:rsidRDefault="000A541D" w:rsidP="000A541D">
            <w:pPr>
              <w:jc w:val="center"/>
              <w:rPr>
                <w:rFonts w:ascii="Calibri" w:hAnsi="Calibri"/>
                <w:color w:val="000000"/>
              </w:rPr>
            </w:pPr>
            <w:r>
              <w:rPr>
                <w:rFonts w:ascii="Calibri" w:hAnsi="Calibri"/>
                <w:color w:val="000000"/>
              </w:rPr>
              <w:t>0.0085</w:t>
            </w:r>
          </w:p>
        </w:tc>
        <w:tc>
          <w:tcPr>
            <w:tcW w:w="1146" w:type="dxa"/>
          </w:tcPr>
          <w:p w:rsidR="00780192" w:rsidRPr="000A541D" w:rsidRDefault="000A541D" w:rsidP="000A541D">
            <w:pPr>
              <w:jc w:val="center"/>
              <w:rPr>
                <w:rFonts w:ascii="Calibri" w:hAnsi="Calibri"/>
                <w:color w:val="000000"/>
              </w:rPr>
            </w:pPr>
            <w:r>
              <w:rPr>
                <w:rFonts w:ascii="Calibri" w:hAnsi="Calibri"/>
                <w:color w:val="000000"/>
              </w:rPr>
              <w:t>0.0085</w:t>
            </w:r>
          </w:p>
        </w:tc>
      </w:tr>
      <w:tr w:rsidR="00780192" w:rsidTr="00B342FF">
        <w:tc>
          <w:tcPr>
            <w:tcW w:w="984" w:type="dxa"/>
          </w:tcPr>
          <w:p w:rsidR="00780192" w:rsidRDefault="00B342FF" w:rsidP="005B33FD">
            <w:pPr>
              <w:jc w:val="center"/>
              <w:rPr>
                <w:rFonts w:ascii="Times New Roman" w:hAnsi="Times New Roman" w:cs="Times New Roman"/>
                <w:b/>
                <w:sz w:val="28"/>
                <w:szCs w:val="28"/>
              </w:rPr>
            </w:pPr>
            <w:r w:rsidRPr="00B342FF">
              <w:rPr>
                <w:rFonts w:cs="Times New Roman"/>
              </w:rPr>
              <w:t>Bus</w:t>
            </w:r>
            <w:r>
              <w:rPr>
                <w:rFonts w:cs="Times New Roman"/>
              </w:rPr>
              <w:t xml:space="preserve"> 12</w:t>
            </w:r>
          </w:p>
        </w:tc>
        <w:tc>
          <w:tcPr>
            <w:tcW w:w="984" w:type="dxa"/>
          </w:tcPr>
          <w:p w:rsidR="00780192" w:rsidRPr="00B342FF" w:rsidRDefault="00B342FF" w:rsidP="00B342FF">
            <w:pPr>
              <w:jc w:val="center"/>
              <w:rPr>
                <w:rFonts w:ascii="Calibri" w:hAnsi="Calibri"/>
                <w:color w:val="000000"/>
              </w:rPr>
            </w:pPr>
            <w:r>
              <w:rPr>
                <w:rFonts w:ascii="Calibri" w:hAnsi="Calibri"/>
                <w:color w:val="000000"/>
              </w:rPr>
              <w:t>0.0529</w:t>
            </w:r>
          </w:p>
        </w:tc>
        <w:tc>
          <w:tcPr>
            <w:tcW w:w="984" w:type="dxa"/>
          </w:tcPr>
          <w:p w:rsidR="00780192" w:rsidRPr="003E27A4" w:rsidRDefault="003E27A4" w:rsidP="003E27A4">
            <w:pPr>
              <w:jc w:val="center"/>
              <w:rPr>
                <w:rFonts w:ascii="Calibri" w:hAnsi="Calibri"/>
                <w:color w:val="000000"/>
              </w:rPr>
            </w:pPr>
            <w:r>
              <w:rPr>
                <w:rFonts w:ascii="Calibri" w:hAnsi="Calibri"/>
                <w:color w:val="000000"/>
              </w:rPr>
              <w:t>0.054</w:t>
            </w:r>
          </w:p>
        </w:tc>
        <w:tc>
          <w:tcPr>
            <w:tcW w:w="984" w:type="dxa"/>
          </w:tcPr>
          <w:p w:rsidR="00780192" w:rsidRPr="003312E7" w:rsidRDefault="003312E7" w:rsidP="003312E7">
            <w:pPr>
              <w:jc w:val="center"/>
              <w:rPr>
                <w:rFonts w:ascii="Calibri" w:hAnsi="Calibri"/>
                <w:color w:val="000000"/>
              </w:rPr>
            </w:pPr>
            <w:r>
              <w:rPr>
                <w:rFonts w:ascii="Calibri" w:hAnsi="Calibri"/>
                <w:color w:val="000000"/>
              </w:rPr>
              <w:t>0.0529</w:t>
            </w:r>
          </w:p>
        </w:tc>
        <w:tc>
          <w:tcPr>
            <w:tcW w:w="984" w:type="dxa"/>
          </w:tcPr>
          <w:p w:rsidR="00780192" w:rsidRPr="003312E7" w:rsidRDefault="003312E7" w:rsidP="003312E7">
            <w:pPr>
              <w:jc w:val="center"/>
              <w:rPr>
                <w:rFonts w:ascii="Calibri" w:hAnsi="Calibri"/>
                <w:color w:val="000000"/>
              </w:rPr>
            </w:pPr>
            <w:r>
              <w:rPr>
                <w:rFonts w:ascii="Calibri" w:hAnsi="Calibri"/>
                <w:color w:val="000000"/>
              </w:rPr>
              <w:t>0.8234</w:t>
            </w:r>
          </w:p>
        </w:tc>
        <w:tc>
          <w:tcPr>
            <w:tcW w:w="984" w:type="dxa"/>
          </w:tcPr>
          <w:p w:rsidR="00780192" w:rsidRPr="000E3660" w:rsidRDefault="000E3660" w:rsidP="000E3660">
            <w:pPr>
              <w:jc w:val="center"/>
              <w:rPr>
                <w:rFonts w:ascii="Calibri" w:hAnsi="Calibri"/>
                <w:color w:val="000000"/>
              </w:rPr>
            </w:pPr>
            <w:r>
              <w:rPr>
                <w:rFonts w:ascii="Calibri" w:hAnsi="Calibri"/>
                <w:color w:val="000000"/>
              </w:rPr>
              <w:t>0.054</w:t>
            </w:r>
          </w:p>
        </w:tc>
        <w:tc>
          <w:tcPr>
            <w:tcW w:w="984" w:type="dxa"/>
          </w:tcPr>
          <w:p w:rsidR="00780192" w:rsidRPr="000E3660" w:rsidRDefault="000E3660" w:rsidP="000E3660">
            <w:pPr>
              <w:jc w:val="center"/>
              <w:rPr>
                <w:rFonts w:ascii="Calibri" w:hAnsi="Calibri"/>
                <w:color w:val="000000"/>
              </w:rPr>
            </w:pPr>
            <w:r>
              <w:rPr>
                <w:rFonts w:ascii="Calibri" w:hAnsi="Calibri"/>
                <w:color w:val="000000"/>
              </w:rPr>
              <w:t>0.0492</w:t>
            </w:r>
          </w:p>
        </w:tc>
        <w:tc>
          <w:tcPr>
            <w:tcW w:w="984" w:type="dxa"/>
          </w:tcPr>
          <w:p w:rsidR="00780192" w:rsidRPr="000A541D" w:rsidRDefault="000A541D" w:rsidP="000A541D">
            <w:pPr>
              <w:jc w:val="center"/>
              <w:rPr>
                <w:rFonts w:ascii="Calibri" w:hAnsi="Calibri"/>
                <w:color w:val="000000"/>
              </w:rPr>
            </w:pPr>
            <w:r>
              <w:rPr>
                <w:rFonts w:ascii="Calibri" w:hAnsi="Calibri"/>
                <w:color w:val="000000"/>
              </w:rPr>
              <w:t>0.6309</w:t>
            </w:r>
          </w:p>
        </w:tc>
        <w:tc>
          <w:tcPr>
            <w:tcW w:w="1146" w:type="dxa"/>
          </w:tcPr>
          <w:p w:rsidR="00780192" w:rsidRPr="000A541D" w:rsidRDefault="000A541D" w:rsidP="000A541D">
            <w:pPr>
              <w:jc w:val="center"/>
              <w:rPr>
                <w:rFonts w:ascii="Calibri" w:hAnsi="Calibri"/>
                <w:color w:val="000000"/>
              </w:rPr>
            </w:pPr>
            <w:r>
              <w:rPr>
                <w:rFonts w:ascii="Calibri" w:hAnsi="Calibri"/>
                <w:color w:val="000000"/>
              </w:rPr>
              <w:t>0.6295</w:t>
            </w:r>
          </w:p>
        </w:tc>
      </w:tr>
      <w:tr w:rsidR="00780192" w:rsidTr="00B342FF">
        <w:tc>
          <w:tcPr>
            <w:tcW w:w="984" w:type="dxa"/>
          </w:tcPr>
          <w:p w:rsidR="00780192" w:rsidRDefault="00B342FF" w:rsidP="005B33FD">
            <w:pPr>
              <w:jc w:val="center"/>
              <w:rPr>
                <w:rFonts w:ascii="Times New Roman" w:hAnsi="Times New Roman" w:cs="Times New Roman"/>
                <w:b/>
                <w:sz w:val="28"/>
                <w:szCs w:val="28"/>
              </w:rPr>
            </w:pPr>
            <w:r w:rsidRPr="00B342FF">
              <w:rPr>
                <w:rFonts w:cs="Times New Roman"/>
              </w:rPr>
              <w:t>Bus</w:t>
            </w:r>
            <w:r>
              <w:rPr>
                <w:rFonts w:cs="Times New Roman"/>
              </w:rPr>
              <w:t xml:space="preserve"> 13</w:t>
            </w:r>
          </w:p>
        </w:tc>
        <w:tc>
          <w:tcPr>
            <w:tcW w:w="984" w:type="dxa"/>
          </w:tcPr>
          <w:p w:rsidR="00780192" w:rsidRPr="00B342FF" w:rsidRDefault="00B342FF" w:rsidP="00B342FF">
            <w:pPr>
              <w:jc w:val="center"/>
              <w:rPr>
                <w:rFonts w:ascii="Calibri" w:hAnsi="Calibri"/>
                <w:color w:val="000000"/>
              </w:rPr>
            </w:pPr>
            <w:r>
              <w:rPr>
                <w:rFonts w:ascii="Calibri" w:hAnsi="Calibri"/>
                <w:color w:val="000000"/>
              </w:rPr>
              <w:t>0.0646</w:t>
            </w:r>
          </w:p>
        </w:tc>
        <w:tc>
          <w:tcPr>
            <w:tcW w:w="984" w:type="dxa"/>
          </w:tcPr>
          <w:p w:rsidR="00780192" w:rsidRPr="003E27A4" w:rsidRDefault="003E27A4" w:rsidP="003E27A4">
            <w:pPr>
              <w:jc w:val="center"/>
              <w:rPr>
                <w:rFonts w:ascii="Calibri" w:hAnsi="Calibri"/>
                <w:color w:val="000000"/>
              </w:rPr>
            </w:pPr>
            <w:r>
              <w:rPr>
                <w:rFonts w:ascii="Calibri" w:hAnsi="Calibri"/>
                <w:color w:val="000000"/>
              </w:rPr>
              <w:t>0.0658</w:t>
            </w:r>
          </w:p>
        </w:tc>
        <w:tc>
          <w:tcPr>
            <w:tcW w:w="984" w:type="dxa"/>
          </w:tcPr>
          <w:p w:rsidR="00780192" w:rsidRPr="003312E7" w:rsidRDefault="003312E7" w:rsidP="003312E7">
            <w:pPr>
              <w:jc w:val="center"/>
              <w:rPr>
                <w:rFonts w:ascii="Calibri" w:hAnsi="Calibri"/>
                <w:color w:val="000000"/>
              </w:rPr>
            </w:pPr>
            <w:r>
              <w:rPr>
                <w:rFonts w:ascii="Calibri" w:hAnsi="Calibri"/>
                <w:color w:val="000000"/>
              </w:rPr>
              <w:t>0.0645</w:t>
            </w:r>
          </w:p>
        </w:tc>
        <w:tc>
          <w:tcPr>
            <w:tcW w:w="984" w:type="dxa"/>
          </w:tcPr>
          <w:p w:rsidR="00780192" w:rsidRPr="003312E7" w:rsidRDefault="003312E7" w:rsidP="003312E7">
            <w:pPr>
              <w:jc w:val="center"/>
              <w:rPr>
                <w:rFonts w:ascii="Calibri" w:hAnsi="Calibri"/>
                <w:color w:val="000000"/>
              </w:rPr>
            </w:pPr>
            <w:r>
              <w:rPr>
                <w:rFonts w:ascii="Calibri" w:hAnsi="Calibri"/>
                <w:color w:val="000000"/>
              </w:rPr>
              <w:t>0.0573</w:t>
            </w:r>
          </w:p>
        </w:tc>
        <w:tc>
          <w:tcPr>
            <w:tcW w:w="984" w:type="dxa"/>
          </w:tcPr>
          <w:p w:rsidR="00780192" w:rsidRPr="000E3660" w:rsidRDefault="000E3660" w:rsidP="000E3660">
            <w:pPr>
              <w:jc w:val="center"/>
              <w:rPr>
                <w:rFonts w:ascii="Calibri" w:hAnsi="Calibri"/>
                <w:color w:val="000000"/>
              </w:rPr>
            </w:pPr>
            <w:r>
              <w:rPr>
                <w:rFonts w:ascii="Calibri" w:hAnsi="Calibri"/>
                <w:color w:val="000000"/>
              </w:rPr>
              <w:t>0.0657</w:t>
            </w:r>
          </w:p>
        </w:tc>
        <w:tc>
          <w:tcPr>
            <w:tcW w:w="984" w:type="dxa"/>
          </w:tcPr>
          <w:p w:rsidR="00780192" w:rsidRPr="000E3660" w:rsidRDefault="000E3660" w:rsidP="000E3660">
            <w:pPr>
              <w:jc w:val="center"/>
              <w:rPr>
                <w:rFonts w:ascii="Calibri" w:hAnsi="Calibri"/>
                <w:color w:val="000000"/>
              </w:rPr>
            </w:pPr>
            <w:r>
              <w:rPr>
                <w:rFonts w:ascii="Calibri" w:hAnsi="Calibri"/>
                <w:color w:val="000000"/>
              </w:rPr>
              <w:t>0.0693</w:t>
            </w:r>
          </w:p>
        </w:tc>
        <w:tc>
          <w:tcPr>
            <w:tcW w:w="984" w:type="dxa"/>
          </w:tcPr>
          <w:p w:rsidR="00780192" w:rsidRPr="000A541D" w:rsidRDefault="000A541D" w:rsidP="000A541D">
            <w:pPr>
              <w:jc w:val="center"/>
              <w:rPr>
                <w:rFonts w:ascii="Calibri" w:hAnsi="Calibri"/>
                <w:color w:val="000000"/>
              </w:rPr>
            </w:pPr>
            <w:r>
              <w:rPr>
                <w:rFonts w:ascii="Calibri" w:hAnsi="Calibri"/>
                <w:color w:val="000000"/>
              </w:rPr>
              <w:t>0.0704</w:t>
            </w:r>
          </w:p>
        </w:tc>
        <w:tc>
          <w:tcPr>
            <w:tcW w:w="1146" w:type="dxa"/>
          </w:tcPr>
          <w:p w:rsidR="00780192" w:rsidRPr="000A541D" w:rsidRDefault="000A541D" w:rsidP="000A541D">
            <w:pPr>
              <w:jc w:val="center"/>
              <w:rPr>
                <w:rFonts w:ascii="Calibri" w:hAnsi="Calibri"/>
                <w:color w:val="000000"/>
              </w:rPr>
            </w:pPr>
            <w:r>
              <w:rPr>
                <w:rFonts w:ascii="Calibri" w:hAnsi="Calibri"/>
                <w:color w:val="000000"/>
              </w:rPr>
              <w:t>0.0704</w:t>
            </w:r>
          </w:p>
        </w:tc>
      </w:tr>
      <w:tr w:rsidR="00780192" w:rsidTr="00B342FF">
        <w:tc>
          <w:tcPr>
            <w:tcW w:w="984" w:type="dxa"/>
          </w:tcPr>
          <w:p w:rsidR="00780192" w:rsidRDefault="00B342FF" w:rsidP="005B33FD">
            <w:pPr>
              <w:jc w:val="center"/>
              <w:rPr>
                <w:rFonts w:ascii="Times New Roman" w:hAnsi="Times New Roman" w:cs="Times New Roman"/>
                <w:b/>
                <w:sz w:val="28"/>
                <w:szCs w:val="28"/>
              </w:rPr>
            </w:pPr>
            <w:r w:rsidRPr="00B342FF">
              <w:rPr>
                <w:rFonts w:cs="Times New Roman"/>
              </w:rPr>
              <w:t>Bus</w:t>
            </w:r>
            <w:r>
              <w:rPr>
                <w:rFonts w:cs="Times New Roman"/>
              </w:rPr>
              <w:t xml:space="preserve"> 14</w:t>
            </w:r>
          </w:p>
        </w:tc>
        <w:tc>
          <w:tcPr>
            <w:tcW w:w="984" w:type="dxa"/>
          </w:tcPr>
          <w:p w:rsidR="00780192" w:rsidRPr="00B342FF" w:rsidRDefault="00B342FF" w:rsidP="00B342FF">
            <w:pPr>
              <w:jc w:val="center"/>
              <w:rPr>
                <w:rFonts w:ascii="Calibri" w:hAnsi="Calibri"/>
                <w:color w:val="000000"/>
              </w:rPr>
            </w:pPr>
            <w:r>
              <w:rPr>
                <w:rFonts w:ascii="Calibri" w:hAnsi="Calibri"/>
                <w:color w:val="000000"/>
              </w:rPr>
              <w:t>0.053</w:t>
            </w:r>
          </w:p>
        </w:tc>
        <w:tc>
          <w:tcPr>
            <w:tcW w:w="984" w:type="dxa"/>
          </w:tcPr>
          <w:p w:rsidR="00780192" w:rsidRPr="003E27A4" w:rsidRDefault="003E27A4" w:rsidP="003E27A4">
            <w:pPr>
              <w:jc w:val="center"/>
              <w:rPr>
                <w:rFonts w:ascii="Calibri" w:hAnsi="Calibri"/>
                <w:color w:val="000000"/>
              </w:rPr>
            </w:pPr>
            <w:r>
              <w:rPr>
                <w:rFonts w:ascii="Calibri" w:hAnsi="Calibri"/>
                <w:color w:val="000000"/>
              </w:rPr>
              <w:t>0.0541</w:t>
            </w:r>
          </w:p>
        </w:tc>
        <w:tc>
          <w:tcPr>
            <w:tcW w:w="984" w:type="dxa"/>
          </w:tcPr>
          <w:p w:rsidR="00780192" w:rsidRPr="003312E7" w:rsidRDefault="003312E7" w:rsidP="003312E7">
            <w:pPr>
              <w:jc w:val="center"/>
              <w:rPr>
                <w:rFonts w:ascii="Calibri" w:hAnsi="Calibri"/>
                <w:color w:val="000000"/>
              </w:rPr>
            </w:pPr>
            <w:r>
              <w:rPr>
                <w:rFonts w:ascii="Calibri" w:hAnsi="Calibri"/>
                <w:color w:val="000000"/>
              </w:rPr>
              <w:t>0.0529</w:t>
            </w:r>
          </w:p>
        </w:tc>
        <w:tc>
          <w:tcPr>
            <w:tcW w:w="984" w:type="dxa"/>
          </w:tcPr>
          <w:p w:rsidR="00780192" w:rsidRPr="003312E7" w:rsidRDefault="003312E7" w:rsidP="003312E7">
            <w:pPr>
              <w:jc w:val="center"/>
              <w:rPr>
                <w:rFonts w:ascii="Calibri" w:hAnsi="Calibri"/>
                <w:color w:val="000000"/>
              </w:rPr>
            </w:pPr>
            <w:r>
              <w:rPr>
                <w:rFonts w:ascii="Calibri" w:hAnsi="Calibri"/>
                <w:color w:val="000000"/>
              </w:rPr>
              <w:t>0.0455</w:t>
            </w:r>
          </w:p>
        </w:tc>
        <w:tc>
          <w:tcPr>
            <w:tcW w:w="984" w:type="dxa"/>
          </w:tcPr>
          <w:p w:rsidR="00780192" w:rsidRPr="000E3660" w:rsidRDefault="000E3660" w:rsidP="000E3660">
            <w:pPr>
              <w:jc w:val="center"/>
              <w:rPr>
                <w:rFonts w:ascii="Calibri" w:hAnsi="Calibri"/>
                <w:color w:val="000000"/>
              </w:rPr>
            </w:pPr>
            <w:r>
              <w:rPr>
                <w:rFonts w:ascii="Calibri" w:hAnsi="Calibri"/>
                <w:color w:val="000000"/>
              </w:rPr>
              <w:t>0.0541</w:t>
            </w:r>
          </w:p>
        </w:tc>
        <w:tc>
          <w:tcPr>
            <w:tcW w:w="984" w:type="dxa"/>
          </w:tcPr>
          <w:p w:rsidR="00780192" w:rsidRPr="000E3660" w:rsidRDefault="000E3660" w:rsidP="000E3660">
            <w:pPr>
              <w:jc w:val="center"/>
              <w:rPr>
                <w:rFonts w:ascii="Calibri" w:hAnsi="Calibri"/>
                <w:color w:val="000000"/>
              </w:rPr>
            </w:pPr>
            <w:r>
              <w:rPr>
                <w:rFonts w:ascii="Calibri" w:hAnsi="Calibri"/>
                <w:color w:val="000000"/>
              </w:rPr>
              <w:t>0.0598</w:t>
            </w:r>
          </w:p>
        </w:tc>
        <w:tc>
          <w:tcPr>
            <w:tcW w:w="984" w:type="dxa"/>
          </w:tcPr>
          <w:p w:rsidR="00780192" w:rsidRPr="000A541D" w:rsidRDefault="000A541D" w:rsidP="000A541D">
            <w:pPr>
              <w:jc w:val="center"/>
              <w:rPr>
                <w:rFonts w:ascii="Calibri" w:hAnsi="Calibri"/>
                <w:color w:val="000000"/>
              </w:rPr>
            </w:pPr>
            <w:r>
              <w:rPr>
                <w:rFonts w:ascii="Calibri" w:hAnsi="Calibri"/>
                <w:color w:val="000000"/>
              </w:rPr>
              <w:t>0.0613</w:t>
            </w:r>
          </w:p>
        </w:tc>
        <w:tc>
          <w:tcPr>
            <w:tcW w:w="1146" w:type="dxa"/>
          </w:tcPr>
          <w:p w:rsidR="00780192" w:rsidRPr="000A541D" w:rsidRDefault="000A541D" w:rsidP="000A541D">
            <w:pPr>
              <w:jc w:val="center"/>
              <w:rPr>
                <w:rFonts w:ascii="Calibri" w:hAnsi="Calibri"/>
                <w:color w:val="000000"/>
              </w:rPr>
            </w:pPr>
            <w:r>
              <w:rPr>
                <w:rFonts w:ascii="Calibri" w:hAnsi="Calibri"/>
                <w:color w:val="000000"/>
              </w:rPr>
              <w:t>0.0613</w:t>
            </w:r>
          </w:p>
        </w:tc>
      </w:tr>
      <w:tr w:rsidR="00780192" w:rsidTr="00B342FF">
        <w:tc>
          <w:tcPr>
            <w:tcW w:w="984" w:type="dxa"/>
          </w:tcPr>
          <w:p w:rsidR="00780192" w:rsidRDefault="00B342FF" w:rsidP="005B33FD">
            <w:pPr>
              <w:jc w:val="center"/>
              <w:rPr>
                <w:rFonts w:ascii="Times New Roman" w:hAnsi="Times New Roman" w:cs="Times New Roman"/>
                <w:b/>
                <w:sz w:val="28"/>
                <w:szCs w:val="28"/>
              </w:rPr>
            </w:pPr>
            <w:r w:rsidRPr="00B342FF">
              <w:rPr>
                <w:rFonts w:cs="Times New Roman"/>
              </w:rPr>
              <w:t>Bus</w:t>
            </w:r>
            <w:r>
              <w:rPr>
                <w:rFonts w:cs="Times New Roman"/>
              </w:rPr>
              <w:t xml:space="preserve"> 15</w:t>
            </w:r>
          </w:p>
        </w:tc>
        <w:tc>
          <w:tcPr>
            <w:tcW w:w="984" w:type="dxa"/>
          </w:tcPr>
          <w:p w:rsidR="00780192" w:rsidRPr="00B342FF" w:rsidRDefault="00B342FF" w:rsidP="00B342FF">
            <w:pPr>
              <w:jc w:val="center"/>
              <w:rPr>
                <w:rFonts w:ascii="Calibri" w:hAnsi="Calibri"/>
                <w:color w:val="000000"/>
              </w:rPr>
            </w:pPr>
            <w:r>
              <w:rPr>
                <w:rFonts w:ascii="Calibri" w:hAnsi="Calibri"/>
                <w:color w:val="000000"/>
              </w:rPr>
              <w:t>0.0263</w:t>
            </w:r>
          </w:p>
        </w:tc>
        <w:tc>
          <w:tcPr>
            <w:tcW w:w="984" w:type="dxa"/>
          </w:tcPr>
          <w:p w:rsidR="00780192" w:rsidRPr="003E27A4" w:rsidRDefault="003E27A4" w:rsidP="003E27A4">
            <w:pPr>
              <w:jc w:val="center"/>
              <w:rPr>
                <w:rFonts w:ascii="Calibri" w:hAnsi="Calibri"/>
                <w:color w:val="000000"/>
              </w:rPr>
            </w:pPr>
            <w:r>
              <w:rPr>
                <w:rFonts w:ascii="Calibri" w:hAnsi="Calibri"/>
                <w:color w:val="000000"/>
              </w:rPr>
              <w:t>0.0269</w:t>
            </w:r>
          </w:p>
        </w:tc>
        <w:tc>
          <w:tcPr>
            <w:tcW w:w="984" w:type="dxa"/>
          </w:tcPr>
          <w:p w:rsidR="00780192" w:rsidRPr="003312E7" w:rsidRDefault="003312E7" w:rsidP="003312E7">
            <w:pPr>
              <w:jc w:val="center"/>
              <w:rPr>
                <w:rFonts w:ascii="Calibri" w:hAnsi="Calibri"/>
                <w:color w:val="000000"/>
              </w:rPr>
            </w:pPr>
            <w:r>
              <w:rPr>
                <w:rFonts w:ascii="Calibri" w:hAnsi="Calibri"/>
                <w:color w:val="000000"/>
              </w:rPr>
              <w:t>0.0263</w:t>
            </w:r>
          </w:p>
        </w:tc>
        <w:tc>
          <w:tcPr>
            <w:tcW w:w="984" w:type="dxa"/>
          </w:tcPr>
          <w:p w:rsidR="00780192" w:rsidRPr="003312E7" w:rsidRDefault="003312E7" w:rsidP="003312E7">
            <w:pPr>
              <w:jc w:val="center"/>
              <w:rPr>
                <w:rFonts w:ascii="Calibri" w:hAnsi="Calibri"/>
                <w:color w:val="000000"/>
              </w:rPr>
            </w:pPr>
            <w:r>
              <w:rPr>
                <w:rFonts w:ascii="Calibri" w:hAnsi="Calibri"/>
                <w:color w:val="000000"/>
              </w:rPr>
              <w:t>0.0226</w:t>
            </w:r>
          </w:p>
        </w:tc>
        <w:tc>
          <w:tcPr>
            <w:tcW w:w="984" w:type="dxa"/>
          </w:tcPr>
          <w:p w:rsidR="00780192" w:rsidRPr="000E3660" w:rsidRDefault="000E3660" w:rsidP="000E3660">
            <w:pPr>
              <w:jc w:val="center"/>
              <w:rPr>
                <w:rFonts w:ascii="Calibri" w:hAnsi="Calibri"/>
                <w:color w:val="000000"/>
              </w:rPr>
            </w:pPr>
            <w:r>
              <w:rPr>
                <w:rFonts w:ascii="Calibri" w:hAnsi="Calibri"/>
                <w:color w:val="000000"/>
              </w:rPr>
              <w:t>0.0269</w:t>
            </w:r>
          </w:p>
        </w:tc>
        <w:tc>
          <w:tcPr>
            <w:tcW w:w="984" w:type="dxa"/>
          </w:tcPr>
          <w:p w:rsidR="00780192" w:rsidRPr="000E3660" w:rsidRDefault="000E3660" w:rsidP="000E3660">
            <w:pPr>
              <w:jc w:val="center"/>
              <w:rPr>
                <w:rFonts w:ascii="Calibri" w:hAnsi="Calibri"/>
                <w:color w:val="000000"/>
              </w:rPr>
            </w:pPr>
            <w:r>
              <w:rPr>
                <w:rFonts w:ascii="Calibri" w:hAnsi="Calibri"/>
                <w:color w:val="000000"/>
              </w:rPr>
              <w:t>0.0297</w:t>
            </w:r>
          </w:p>
        </w:tc>
        <w:tc>
          <w:tcPr>
            <w:tcW w:w="984" w:type="dxa"/>
          </w:tcPr>
          <w:p w:rsidR="00780192" w:rsidRPr="000A541D" w:rsidRDefault="000A541D" w:rsidP="000A541D">
            <w:pPr>
              <w:jc w:val="center"/>
              <w:rPr>
                <w:rFonts w:ascii="Calibri" w:hAnsi="Calibri"/>
                <w:color w:val="000000"/>
              </w:rPr>
            </w:pPr>
            <w:r>
              <w:rPr>
                <w:rFonts w:ascii="Calibri" w:hAnsi="Calibri"/>
                <w:color w:val="000000"/>
              </w:rPr>
              <w:t>0.0305</w:t>
            </w:r>
          </w:p>
        </w:tc>
        <w:tc>
          <w:tcPr>
            <w:tcW w:w="1146" w:type="dxa"/>
          </w:tcPr>
          <w:p w:rsidR="00780192" w:rsidRPr="000A541D" w:rsidRDefault="000A541D" w:rsidP="000A541D">
            <w:pPr>
              <w:jc w:val="center"/>
              <w:rPr>
                <w:rFonts w:ascii="Calibri" w:hAnsi="Calibri"/>
                <w:color w:val="000000"/>
              </w:rPr>
            </w:pPr>
            <w:r>
              <w:rPr>
                <w:rFonts w:ascii="Calibri" w:hAnsi="Calibri"/>
                <w:color w:val="000000"/>
              </w:rPr>
              <w:t>0.0305</w:t>
            </w:r>
          </w:p>
        </w:tc>
      </w:tr>
    </w:tbl>
    <w:p w:rsidR="00B648AD" w:rsidRDefault="00B648AD" w:rsidP="005B33FD">
      <w:pPr>
        <w:jc w:val="center"/>
        <w:rPr>
          <w:rFonts w:ascii="Times New Roman" w:hAnsi="Times New Roman" w:cs="Times New Roman"/>
          <w:b/>
          <w:sz w:val="28"/>
          <w:szCs w:val="28"/>
        </w:rPr>
      </w:pPr>
    </w:p>
    <w:p w:rsidR="0016252D" w:rsidRPr="000C0EBE" w:rsidRDefault="0016252D" w:rsidP="0016252D">
      <w:pPr>
        <w:jc w:val="center"/>
        <w:rPr>
          <w:rFonts w:ascii="Times New Roman" w:hAnsi="Times New Roman" w:cs="Times New Roman"/>
          <w:sz w:val="26"/>
          <w:szCs w:val="26"/>
        </w:rPr>
      </w:pPr>
      <w:r>
        <w:rPr>
          <w:rFonts w:ascii="Times New Roman" w:hAnsi="Times New Roman" w:cs="Times New Roman"/>
          <w:sz w:val="26"/>
          <w:szCs w:val="26"/>
        </w:rPr>
        <w:t>Table: 6.1.4 Fault Index F</w:t>
      </w:r>
      <w:r>
        <w:rPr>
          <w:rFonts w:ascii="Times New Roman" w:hAnsi="Times New Roman" w:cs="Times New Roman"/>
          <w:sz w:val="26"/>
          <w:szCs w:val="26"/>
          <w:vertAlign w:val="subscript"/>
        </w:rPr>
        <w:t xml:space="preserve">i </w:t>
      </w:r>
      <w:r>
        <w:rPr>
          <w:rFonts w:ascii="Times New Roman" w:hAnsi="Times New Roman" w:cs="Times New Roman"/>
          <w:sz w:val="26"/>
          <w:szCs w:val="26"/>
        </w:rPr>
        <w:t>in bus 9 for phase-a</w:t>
      </w:r>
    </w:p>
    <w:p w:rsidR="00B648AD" w:rsidRDefault="00B648AD" w:rsidP="005B33FD">
      <w:pPr>
        <w:jc w:val="center"/>
        <w:rPr>
          <w:rFonts w:ascii="Times New Roman" w:hAnsi="Times New Roman" w:cs="Times New Roman"/>
          <w:b/>
          <w:sz w:val="28"/>
          <w:szCs w:val="28"/>
        </w:rPr>
      </w:pPr>
    </w:p>
    <w:p w:rsidR="005B33FD" w:rsidRDefault="005B33FD" w:rsidP="005B33FD">
      <w:pPr>
        <w:jc w:val="center"/>
        <w:rPr>
          <w:rFonts w:ascii="Times New Roman" w:hAnsi="Times New Roman" w:cs="Times New Roman"/>
          <w:b/>
          <w:sz w:val="28"/>
          <w:szCs w:val="28"/>
        </w:rPr>
      </w:pPr>
    </w:p>
    <w:p w:rsidR="005B33FD" w:rsidRDefault="005B33FD" w:rsidP="005B33FD">
      <w:pPr>
        <w:jc w:val="center"/>
        <w:rPr>
          <w:rFonts w:ascii="Times New Roman" w:hAnsi="Times New Roman" w:cs="Times New Roman"/>
          <w:b/>
          <w:sz w:val="28"/>
          <w:szCs w:val="28"/>
        </w:rPr>
      </w:pPr>
    </w:p>
    <w:p w:rsidR="005B33FD" w:rsidRDefault="005B33FD" w:rsidP="005B33FD">
      <w:pPr>
        <w:jc w:val="center"/>
        <w:rPr>
          <w:rFonts w:ascii="Times New Roman" w:hAnsi="Times New Roman" w:cs="Times New Roman"/>
          <w:b/>
          <w:sz w:val="28"/>
          <w:szCs w:val="28"/>
        </w:rPr>
      </w:pPr>
    </w:p>
    <w:p w:rsidR="005B33FD" w:rsidRDefault="005B33FD" w:rsidP="005B33FD">
      <w:pPr>
        <w:jc w:val="center"/>
        <w:rPr>
          <w:rFonts w:ascii="Times New Roman" w:hAnsi="Times New Roman" w:cs="Times New Roman"/>
          <w:b/>
          <w:sz w:val="28"/>
          <w:szCs w:val="28"/>
        </w:rPr>
      </w:pPr>
    </w:p>
    <w:p w:rsidR="005B33FD" w:rsidRDefault="005B33FD" w:rsidP="005B33FD">
      <w:pPr>
        <w:jc w:val="center"/>
        <w:rPr>
          <w:rFonts w:ascii="Times New Roman" w:hAnsi="Times New Roman" w:cs="Times New Roman"/>
          <w:b/>
          <w:sz w:val="28"/>
          <w:szCs w:val="28"/>
        </w:rPr>
      </w:pPr>
    </w:p>
    <w:p w:rsidR="000A541D" w:rsidRDefault="000A541D" w:rsidP="00C062F4">
      <w:pPr>
        <w:rPr>
          <w:rFonts w:ascii="Times New Roman" w:hAnsi="Times New Roman" w:cs="Times New Roman"/>
          <w:b/>
          <w:sz w:val="28"/>
          <w:szCs w:val="28"/>
        </w:rPr>
      </w:pPr>
    </w:p>
    <w:p w:rsidR="005B33FD" w:rsidRDefault="0016252D" w:rsidP="005B33FD">
      <w:pPr>
        <w:rPr>
          <w:rFonts w:ascii="Times New Roman" w:hAnsi="Times New Roman" w:cs="Times New Roman"/>
          <w:b/>
          <w:sz w:val="28"/>
          <w:szCs w:val="28"/>
        </w:rPr>
      </w:pPr>
      <w:r>
        <w:rPr>
          <w:rFonts w:ascii="Times New Roman" w:hAnsi="Times New Roman" w:cs="Times New Roman"/>
          <w:b/>
          <w:sz w:val="28"/>
          <w:szCs w:val="28"/>
        </w:rPr>
        <w:lastRenderedPageBreak/>
        <w:t>6.1.5 Fault Index</w:t>
      </w:r>
      <w:r w:rsidR="005B33FD">
        <w:rPr>
          <w:rFonts w:ascii="Times New Roman" w:hAnsi="Times New Roman" w:cs="Times New Roman"/>
          <w:b/>
          <w:sz w:val="28"/>
          <w:szCs w:val="28"/>
        </w:rPr>
        <w:t xml:space="preserve"> at bus 9 in phase-b</w:t>
      </w:r>
    </w:p>
    <w:p w:rsidR="000A541D" w:rsidRPr="00E31D29" w:rsidRDefault="000A541D" w:rsidP="005B33FD">
      <w:pPr>
        <w:rPr>
          <w:rFonts w:ascii="Times New Roman" w:hAnsi="Times New Roman" w:cs="Times New Roman"/>
          <w:b/>
          <w:sz w:val="28"/>
          <w:szCs w:val="28"/>
        </w:rPr>
      </w:pPr>
    </w:p>
    <w:tbl>
      <w:tblPr>
        <w:tblStyle w:val="TableGrid"/>
        <w:tblW w:w="9108" w:type="dxa"/>
        <w:tblLook w:val="04A0"/>
      </w:tblPr>
      <w:tblGrid>
        <w:gridCol w:w="984"/>
        <w:gridCol w:w="984"/>
        <w:gridCol w:w="984"/>
        <w:gridCol w:w="984"/>
        <w:gridCol w:w="984"/>
        <w:gridCol w:w="984"/>
        <w:gridCol w:w="984"/>
        <w:gridCol w:w="984"/>
        <w:gridCol w:w="1236"/>
      </w:tblGrid>
      <w:tr w:rsidR="002F1F45" w:rsidTr="002B42FB">
        <w:tc>
          <w:tcPr>
            <w:tcW w:w="984" w:type="dxa"/>
          </w:tcPr>
          <w:p w:rsidR="000A541D" w:rsidRDefault="000A541D" w:rsidP="005B33FD">
            <w:pPr>
              <w:jc w:val="center"/>
              <w:rPr>
                <w:rFonts w:cs="Times New Roman"/>
              </w:rPr>
            </w:pPr>
            <w:r>
              <w:rPr>
                <w:rFonts w:cs="Times New Roman"/>
              </w:rPr>
              <w:t>Faulty</w:t>
            </w:r>
          </w:p>
          <w:p w:rsidR="000A541D" w:rsidRPr="000A541D" w:rsidRDefault="000A541D" w:rsidP="005B33FD">
            <w:pPr>
              <w:jc w:val="center"/>
              <w:rPr>
                <w:rFonts w:cs="Times New Roman"/>
              </w:rPr>
            </w:pPr>
            <w:r>
              <w:rPr>
                <w:rFonts w:cs="Times New Roman"/>
              </w:rPr>
              <w:t>buses</w:t>
            </w:r>
          </w:p>
        </w:tc>
        <w:tc>
          <w:tcPr>
            <w:tcW w:w="984" w:type="dxa"/>
          </w:tcPr>
          <w:p w:rsidR="000A541D" w:rsidRPr="000A541D" w:rsidRDefault="000A541D" w:rsidP="005B33FD">
            <w:pPr>
              <w:jc w:val="center"/>
              <w:rPr>
                <w:rFonts w:cs="Times New Roman"/>
              </w:rPr>
            </w:pPr>
            <w:r w:rsidRPr="000A541D">
              <w:rPr>
                <w:rFonts w:cs="Times New Roman"/>
              </w:rPr>
              <w:t>Without</w:t>
            </w:r>
          </w:p>
          <w:p w:rsidR="002B42FB" w:rsidRDefault="000A541D" w:rsidP="005B33FD">
            <w:pPr>
              <w:jc w:val="center"/>
              <w:rPr>
                <w:rFonts w:cs="Times New Roman"/>
              </w:rPr>
            </w:pPr>
            <w:r w:rsidRPr="000A541D">
              <w:rPr>
                <w:rFonts w:cs="Times New Roman"/>
              </w:rPr>
              <w:t>DG</w:t>
            </w:r>
          </w:p>
          <w:p w:rsidR="000A541D" w:rsidRDefault="002B42FB" w:rsidP="005B33FD">
            <w:pPr>
              <w:jc w:val="center"/>
              <w:rPr>
                <w:rFonts w:ascii="Times New Roman" w:hAnsi="Times New Roman" w:cs="Times New Roman"/>
                <w:b/>
                <w:sz w:val="28"/>
                <w:szCs w:val="28"/>
              </w:rPr>
            </w:pPr>
            <w:r>
              <w:rPr>
                <w:rFonts w:cs="Times New Roman"/>
              </w:rPr>
              <w:t>*(10</w:t>
            </w:r>
            <w:r>
              <w:rPr>
                <w:rFonts w:cs="Times New Roman"/>
                <w:vertAlign w:val="superscript"/>
              </w:rPr>
              <w:t>3</w:t>
            </w:r>
            <w:r>
              <w:rPr>
                <w:rFonts w:cs="Times New Roman"/>
              </w:rPr>
              <w:t>)</w:t>
            </w:r>
          </w:p>
        </w:tc>
        <w:tc>
          <w:tcPr>
            <w:tcW w:w="984" w:type="dxa"/>
          </w:tcPr>
          <w:p w:rsidR="00E06606" w:rsidRDefault="000A541D" w:rsidP="00E06606">
            <w:pPr>
              <w:jc w:val="center"/>
              <w:rPr>
                <w:rFonts w:cs="Times New Roman"/>
              </w:rPr>
            </w:pPr>
            <w:r w:rsidRPr="000A541D">
              <w:rPr>
                <w:rFonts w:cs="Times New Roman"/>
              </w:rPr>
              <w:t>DG at bus4</w:t>
            </w:r>
          </w:p>
          <w:p w:rsidR="000A541D" w:rsidRPr="000A541D" w:rsidRDefault="00E06606" w:rsidP="00E06606">
            <w:pPr>
              <w:jc w:val="center"/>
              <w:rPr>
                <w:rFonts w:cs="Times New Roman"/>
              </w:rPr>
            </w:pPr>
            <w:r>
              <w:rPr>
                <w:rFonts w:cs="Times New Roman"/>
              </w:rPr>
              <w:t>*(10</w:t>
            </w:r>
            <w:r>
              <w:rPr>
                <w:rFonts w:cs="Times New Roman"/>
                <w:vertAlign w:val="superscript"/>
              </w:rPr>
              <w:t>3</w:t>
            </w:r>
            <w:r>
              <w:rPr>
                <w:rFonts w:cs="Times New Roman"/>
              </w:rPr>
              <w:t>)</w:t>
            </w:r>
          </w:p>
        </w:tc>
        <w:tc>
          <w:tcPr>
            <w:tcW w:w="984" w:type="dxa"/>
          </w:tcPr>
          <w:p w:rsidR="00E06606" w:rsidRDefault="00E06606" w:rsidP="005B33FD">
            <w:pPr>
              <w:jc w:val="center"/>
              <w:rPr>
                <w:rFonts w:cs="Times New Roman"/>
              </w:rPr>
            </w:pPr>
            <w:r>
              <w:rPr>
                <w:rFonts w:cs="Times New Roman"/>
              </w:rPr>
              <w:t>DG at bus</w:t>
            </w:r>
            <w:r w:rsidR="002B42FB">
              <w:rPr>
                <w:rFonts w:cs="Times New Roman"/>
              </w:rPr>
              <w:t>9</w:t>
            </w:r>
          </w:p>
          <w:p w:rsidR="000A541D" w:rsidRDefault="00E06606" w:rsidP="005B33FD">
            <w:pPr>
              <w:jc w:val="center"/>
              <w:rPr>
                <w:rFonts w:ascii="Times New Roman" w:hAnsi="Times New Roman" w:cs="Times New Roman"/>
                <w:b/>
                <w:sz w:val="28"/>
                <w:szCs w:val="28"/>
              </w:rPr>
            </w:pPr>
            <w:r>
              <w:rPr>
                <w:rFonts w:cs="Times New Roman"/>
              </w:rPr>
              <w:t>*(10</w:t>
            </w:r>
            <w:r>
              <w:rPr>
                <w:rFonts w:cs="Times New Roman"/>
                <w:vertAlign w:val="superscript"/>
              </w:rPr>
              <w:t>3</w:t>
            </w:r>
            <w:r>
              <w:rPr>
                <w:rFonts w:cs="Times New Roman"/>
              </w:rPr>
              <w:t>)</w:t>
            </w:r>
          </w:p>
        </w:tc>
        <w:tc>
          <w:tcPr>
            <w:tcW w:w="984" w:type="dxa"/>
          </w:tcPr>
          <w:p w:rsidR="002F1F45" w:rsidRDefault="002B42FB" w:rsidP="002F1F45">
            <w:pPr>
              <w:jc w:val="center"/>
              <w:rPr>
                <w:rFonts w:cs="Times New Roman"/>
              </w:rPr>
            </w:pPr>
            <w:r w:rsidRPr="000A541D">
              <w:rPr>
                <w:rFonts w:cs="Times New Roman"/>
              </w:rPr>
              <w:t>DG at bus</w:t>
            </w:r>
            <w:r>
              <w:rPr>
                <w:rFonts w:cs="Times New Roman"/>
              </w:rPr>
              <w:t>12</w:t>
            </w:r>
          </w:p>
          <w:p w:rsidR="000A541D" w:rsidRDefault="002F1F45" w:rsidP="002F1F45">
            <w:pPr>
              <w:jc w:val="center"/>
              <w:rPr>
                <w:rFonts w:ascii="Times New Roman" w:hAnsi="Times New Roman" w:cs="Times New Roman"/>
                <w:b/>
                <w:sz w:val="28"/>
                <w:szCs w:val="28"/>
              </w:rPr>
            </w:pPr>
            <w:r>
              <w:rPr>
                <w:rFonts w:cs="Times New Roman"/>
              </w:rPr>
              <w:t>*(10</w:t>
            </w:r>
            <w:r>
              <w:rPr>
                <w:rFonts w:cs="Times New Roman"/>
                <w:vertAlign w:val="superscript"/>
              </w:rPr>
              <w:t>3</w:t>
            </w:r>
            <w:r>
              <w:rPr>
                <w:rFonts w:cs="Times New Roman"/>
              </w:rPr>
              <w:t>)</w:t>
            </w:r>
          </w:p>
        </w:tc>
        <w:tc>
          <w:tcPr>
            <w:tcW w:w="984" w:type="dxa"/>
          </w:tcPr>
          <w:p w:rsidR="002F1F45" w:rsidRDefault="002B42FB" w:rsidP="002F1F45">
            <w:pPr>
              <w:jc w:val="center"/>
              <w:rPr>
                <w:rFonts w:cs="Times New Roman"/>
              </w:rPr>
            </w:pPr>
            <w:r w:rsidRPr="000A541D">
              <w:rPr>
                <w:rFonts w:cs="Times New Roman"/>
              </w:rPr>
              <w:t>DG at bus4</w:t>
            </w:r>
            <w:r>
              <w:rPr>
                <w:rFonts w:cs="Times New Roman"/>
              </w:rPr>
              <w:t>,9</w:t>
            </w:r>
          </w:p>
          <w:p w:rsidR="000A541D" w:rsidRDefault="002F1F45" w:rsidP="002F1F45">
            <w:pPr>
              <w:jc w:val="center"/>
              <w:rPr>
                <w:rFonts w:ascii="Times New Roman" w:hAnsi="Times New Roman" w:cs="Times New Roman"/>
                <w:b/>
                <w:sz w:val="28"/>
                <w:szCs w:val="28"/>
              </w:rPr>
            </w:pPr>
            <w:r>
              <w:rPr>
                <w:rFonts w:cs="Times New Roman"/>
              </w:rPr>
              <w:t>*(10</w:t>
            </w:r>
            <w:r>
              <w:rPr>
                <w:rFonts w:cs="Times New Roman"/>
                <w:vertAlign w:val="superscript"/>
              </w:rPr>
              <w:t>3</w:t>
            </w:r>
            <w:r>
              <w:rPr>
                <w:rFonts w:cs="Times New Roman"/>
              </w:rPr>
              <w:t>)</w:t>
            </w:r>
          </w:p>
        </w:tc>
        <w:tc>
          <w:tcPr>
            <w:tcW w:w="984" w:type="dxa"/>
          </w:tcPr>
          <w:p w:rsidR="002F1F45" w:rsidRDefault="002B42FB" w:rsidP="005B33FD">
            <w:pPr>
              <w:jc w:val="center"/>
              <w:rPr>
                <w:rFonts w:cs="Times New Roman"/>
              </w:rPr>
            </w:pPr>
            <w:r w:rsidRPr="000A541D">
              <w:rPr>
                <w:rFonts w:cs="Times New Roman"/>
              </w:rPr>
              <w:t>DG at bus</w:t>
            </w:r>
            <w:r>
              <w:rPr>
                <w:rFonts w:cs="Times New Roman"/>
              </w:rPr>
              <w:t>9,12</w:t>
            </w:r>
          </w:p>
          <w:p w:rsidR="000A541D" w:rsidRDefault="002F1F45" w:rsidP="005B33FD">
            <w:pPr>
              <w:jc w:val="center"/>
              <w:rPr>
                <w:rFonts w:ascii="Times New Roman" w:hAnsi="Times New Roman" w:cs="Times New Roman"/>
                <w:b/>
                <w:sz w:val="28"/>
                <w:szCs w:val="28"/>
              </w:rPr>
            </w:pPr>
            <w:r>
              <w:rPr>
                <w:rFonts w:cs="Times New Roman"/>
              </w:rPr>
              <w:t>*(10</w:t>
            </w:r>
            <w:r>
              <w:rPr>
                <w:rFonts w:cs="Times New Roman"/>
                <w:vertAlign w:val="superscript"/>
              </w:rPr>
              <w:t>3</w:t>
            </w:r>
            <w:r>
              <w:rPr>
                <w:rFonts w:cs="Times New Roman"/>
              </w:rPr>
              <w:t>)</w:t>
            </w:r>
          </w:p>
        </w:tc>
        <w:tc>
          <w:tcPr>
            <w:tcW w:w="984" w:type="dxa"/>
          </w:tcPr>
          <w:p w:rsidR="002F1F45" w:rsidRDefault="002B42FB" w:rsidP="005B33FD">
            <w:pPr>
              <w:jc w:val="center"/>
              <w:rPr>
                <w:rFonts w:cs="Times New Roman"/>
              </w:rPr>
            </w:pPr>
            <w:r w:rsidRPr="000A541D">
              <w:rPr>
                <w:rFonts w:cs="Times New Roman"/>
              </w:rPr>
              <w:t xml:space="preserve">DG at </w:t>
            </w:r>
            <w:r w:rsidR="00D006C0">
              <w:rPr>
                <w:rFonts w:cs="Times New Roman"/>
              </w:rPr>
              <w:t>b</w:t>
            </w:r>
            <w:r w:rsidRPr="000A541D">
              <w:rPr>
                <w:rFonts w:cs="Times New Roman"/>
              </w:rPr>
              <w:t>us</w:t>
            </w:r>
            <w:r w:rsidR="00D006C0">
              <w:rPr>
                <w:rFonts w:cs="Times New Roman"/>
              </w:rPr>
              <w:t>4</w:t>
            </w:r>
            <w:r>
              <w:rPr>
                <w:rFonts w:cs="Times New Roman"/>
              </w:rPr>
              <w:t>,12</w:t>
            </w:r>
          </w:p>
          <w:p w:rsidR="000A541D" w:rsidRDefault="002F1F45" w:rsidP="005B33FD">
            <w:pPr>
              <w:jc w:val="center"/>
              <w:rPr>
                <w:rFonts w:ascii="Times New Roman" w:hAnsi="Times New Roman" w:cs="Times New Roman"/>
                <w:b/>
                <w:sz w:val="28"/>
                <w:szCs w:val="28"/>
              </w:rPr>
            </w:pPr>
            <w:r>
              <w:rPr>
                <w:rFonts w:cs="Times New Roman"/>
              </w:rPr>
              <w:t>*(10</w:t>
            </w:r>
            <w:r>
              <w:rPr>
                <w:rFonts w:cs="Times New Roman"/>
                <w:vertAlign w:val="superscript"/>
              </w:rPr>
              <w:t>3</w:t>
            </w:r>
            <w:r>
              <w:rPr>
                <w:rFonts w:cs="Times New Roman"/>
              </w:rPr>
              <w:t>)</w:t>
            </w:r>
          </w:p>
        </w:tc>
        <w:tc>
          <w:tcPr>
            <w:tcW w:w="1236" w:type="dxa"/>
          </w:tcPr>
          <w:p w:rsidR="002B42FB" w:rsidRDefault="002B42FB" w:rsidP="005B33FD">
            <w:pPr>
              <w:jc w:val="center"/>
              <w:rPr>
                <w:rFonts w:cs="Times New Roman"/>
              </w:rPr>
            </w:pPr>
            <w:r w:rsidRPr="000A541D">
              <w:rPr>
                <w:rFonts w:cs="Times New Roman"/>
              </w:rPr>
              <w:t>DG at</w:t>
            </w:r>
          </w:p>
          <w:p w:rsidR="00D006C0" w:rsidRDefault="002B42FB" w:rsidP="00D006C0">
            <w:pPr>
              <w:jc w:val="center"/>
              <w:rPr>
                <w:rFonts w:cs="Times New Roman"/>
              </w:rPr>
            </w:pPr>
            <w:r w:rsidRPr="000A541D">
              <w:rPr>
                <w:rFonts w:cs="Times New Roman"/>
              </w:rPr>
              <w:t xml:space="preserve"> bus4</w:t>
            </w:r>
            <w:r>
              <w:rPr>
                <w:rFonts w:cs="Times New Roman"/>
              </w:rPr>
              <w:t>,9,12</w:t>
            </w:r>
          </w:p>
          <w:p w:rsidR="000A541D" w:rsidRDefault="002F1F45" w:rsidP="00D006C0">
            <w:pPr>
              <w:jc w:val="center"/>
              <w:rPr>
                <w:rFonts w:cs="Times New Roman"/>
              </w:rPr>
            </w:pPr>
            <w:r>
              <w:rPr>
                <w:rFonts w:cs="Times New Roman"/>
              </w:rPr>
              <w:t>*(10</w:t>
            </w:r>
            <w:r>
              <w:rPr>
                <w:rFonts w:cs="Times New Roman"/>
                <w:vertAlign w:val="superscript"/>
              </w:rPr>
              <w:t>3</w:t>
            </w:r>
            <w:r>
              <w:rPr>
                <w:rFonts w:cs="Times New Roman"/>
              </w:rPr>
              <w:t>)</w:t>
            </w:r>
          </w:p>
          <w:p w:rsidR="00D006C0" w:rsidRDefault="00D006C0" w:rsidP="00D006C0">
            <w:pPr>
              <w:jc w:val="center"/>
              <w:rPr>
                <w:rFonts w:ascii="Times New Roman" w:hAnsi="Times New Roman" w:cs="Times New Roman"/>
                <w:b/>
                <w:sz w:val="28"/>
                <w:szCs w:val="28"/>
              </w:rPr>
            </w:pPr>
          </w:p>
        </w:tc>
      </w:tr>
      <w:tr w:rsidR="002F1F45" w:rsidTr="002B42FB">
        <w:tc>
          <w:tcPr>
            <w:tcW w:w="984" w:type="dxa"/>
          </w:tcPr>
          <w:p w:rsidR="000A541D" w:rsidRPr="002B42FB" w:rsidRDefault="002B42FB" w:rsidP="005B33FD">
            <w:pPr>
              <w:jc w:val="center"/>
              <w:rPr>
                <w:rFonts w:cs="Times New Roman"/>
              </w:rPr>
            </w:pPr>
            <w:r w:rsidRPr="002B42FB">
              <w:rPr>
                <w:rFonts w:cs="Times New Roman"/>
              </w:rPr>
              <w:t>Bus 1</w:t>
            </w:r>
          </w:p>
        </w:tc>
        <w:tc>
          <w:tcPr>
            <w:tcW w:w="984" w:type="dxa"/>
          </w:tcPr>
          <w:p w:rsidR="000A541D" w:rsidRPr="002B42FB" w:rsidRDefault="002B42FB" w:rsidP="002B42FB">
            <w:pPr>
              <w:jc w:val="center"/>
              <w:rPr>
                <w:rFonts w:ascii="Calibri" w:hAnsi="Calibri"/>
                <w:color w:val="000000"/>
              </w:rPr>
            </w:pPr>
            <w:r>
              <w:rPr>
                <w:rFonts w:ascii="Calibri" w:hAnsi="Calibri"/>
                <w:color w:val="000000"/>
              </w:rPr>
              <w:t>6.9715</w:t>
            </w:r>
          </w:p>
        </w:tc>
        <w:tc>
          <w:tcPr>
            <w:tcW w:w="984" w:type="dxa"/>
          </w:tcPr>
          <w:p w:rsidR="000A541D" w:rsidRPr="00E06606" w:rsidRDefault="00E06606" w:rsidP="00E06606">
            <w:pPr>
              <w:jc w:val="center"/>
              <w:rPr>
                <w:rFonts w:ascii="Calibri" w:hAnsi="Calibri"/>
                <w:color w:val="000000"/>
              </w:rPr>
            </w:pPr>
            <w:r>
              <w:rPr>
                <w:rFonts w:ascii="Calibri" w:hAnsi="Calibri"/>
                <w:color w:val="000000"/>
              </w:rPr>
              <w:t>6.8864</w:t>
            </w:r>
          </w:p>
        </w:tc>
        <w:tc>
          <w:tcPr>
            <w:tcW w:w="984" w:type="dxa"/>
          </w:tcPr>
          <w:p w:rsidR="000A541D" w:rsidRPr="00E06606" w:rsidRDefault="00E06606" w:rsidP="00E06606">
            <w:pPr>
              <w:jc w:val="center"/>
              <w:rPr>
                <w:rFonts w:ascii="Calibri" w:hAnsi="Calibri"/>
                <w:color w:val="000000"/>
              </w:rPr>
            </w:pPr>
            <w:r>
              <w:rPr>
                <w:rFonts w:ascii="Calibri" w:hAnsi="Calibri"/>
                <w:color w:val="000000"/>
              </w:rPr>
              <w:t>6.9559</w:t>
            </w:r>
          </w:p>
        </w:tc>
        <w:tc>
          <w:tcPr>
            <w:tcW w:w="984" w:type="dxa"/>
          </w:tcPr>
          <w:p w:rsidR="000A541D" w:rsidRPr="002F1F45" w:rsidRDefault="002F1F45" w:rsidP="002F1F45">
            <w:pPr>
              <w:jc w:val="center"/>
              <w:rPr>
                <w:rFonts w:ascii="Calibri" w:hAnsi="Calibri"/>
                <w:color w:val="000000"/>
              </w:rPr>
            </w:pPr>
            <w:r>
              <w:rPr>
                <w:rFonts w:ascii="Calibri" w:hAnsi="Calibri"/>
                <w:color w:val="000000"/>
              </w:rPr>
              <w:t>6.8883</w:t>
            </w:r>
          </w:p>
        </w:tc>
        <w:tc>
          <w:tcPr>
            <w:tcW w:w="984" w:type="dxa"/>
          </w:tcPr>
          <w:p w:rsidR="000A541D" w:rsidRPr="002F1F45" w:rsidRDefault="002F1F45" w:rsidP="002F1F45">
            <w:pPr>
              <w:jc w:val="center"/>
              <w:rPr>
                <w:rFonts w:ascii="Calibri" w:hAnsi="Calibri"/>
                <w:color w:val="000000"/>
              </w:rPr>
            </w:pPr>
            <w:r>
              <w:rPr>
                <w:rFonts w:ascii="Calibri" w:hAnsi="Calibri"/>
                <w:color w:val="000000"/>
              </w:rPr>
              <w:t>6.8715</w:t>
            </w:r>
          </w:p>
        </w:tc>
        <w:tc>
          <w:tcPr>
            <w:tcW w:w="984" w:type="dxa"/>
          </w:tcPr>
          <w:p w:rsidR="000A541D" w:rsidRPr="00D006C0" w:rsidRDefault="00D006C0" w:rsidP="00D006C0">
            <w:pPr>
              <w:jc w:val="center"/>
              <w:rPr>
                <w:rFonts w:ascii="Calibri" w:hAnsi="Calibri"/>
                <w:color w:val="000000"/>
              </w:rPr>
            </w:pPr>
            <w:r>
              <w:rPr>
                <w:rFonts w:ascii="Calibri" w:hAnsi="Calibri"/>
                <w:color w:val="000000"/>
              </w:rPr>
              <w:t>6.8745</w:t>
            </w:r>
          </w:p>
        </w:tc>
        <w:tc>
          <w:tcPr>
            <w:tcW w:w="984" w:type="dxa"/>
          </w:tcPr>
          <w:p w:rsidR="000A541D" w:rsidRPr="00D006C0" w:rsidRDefault="00D006C0" w:rsidP="00D006C0">
            <w:pPr>
              <w:jc w:val="center"/>
              <w:rPr>
                <w:rFonts w:ascii="Calibri" w:hAnsi="Calibri"/>
                <w:color w:val="000000"/>
              </w:rPr>
            </w:pPr>
            <w:r>
              <w:rPr>
                <w:rFonts w:ascii="Calibri" w:hAnsi="Calibri"/>
                <w:color w:val="000000"/>
              </w:rPr>
              <w:t>6.7932</w:t>
            </w:r>
          </w:p>
        </w:tc>
        <w:tc>
          <w:tcPr>
            <w:tcW w:w="1236" w:type="dxa"/>
          </w:tcPr>
          <w:p w:rsidR="000A541D" w:rsidRPr="0030420B" w:rsidRDefault="0030420B" w:rsidP="0030420B">
            <w:pPr>
              <w:jc w:val="center"/>
              <w:rPr>
                <w:rFonts w:ascii="Calibri" w:hAnsi="Calibri"/>
                <w:color w:val="000000"/>
              </w:rPr>
            </w:pPr>
            <w:r>
              <w:rPr>
                <w:rFonts w:ascii="Calibri" w:hAnsi="Calibri"/>
                <w:color w:val="000000"/>
              </w:rPr>
              <w:t>6.7803</w:t>
            </w:r>
          </w:p>
        </w:tc>
      </w:tr>
      <w:tr w:rsidR="002F1F45" w:rsidTr="002B42FB">
        <w:tc>
          <w:tcPr>
            <w:tcW w:w="984" w:type="dxa"/>
          </w:tcPr>
          <w:p w:rsidR="000A541D" w:rsidRDefault="002B42FB" w:rsidP="005B33FD">
            <w:pPr>
              <w:jc w:val="center"/>
              <w:rPr>
                <w:rFonts w:ascii="Times New Roman" w:hAnsi="Times New Roman" w:cs="Times New Roman"/>
                <w:b/>
                <w:sz w:val="28"/>
                <w:szCs w:val="28"/>
              </w:rPr>
            </w:pPr>
            <w:r w:rsidRPr="002B42FB">
              <w:rPr>
                <w:rFonts w:cs="Times New Roman"/>
              </w:rPr>
              <w:t>Bus</w:t>
            </w:r>
            <w:r>
              <w:rPr>
                <w:rFonts w:cs="Times New Roman"/>
              </w:rPr>
              <w:t xml:space="preserve"> 2</w:t>
            </w:r>
          </w:p>
        </w:tc>
        <w:tc>
          <w:tcPr>
            <w:tcW w:w="984" w:type="dxa"/>
          </w:tcPr>
          <w:p w:rsidR="000A541D" w:rsidRPr="002B42FB" w:rsidRDefault="002B42FB" w:rsidP="002B42FB">
            <w:pPr>
              <w:jc w:val="center"/>
              <w:rPr>
                <w:rFonts w:ascii="Calibri" w:hAnsi="Calibri"/>
                <w:color w:val="000000"/>
              </w:rPr>
            </w:pPr>
            <w:r>
              <w:rPr>
                <w:rFonts w:ascii="Calibri" w:hAnsi="Calibri"/>
                <w:color w:val="000000"/>
              </w:rPr>
              <w:t>6.9715</w:t>
            </w:r>
          </w:p>
        </w:tc>
        <w:tc>
          <w:tcPr>
            <w:tcW w:w="984" w:type="dxa"/>
          </w:tcPr>
          <w:p w:rsidR="000A541D" w:rsidRPr="00E06606" w:rsidRDefault="00E06606" w:rsidP="00E06606">
            <w:pPr>
              <w:jc w:val="center"/>
              <w:rPr>
                <w:rFonts w:ascii="Calibri" w:hAnsi="Calibri"/>
                <w:color w:val="000000"/>
              </w:rPr>
            </w:pPr>
            <w:r>
              <w:rPr>
                <w:rFonts w:ascii="Calibri" w:hAnsi="Calibri"/>
                <w:color w:val="000000"/>
              </w:rPr>
              <w:t>6.8864</w:t>
            </w:r>
          </w:p>
        </w:tc>
        <w:tc>
          <w:tcPr>
            <w:tcW w:w="984" w:type="dxa"/>
          </w:tcPr>
          <w:p w:rsidR="000A541D" w:rsidRPr="00E06606" w:rsidRDefault="00E06606" w:rsidP="00E06606">
            <w:pPr>
              <w:jc w:val="center"/>
              <w:rPr>
                <w:rFonts w:ascii="Calibri" w:hAnsi="Calibri"/>
                <w:color w:val="000000"/>
              </w:rPr>
            </w:pPr>
            <w:r>
              <w:rPr>
                <w:rFonts w:ascii="Calibri" w:hAnsi="Calibri"/>
                <w:color w:val="000000"/>
              </w:rPr>
              <w:t>6.9559</w:t>
            </w:r>
          </w:p>
        </w:tc>
        <w:tc>
          <w:tcPr>
            <w:tcW w:w="984" w:type="dxa"/>
          </w:tcPr>
          <w:p w:rsidR="000A541D" w:rsidRPr="002F1F45" w:rsidRDefault="002F1F45" w:rsidP="002F1F45">
            <w:pPr>
              <w:jc w:val="center"/>
              <w:rPr>
                <w:rFonts w:ascii="Calibri" w:hAnsi="Calibri"/>
                <w:color w:val="000000"/>
              </w:rPr>
            </w:pPr>
            <w:r>
              <w:rPr>
                <w:rFonts w:ascii="Calibri" w:hAnsi="Calibri"/>
                <w:color w:val="000000"/>
              </w:rPr>
              <w:t>6.8883</w:t>
            </w:r>
          </w:p>
        </w:tc>
        <w:tc>
          <w:tcPr>
            <w:tcW w:w="984" w:type="dxa"/>
          </w:tcPr>
          <w:p w:rsidR="000A541D" w:rsidRPr="002F1F45" w:rsidRDefault="002F1F45" w:rsidP="002F1F45">
            <w:pPr>
              <w:jc w:val="center"/>
              <w:rPr>
                <w:rFonts w:ascii="Calibri" w:hAnsi="Calibri"/>
                <w:color w:val="000000"/>
              </w:rPr>
            </w:pPr>
            <w:r>
              <w:rPr>
                <w:rFonts w:ascii="Calibri" w:hAnsi="Calibri"/>
                <w:color w:val="000000"/>
              </w:rPr>
              <w:t>6.8715</w:t>
            </w:r>
          </w:p>
        </w:tc>
        <w:tc>
          <w:tcPr>
            <w:tcW w:w="984" w:type="dxa"/>
          </w:tcPr>
          <w:p w:rsidR="000A541D" w:rsidRPr="00D006C0" w:rsidRDefault="00D006C0" w:rsidP="00D006C0">
            <w:pPr>
              <w:jc w:val="center"/>
              <w:rPr>
                <w:rFonts w:ascii="Calibri" w:hAnsi="Calibri"/>
                <w:color w:val="000000"/>
              </w:rPr>
            </w:pPr>
            <w:r>
              <w:rPr>
                <w:rFonts w:ascii="Calibri" w:hAnsi="Calibri"/>
                <w:color w:val="000000"/>
              </w:rPr>
              <w:t>6.8746</w:t>
            </w:r>
          </w:p>
        </w:tc>
        <w:tc>
          <w:tcPr>
            <w:tcW w:w="984" w:type="dxa"/>
          </w:tcPr>
          <w:p w:rsidR="000A541D" w:rsidRPr="00D006C0" w:rsidRDefault="00D006C0" w:rsidP="00D006C0">
            <w:pPr>
              <w:jc w:val="center"/>
              <w:rPr>
                <w:rFonts w:ascii="Calibri" w:hAnsi="Calibri"/>
                <w:color w:val="000000"/>
              </w:rPr>
            </w:pPr>
            <w:r>
              <w:rPr>
                <w:rFonts w:ascii="Calibri" w:hAnsi="Calibri"/>
                <w:color w:val="000000"/>
              </w:rPr>
              <w:t>6.7932</w:t>
            </w:r>
          </w:p>
        </w:tc>
        <w:tc>
          <w:tcPr>
            <w:tcW w:w="1236" w:type="dxa"/>
          </w:tcPr>
          <w:p w:rsidR="000A541D" w:rsidRPr="0030420B" w:rsidRDefault="0030420B" w:rsidP="0030420B">
            <w:pPr>
              <w:jc w:val="center"/>
              <w:rPr>
                <w:rFonts w:ascii="Calibri" w:hAnsi="Calibri"/>
                <w:color w:val="000000"/>
              </w:rPr>
            </w:pPr>
            <w:r>
              <w:rPr>
                <w:rFonts w:ascii="Calibri" w:hAnsi="Calibri"/>
                <w:color w:val="000000"/>
              </w:rPr>
              <w:t>6.7803</w:t>
            </w:r>
          </w:p>
        </w:tc>
      </w:tr>
      <w:tr w:rsidR="002F1F45" w:rsidTr="002B42FB">
        <w:tc>
          <w:tcPr>
            <w:tcW w:w="984" w:type="dxa"/>
          </w:tcPr>
          <w:p w:rsidR="000A541D" w:rsidRDefault="002B42FB" w:rsidP="005B33FD">
            <w:pPr>
              <w:jc w:val="center"/>
              <w:rPr>
                <w:rFonts w:ascii="Times New Roman" w:hAnsi="Times New Roman" w:cs="Times New Roman"/>
                <w:b/>
                <w:sz w:val="28"/>
                <w:szCs w:val="28"/>
              </w:rPr>
            </w:pPr>
            <w:r w:rsidRPr="002B42FB">
              <w:rPr>
                <w:rFonts w:cs="Times New Roman"/>
              </w:rPr>
              <w:t>Bus</w:t>
            </w:r>
            <w:r>
              <w:rPr>
                <w:rFonts w:cs="Times New Roman"/>
              </w:rPr>
              <w:t xml:space="preserve"> 3</w:t>
            </w:r>
          </w:p>
        </w:tc>
        <w:tc>
          <w:tcPr>
            <w:tcW w:w="984" w:type="dxa"/>
          </w:tcPr>
          <w:p w:rsidR="000A541D" w:rsidRPr="002B42FB" w:rsidRDefault="002B42FB" w:rsidP="002B42FB">
            <w:pPr>
              <w:jc w:val="center"/>
              <w:rPr>
                <w:rFonts w:ascii="Calibri" w:hAnsi="Calibri"/>
                <w:color w:val="000000"/>
              </w:rPr>
            </w:pPr>
            <w:r>
              <w:rPr>
                <w:rFonts w:ascii="Calibri" w:hAnsi="Calibri"/>
                <w:color w:val="000000"/>
              </w:rPr>
              <w:t>6.9717</w:t>
            </w:r>
          </w:p>
        </w:tc>
        <w:tc>
          <w:tcPr>
            <w:tcW w:w="984" w:type="dxa"/>
          </w:tcPr>
          <w:p w:rsidR="000A541D" w:rsidRPr="00E06606" w:rsidRDefault="00E06606" w:rsidP="00E06606">
            <w:pPr>
              <w:jc w:val="center"/>
              <w:rPr>
                <w:rFonts w:ascii="Calibri" w:hAnsi="Calibri"/>
                <w:color w:val="000000"/>
              </w:rPr>
            </w:pPr>
            <w:r>
              <w:rPr>
                <w:rFonts w:ascii="Calibri" w:hAnsi="Calibri"/>
                <w:color w:val="000000"/>
              </w:rPr>
              <w:t>6.8866</w:t>
            </w:r>
          </w:p>
        </w:tc>
        <w:tc>
          <w:tcPr>
            <w:tcW w:w="984" w:type="dxa"/>
          </w:tcPr>
          <w:p w:rsidR="000A541D" w:rsidRPr="00E06606" w:rsidRDefault="00E06606" w:rsidP="00E06606">
            <w:pPr>
              <w:jc w:val="center"/>
              <w:rPr>
                <w:rFonts w:ascii="Calibri" w:hAnsi="Calibri"/>
                <w:color w:val="000000"/>
              </w:rPr>
            </w:pPr>
            <w:r>
              <w:rPr>
                <w:rFonts w:ascii="Calibri" w:hAnsi="Calibri"/>
                <w:color w:val="000000"/>
              </w:rPr>
              <w:t>6.9561</w:t>
            </w:r>
          </w:p>
        </w:tc>
        <w:tc>
          <w:tcPr>
            <w:tcW w:w="984" w:type="dxa"/>
          </w:tcPr>
          <w:p w:rsidR="000A541D" w:rsidRPr="002F1F45" w:rsidRDefault="002F1F45" w:rsidP="002F1F45">
            <w:pPr>
              <w:jc w:val="center"/>
              <w:rPr>
                <w:rFonts w:ascii="Calibri" w:hAnsi="Calibri"/>
                <w:color w:val="000000"/>
              </w:rPr>
            </w:pPr>
            <w:r>
              <w:rPr>
                <w:rFonts w:ascii="Calibri" w:hAnsi="Calibri"/>
                <w:color w:val="000000"/>
              </w:rPr>
              <w:t>6.8885</w:t>
            </w:r>
          </w:p>
        </w:tc>
        <w:tc>
          <w:tcPr>
            <w:tcW w:w="984" w:type="dxa"/>
          </w:tcPr>
          <w:p w:rsidR="000A541D" w:rsidRPr="002F1F45" w:rsidRDefault="002F1F45" w:rsidP="002F1F45">
            <w:pPr>
              <w:jc w:val="center"/>
              <w:rPr>
                <w:rFonts w:ascii="Calibri" w:hAnsi="Calibri"/>
                <w:color w:val="000000"/>
              </w:rPr>
            </w:pPr>
            <w:r>
              <w:rPr>
                <w:rFonts w:ascii="Calibri" w:hAnsi="Calibri"/>
                <w:color w:val="000000"/>
              </w:rPr>
              <w:t>6.8717</w:t>
            </w:r>
          </w:p>
        </w:tc>
        <w:tc>
          <w:tcPr>
            <w:tcW w:w="984" w:type="dxa"/>
          </w:tcPr>
          <w:p w:rsidR="000A541D" w:rsidRPr="00D006C0" w:rsidRDefault="00D006C0" w:rsidP="00D006C0">
            <w:pPr>
              <w:jc w:val="center"/>
              <w:rPr>
                <w:rFonts w:ascii="Calibri" w:hAnsi="Calibri"/>
                <w:color w:val="000000"/>
              </w:rPr>
            </w:pPr>
            <w:r>
              <w:rPr>
                <w:rFonts w:ascii="Calibri" w:hAnsi="Calibri"/>
                <w:color w:val="000000"/>
              </w:rPr>
              <w:t>6.8747</w:t>
            </w:r>
          </w:p>
        </w:tc>
        <w:tc>
          <w:tcPr>
            <w:tcW w:w="984" w:type="dxa"/>
          </w:tcPr>
          <w:p w:rsidR="000A541D" w:rsidRPr="00D006C0" w:rsidRDefault="00D006C0" w:rsidP="00D006C0">
            <w:pPr>
              <w:jc w:val="center"/>
              <w:rPr>
                <w:rFonts w:ascii="Calibri" w:hAnsi="Calibri"/>
                <w:color w:val="000000"/>
              </w:rPr>
            </w:pPr>
            <w:r>
              <w:rPr>
                <w:rFonts w:ascii="Calibri" w:hAnsi="Calibri"/>
                <w:color w:val="000000"/>
              </w:rPr>
              <w:t>6.7934</w:t>
            </w:r>
          </w:p>
        </w:tc>
        <w:tc>
          <w:tcPr>
            <w:tcW w:w="1236" w:type="dxa"/>
          </w:tcPr>
          <w:p w:rsidR="000A541D" w:rsidRPr="0030420B" w:rsidRDefault="0030420B" w:rsidP="0030420B">
            <w:pPr>
              <w:jc w:val="center"/>
              <w:rPr>
                <w:rFonts w:ascii="Calibri" w:hAnsi="Calibri"/>
                <w:color w:val="000000"/>
              </w:rPr>
            </w:pPr>
            <w:r>
              <w:rPr>
                <w:rFonts w:ascii="Calibri" w:hAnsi="Calibri"/>
                <w:color w:val="000000"/>
              </w:rPr>
              <w:t>6.7805</w:t>
            </w:r>
          </w:p>
        </w:tc>
      </w:tr>
      <w:tr w:rsidR="002F1F45" w:rsidTr="002B42FB">
        <w:tc>
          <w:tcPr>
            <w:tcW w:w="984" w:type="dxa"/>
          </w:tcPr>
          <w:p w:rsidR="000A541D" w:rsidRDefault="002B42FB" w:rsidP="005B33FD">
            <w:pPr>
              <w:jc w:val="center"/>
              <w:rPr>
                <w:rFonts w:ascii="Times New Roman" w:hAnsi="Times New Roman" w:cs="Times New Roman"/>
                <w:b/>
                <w:sz w:val="28"/>
                <w:szCs w:val="28"/>
              </w:rPr>
            </w:pPr>
            <w:r w:rsidRPr="002B42FB">
              <w:rPr>
                <w:rFonts w:cs="Times New Roman"/>
              </w:rPr>
              <w:t>Bus</w:t>
            </w:r>
            <w:r>
              <w:rPr>
                <w:rFonts w:cs="Times New Roman"/>
              </w:rPr>
              <w:t xml:space="preserve"> 4</w:t>
            </w:r>
          </w:p>
        </w:tc>
        <w:tc>
          <w:tcPr>
            <w:tcW w:w="984" w:type="dxa"/>
          </w:tcPr>
          <w:p w:rsidR="000A541D" w:rsidRPr="002B42FB" w:rsidRDefault="002B42FB" w:rsidP="002B42FB">
            <w:pPr>
              <w:jc w:val="center"/>
              <w:rPr>
                <w:rFonts w:ascii="Calibri" w:hAnsi="Calibri"/>
                <w:color w:val="000000"/>
              </w:rPr>
            </w:pPr>
            <w:r>
              <w:rPr>
                <w:rFonts w:ascii="Calibri" w:hAnsi="Calibri"/>
                <w:color w:val="000000"/>
              </w:rPr>
              <w:t>6.9717</w:t>
            </w:r>
          </w:p>
        </w:tc>
        <w:tc>
          <w:tcPr>
            <w:tcW w:w="984" w:type="dxa"/>
          </w:tcPr>
          <w:p w:rsidR="000A541D" w:rsidRPr="00E06606" w:rsidRDefault="00E06606" w:rsidP="00E06606">
            <w:pPr>
              <w:jc w:val="center"/>
              <w:rPr>
                <w:rFonts w:ascii="Calibri" w:hAnsi="Calibri"/>
                <w:color w:val="000000"/>
              </w:rPr>
            </w:pPr>
            <w:r>
              <w:rPr>
                <w:rFonts w:ascii="Calibri" w:hAnsi="Calibri"/>
                <w:color w:val="000000"/>
              </w:rPr>
              <w:t>6.8866</w:t>
            </w:r>
          </w:p>
        </w:tc>
        <w:tc>
          <w:tcPr>
            <w:tcW w:w="984" w:type="dxa"/>
          </w:tcPr>
          <w:p w:rsidR="000A541D" w:rsidRPr="00E06606" w:rsidRDefault="00E06606" w:rsidP="00E06606">
            <w:pPr>
              <w:jc w:val="center"/>
              <w:rPr>
                <w:rFonts w:ascii="Calibri" w:hAnsi="Calibri"/>
                <w:color w:val="000000"/>
              </w:rPr>
            </w:pPr>
            <w:r>
              <w:rPr>
                <w:rFonts w:ascii="Calibri" w:hAnsi="Calibri"/>
                <w:color w:val="000000"/>
              </w:rPr>
              <w:t>6.9562</w:t>
            </w:r>
          </w:p>
        </w:tc>
        <w:tc>
          <w:tcPr>
            <w:tcW w:w="984" w:type="dxa"/>
          </w:tcPr>
          <w:p w:rsidR="000A541D" w:rsidRPr="002F1F45" w:rsidRDefault="002F1F45" w:rsidP="002F1F45">
            <w:pPr>
              <w:jc w:val="center"/>
              <w:rPr>
                <w:rFonts w:ascii="Calibri" w:hAnsi="Calibri"/>
                <w:color w:val="000000"/>
              </w:rPr>
            </w:pPr>
            <w:r>
              <w:rPr>
                <w:rFonts w:ascii="Calibri" w:hAnsi="Calibri"/>
                <w:color w:val="000000"/>
              </w:rPr>
              <w:t>6.8886</w:t>
            </w:r>
          </w:p>
        </w:tc>
        <w:tc>
          <w:tcPr>
            <w:tcW w:w="984" w:type="dxa"/>
          </w:tcPr>
          <w:p w:rsidR="000A541D" w:rsidRPr="002F1F45" w:rsidRDefault="002F1F45" w:rsidP="002F1F45">
            <w:pPr>
              <w:jc w:val="center"/>
              <w:rPr>
                <w:rFonts w:ascii="Calibri" w:hAnsi="Calibri"/>
                <w:color w:val="000000"/>
              </w:rPr>
            </w:pPr>
            <w:r>
              <w:rPr>
                <w:rFonts w:ascii="Calibri" w:hAnsi="Calibri"/>
                <w:color w:val="000000"/>
              </w:rPr>
              <w:t>6.8717</w:t>
            </w:r>
          </w:p>
        </w:tc>
        <w:tc>
          <w:tcPr>
            <w:tcW w:w="984" w:type="dxa"/>
          </w:tcPr>
          <w:p w:rsidR="000A541D" w:rsidRPr="00D006C0" w:rsidRDefault="00D006C0" w:rsidP="00D006C0">
            <w:pPr>
              <w:jc w:val="center"/>
              <w:rPr>
                <w:rFonts w:ascii="Calibri" w:hAnsi="Calibri"/>
                <w:color w:val="000000"/>
              </w:rPr>
            </w:pPr>
            <w:r>
              <w:rPr>
                <w:rFonts w:ascii="Calibri" w:hAnsi="Calibri"/>
                <w:color w:val="000000"/>
              </w:rPr>
              <w:t>6.8748</w:t>
            </w:r>
          </w:p>
        </w:tc>
        <w:tc>
          <w:tcPr>
            <w:tcW w:w="984" w:type="dxa"/>
          </w:tcPr>
          <w:p w:rsidR="000A541D" w:rsidRPr="00D006C0" w:rsidRDefault="00D006C0" w:rsidP="00D006C0">
            <w:pPr>
              <w:jc w:val="center"/>
              <w:rPr>
                <w:rFonts w:ascii="Calibri" w:hAnsi="Calibri"/>
                <w:color w:val="000000"/>
              </w:rPr>
            </w:pPr>
            <w:r>
              <w:rPr>
                <w:rFonts w:ascii="Calibri" w:hAnsi="Calibri"/>
                <w:color w:val="000000"/>
              </w:rPr>
              <w:t>6.7934</w:t>
            </w:r>
          </w:p>
        </w:tc>
        <w:tc>
          <w:tcPr>
            <w:tcW w:w="1236" w:type="dxa"/>
          </w:tcPr>
          <w:p w:rsidR="000A541D" w:rsidRPr="0030420B" w:rsidRDefault="0030420B" w:rsidP="0030420B">
            <w:pPr>
              <w:jc w:val="center"/>
              <w:rPr>
                <w:rFonts w:ascii="Calibri" w:hAnsi="Calibri"/>
                <w:color w:val="000000"/>
              </w:rPr>
            </w:pPr>
            <w:r>
              <w:rPr>
                <w:rFonts w:ascii="Calibri" w:hAnsi="Calibri"/>
                <w:color w:val="000000"/>
              </w:rPr>
              <w:t>6.7805</w:t>
            </w:r>
          </w:p>
        </w:tc>
      </w:tr>
      <w:tr w:rsidR="002F1F45" w:rsidTr="002B42FB">
        <w:tc>
          <w:tcPr>
            <w:tcW w:w="984" w:type="dxa"/>
          </w:tcPr>
          <w:p w:rsidR="000A541D" w:rsidRDefault="002B42FB" w:rsidP="005B33FD">
            <w:pPr>
              <w:jc w:val="center"/>
              <w:rPr>
                <w:rFonts w:ascii="Times New Roman" w:hAnsi="Times New Roman" w:cs="Times New Roman"/>
                <w:b/>
                <w:sz w:val="28"/>
                <w:szCs w:val="28"/>
              </w:rPr>
            </w:pPr>
            <w:r w:rsidRPr="002B42FB">
              <w:rPr>
                <w:rFonts w:cs="Times New Roman"/>
              </w:rPr>
              <w:t>Bus</w:t>
            </w:r>
            <w:r>
              <w:rPr>
                <w:rFonts w:cs="Times New Roman"/>
              </w:rPr>
              <w:t xml:space="preserve"> 5</w:t>
            </w:r>
          </w:p>
        </w:tc>
        <w:tc>
          <w:tcPr>
            <w:tcW w:w="984" w:type="dxa"/>
          </w:tcPr>
          <w:p w:rsidR="000A541D" w:rsidRPr="002B42FB" w:rsidRDefault="002B42FB" w:rsidP="002B42FB">
            <w:pPr>
              <w:jc w:val="center"/>
              <w:rPr>
                <w:rFonts w:ascii="Calibri" w:hAnsi="Calibri"/>
                <w:color w:val="000000"/>
              </w:rPr>
            </w:pPr>
            <w:r>
              <w:rPr>
                <w:rFonts w:ascii="Calibri" w:hAnsi="Calibri"/>
                <w:color w:val="000000"/>
              </w:rPr>
              <w:t>0.0809</w:t>
            </w:r>
          </w:p>
        </w:tc>
        <w:tc>
          <w:tcPr>
            <w:tcW w:w="984" w:type="dxa"/>
          </w:tcPr>
          <w:p w:rsidR="000A541D" w:rsidRPr="00E06606" w:rsidRDefault="00E06606" w:rsidP="00E06606">
            <w:pPr>
              <w:jc w:val="center"/>
              <w:rPr>
                <w:rFonts w:ascii="Calibri" w:hAnsi="Calibri"/>
                <w:color w:val="000000"/>
              </w:rPr>
            </w:pPr>
            <w:r>
              <w:rPr>
                <w:rFonts w:ascii="Calibri" w:hAnsi="Calibri"/>
                <w:color w:val="000000"/>
              </w:rPr>
              <w:t>0.082</w:t>
            </w:r>
          </w:p>
        </w:tc>
        <w:tc>
          <w:tcPr>
            <w:tcW w:w="984" w:type="dxa"/>
          </w:tcPr>
          <w:p w:rsidR="000A541D" w:rsidRPr="002F1F45" w:rsidRDefault="002F1F45" w:rsidP="002F1F45">
            <w:pPr>
              <w:jc w:val="center"/>
              <w:rPr>
                <w:rFonts w:ascii="Calibri" w:hAnsi="Calibri"/>
                <w:color w:val="000000"/>
              </w:rPr>
            </w:pPr>
            <w:r>
              <w:rPr>
                <w:rFonts w:ascii="Calibri" w:hAnsi="Calibri"/>
                <w:color w:val="000000"/>
              </w:rPr>
              <w:t>0.0809</w:t>
            </w:r>
          </w:p>
        </w:tc>
        <w:tc>
          <w:tcPr>
            <w:tcW w:w="984" w:type="dxa"/>
          </w:tcPr>
          <w:p w:rsidR="000A541D" w:rsidRPr="002F1F45" w:rsidRDefault="002F1F45" w:rsidP="002F1F45">
            <w:pPr>
              <w:jc w:val="center"/>
              <w:rPr>
                <w:rFonts w:ascii="Calibri" w:hAnsi="Calibri"/>
                <w:color w:val="000000"/>
              </w:rPr>
            </w:pPr>
            <w:r>
              <w:rPr>
                <w:rFonts w:ascii="Calibri" w:hAnsi="Calibri"/>
                <w:color w:val="000000"/>
              </w:rPr>
              <w:t>0.0819</w:t>
            </w:r>
          </w:p>
        </w:tc>
        <w:tc>
          <w:tcPr>
            <w:tcW w:w="984" w:type="dxa"/>
          </w:tcPr>
          <w:p w:rsidR="000A541D" w:rsidRPr="002F1F45" w:rsidRDefault="002F1F45" w:rsidP="002F1F45">
            <w:pPr>
              <w:jc w:val="center"/>
              <w:rPr>
                <w:rFonts w:ascii="Calibri" w:hAnsi="Calibri"/>
                <w:color w:val="000000"/>
              </w:rPr>
            </w:pPr>
            <w:r>
              <w:rPr>
                <w:rFonts w:ascii="Calibri" w:hAnsi="Calibri"/>
                <w:color w:val="000000"/>
              </w:rPr>
              <w:t>0.082</w:t>
            </w:r>
          </w:p>
        </w:tc>
        <w:tc>
          <w:tcPr>
            <w:tcW w:w="984" w:type="dxa"/>
          </w:tcPr>
          <w:p w:rsidR="000A541D" w:rsidRPr="00D006C0" w:rsidRDefault="00D006C0" w:rsidP="00D006C0">
            <w:pPr>
              <w:jc w:val="center"/>
              <w:rPr>
                <w:rFonts w:ascii="Calibri" w:hAnsi="Calibri"/>
                <w:color w:val="000000"/>
              </w:rPr>
            </w:pPr>
            <w:r>
              <w:rPr>
                <w:rFonts w:ascii="Calibri" w:hAnsi="Calibri"/>
                <w:color w:val="000000"/>
              </w:rPr>
              <w:t>0.082</w:t>
            </w:r>
          </w:p>
        </w:tc>
        <w:tc>
          <w:tcPr>
            <w:tcW w:w="984" w:type="dxa"/>
          </w:tcPr>
          <w:p w:rsidR="000A541D" w:rsidRPr="0030420B" w:rsidRDefault="0030420B" w:rsidP="0030420B">
            <w:pPr>
              <w:jc w:val="center"/>
              <w:rPr>
                <w:rFonts w:ascii="Calibri" w:hAnsi="Calibri"/>
                <w:color w:val="000000"/>
              </w:rPr>
            </w:pPr>
            <w:r>
              <w:rPr>
                <w:rFonts w:ascii="Calibri" w:hAnsi="Calibri"/>
                <w:color w:val="000000"/>
              </w:rPr>
              <w:t>0.0831</w:t>
            </w:r>
          </w:p>
        </w:tc>
        <w:tc>
          <w:tcPr>
            <w:tcW w:w="1236" w:type="dxa"/>
          </w:tcPr>
          <w:p w:rsidR="000A541D" w:rsidRPr="0030420B" w:rsidRDefault="0030420B" w:rsidP="0030420B">
            <w:pPr>
              <w:jc w:val="center"/>
              <w:rPr>
                <w:rFonts w:ascii="Calibri" w:hAnsi="Calibri"/>
                <w:color w:val="000000"/>
              </w:rPr>
            </w:pPr>
            <w:r>
              <w:rPr>
                <w:rFonts w:ascii="Calibri" w:hAnsi="Calibri"/>
                <w:color w:val="000000"/>
              </w:rPr>
              <w:t>0.0832</w:t>
            </w:r>
          </w:p>
        </w:tc>
      </w:tr>
      <w:tr w:rsidR="002F1F45" w:rsidTr="002B42FB">
        <w:tc>
          <w:tcPr>
            <w:tcW w:w="984" w:type="dxa"/>
          </w:tcPr>
          <w:p w:rsidR="000A541D" w:rsidRDefault="002B42FB" w:rsidP="005B33FD">
            <w:pPr>
              <w:jc w:val="center"/>
              <w:rPr>
                <w:rFonts w:ascii="Times New Roman" w:hAnsi="Times New Roman" w:cs="Times New Roman"/>
                <w:b/>
                <w:sz w:val="28"/>
                <w:szCs w:val="28"/>
              </w:rPr>
            </w:pPr>
            <w:r w:rsidRPr="002B42FB">
              <w:rPr>
                <w:rFonts w:cs="Times New Roman"/>
              </w:rPr>
              <w:t>Bus</w:t>
            </w:r>
            <w:r>
              <w:rPr>
                <w:rFonts w:cs="Times New Roman"/>
              </w:rPr>
              <w:t xml:space="preserve"> 6</w:t>
            </w:r>
          </w:p>
        </w:tc>
        <w:tc>
          <w:tcPr>
            <w:tcW w:w="984" w:type="dxa"/>
          </w:tcPr>
          <w:p w:rsidR="000A541D" w:rsidRPr="002B42FB" w:rsidRDefault="002B42FB" w:rsidP="002B42FB">
            <w:pPr>
              <w:jc w:val="center"/>
              <w:rPr>
                <w:rFonts w:ascii="Calibri" w:hAnsi="Calibri"/>
                <w:color w:val="000000"/>
              </w:rPr>
            </w:pPr>
            <w:r>
              <w:rPr>
                <w:rFonts w:ascii="Calibri" w:hAnsi="Calibri"/>
                <w:color w:val="000000"/>
              </w:rPr>
              <w:t>6.8946</w:t>
            </w:r>
          </w:p>
        </w:tc>
        <w:tc>
          <w:tcPr>
            <w:tcW w:w="984" w:type="dxa"/>
          </w:tcPr>
          <w:p w:rsidR="000A541D" w:rsidRPr="00E06606" w:rsidRDefault="00E06606" w:rsidP="00E06606">
            <w:pPr>
              <w:jc w:val="center"/>
              <w:rPr>
                <w:rFonts w:ascii="Calibri" w:hAnsi="Calibri"/>
                <w:color w:val="000000"/>
              </w:rPr>
            </w:pPr>
            <w:r>
              <w:rPr>
                <w:rFonts w:ascii="Calibri" w:hAnsi="Calibri"/>
                <w:color w:val="000000"/>
              </w:rPr>
              <w:t>6.9987</w:t>
            </w:r>
          </w:p>
        </w:tc>
        <w:tc>
          <w:tcPr>
            <w:tcW w:w="984" w:type="dxa"/>
          </w:tcPr>
          <w:p w:rsidR="000A541D" w:rsidRPr="002F1F45" w:rsidRDefault="002F1F45" w:rsidP="002F1F45">
            <w:pPr>
              <w:jc w:val="center"/>
              <w:rPr>
                <w:rFonts w:ascii="Calibri" w:hAnsi="Calibri"/>
                <w:color w:val="000000"/>
              </w:rPr>
            </w:pPr>
            <w:r>
              <w:rPr>
                <w:rFonts w:ascii="Calibri" w:hAnsi="Calibri"/>
                <w:color w:val="000000"/>
              </w:rPr>
              <w:t>6.879</w:t>
            </w:r>
          </w:p>
        </w:tc>
        <w:tc>
          <w:tcPr>
            <w:tcW w:w="984" w:type="dxa"/>
          </w:tcPr>
          <w:p w:rsidR="000A541D" w:rsidRPr="002F1F45" w:rsidRDefault="002F1F45" w:rsidP="002F1F45">
            <w:pPr>
              <w:jc w:val="center"/>
              <w:rPr>
                <w:rFonts w:ascii="Calibri" w:hAnsi="Calibri"/>
                <w:color w:val="000000"/>
              </w:rPr>
            </w:pPr>
            <w:r>
              <w:rPr>
                <w:rFonts w:ascii="Calibri" w:hAnsi="Calibri"/>
                <w:color w:val="000000"/>
              </w:rPr>
              <w:t>6.8113</w:t>
            </w:r>
          </w:p>
        </w:tc>
        <w:tc>
          <w:tcPr>
            <w:tcW w:w="984" w:type="dxa"/>
          </w:tcPr>
          <w:p w:rsidR="000A541D" w:rsidRPr="002F1F45" w:rsidRDefault="002F1F45" w:rsidP="002F1F45">
            <w:pPr>
              <w:jc w:val="center"/>
              <w:rPr>
                <w:rFonts w:ascii="Calibri" w:hAnsi="Calibri"/>
                <w:color w:val="000000"/>
              </w:rPr>
            </w:pPr>
            <w:r>
              <w:rPr>
                <w:rFonts w:ascii="Calibri" w:hAnsi="Calibri"/>
                <w:color w:val="000000"/>
              </w:rPr>
              <w:t>6.9841</w:t>
            </w:r>
          </w:p>
        </w:tc>
        <w:tc>
          <w:tcPr>
            <w:tcW w:w="984" w:type="dxa"/>
          </w:tcPr>
          <w:p w:rsidR="000A541D" w:rsidRPr="00D006C0" w:rsidRDefault="00D006C0" w:rsidP="00D006C0">
            <w:pPr>
              <w:jc w:val="center"/>
              <w:rPr>
                <w:rFonts w:ascii="Calibri" w:hAnsi="Calibri"/>
                <w:color w:val="000000"/>
              </w:rPr>
            </w:pPr>
            <w:r>
              <w:rPr>
                <w:rFonts w:ascii="Calibri" w:hAnsi="Calibri"/>
                <w:color w:val="000000"/>
              </w:rPr>
              <w:t>6.7975</w:t>
            </w:r>
          </w:p>
        </w:tc>
        <w:tc>
          <w:tcPr>
            <w:tcW w:w="984" w:type="dxa"/>
          </w:tcPr>
          <w:p w:rsidR="000A541D" w:rsidRPr="0030420B" w:rsidRDefault="0030420B" w:rsidP="0030420B">
            <w:pPr>
              <w:jc w:val="center"/>
              <w:rPr>
                <w:rFonts w:ascii="Calibri" w:hAnsi="Calibri"/>
                <w:color w:val="000000"/>
              </w:rPr>
            </w:pPr>
            <w:r>
              <w:rPr>
                <w:rFonts w:ascii="Calibri" w:hAnsi="Calibri"/>
                <w:color w:val="000000"/>
              </w:rPr>
              <w:t>6.9187</w:t>
            </w:r>
          </w:p>
        </w:tc>
        <w:tc>
          <w:tcPr>
            <w:tcW w:w="1236" w:type="dxa"/>
          </w:tcPr>
          <w:p w:rsidR="000A541D" w:rsidRPr="0030420B" w:rsidRDefault="0030420B" w:rsidP="0030420B">
            <w:pPr>
              <w:jc w:val="center"/>
              <w:rPr>
                <w:rFonts w:ascii="Calibri" w:hAnsi="Calibri"/>
                <w:color w:val="000000"/>
              </w:rPr>
            </w:pPr>
            <w:r>
              <w:rPr>
                <w:rFonts w:ascii="Calibri" w:hAnsi="Calibri"/>
                <w:color w:val="000000"/>
              </w:rPr>
              <w:t>6.906</w:t>
            </w:r>
          </w:p>
        </w:tc>
      </w:tr>
      <w:tr w:rsidR="002F1F45" w:rsidTr="002B42FB">
        <w:tc>
          <w:tcPr>
            <w:tcW w:w="984" w:type="dxa"/>
          </w:tcPr>
          <w:p w:rsidR="000A541D" w:rsidRDefault="002B42FB" w:rsidP="005B33FD">
            <w:pPr>
              <w:jc w:val="center"/>
              <w:rPr>
                <w:rFonts w:ascii="Times New Roman" w:hAnsi="Times New Roman" w:cs="Times New Roman"/>
                <w:b/>
                <w:sz w:val="28"/>
                <w:szCs w:val="28"/>
              </w:rPr>
            </w:pPr>
            <w:r w:rsidRPr="002B42FB">
              <w:rPr>
                <w:rFonts w:cs="Times New Roman"/>
              </w:rPr>
              <w:t>Bus</w:t>
            </w:r>
            <w:r>
              <w:rPr>
                <w:rFonts w:cs="Times New Roman"/>
              </w:rPr>
              <w:t xml:space="preserve"> 7</w:t>
            </w:r>
          </w:p>
        </w:tc>
        <w:tc>
          <w:tcPr>
            <w:tcW w:w="984" w:type="dxa"/>
          </w:tcPr>
          <w:p w:rsidR="000A541D" w:rsidRPr="002B42FB" w:rsidRDefault="002B42FB" w:rsidP="002B42FB">
            <w:pPr>
              <w:jc w:val="center"/>
              <w:rPr>
                <w:rFonts w:ascii="Calibri" w:hAnsi="Calibri"/>
                <w:color w:val="000000"/>
              </w:rPr>
            </w:pPr>
            <w:r>
              <w:rPr>
                <w:rFonts w:ascii="Calibri" w:hAnsi="Calibri"/>
                <w:color w:val="000000"/>
              </w:rPr>
              <w:t>6.8401</w:t>
            </w:r>
          </w:p>
        </w:tc>
        <w:tc>
          <w:tcPr>
            <w:tcW w:w="984" w:type="dxa"/>
          </w:tcPr>
          <w:p w:rsidR="000A541D" w:rsidRPr="00E06606" w:rsidRDefault="00E06606" w:rsidP="00E06606">
            <w:pPr>
              <w:jc w:val="center"/>
              <w:rPr>
                <w:rFonts w:ascii="Calibri" w:hAnsi="Calibri"/>
                <w:color w:val="000000"/>
              </w:rPr>
            </w:pPr>
            <w:r>
              <w:rPr>
                <w:rFonts w:ascii="Calibri" w:hAnsi="Calibri"/>
                <w:color w:val="000000"/>
              </w:rPr>
              <w:t>6.9442</w:t>
            </w:r>
          </w:p>
        </w:tc>
        <w:tc>
          <w:tcPr>
            <w:tcW w:w="984" w:type="dxa"/>
          </w:tcPr>
          <w:p w:rsidR="000A541D" w:rsidRPr="002F1F45" w:rsidRDefault="002F1F45" w:rsidP="002F1F45">
            <w:pPr>
              <w:jc w:val="center"/>
              <w:rPr>
                <w:rFonts w:ascii="Calibri" w:hAnsi="Calibri"/>
                <w:color w:val="000000"/>
              </w:rPr>
            </w:pPr>
            <w:r>
              <w:rPr>
                <w:rFonts w:ascii="Calibri" w:hAnsi="Calibri"/>
                <w:color w:val="000000"/>
              </w:rPr>
              <w:t>6.8245</w:t>
            </w:r>
          </w:p>
        </w:tc>
        <w:tc>
          <w:tcPr>
            <w:tcW w:w="984" w:type="dxa"/>
          </w:tcPr>
          <w:p w:rsidR="000A541D" w:rsidRPr="002F1F45" w:rsidRDefault="002F1F45" w:rsidP="002F1F45">
            <w:pPr>
              <w:jc w:val="center"/>
              <w:rPr>
                <w:rFonts w:ascii="Calibri" w:hAnsi="Calibri"/>
                <w:color w:val="000000"/>
              </w:rPr>
            </w:pPr>
            <w:r>
              <w:rPr>
                <w:rFonts w:ascii="Calibri" w:hAnsi="Calibri"/>
                <w:color w:val="000000"/>
              </w:rPr>
              <w:t>7.0063</w:t>
            </w:r>
          </w:p>
        </w:tc>
        <w:tc>
          <w:tcPr>
            <w:tcW w:w="984" w:type="dxa"/>
          </w:tcPr>
          <w:p w:rsidR="000A541D" w:rsidRPr="002F1F45" w:rsidRDefault="002F1F45" w:rsidP="002F1F45">
            <w:pPr>
              <w:jc w:val="center"/>
              <w:rPr>
                <w:rFonts w:ascii="Calibri" w:hAnsi="Calibri"/>
                <w:color w:val="000000"/>
              </w:rPr>
            </w:pPr>
            <w:r>
              <w:rPr>
                <w:rFonts w:ascii="Calibri" w:hAnsi="Calibri"/>
                <w:color w:val="000000"/>
              </w:rPr>
              <w:t>6.9295</w:t>
            </w:r>
          </w:p>
        </w:tc>
        <w:tc>
          <w:tcPr>
            <w:tcW w:w="984" w:type="dxa"/>
          </w:tcPr>
          <w:p w:rsidR="000A541D" w:rsidRPr="00D006C0" w:rsidRDefault="00D006C0" w:rsidP="00D006C0">
            <w:pPr>
              <w:jc w:val="center"/>
              <w:rPr>
                <w:rFonts w:ascii="Calibri" w:hAnsi="Calibri"/>
                <w:color w:val="000000"/>
              </w:rPr>
            </w:pPr>
            <w:r>
              <w:rPr>
                <w:rFonts w:ascii="Calibri" w:hAnsi="Calibri"/>
                <w:color w:val="000000"/>
              </w:rPr>
              <w:t>6.993</w:t>
            </w:r>
          </w:p>
        </w:tc>
        <w:tc>
          <w:tcPr>
            <w:tcW w:w="984" w:type="dxa"/>
          </w:tcPr>
          <w:p w:rsidR="000A541D" w:rsidRPr="0030420B" w:rsidRDefault="0030420B" w:rsidP="0030420B">
            <w:pPr>
              <w:jc w:val="center"/>
              <w:rPr>
                <w:rFonts w:ascii="Calibri" w:hAnsi="Calibri"/>
                <w:color w:val="000000"/>
              </w:rPr>
            </w:pPr>
            <w:r>
              <w:rPr>
                <w:rFonts w:ascii="Calibri" w:hAnsi="Calibri"/>
                <w:color w:val="000000"/>
              </w:rPr>
              <w:t>7.1217</w:t>
            </w:r>
          </w:p>
        </w:tc>
        <w:tc>
          <w:tcPr>
            <w:tcW w:w="1236" w:type="dxa"/>
          </w:tcPr>
          <w:p w:rsidR="000A541D" w:rsidRPr="0030420B" w:rsidRDefault="0030420B" w:rsidP="0030420B">
            <w:pPr>
              <w:jc w:val="center"/>
              <w:rPr>
                <w:rFonts w:ascii="Calibri" w:hAnsi="Calibri"/>
                <w:color w:val="000000"/>
              </w:rPr>
            </w:pPr>
            <w:r>
              <w:rPr>
                <w:rFonts w:ascii="Calibri" w:hAnsi="Calibri"/>
                <w:color w:val="000000"/>
              </w:rPr>
              <w:t>7.1094</w:t>
            </w:r>
          </w:p>
        </w:tc>
      </w:tr>
      <w:tr w:rsidR="002F1F45" w:rsidTr="002B42FB">
        <w:tc>
          <w:tcPr>
            <w:tcW w:w="984" w:type="dxa"/>
          </w:tcPr>
          <w:p w:rsidR="000A541D" w:rsidRDefault="002B42FB" w:rsidP="005B33FD">
            <w:pPr>
              <w:jc w:val="center"/>
              <w:rPr>
                <w:rFonts w:ascii="Times New Roman" w:hAnsi="Times New Roman" w:cs="Times New Roman"/>
                <w:b/>
                <w:sz w:val="28"/>
                <w:szCs w:val="28"/>
              </w:rPr>
            </w:pPr>
            <w:r w:rsidRPr="002B42FB">
              <w:rPr>
                <w:rFonts w:cs="Times New Roman"/>
              </w:rPr>
              <w:t>Bus</w:t>
            </w:r>
            <w:r>
              <w:rPr>
                <w:rFonts w:cs="Times New Roman"/>
              </w:rPr>
              <w:t xml:space="preserve"> 8</w:t>
            </w:r>
          </w:p>
        </w:tc>
        <w:tc>
          <w:tcPr>
            <w:tcW w:w="984" w:type="dxa"/>
          </w:tcPr>
          <w:p w:rsidR="000A541D" w:rsidRPr="00E06606" w:rsidRDefault="00E06606" w:rsidP="00E06606">
            <w:pPr>
              <w:jc w:val="center"/>
              <w:rPr>
                <w:rFonts w:ascii="Calibri" w:hAnsi="Calibri"/>
                <w:color w:val="000000"/>
              </w:rPr>
            </w:pPr>
            <w:r>
              <w:rPr>
                <w:rFonts w:ascii="Calibri" w:hAnsi="Calibri"/>
                <w:color w:val="000000"/>
              </w:rPr>
              <w:t>0.0203</w:t>
            </w:r>
          </w:p>
        </w:tc>
        <w:tc>
          <w:tcPr>
            <w:tcW w:w="984" w:type="dxa"/>
          </w:tcPr>
          <w:p w:rsidR="000A541D" w:rsidRPr="00E06606" w:rsidRDefault="00E06606" w:rsidP="00E06606">
            <w:pPr>
              <w:jc w:val="center"/>
              <w:rPr>
                <w:rFonts w:ascii="Calibri" w:hAnsi="Calibri"/>
                <w:color w:val="000000"/>
              </w:rPr>
            </w:pPr>
            <w:r>
              <w:rPr>
                <w:rFonts w:ascii="Calibri" w:hAnsi="Calibri"/>
                <w:color w:val="000000"/>
              </w:rPr>
              <w:t>0.0205</w:t>
            </w:r>
          </w:p>
        </w:tc>
        <w:tc>
          <w:tcPr>
            <w:tcW w:w="984" w:type="dxa"/>
          </w:tcPr>
          <w:p w:rsidR="000A541D" w:rsidRPr="002F1F45" w:rsidRDefault="002F1F45" w:rsidP="002F1F45">
            <w:pPr>
              <w:jc w:val="center"/>
              <w:rPr>
                <w:rFonts w:ascii="Calibri" w:hAnsi="Calibri"/>
                <w:color w:val="000000"/>
              </w:rPr>
            </w:pPr>
            <w:r>
              <w:rPr>
                <w:rFonts w:ascii="Calibri" w:hAnsi="Calibri"/>
                <w:color w:val="000000"/>
              </w:rPr>
              <w:t>0.0203</w:t>
            </w:r>
          </w:p>
        </w:tc>
        <w:tc>
          <w:tcPr>
            <w:tcW w:w="984" w:type="dxa"/>
          </w:tcPr>
          <w:p w:rsidR="000A541D" w:rsidRPr="002F1F45" w:rsidRDefault="002F1F45" w:rsidP="002F1F45">
            <w:pPr>
              <w:jc w:val="center"/>
              <w:rPr>
                <w:rFonts w:ascii="Calibri" w:hAnsi="Calibri"/>
                <w:color w:val="000000"/>
              </w:rPr>
            </w:pPr>
            <w:r>
              <w:rPr>
                <w:rFonts w:ascii="Calibri" w:hAnsi="Calibri"/>
                <w:color w:val="000000"/>
              </w:rPr>
              <w:t>0.0207</w:t>
            </w:r>
          </w:p>
        </w:tc>
        <w:tc>
          <w:tcPr>
            <w:tcW w:w="984" w:type="dxa"/>
          </w:tcPr>
          <w:p w:rsidR="000A541D" w:rsidRPr="002F1F45" w:rsidRDefault="002F1F45" w:rsidP="002F1F45">
            <w:pPr>
              <w:jc w:val="center"/>
              <w:rPr>
                <w:rFonts w:ascii="Calibri" w:hAnsi="Calibri"/>
                <w:color w:val="000000"/>
              </w:rPr>
            </w:pPr>
            <w:r>
              <w:rPr>
                <w:rFonts w:ascii="Calibri" w:hAnsi="Calibri"/>
                <w:color w:val="000000"/>
              </w:rPr>
              <w:t>0.0205</w:t>
            </w:r>
          </w:p>
        </w:tc>
        <w:tc>
          <w:tcPr>
            <w:tcW w:w="984" w:type="dxa"/>
          </w:tcPr>
          <w:p w:rsidR="000A541D" w:rsidRPr="00D006C0" w:rsidRDefault="00D006C0" w:rsidP="00D006C0">
            <w:pPr>
              <w:jc w:val="center"/>
              <w:rPr>
                <w:rFonts w:ascii="Calibri" w:hAnsi="Calibri"/>
                <w:color w:val="000000"/>
              </w:rPr>
            </w:pPr>
            <w:r>
              <w:rPr>
                <w:rFonts w:ascii="Calibri" w:hAnsi="Calibri"/>
                <w:color w:val="000000"/>
              </w:rPr>
              <w:t>0.0208</w:t>
            </w:r>
          </w:p>
        </w:tc>
        <w:tc>
          <w:tcPr>
            <w:tcW w:w="984" w:type="dxa"/>
          </w:tcPr>
          <w:p w:rsidR="000A541D" w:rsidRPr="0030420B" w:rsidRDefault="0030420B" w:rsidP="0030420B">
            <w:pPr>
              <w:jc w:val="center"/>
              <w:rPr>
                <w:rFonts w:ascii="Calibri" w:hAnsi="Calibri"/>
                <w:color w:val="000000"/>
              </w:rPr>
            </w:pPr>
            <w:r>
              <w:rPr>
                <w:rFonts w:ascii="Calibri" w:hAnsi="Calibri"/>
                <w:color w:val="000000"/>
              </w:rPr>
              <w:t>0.021</w:t>
            </w:r>
          </w:p>
        </w:tc>
        <w:tc>
          <w:tcPr>
            <w:tcW w:w="1236" w:type="dxa"/>
          </w:tcPr>
          <w:p w:rsidR="000A541D" w:rsidRPr="0030420B" w:rsidRDefault="0030420B" w:rsidP="0030420B">
            <w:pPr>
              <w:jc w:val="center"/>
              <w:rPr>
                <w:rFonts w:ascii="Calibri" w:hAnsi="Calibri"/>
                <w:color w:val="000000"/>
              </w:rPr>
            </w:pPr>
            <w:r>
              <w:rPr>
                <w:rFonts w:ascii="Calibri" w:hAnsi="Calibri"/>
                <w:color w:val="000000"/>
              </w:rPr>
              <w:t>0.021</w:t>
            </w:r>
          </w:p>
        </w:tc>
      </w:tr>
      <w:tr w:rsidR="002F1F45" w:rsidTr="002B42FB">
        <w:tc>
          <w:tcPr>
            <w:tcW w:w="984" w:type="dxa"/>
          </w:tcPr>
          <w:p w:rsidR="000A541D" w:rsidRDefault="002B42FB" w:rsidP="005B33FD">
            <w:pPr>
              <w:jc w:val="center"/>
              <w:rPr>
                <w:rFonts w:ascii="Times New Roman" w:hAnsi="Times New Roman" w:cs="Times New Roman"/>
                <w:b/>
                <w:sz w:val="28"/>
                <w:szCs w:val="28"/>
              </w:rPr>
            </w:pPr>
            <w:r w:rsidRPr="002B42FB">
              <w:rPr>
                <w:rFonts w:cs="Times New Roman"/>
              </w:rPr>
              <w:t>Bus</w:t>
            </w:r>
            <w:r>
              <w:rPr>
                <w:rFonts w:cs="Times New Roman"/>
              </w:rPr>
              <w:t xml:space="preserve"> 9</w:t>
            </w:r>
          </w:p>
        </w:tc>
        <w:tc>
          <w:tcPr>
            <w:tcW w:w="984" w:type="dxa"/>
          </w:tcPr>
          <w:p w:rsidR="000A541D" w:rsidRPr="00E06606" w:rsidRDefault="00E06606" w:rsidP="00E06606">
            <w:pPr>
              <w:jc w:val="center"/>
              <w:rPr>
                <w:rFonts w:ascii="Calibri" w:hAnsi="Calibri"/>
                <w:color w:val="000000"/>
              </w:rPr>
            </w:pPr>
            <w:r>
              <w:rPr>
                <w:rFonts w:ascii="Calibri" w:hAnsi="Calibri"/>
                <w:color w:val="000000"/>
              </w:rPr>
              <w:t>6.8199</w:t>
            </w:r>
          </w:p>
        </w:tc>
        <w:tc>
          <w:tcPr>
            <w:tcW w:w="984" w:type="dxa"/>
          </w:tcPr>
          <w:p w:rsidR="000A541D" w:rsidRPr="00E06606" w:rsidRDefault="00E06606" w:rsidP="00E06606">
            <w:pPr>
              <w:jc w:val="center"/>
              <w:rPr>
                <w:rFonts w:ascii="Calibri" w:hAnsi="Calibri"/>
                <w:color w:val="000000"/>
              </w:rPr>
            </w:pPr>
            <w:r>
              <w:rPr>
                <w:rFonts w:ascii="Calibri" w:hAnsi="Calibri"/>
                <w:color w:val="000000"/>
              </w:rPr>
              <w:t>6.9239</w:t>
            </w:r>
          </w:p>
        </w:tc>
        <w:tc>
          <w:tcPr>
            <w:tcW w:w="984" w:type="dxa"/>
          </w:tcPr>
          <w:p w:rsidR="000A541D" w:rsidRPr="002F1F45" w:rsidRDefault="002F1F45" w:rsidP="002F1F45">
            <w:pPr>
              <w:jc w:val="center"/>
              <w:rPr>
                <w:rFonts w:ascii="Calibri" w:hAnsi="Calibri"/>
                <w:color w:val="000000"/>
              </w:rPr>
            </w:pPr>
            <w:r>
              <w:rPr>
                <w:rFonts w:ascii="Calibri" w:hAnsi="Calibri"/>
                <w:color w:val="000000"/>
              </w:rPr>
              <w:t>6.8042</w:t>
            </w:r>
          </w:p>
        </w:tc>
        <w:tc>
          <w:tcPr>
            <w:tcW w:w="984" w:type="dxa"/>
          </w:tcPr>
          <w:p w:rsidR="000A541D" w:rsidRPr="002F1F45" w:rsidRDefault="002F1F45" w:rsidP="002F1F45">
            <w:pPr>
              <w:jc w:val="center"/>
              <w:rPr>
                <w:rFonts w:ascii="Calibri" w:hAnsi="Calibri"/>
                <w:color w:val="000000"/>
              </w:rPr>
            </w:pPr>
            <w:r>
              <w:rPr>
                <w:rFonts w:ascii="Calibri" w:hAnsi="Calibri"/>
                <w:color w:val="000000"/>
              </w:rPr>
              <w:t>6.986</w:t>
            </w:r>
          </w:p>
        </w:tc>
        <w:tc>
          <w:tcPr>
            <w:tcW w:w="984" w:type="dxa"/>
          </w:tcPr>
          <w:p w:rsidR="000A541D" w:rsidRPr="002F1F45" w:rsidRDefault="002F1F45" w:rsidP="002F1F45">
            <w:pPr>
              <w:jc w:val="center"/>
              <w:rPr>
                <w:rFonts w:ascii="Calibri" w:hAnsi="Calibri"/>
                <w:color w:val="000000"/>
              </w:rPr>
            </w:pPr>
            <w:r>
              <w:rPr>
                <w:rFonts w:ascii="Calibri" w:hAnsi="Calibri"/>
                <w:color w:val="000000"/>
              </w:rPr>
              <w:t>6.9092</w:t>
            </w:r>
          </w:p>
        </w:tc>
        <w:tc>
          <w:tcPr>
            <w:tcW w:w="984" w:type="dxa"/>
          </w:tcPr>
          <w:p w:rsidR="000A541D" w:rsidRPr="00D006C0" w:rsidRDefault="00D006C0" w:rsidP="00D006C0">
            <w:pPr>
              <w:jc w:val="center"/>
              <w:rPr>
                <w:rFonts w:ascii="Calibri" w:hAnsi="Calibri"/>
                <w:color w:val="000000"/>
              </w:rPr>
            </w:pPr>
            <w:r>
              <w:rPr>
                <w:rFonts w:ascii="Calibri" w:hAnsi="Calibri"/>
                <w:color w:val="000000"/>
              </w:rPr>
              <w:t>6.9727</w:t>
            </w:r>
          </w:p>
        </w:tc>
        <w:tc>
          <w:tcPr>
            <w:tcW w:w="984" w:type="dxa"/>
          </w:tcPr>
          <w:p w:rsidR="000A541D" w:rsidRDefault="0030420B" w:rsidP="0030420B">
            <w:pPr>
              <w:jc w:val="center"/>
              <w:rPr>
                <w:rFonts w:ascii="Times New Roman" w:hAnsi="Times New Roman" w:cs="Times New Roman"/>
                <w:b/>
                <w:sz w:val="28"/>
                <w:szCs w:val="28"/>
              </w:rPr>
            </w:pPr>
            <w:r>
              <w:rPr>
                <w:rFonts w:ascii="Calibri" w:hAnsi="Calibri"/>
                <w:color w:val="000000"/>
              </w:rPr>
              <w:t>7.1012</w:t>
            </w:r>
          </w:p>
        </w:tc>
        <w:tc>
          <w:tcPr>
            <w:tcW w:w="1236" w:type="dxa"/>
          </w:tcPr>
          <w:p w:rsidR="000A541D" w:rsidRPr="0030420B" w:rsidRDefault="0030420B" w:rsidP="0030420B">
            <w:pPr>
              <w:jc w:val="center"/>
              <w:rPr>
                <w:rFonts w:ascii="Calibri" w:hAnsi="Calibri"/>
                <w:color w:val="000000"/>
              </w:rPr>
            </w:pPr>
            <w:r>
              <w:rPr>
                <w:rFonts w:ascii="Calibri" w:hAnsi="Calibri"/>
                <w:color w:val="000000"/>
              </w:rPr>
              <w:t>7.0889</w:t>
            </w:r>
          </w:p>
        </w:tc>
      </w:tr>
      <w:tr w:rsidR="002F1F45" w:rsidTr="002B42FB">
        <w:tc>
          <w:tcPr>
            <w:tcW w:w="984" w:type="dxa"/>
          </w:tcPr>
          <w:p w:rsidR="000A541D" w:rsidRDefault="002B42FB" w:rsidP="005B33FD">
            <w:pPr>
              <w:jc w:val="center"/>
              <w:rPr>
                <w:rFonts w:ascii="Times New Roman" w:hAnsi="Times New Roman" w:cs="Times New Roman"/>
                <w:b/>
                <w:sz w:val="28"/>
                <w:szCs w:val="28"/>
              </w:rPr>
            </w:pPr>
            <w:r w:rsidRPr="002B42FB">
              <w:rPr>
                <w:rFonts w:cs="Times New Roman"/>
              </w:rPr>
              <w:t>Bus</w:t>
            </w:r>
            <w:r>
              <w:rPr>
                <w:rFonts w:cs="Times New Roman"/>
              </w:rPr>
              <w:t xml:space="preserve"> 10</w:t>
            </w:r>
          </w:p>
        </w:tc>
        <w:tc>
          <w:tcPr>
            <w:tcW w:w="984" w:type="dxa"/>
          </w:tcPr>
          <w:p w:rsidR="000A541D" w:rsidRPr="00E06606" w:rsidRDefault="00E06606" w:rsidP="00E06606">
            <w:pPr>
              <w:jc w:val="center"/>
              <w:rPr>
                <w:rFonts w:ascii="Calibri" w:hAnsi="Calibri"/>
                <w:color w:val="000000"/>
              </w:rPr>
            </w:pPr>
            <w:r>
              <w:rPr>
                <w:rFonts w:ascii="Calibri" w:hAnsi="Calibri"/>
                <w:color w:val="000000"/>
              </w:rPr>
              <w:t>0.0104</w:t>
            </w:r>
          </w:p>
        </w:tc>
        <w:tc>
          <w:tcPr>
            <w:tcW w:w="984" w:type="dxa"/>
          </w:tcPr>
          <w:p w:rsidR="000A541D" w:rsidRPr="00E06606" w:rsidRDefault="00E06606" w:rsidP="00E06606">
            <w:pPr>
              <w:jc w:val="center"/>
              <w:rPr>
                <w:rFonts w:ascii="Calibri" w:hAnsi="Calibri"/>
                <w:color w:val="000000"/>
              </w:rPr>
            </w:pPr>
            <w:r>
              <w:rPr>
                <w:rFonts w:ascii="Calibri" w:hAnsi="Calibri"/>
                <w:color w:val="000000"/>
              </w:rPr>
              <w:t>0.0104</w:t>
            </w:r>
          </w:p>
        </w:tc>
        <w:tc>
          <w:tcPr>
            <w:tcW w:w="984" w:type="dxa"/>
          </w:tcPr>
          <w:p w:rsidR="000A541D" w:rsidRPr="002F1F45" w:rsidRDefault="002F1F45" w:rsidP="002F1F45">
            <w:pPr>
              <w:jc w:val="center"/>
              <w:rPr>
                <w:rFonts w:ascii="Calibri" w:hAnsi="Calibri"/>
                <w:color w:val="000000"/>
              </w:rPr>
            </w:pPr>
            <w:r>
              <w:rPr>
                <w:rFonts w:ascii="Calibri" w:hAnsi="Calibri"/>
                <w:color w:val="000000"/>
              </w:rPr>
              <w:t>0.0104</w:t>
            </w:r>
          </w:p>
        </w:tc>
        <w:tc>
          <w:tcPr>
            <w:tcW w:w="984" w:type="dxa"/>
          </w:tcPr>
          <w:p w:rsidR="000A541D" w:rsidRPr="002F1F45" w:rsidRDefault="002F1F45" w:rsidP="002F1F45">
            <w:pPr>
              <w:jc w:val="center"/>
              <w:rPr>
                <w:rFonts w:ascii="Calibri" w:hAnsi="Calibri"/>
                <w:color w:val="000000"/>
              </w:rPr>
            </w:pPr>
            <w:r>
              <w:rPr>
                <w:rFonts w:ascii="Calibri" w:hAnsi="Calibri"/>
                <w:color w:val="000000"/>
              </w:rPr>
              <w:t>0.0104</w:t>
            </w:r>
          </w:p>
        </w:tc>
        <w:tc>
          <w:tcPr>
            <w:tcW w:w="984" w:type="dxa"/>
          </w:tcPr>
          <w:p w:rsidR="000A541D" w:rsidRPr="002F1F45" w:rsidRDefault="002F1F45" w:rsidP="002F1F45">
            <w:pPr>
              <w:jc w:val="center"/>
              <w:rPr>
                <w:rFonts w:ascii="Calibri" w:hAnsi="Calibri"/>
                <w:color w:val="000000"/>
              </w:rPr>
            </w:pPr>
            <w:r>
              <w:rPr>
                <w:rFonts w:ascii="Calibri" w:hAnsi="Calibri"/>
                <w:color w:val="000000"/>
              </w:rPr>
              <w:t>0.0104</w:t>
            </w:r>
          </w:p>
        </w:tc>
        <w:tc>
          <w:tcPr>
            <w:tcW w:w="984" w:type="dxa"/>
          </w:tcPr>
          <w:p w:rsidR="000A541D" w:rsidRPr="00D006C0" w:rsidRDefault="00D006C0" w:rsidP="00D006C0">
            <w:pPr>
              <w:jc w:val="center"/>
              <w:rPr>
                <w:rFonts w:ascii="Calibri" w:hAnsi="Calibri"/>
                <w:color w:val="000000"/>
              </w:rPr>
            </w:pPr>
            <w:r>
              <w:rPr>
                <w:rFonts w:ascii="Calibri" w:hAnsi="Calibri"/>
                <w:color w:val="000000"/>
              </w:rPr>
              <w:t>0.0104</w:t>
            </w:r>
          </w:p>
        </w:tc>
        <w:tc>
          <w:tcPr>
            <w:tcW w:w="984" w:type="dxa"/>
          </w:tcPr>
          <w:p w:rsidR="000A541D" w:rsidRPr="0030420B" w:rsidRDefault="0030420B" w:rsidP="0030420B">
            <w:pPr>
              <w:jc w:val="center"/>
              <w:rPr>
                <w:rFonts w:ascii="Calibri" w:hAnsi="Calibri"/>
                <w:color w:val="000000"/>
              </w:rPr>
            </w:pPr>
            <w:r>
              <w:rPr>
                <w:rFonts w:ascii="Calibri" w:hAnsi="Calibri"/>
                <w:color w:val="000000"/>
              </w:rPr>
              <w:t>0.0104</w:t>
            </w:r>
          </w:p>
        </w:tc>
        <w:tc>
          <w:tcPr>
            <w:tcW w:w="1236" w:type="dxa"/>
          </w:tcPr>
          <w:p w:rsidR="000A541D" w:rsidRPr="0030420B" w:rsidRDefault="0030420B" w:rsidP="0030420B">
            <w:pPr>
              <w:jc w:val="center"/>
              <w:rPr>
                <w:rFonts w:ascii="Calibri" w:hAnsi="Calibri"/>
                <w:color w:val="000000"/>
              </w:rPr>
            </w:pPr>
            <w:r>
              <w:rPr>
                <w:rFonts w:ascii="Calibri" w:hAnsi="Calibri"/>
                <w:color w:val="000000"/>
              </w:rPr>
              <w:t>0.0105</w:t>
            </w:r>
          </w:p>
        </w:tc>
      </w:tr>
      <w:tr w:rsidR="002F1F45" w:rsidTr="002B42FB">
        <w:tc>
          <w:tcPr>
            <w:tcW w:w="984" w:type="dxa"/>
          </w:tcPr>
          <w:p w:rsidR="000A541D" w:rsidRDefault="002B42FB" w:rsidP="005B33FD">
            <w:pPr>
              <w:jc w:val="center"/>
              <w:rPr>
                <w:rFonts w:ascii="Times New Roman" w:hAnsi="Times New Roman" w:cs="Times New Roman"/>
                <w:b/>
                <w:sz w:val="28"/>
                <w:szCs w:val="28"/>
              </w:rPr>
            </w:pPr>
            <w:r w:rsidRPr="002B42FB">
              <w:rPr>
                <w:rFonts w:cs="Times New Roman"/>
              </w:rPr>
              <w:t>Bus</w:t>
            </w:r>
            <w:r>
              <w:rPr>
                <w:rFonts w:cs="Times New Roman"/>
              </w:rPr>
              <w:t xml:space="preserve"> 11</w:t>
            </w:r>
          </w:p>
        </w:tc>
        <w:tc>
          <w:tcPr>
            <w:tcW w:w="984" w:type="dxa"/>
          </w:tcPr>
          <w:p w:rsidR="000A541D" w:rsidRPr="00E06606" w:rsidRDefault="00E06606" w:rsidP="00E06606">
            <w:pPr>
              <w:jc w:val="center"/>
              <w:rPr>
                <w:rFonts w:ascii="Calibri" w:hAnsi="Calibri"/>
                <w:color w:val="000000"/>
              </w:rPr>
            </w:pPr>
            <w:r>
              <w:rPr>
                <w:rFonts w:ascii="Calibri" w:hAnsi="Calibri"/>
                <w:color w:val="000000"/>
              </w:rPr>
              <w:t>0.0104</w:t>
            </w:r>
          </w:p>
        </w:tc>
        <w:tc>
          <w:tcPr>
            <w:tcW w:w="984" w:type="dxa"/>
          </w:tcPr>
          <w:p w:rsidR="000A541D" w:rsidRPr="00E06606" w:rsidRDefault="00E06606" w:rsidP="00E06606">
            <w:pPr>
              <w:jc w:val="center"/>
              <w:rPr>
                <w:rFonts w:ascii="Calibri" w:hAnsi="Calibri"/>
                <w:color w:val="000000"/>
              </w:rPr>
            </w:pPr>
            <w:r>
              <w:rPr>
                <w:rFonts w:ascii="Calibri" w:hAnsi="Calibri"/>
                <w:color w:val="000000"/>
              </w:rPr>
              <w:t>0.0104</w:t>
            </w:r>
          </w:p>
        </w:tc>
        <w:tc>
          <w:tcPr>
            <w:tcW w:w="984" w:type="dxa"/>
          </w:tcPr>
          <w:p w:rsidR="000A541D" w:rsidRPr="002F1F45" w:rsidRDefault="002F1F45" w:rsidP="002F1F45">
            <w:pPr>
              <w:jc w:val="center"/>
              <w:rPr>
                <w:rFonts w:ascii="Calibri" w:hAnsi="Calibri"/>
                <w:color w:val="000000"/>
              </w:rPr>
            </w:pPr>
            <w:r>
              <w:rPr>
                <w:rFonts w:ascii="Calibri" w:hAnsi="Calibri"/>
                <w:color w:val="000000"/>
              </w:rPr>
              <w:t>0.0104</w:t>
            </w:r>
          </w:p>
        </w:tc>
        <w:tc>
          <w:tcPr>
            <w:tcW w:w="984" w:type="dxa"/>
          </w:tcPr>
          <w:p w:rsidR="000A541D" w:rsidRPr="002F1F45" w:rsidRDefault="002F1F45" w:rsidP="002F1F45">
            <w:pPr>
              <w:jc w:val="center"/>
              <w:rPr>
                <w:rFonts w:ascii="Calibri" w:hAnsi="Calibri"/>
                <w:color w:val="000000"/>
              </w:rPr>
            </w:pPr>
            <w:r>
              <w:rPr>
                <w:rFonts w:ascii="Calibri" w:hAnsi="Calibri"/>
                <w:color w:val="000000"/>
              </w:rPr>
              <w:t>0.0104</w:t>
            </w:r>
          </w:p>
        </w:tc>
        <w:tc>
          <w:tcPr>
            <w:tcW w:w="984" w:type="dxa"/>
          </w:tcPr>
          <w:p w:rsidR="000A541D" w:rsidRPr="002F1F45" w:rsidRDefault="002F1F45" w:rsidP="002F1F45">
            <w:pPr>
              <w:jc w:val="center"/>
              <w:rPr>
                <w:rFonts w:ascii="Calibri" w:hAnsi="Calibri"/>
                <w:color w:val="000000"/>
              </w:rPr>
            </w:pPr>
            <w:r>
              <w:rPr>
                <w:rFonts w:ascii="Calibri" w:hAnsi="Calibri"/>
                <w:color w:val="000000"/>
              </w:rPr>
              <w:t>0.0104</w:t>
            </w:r>
          </w:p>
        </w:tc>
        <w:tc>
          <w:tcPr>
            <w:tcW w:w="984" w:type="dxa"/>
          </w:tcPr>
          <w:p w:rsidR="000A541D" w:rsidRPr="00D006C0" w:rsidRDefault="00D006C0" w:rsidP="00D006C0">
            <w:pPr>
              <w:jc w:val="center"/>
              <w:rPr>
                <w:rFonts w:ascii="Calibri" w:hAnsi="Calibri"/>
                <w:color w:val="000000"/>
              </w:rPr>
            </w:pPr>
            <w:r>
              <w:rPr>
                <w:rFonts w:ascii="Calibri" w:hAnsi="Calibri"/>
                <w:color w:val="000000"/>
              </w:rPr>
              <w:t>0.0105</w:t>
            </w:r>
          </w:p>
        </w:tc>
        <w:tc>
          <w:tcPr>
            <w:tcW w:w="984" w:type="dxa"/>
          </w:tcPr>
          <w:p w:rsidR="000A541D" w:rsidRPr="0030420B" w:rsidRDefault="0030420B" w:rsidP="0030420B">
            <w:pPr>
              <w:jc w:val="center"/>
              <w:rPr>
                <w:rFonts w:ascii="Calibri" w:hAnsi="Calibri"/>
                <w:color w:val="000000"/>
              </w:rPr>
            </w:pPr>
            <w:r>
              <w:rPr>
                <w:rFonts w:ascii="Calibri" w:hAnsi="Calibri"/>
                <w:color w:val="000000"/>
              </w:rPr>
              <w:t>0.0104</w:t>
            </w:r>
          </w:p>
        </w:tc>
        <w:tc>
          <w:tcPr>
            <w:tcW w:w="1236" w:type="dxa"/>
          </w:tcPr>
          <w:p w:rsidR="000A541D" w:rsidRPr="0030420B" w:rsidRDefault="0030420B" w:rsidP="0030420B">
            <w:pPr>
              <w:jc w:val="center"/>
              <w:rPr>
                <w:rFonts w:ascii="Calibri" w:hAnsi="Calibri"/>
                <w:color w:val="000000"/>
              </w:rPr>
            </w:pPr>
            <w:r>
              <w:rPr>
                <w:rFonts w:ascii="Calibri" w:hAnsi="Calibri"/>
                <w:color w:val="000000"/>
              </w:rPr>
              <w:t>0.0105</w:t>
            </w:r>
          </w:p>
        </w:tc>
      </w:tr>
      <w:tr w:rsidR="002F1F45" w:rsidTr="002B42FB">
        <w:tc>
          <w:tcPr>
            <w:tcW w:w="984" w:type="dxa"/>
          </w:tcPr>
          <w:p w:rsidR="000A541D" w:rsidRDefault="002B42FB" w:rsidP="005B33FD">
            <w:pPr>
              <w:jc w:val="center"/>
              <w:rPr>
                <w:rFonts w:ascii="Times New Roman" w:hAnsi="Times New Roman" w:cs="Times New Roman"/>
                <w:b/>
                <w:sz w:val="28"/>
                <w:szCs w:val="28"/>
              </w:rPr>
            </w:pPr>
            <w:r w:rsidRPr="002B42FB">
              <w:rPr>
                <w:rFonts w:cs="Times New Roman"/>
              </w:rPr>
              <w:t>Bus</w:t>
            </w:r>
            <w:r>
              <w:rPr>
                <w:rFonts w:cs="Times New Roman"/>
              </w:rPr>
              <w:t xml:space="preserve"> 12</w:t>
            </w:r>
          </w:p>
        </w:tc>
        <w:tc>
          <w:tcPr>
            <w:tcW w:w="984" w:type="dxa"/>
          </w:tcPr>
          <w:p w:rsidR="000A541D" w:rsidRPr="00E06606" w:rsidRDefault="00E06606" w:rsidP="00E06606">
            <w:pPr>
              <w:jc w:val="center"/>
              <w:rPr>
                <w:rFonts w:ascii="Calibri" w:hAnsi="Calibri"/>
                <w:color w:val="000000"/>
              </w:rPr>
            </w:pPr>
            <w:r>
              <w:rPr>
                <w:rFonts w:ascii="Calibri" w:hAnsi="Calibri"/>
                <w:color w:val="000000"/>
              </w:rPr>
              <w:t>0.056</w:t>
            </w:r>
          </w:p>
        </w:tc>
        <w:tc>
          <w:tcPr>
            <w:tcW w:w="984" w:type="dxa"/>
          </w:tcPr>
          <w:p w:rsidR="000A541D" w:rsidRPr="00E06606" w:rsidRDefault="00E06606" w:rsidP="00E06606">
            <w:pPr>
              <w:jc w:val="center"/>
              <w:rPr>
                <w:rFonts w:ascii="Calibri" w:hAnsi="Calibri"/>
                <w:color w:val="000000"/>
              </w:rPr>
            </w:pPr>
            <w:r>
              <w:rPr>
                <w:rFonts w:ascii="Calibri" w:hAnsi="Calibri"/>
                <w:color w:val="000000"/>
              </w:rPr>
              <w:t>0.0568</w:t>
            </w:r>
          </w:p>
        </w:tc>
        <w:tc>
          <w:tcPr>
            <w:tcW w:w="984" w:type="dxa"/>
          </w:tcPr>
          <w:p w:rsidR="000A541D" w:rsidRPr="002F1F45" w:rsidRDefault="002F1F45" w:rsidP="002F1F45">
            <w:pPr>
              <w:jc w:val="center"/>
              <w:rPr>
                <w:rFonts w:ascii="Calibri" w:hAnsi="Calibri"/>
                <w:color w:val="000000"/>
              </w:rPr>
            </w:pPr>
            <w:r>
              <w:rPr>
                <w:rFonts w:ascii="Calibri" w:hAnsi="Calibri"/>
                <w:color w:val="000000"/>
              </w:rPr>
              <w:t>0.0561</w:t>
            </w:r>
          </w:p>
        </w:tc>
        <w:tc>
          <w:tcPr>
            <w:tcW w:w="984" w:type="dxa"/>
          </w:tcPr>
          <w:p w:rsidR="000A541D" w:rsidRPr="002F1F45" w:rsidRDefault="002F1F45" w:rsidP="002F1F45">
            <w:pPr>
              <w:jc w:val="center"/>
              <w:rPr>
                <w:rFonts w:ascii="Calibri" w:hAnsi="Calibri"/>
                <w:color w:val="000000"/>
              </w:rPr>
            </w:pPr>
            <w:r>
              <w:rPr>
                <w:rFonts w:ascii="Calibri" w:hAnsi="Calibri"/>
                <w:color w:val="000000"/>
              </w:rPr>
              <w:t>0.6167</w:t>
            </w:r>
          </w:p>
        </w:tc>
        <w:tc>
          <w:tcPr>
            <w:tcW w:w="984" w:type="dxa"/>
          </w:tcPr>
          <w:p w:rsidR="000A541D" w:rsidRPr="002F1F45" w:rsidRDefault="002F1F45" w:rsidP="002F1F45">
            <w:pPr>
              <w:jc w:val="center"/>
              <w:rPr>
                <w:rFonts w:ascii="Calibri" w:hAnsi="Calibri"/>
                <w:color w:val="000000"/>
              </w:rPr>
            </w:pPr>
            <w:r>
              <w:rPr>
                <w:rFonts w:ascii="Calibri" w:hAnsi="Calibri"/>
                <w:color w:val="000000"/>
              </w:rPr>
              <w:t>0.0568</w:t>
            </w:r>
          </w:p>
        </w:tc>
        <w:tc>
          <w:tcPr>
            <w:tcW w:w="984" w:type="dxa"/>
          </w:tcPr>
          <w:p w:rsidR="000A541D" w:rsidRPr="00D006C0" w:rsidRDefault="00D006C0" w:rsidP="00D006C0">
            <w:pPr>
              <w:jc w:val="center"/>
              <w:rPr>
                <w:rFonts w:ascii="Calibri" w:hAnsi="Calibri"/>
                <w:color w:val="000000"/>
              </w:rPr>
            </w:pPr>
            <w:r>
              <w:rPr>
                <w:rFonts w:ascii="Calibri" w:hAnsi="Calibri"/>
                <w:color w:val="000000"/>
              </w:rPr>
              <w:t>0.0162</w:t>
            </w:r>
          </w:p>
        </w:tc>
        <w:tc>
          <w:tcPr>
            <w:tcW w:w="984" w:type="dxa"/>
          </w:tcPr>
          <w:p w:rsidR="000A541D" w:rsidRPr="0030420B" w:rsidRDefault="0030420B" w:rsidP="0030420B">
            <w:pPr>
              <w:jc w:val="center"/>
              <w:rPr>
                <w:rFonts w:ascii="Calibri" w:hAnsi="Calibri"/>
                <w:color w:val="000000"/>
              </w:rPr>
            </w:pPr>
            <w:r>
              <w:rPr>
                <w:rFonts w:ascii="Calibri" w:hAnsi="Calibri"/>
                <w:color w:val="000000"/>
              </w:rPr>
              <w:t>0.6055</w:t>
            </w:r>
          </w:p>
        </w:tc>
        <w:tc>
          <w:tcPr>
            <w:tcW w:w="1236" w:type="dxa"/>
          </w:tcPr>
          <w:p w:rsidR="000A541D" w:rsidRPr="0030420B" w:rsidRDefault="0030420B" w:rsidP="0030420B">
            <w:pPr>
              <w:jc w:val="center"/>
              <w:rPr>
                <w:rFonts w:ascii="Calibri" w:hAnsi="Calibri"/>
                <w:color w:val="000000"/>
              </w:rPr>
            </w:pPr>
            <w:r>
              <w:rPr>
                <w:rFonts w:ascii="Calibri" w:hAnsi="Calibri"/>
                <w:color w:val="000000"/>
              </w:rPr>
              <w:t>0.6051</w:t>
            </w:r>
          </w:p>
        </w:tc>
      </w:tr>
      <w:tr w:rsidR="002F1F45" w:rsidTr="002B42FB">
        <w:tc>
          <w:tcPr>
            <w:tcW w:w="984" w:type="dxa"/>
          </w:tcPr>
          <w:p w:rsidR="000A541D" w:rsidRDefault="002B42FB" w:rsidP="005B33FD">
            <w:pPr>
              <w:jc w:val="center"/>
              <w:rPr>
                <w:rFonts w:ascii="Times New Roman" w:hAnsi="Times New Roman" w:cs="Times New Roman"/>
                <w:b/>
                <w:sz w:val="28"/>
                <w:szCs w:val="28"/>
              </w:rPr>
            </w:pPr>
            <w:r w:rsidRPr="002B42FB">
              <w:rPr>
                <w:rFonts w:cs="Times New Roman"/>
              </w:rPr>
              <w:t>Bus</w:t>
            </w:r>
            <w:r>
              <w:rPr>
                <w:rFonts w:cs="Times New Roman"/>
              </w:rPr>
              <w:t xml:space="preserve"> 13</w:t>
            </w:r>
          </w:p>
        </w:tc>
        <w:tc>
          <w:tcPr>
            <w:tcW w:w="984" w:type="dxa"/>
          </w:tcPr>
          <w:p w:rsidR="000A541D" w:rsidRPr="00E06606" w:rsidRDefault="00E06606" w:rsidP="00E06606">
            <w:pPr>
              <w:jc w:val="center"/>
              <w:rPr>
                <w:rFonts w:ascii="Calibri" w:hAnsi="Calibri"/>
                <w:color w:val="000000"/>
              </w:rPr>
            </w:pPr>
            <w:r>
              <w:rPr>
                <w:rFonts w:ascii="Calibri" w:hAnsi="Calibri"/>
                <w:color w:val="000000"/>
              </w:rPr>
              <w:t>0.0561</w:t>
            </w:r>
          </w:p>
        </w:tc>
        <w:tc>
          <w:tcPr>
            <w:tcW w:w="984" w:type="dxa"/>
          </w:tcPr>
          <w:p w:rsidR="000A541D" w:rsidRPr="00E06606" w:rsidRDefault="00E06606" w:rsidP="00E06606">
            <w:pPr>
              <w:jc w:val="center"/>
              <w:rPr>
                <w:rFonts w:ascii="Calibri" w:hAnsi="Calibri"/>
                <w:color w:val="000000"/>
              </w:rPr>
            </w:pPr>
            <w:r>
              <w:rPr>
                <w:rFonts w:ascii="Calibri" w:hAnsi="Calibri"/>
                <w:color w:val="000000"/>
              </w:rPr>
              <w:t>0.0568</w:t>
            </w:r>
          </w:p>
        </w:tc>
        <w:tc>
          <w:tcPr>
            <w:tcW w:w="984" w:type="dxa"/>
          </w:tcPr>
          <w:p w:rsidR="000A541D" w:rsidRPr="002F1F45" w:rsidRDefault="002F1F45" w:rsidP="002F1F45">
            <w:pPr>
              <w:jc w:val="center"/>
              <w:rPr>
                <w:rFonts w:ascii="Calibri" w:hAnsi="Calibri"/>
                <w:color w:val="000000"/>
              </w:rPr>
            </w:pPr>
            <w:r>
              <w:rPr>
                <w:rFonts w:ascii="Calibri" w:hAnsi="Calibri"/>
                <w:color w:val="000000"/>
              </w:rPr>
              <w:t>0.0561</w:t>
            </w:r>
          </w:p>
        </w:tc>
        <w:tc>
          <w:tcPr>
            <w:tcW w:w="984" w:type="dxa"/>
          </w:tcPr>
          <w:p w:rsidR="000A541D" w:rsidRPr="002F1F45" w:rsidRDefault="002F1F45" w:rsidP="002F1F45">
            <w:pPr>
              <w:jc w:val="center"/>
              <w:rPr>
                <w:rFonts w:ascii="Calibri" w:hAnsi="Calibri"/>
                <w:color w:val="000000"/>
              </w:rPr>
            </w:pPr>
            <w:r>
              <w:rPr>
                <w:rFonts w:ascii="Calibri" w:hAnsi="Calibri"/>
                <w:color w:val="000000"/>
              </w:rPr>
              <w:t>0.0587</w:t>
            </w:r>
          </w:p>
        </w:tc>
        <w:tc>
          <w:tcPr>
            <w:tcW w:w="984" w:type="dxa"/>
          </w:tcPr>
          <w:p w:rsidR="000A541D" w:rsidRPr="002F1F45" w:rsidRDefault="002F1F45" w:rsidP="002F1F45">
            <w:pPr>
              <w:jc w:val="center"/>
              <w:rPr>
                <w:rFonts w:ascii="Calibri" w:hAnsi="Calibri"/>
                <w:color w:val="000000"/>
              </w:rPr>
            </w:pPr>
            <w:r>
              <w:rPr>
                <w:rFonts w:ascii="Calibri" w:hAnsi="Calibri"/>
                <w:color w:val="000000"/>
              </w:rPr>
              <w:t>0.0569</w:t>
            </w:r>
          </w:p>
        </w:tc>
        <w:tc>
          <w:tcPr>
            <w:tcW w:w="984" w:type="dxa"/>
          </w:tcPr>
          <w:p w:rsidR="000A541D" w:rsidRPr="00D006C0" w:rsidRDefault="00D006C0" w:rsidP="00D006C0">
            <w:pPr>
              <w:jc w:val="center"/>
              <w:rPr>
                <w:rFonts w:ascii="Calibri" w:hAnsi="Calibri"/>
                <w:color w:val="000000"/>
              </w:rPr>
            </w:pPr>
            <w:r>
              <w:rPr>
                <w:rFonts w:ascii="Calibri" w:hAnsi="Calibri"/>
                <w:color w:val="000000"/>
              </w:rPr>
              <w:t>0.0588</w:t>
            </w:r>
          </w:p>
        </w:tc>
        <w:tc>
          <w:tcPr>
            <w:tcW w:w="984" w:type="dxa"/>
          </w:tcPr>
          <w:p w:rsidR="000A541D" w:rsidRPr="0030420B" w:rsidRDefault="0030420B" w:rsidP="0030420B">
            <w:pPr>
              <w:jc w:val="center"/>
              <w:rPr>
                <w:rFonts w:ascii="Calibri" w:hAnsi="Calibri"/>
                <w:color w:val="000000"/>
              </w:rPr>
            </w:pPr>
            <w:r>
              <w:rPr>
                <w:rFonts w:ascii="Calibri" w:hAnsi="Calibri"/>
                <w:color w:val="000000"/>
              </w:rPr>
              <w:t>0.0595</w:t>
            </w:r>
          </w:p>
        </w:tc>
        <w:tc>
          <w:tcPr>
            <w:tcW w:w="1236" w:type="dxa"/>
          </w:tcPr>
          <w:p w:rsidR="000A541D" w:rsidRPr="0030420B" w:rsidRDefault="0030420B" w:rsidP="0030420B">
            <w:pPr>
              <w:jc w:val="center"/>
              <w:rPr>
                <w:rFonts w:ascii="Calibri" w:hAnsi="Calibri"/>
                <w:color w:val="000000"/>
              </w:rPr>
            </w:pPr>
            <w:r>
              <w:rPr>
                <w:rFonts w:ascii="Calibri" w:hAnsi="Calibri"/>
                <w:color w:val="000000"/>
              </w:rPr>
              <w:t>0.0596</w:t>
            </w:r>
          </w:p>
        </w:tc>
      </w:tr>
      <w:tr w:rsidR="002F1F45" w:rsidTr="002B42FB">
        <w:tc>
          <w:tcPr>
            <w:tcW w:w="984" w:type="dxa"/>
          </w:tcPr>
          <w:p w:rsidR="000A541D" w:rsidRDefault="002B42FB" w:rsidP="005B33FD">
            <w:pPr>
              <w:jc w:val="center"/>
              <w:rPr>
                <w:rFonts w:ascii="Times New Roman" w:hAnsi="Times New Roman" w:cs="Times New Roman"/>
                <w:b/>
                <w:sz w:val="28"/>
                <w:szCs w:val="28"/>
              </w:rPr>
            </w:pPr>
            <w:r w:rsidRPr="002B42FB">
              <w:rPr>
                <w:rFonts w:cs="Times New Roman"/>
              </w:rPr>
              <w:t>Bus</w:t>
            </w:r>
            <w:r>
              <w:rPr>
                <w:rFonts w:cs="Times New Roman"/>
              </w:rPr>
              <w:t xml:space="preserve"> 14</w:t>
            </w:r>
          </w:p>
        </w:tc>
        <w:tc>
          <w:tcPr>
            <w:tcW w:w="984" w:type="dxa"/>
          </w:tcPr>
          <w:p w:rsidR="000A541D" w:rsidRPr="00E06606" w:rsidRDefault="00E06606" w:rsidP="00E06606">
            <w:pPr>
              <w:jc w:val="center"/>
              <w:rPr>
                <w:rFonts w:ascii="Calibri" w:hAnsi="Calibri"/>
                <w:color w:val="000000"/>
              </w:rPr>
            </w:pPr>
            <w:r>
              <w:rPr>
                <w:rFonts w:ascii="Calibri" w:hAnsi="Calibri"/>
                <w:color w:val="000000"/>
              </w:rPr>
              <w:t>0.0562</w:t>
            </w:r>
          </w:p>
        </w:tc>
        <w:tc>
          <w:tcPr>
            <w:tcW w:w="984" w:type="dxa"/>
          </w:tcPr>
          <w:p w:rsidR="000A541D" w:rsidRPr="00E06606" w:rsidRDefault="00E06606" w:rsidP="00E06606">
            <w:pPr>
              <w:jc w:val="center"/>
              <w:rPr>
                <w:rFonts w:ascii="Calibri" w:hAnsi="Calibri"/>
                <w:color w:val="000000"/>
              </w:rPr>
            </w:pPr>
            <w:r>
              <w:rPr>
                <w:rFonts w:ascii="Calibri" w:hAnsi="Calibri"/>
                <w:color w:val="000000"/>
              </w:rPr>
              <w:t>0.0569</w:t>
            </w:r>
          </w:p>
        </w:tc>
        <w:tc>
          <w:tcPr>
            <w:tcW w:w="984" w:type="dxa"/>
          </w:tcPr>
          <w:p w:rsidR="000A541D" w:rsidRPr="002F1F45" w:rsidRDefault="002F1F45" w:rsidP="002F1F45">
            <w:pPr>
              <w:jc w:val="center"/>
              <w:rPr>
                <w:rFonts w:ascii="Calibri" w:hAnsi="Calibri"/>
                <w:color w:val="000000"/>
              </w:rPr>
            </w:pPr>
            <w:r>
              <w:rPr>
                <w:rFonts w:ascii="Calibri" w:hAnsi="Calibri"/>
                <w:color w:val="000000"/>
              </w:rPr>
              <w:t>0.0562</w:t>
            </w:r>
          </w:p>
        </w:tc>
        <w:tc>
          <w:tcPr>
            <w:tcW w:w="984" w:type="dxa"/>
          </w:tcPr>
          <w:p w:rsidR="000A541D" w:rsidRPr="002F1F45" w:rsidRDefault="002F1F45" w:rsidP="002F1F45">
            <w:pPr>
              <w:jc w:val="center"/>
              <w:rPr>
                <w:rFonts w:ascii="Calibri" w:hAnsi="Calibri"/>
                <w:color w:val="000000"/>
              </w:rPr>
            </w:pPr>
            <w:r>
              <w:rPr>
                <w:rFonts w:ascii="Calibri" w:hAnsi="Calibri"/>
                <w:color w:val="000000"/>
              </w:rPr>
              <w:t>0.0588</w:t>
            </w:r>
          </w:p>
        </w:tc>
        <w:tc>
          <w:tcPr>
            <w:tcW w:w="984" w:type="dxa"/>
          </w:tcPr>
          <w:p w:rsidR="000A541D" w:rsidRPr="002F1F45" w:rsidRDefault="002F1F45" w:rsidP="002F1F45">
            <w:pPr>
              <w:jc w:val="center"/>
              <w:rPr>
                <w:rFonts w:ascii="Calibri" w:hAnsi="Calibri"/>
                <w:color w:val="000000"/>
              </w:rPr>
            </w:pPr>
            <w:r>
              <w:rPr>
                <w:rFonts w:ascii="Calibri" w:hAnsi="Calibri"/>
                <w:color w:val="000000"/>
              </w:rPr>
              <w:t>0.057</w:t>
            </w:r>
          </w:p>
        </w:tc>
        <w:tc>
          <w:tcPr>
            <w:tcW w:w="984" w:type="dxa"/>
          </w:tcPr>
          <w:p w:rsidR="000A541D" w:rsidRPr="00D006C0" w:rsidRDefault="00D006C0" w:rsidP="00D006C0">
            <w:pPr>
              <w:jc w:val="center"/>
              <w:rPr>
                <w:rFonts w:ascii="Calibri" w:hAnsi="Calibri"/>
                <w:color w:val="000000"/>
              </w:rPr>
            </w:pPr>
            <w:r>
              <w:rPr>
                <w:rFonts w:ascii="Calibri" w:hAnsi="Calibri"/>
                <w:color w:val="000000"/>
              </w:rPr>
              <w:t>0.0589</w:t>
            </w:r>
          </w:p>
        </w:tc>
        <w:tc>
          <w:tcPr>
            <w:tcW w:w="984" w:type="dxa"/>
          </w:tcPr>
          <w:p w:rsidR="000A541D" w:rsidRPr="0030420B" w:rsidRDefault="0030420B" w:rsidP="0030420B">
            <w:pPr>
              <w:jc w:val="center"/>
              <w:rPr>
                <w:rFonts w:ascii="Calibri" w:hAnsi="Calibri"/>
                <w:color w:val="000000"/>
              </w:rPr>
            </w:pPr>
            <w:r>
              <w:rPr>
                <w:rFonts w:ascii="Calibri" w:hAnsi="Calibri"/>
                <w:color w:val="000000"/>
              </w:rPr>
              <w:t>0.0596</w:t>
            </w:r>
          </w:p>
        </w:tc>
        <w:tc>
          <w:tcPr>
            <w:tcW w:w="1236" w:type="dxa"/>
          </w:tcPr>
          <w:p w:rsidR="000A541D" w:rsidRPr="0030420B" w:rsidRDefault="0030420B" w:rsidP="0030420B">
            <w:pPr>
              <w:jc w:val="center"/>
              <w:rPr>
                <w:rFonts w:ascii="Calibri" w:hAnsi="Calibri"/>
                <w:color w:val="000000"/>
              </w:rPr>
            </w:pPr>
            <w:r>
              <w:rPr>
                <w:rFonts w:ascii="Calibri" w:hAnsi="Calibri"/>
                <w:color w:val="000000"/>
              </w:rPr>
              <w:t>0.0597</w:t>
            </w:r>
          </w:p>
        </w:tc>
      </w:tr>
      <w:tr w:rsidR="002F1F45" w:rsidTr="002B42FB">
        <w:tc>
          <w:tcPr>
            <w:tcW w:w="984" w:type="dxa"/>
          </w:tcPr>
          <w:p w:rsidR="000A541D" w:rsidRDefault="002B42FB" w:rsidP="005B33FD">
            <w:pPr>
              <w:jc w:val="center"/>
              <w:rPr>
                <w:rFonts w:ascii="Times New Roman" w:hAnsi="Times New Roman" w:cs="Times New Roman"/>
                <w:b/>
                <w:sz w:val="28"/>
                <w:szCs w:val="28"/>
              </w:rPr>
            </w:pPr>
            <w:r w:rsidRPr="002B42FB">
              <w:rPr>
                <w:rFonts w:cs="Times New Roman"/>
              </w:rPr>
              <w:t>Bus</w:t>
            </w:r>
            <w:r>
              <w:rPr>
                <w:rFonts w:cs="Times New Roman"/>
              </w:rPr>
              <w:t xml:space="preserve"> 15</w:t>
            </w:r>
          </w:p>
        </w:tc>
        <w:tc>
          <w:tcPr>
            <w:tcW w:w="984" w:type="dxa"/>
          </w:tcPr>
          <w:p w:rsidR="000A541D" w:rsidRPr="00E06606" w:rsidRDefault="00E06606" w:rsidP="00E06606">
            <w:pPr>
              <w:jc w:val="center"/>
              <w:rPr>
                <w:rFonts w:ascii="Calibri" w:hAnsi="Calibri"/>
                <w:color w:val="000000"/>
              </w:rPr>
            </w:pPr>
            <w:r>
              <w:rPr>
                <w:rFonts w:ascii="Calibri" w:hAnsi="Calibri"/>
                <w:color w:val="000000"/>
              </w:rPr>
              <w:t>0.0279</w:t>
            </w:r>
          </w:p>
        </w:tc>
        <w:tc>
          <w:tcPr>
            <w:tcW w:w="984" w:type="dxa"/>
          </w:tcPr>
          <w:p w:rsidR="000A541D" w:rsidRPr="00E06606" w:rsidRDefault="00E06606" w:rsidP="00E06606">
            <w:pPr>
              <w:jc w:val="center"/>
              <w:rPr>
                <w:rFonts w:ascii="Calibri" w:hAnsi="Calibri"/>
                <w:color w:val="000000"/>
              </w:rPr>
            </w:pPr>
            <w:r>
              <w:rPr>
                <w:rFonts w:ascii="Calibri" w:hAnsi="Calibri"/>
                <w:color w:val="000000"/>
              </w:rPr>
              <w:t>0.0283</w:t>
            </w:r>
          </w:p>
        </w:tc>
        <w:tc>
          <w:tcPr>
            <w:tcW w:w="984" w:type="dxa"/>
          </w:tcPr>
          <w:p w:rsidR="000A541D" w:rsidRPr="002F1F45" w:rsidRDefault="002F1F45" w:rsidP="002F1F45">
            <w:pPr>
              <w:jc w:val="center"/>
              <w:rPr>
                <w:rFonts w:ascii="Calibri" w:hAnsi="Calibri"/>
                <w:color w:val="000000"/>
              </w:rPr>
            </w:pPr>
            <w:r>
              <w:rPr>
                <w:rFonts w:ascii="Calibri" w:hAnsi="Calibri"/>
                <w:color w:val="000000"/>
              </w:rPr>
              <w:t>0.028</w:t>
            </w:r>
          </w:p>
        </w:tc>
        <w:tc>
          <w:tcPr>
            <w:tcW w:w="984" w:type="dxa"/>
          </w:tcPr>
          <w:p w:rsidR="000A541D" w:rsidRPr="002F1F45" w:rsidRDefault="002F1F45" w:rsidP="002F1F45">
            <w:pPr>
              <w:jc w:val="center"/>
              <w:rPr>
                <w:rFonts w:ascii="Calibri" w:hAnsi="Calibri"/>
                <w:color w:val="000000"/>
              </w:rPr>
            </w:pPr>
            <w:r>
              <w:rPr>
                <w:rFonts w:ascii="Calibri" w:hAnsi="Calibri"/>
                <w:color w:val="000000"/>
              </w:rPr>
              <w:t>0.0292</w:t>
            </w:r>
          </w:p>
        </w:tc>
        <w:tc>
          <w:tcPr>
            <w:tcW w:w="984" w:type="dxa"/>
          </w:tcPr>
          <w:p w:rsidR="000A541D" w:rsidRPr="002F1F45" w:rsidRDefault="002F1F45" w:rsidP="002F1F45">
            <w:pPr>
              <w:jc w:val="center"/>
              <w:rPr>
                <w:rFonts w:ascii="Calibri" w:hAnsi="Calibri"/>
                <w:color w:val="000000"/>
              </w:rPr>
            </w:pPr>
            <w:r>
              <w:rPr>
                <w:rFonts w:ascii="Calibri" w:hAnsi="Calibri"/>
                <w:color w:val="000000"/>
              </w:rPr>
              <w:t>0.0283</w:t>
            </w:r>
          </w:p>
        </w:tc>
        <w:tc>
          <w:tcPr>
            <w:tcW w:w="984" w:type="dxa"/>
          </w:tcPr>
          <w:p w:rsidR="000A541D" w:rsidRPr="00D006C0" w:rsidRDefault="00D006C0" w:rsidP="00D006C0">
            <w:pPr>
              <w:jc w:val="center"/>
              <w:rPr>
                <w:rFonts w:ascii="Calibri" w:hAnsi="Calibri"/>
                <w:color w:val="000000"/>
              </w:rPr>
            </w:pPr>
            <w:r>
              <w:rPr>
                <w:rFonts w:ascii="Calibri" w:hAnsi="Calibri"/>
                <w:color w:val="000000"/>
              </w:rPr>
              <w:t>0.0293</w:t>
            </w:r>
          </w:p>
        </w:tc>
        <w:tc>
          <w:tcPr>
            <w:tcW w:w="984" w:type="dxa"/>
          </w:tcPr>
          <w:p w:rsidR="000A541D" w:rsidRPr="0030420B" w:rsidRDefault="0030420B" w:rsidP="0030420B">
            <w:pPr>
              <w:jc w:val="center"/>
              <w:rPr>
                <w:rFonts w:ascii="Calibri" w:hAnsi="Calibri"/>
                <w:color w:val="000000"/>
              </w:rPr>
            </w:pPr>
            <w:r>
              <w:rPr>
                <w:rFonts w:ascii="Calibri" w:hAnsi="Calibri"/>
                <w:color w:val="000000"/>
              </w:rPr>
              <w:t>0.0596</w:t>
            </w:r>
          </w:p>
        </w:tc>
        <w:tc>
          <w:tcPr>
            <w:tcW w:w="1236" w:type="dxa"/>
          </w:tcPr>
          <w:p w:rsidR="000A541D" w:rsidRPr="0030420B" w:rsidRDefault="0030420B" w:rsidP="0030420B">
            <w:pPr>
              <w:jc w:val="center"/>
              <w:rPr>
                <w:rFonts w:ascii="Calibri" w:hAnsi="Calibri"/>
                <w:color w:val="000000"/>
              </w:rPr>
            </w:pPr>
            <w:r>
              <w:rPr>
                <w:rFonts w:ascii="Calibri" w:hAnsi="Calibri"/>
                <w:color w:val="000000"/>
              </w:rPr>
              <w:t>0.0297</w:t>
            </w:r>
          </w:p>
        </w:tc>
      </w:tr>
    </w:tbl>
    <w:p w:rsidR="005B33FD" w:rsidRDefault="005B33FD" w:rsidP="005B33FD">
      <w:pPr>
        <w:jc w:val="center"/>
        <w:rPr>
          <w:rFonts w:ascii="Times New Roman" w:hAnsi="Times New Roman" w:cs="Times New Roman"/>
          <w:b/>
          <w:sz w:val="28"/>
          <w:szCs w:val="28"/>
        </w:rPr>
      </w:pPr>
    </w:p>
    <w:p w:rsidR="005B33FD" w:rsidRPr="00583FDE" w:rsidRDefault="005B33FD" w:rsidP="00583FDE">
      <w:pPr>
        <w:autoSpaceDE w:val="0"/>
        <w:autoSpaceDN w:val="0"/>
        <w:adjustRightInd w:val="0"/>
        <w:spacing w:after="0" w:line="240" w:lineRule="auto"/>
        <w:rPr>
          <w:rFonts w:ascii="Calibri" w:hAnsi="Calibri" w:cs="Calibri"/>
          <w:color w:val="000000"/>
        </w:rPr>
      </w:pPr>
    </w:p>
    <w:p w:rsidR="0016252D" w:rsidRPr="000C0EBE" w:rsidRDefault="0016252D" w:rsidP="0016252D">
      <w:pPr>
        <w:jc w:val="center"/>
        <w:rPr>
          <w:rFonts w:ascii="Times New Roman" w:hAnsi="Times New Roman" w:cs="Times New Roman"/>
          <w:sz w:val="26"/>
          <w:szCs w:val="26"/>
        </w:rPr>
      </w:pPr>
      <w:r>
        <w:rPr>
          <w:rFonts w:ascii="Times New Roman" w:hAnsi="Times New Roman" w:cs="Times New Roman"/>
          <w:sz w:val="26"/>
          <w:szCs w:val="26"/>
        </w:rPr>
        <w:t>Table: 6.1.5 Fault Index F</w:t>
      </w:r>
      <w:r>
        <w:rPr>
          <w:rFonts w:ascii="Times New Roman" w:hAnsi="Times New Roman" w:cs="Times New Roman"/>
          <w:sz w:val="26"/>
          <w:szCs w:val="26"/>
          <w:vertAlign w:val="subscript"/>
        </w:rPr>
        <w:t xml:space="preserve">i </w:t>
      </w:r>
      <w:r>
        <w:rPr>
          <w:rFonts w:ascii="Times New Roman" w:hAnsi="Times New Roman" w:cs="Times New Roman"/>
          <w:sz w:val="26"/>
          <w:szCs w:val="26"/>
        </w:rPr>
        <w:t>in bus 9 for phase-b</w:t>
      </w:r>
    </w:p>
    <w:p w:rsidR="005B33FD" w:rsidRDefault="005B33FD" w:rsidP="005B33FD">
      <w:pPr>
        <w:jc w:val="center"/>
        <w:rPr>
          <w:rFonts w:ascii="Times New Roman" w:hAnsi="Times New Roman" w:cs="Times New Roman"/>
          <w:b/>
          <w:sz w:val="28"/>
          <w:szCs w:val="28"/>
        </w:rPr>
      </w:pPr>
    </w:p>
    <w:p w:rsidR="005B33FD" w:rsidRDefault="005B33FD" w:rsidP="005B33FD">
      <w:pPr>
        <w:jc w:val="center"/>
        <w:rPr>
          <w:rFonts w:ascii="Times New Roman" w:hAnsi="Times New Roman" w:cs="Times New Roman"/>
          <w:b/>
          <w:sz w:val="28"/>
          <w:szCs w:val="28"/>
        </w:rPr>
      </w:pPr>
    </w:p>
    <w:p w:rsidR="005B33FD" w:rsidRDefault="005B33FD" w:rsidP="005B33FD">
      <w:pPr>
        <w:jc w:val="center"/>
        <w:rPr>
          <w:rFonts w:ascii="Times New Roman" w:hAnsi="Times New Roman" w:cs="Times New Roman"/>
          <w:b/>
          <w:sz w:val="28"/>
          <w:szCs w:val="28"/>
        </w:rPr>
      </w:pPr>
    </w:p>
    <w:p w:rsidR="005B33FD" w:rsidRDefault="005B33FD" w:rsidP="005B33FD">
      <w:pPr>
        <w:jc w:val="center"/>
        <w:rPr>
          <w:rFonts w:ascii="Times New Roman" w:hAnsi="Times New Roman" w:cs="Times New Roman"/>
          <w:b/>
          <w:sz w:val="28"/>
          <w:szCs w:val="28"/>
        </w:rPr>
      </w:pPr>
    </w:p>
    <w:p w:rsidR="005B33FD" w:rsidRDefault="005B33FD" w:rsidP="005B33FD">
      <w:pPr>
        <w:jc w:val="center"/>
        <w:rPr>
          <w:rFonts w:ascii="Times New Roman" w:hAnsi="Times New Roman" w:cs="Times New Roman"/>
          <w:b/>
          <w:sz w:val="28"/>
          <w:szCs w:val="28"/>
        </w:rPr>
      </w:pPr>
    </w:p>
    <w:p w:rsidR="005B33FD" w:rsidRDefault="005B33FD" w:rsidP="00C062F4">
      <w:pPr>
        <w:rPr>
          <w:rFonts w:ascii="Times New Roman" w:hAnsi="Times New Roman" w:cs="Times New Roman"/>
          <w:b/>
          <w:sz w:val="28"/>
          <w:szCs w:val="28"/>
        </w:rPr>
      </w:pPr>
    </w:p>
    <w:p w:rsidR="0030420B" w:rsidRDefault="0016252D" w:rsidP="0030420B">
      <w:pPr>
        <w:rPr>
          <w:rFonts w:ascii="Times New Roman" w:hAnsi="Times New Roman" w:cs="Times New Roman"/>
          <w:b/>
          <w:sz w:val="28"/>
          <w:szCs w:val="28"/>
        </w:rPr>
      </w:pPr>
      <w:r>
        <w:rPr>
          <w:rFonts w:ascii="Times New Roman" w:hAnsi="Times New Roman" w:cs="Times New Roman"/>
          <w:b/>
          <w:sz w:val="28"/>
          <w:szCs w:val="28"/>
        </w:rPr>
        <w:lastRenderedPageBreak/>
        <w:t>6.1.6 Fault Index</w:t>
      </w:r>
      <w:r w:rsidR="0030420B">
        <w:rPr>
          <w:rFonts w:ascii="Times New Roman" w:hAnsi="Times New Roman" w:cs="Times New Roman"/>
          <w:b/>
          <w:sz w:val="28"/>
          <w:szCs w:val="28"/>
        </w:rPr>
        <w:t xml:space="preserve"> at bus 9 in phase-c</w:t>
      </w:r>
    </w:p>
    <w:p w:rsidR="0030420B" w:rsidRPr="00B231B9" w:rsidRDefault="0030420B" w:rsidP="0030420B">
      <w:pPr>
        <w:rPr>
          <w:rFonts w:cs="Times New Roman"/>
        </w:rPr>
      </w:pPr>
    </w:p>
    <w:tbl>
      <w:tblPr>
        <w:tblStyle w:val="TableGrid"/>
        <w:tblW w:w="9018" w:type="dxa"/>
        <w:tblLook w:val="04A0"/>
      </w:tblPr>
      <w:tblGrid>
        <w:gridCol w:w="984"/>
        <w:gridCol w:w="984"/>
        <w:gridCol w:w="984"/>
        <w:gridCol w:w="984"/>
        <w:gridCol w:w="984"/>
        <w:gridCol w:w="984"/>
        <w:gridCol w:w="984"/>
        <w:gridCol w:w="984"/>
        <w:gridCol w:w="1146"/>
      </w:tblGrid>
      <w:tr w:rsidR="0030420B" w:rsidRPr="00B231B9" w:rsidTr="00B231B9">
        <w:tc>
          <w:tcPr>
            <w:tcW w:w="984" w:type="dxa"/>
          </w:tcPr>
          <w:p w:rsidR="0030420B" w:rsidRPr="00B231B9" w:rsidRDefault="00B231B9" w:rsidP="00B231B9">
            <w:pPr>
              <w:jc w:val="center"/>
              <w:rPr>
                <w:rFonts w:cs="Times New Roman"/>
              </w:rPr>
            </w:pPr>
            <w:r w:rsidRPr="00B231B9">
              <w:rPr>
                <w:rFonts w:cs="Times New Roman"/>
              </w:rPr>
              <w:t>Faulty</w:t>
            </w:r>
          </w:p>
          <w:p w:rsidR="00B231B9" w:rsidRPr="00B231B9" w:rsidRDefault="00B231B9" w:rsidP="00B231B9">
            <w:pPr>
              <w:jc w:val="center"/>
              <w:rPr>
                <w:rFonts w:cs="Times New Roman"/>
              </w:rPr>
            </w:pPr>
            <w:r w:rsidRPr="00B231B9">
              <w:rPr>
                <w:rFonts w:cs="Times New Roman"/>
              </w:rPr>
              <w:t>buses</w:t>
            </w:r>
          </w:p>
        </w:tc>
        <w:tc>
          <w:tcPr>
            <w:tcW w:w="984" w:type="dxa"/>
          </w:tcPr>
          <w:p w:rsidR="00E30414" w:rsidRDefault="00B231B9" w:rsidP="00B231B9">
            <w:pPr>
              <w:jc w:val="center"/>
              <w:rPr>
                <w:rFonts w:cs="Times New Roman"/>
              </w:rPr>
            </w:pPr>
            <w:r>
              <w:rPr>
                <w:rFonts w:cs="Times New Roman"/>
              </w:rPr>
              <w:t>Without DG</w:t>
            </w:r>
          </w:p>
          <w:p w:rsidR="0030420B" w:rsidRDefault="00E30414" w:rsidP="00B231B9">
            <w:pPr>
              <w:jc w:val="center"/>
              <w:rPr>
                <w:rFonts w:cs="Times New Roman"/>
              </w:rPr>
            </w:pPr>
            <w:r>
              <w:rPr>
                <w:rFonts w:cs="Times New Roman"/>
              </w:rPr>
              <w:t>*(10</w:t>
            </w:r>
            <w:r>
              <w:rPr>
                <w:rFonts w:cs="Times New Roman"/>
                <w:vertAlign w:val="superscript"/>
              </w:rPr>
              <w:t>4</w:t>
            </w:r>
            <w:r>
              <w:rPr>
                <w:rFonts w:cs="Times New Roman"/>
              </w:rPr>
              <w:t>)</w:t>
            </w:r>
          </w:p>
          <w:p w:rsidR="009037CA" w:rsidRPr="00B231B9" w:rsidRDefault="009037CA" w:rsidP="00B231B9">
            <w:pPr>
              <w:jc w:val="center"/>
              <w:rPr>
                <w:rFonts w:cs="Times New Roman"/>
              </w:rPr>
            </w:pPr>
          </w:p>
        </w:tc>
        <w:tc>
          <w:tcPr>
            <w:tcW w:w="984" w:type="dxa"/>
          </w:tcPr>
          <w:p w:rsidR="00C46416" w:rsidRDefault="00B231B9" w:rsidP="00C46416">
            <w:pPr>
              <w:jc w:val="center"/>
              <w:rPr>
                <w:rFonts w:cs="Times New Roman"/>
              </w:rPr>
            </w:pPr>
            <w:r>
              <w:rPr>
                <w:rFonts w:cs="Times New Roman"/>
              </w:rPr>
              <w:t>DG at bus4</w:t>
            </w:r>
          </w:p>
          <w:p w:rsidR="0030420B" w:rsidRPr="00B231B9" w:rsidRDefault="00C46416" w:rsidP="00C46416">
            <w:pPr>
              <w:jc w:val="center"/>
              <w:rPr>
                <w:rFonts w:cs="Times New Roman"/>
              </w:rPr>
            </w:pPr>
            <w:r>
              <w:rPr>
                <w:rFonts w:cs="Times New Roman"/>
              </w:rPr>
              <w:t>*(10</w:t>
            </w:r>
            <w:r>
              <w:rPr>
                <w:rFonts w:cs="Times New Roman"/>
                <w:vertAlign w:val="superscript"/>
              </w:rPr>
              <w:t>3</w:t>
            </w:r>
            <w:r>
              <w:rPr>
                <w:rFonts w:cs="Times New Roman"/>
              </w:rPr>
              <w:t>)</w:t>
            </w:r>
          </w:p>
        </w:tc>
        <w:tc>
          <w:tcPr>
            <w:tcW w:w="984" w:type="dxa"/>
          </w:tcPr>
          <w:p w:rsidR="00C46416" w:rsidRDefault="00B231B9" w:rsidP="00C46416">
            <w:pPr>
              <w:jc w:val="center"/>
              <w:rPr>
                <w:rFonts w:cs="Times New Roman"/>
              </w:rPr>
            </w:pPr>
            <w:r>
              <w:rPr>
                <w:rFonts w:cs="Times New Roman"/>
              </w:rPr>
              <w:t>DG at bus9</w:t>
            </w:r>
          </w:p>
          <w:p w:rsidR="0030420B" w:rsidRPr="00B231B9" w:rsidRDefault="00C46416" w:rsidP="00C46416">
            <w:pPr>
              <w:jc w:val="center"/>
              <w:rPr>
                <w:rFonts w:cs="Times New Roman"/>
              </w:rPr>
            </w:pPr>
            <w:r>
              <w:rPr>
                <w:rFonts w:cs="Times New Roman"/>
              </w:rPr>
              <w:t>*(10</w:t>
            </w:r>
            <w:r>
              <w:rPr>
                <w:rFonts w:cs="Times New Roman"/>
                <w:vertAlign w:val="superscript"/>
              </w:rPr>
              <w:t>3</w:t>
            </w:r>
            <w:r>
              <w:rPr>
                <w:rFonts w:cs="Times New Roman"/>
              </w:rPr>
              <w:t>)</w:t>
            </w:r>
          </w:p>
        </w:tc>
        <w:tc>
          <w:tcPr>
            <w:tcW w:w="984" w:type="dxa"/>
          </w:tcPr>
          <w:p w:rsidR="009037CA" w:rsidRDefault="00B231B9" w:rsidP="009037CA">
            <w:pPr>
              <w:jc w:val="center"/>
              <w:rPr>
                <w:rFonts w:cs="Times New Roman"/>
              </w:rPr>
            </w:pPr>
            <w:r>
              <w:rPr>
                <w:rFonts w:cs="Times New Roman"/>
              </w:rPr>
              <w:t>DG at bus12</w:t>
            </w:r>
          </w:p>
          <w:p w:rsidR="0030420B" w:rsidRPr="00B231B9" w:rsidRDefault="009037CA" w:rsidP="009037CA">
            <w:pPr>
              <w:jc w:val="center"/>
              <w:rPr>
                <w:rFonts w:cs="Times New Roman"/>
              </w:rPr>
            </w:pPr>
            <w:r>
              <w:rPr>
                <w:rFonts w:cs="Times New Roman"/>
              </w:rPr>
              <w:t>*(10</w:t>
            </w:r>
            <w:r>
              <w:rPr>
                <w:rFonts w:cs="Times New Roman"/>
                <w:vertAlign w:val="superscript"/>
              </w:rPr>
              <w:t>3</w:t>
            </w:r>
            <w:r>
              <w:rPr>
                <w:rFonts w:cs="Times New Roman"/>
              </w:rPr>
              <w:t>)</w:t>
            </w:r>
          </w:p>
        </w:tc>
        <w:tc>
          <w:tcPr>
            <w:tcW w:w="984" w:type="dxa"/>
          </w:tcPr>
          <w:p w:rsidR="00F812E5" w:rsidRDefault="00B231B9" w:rsidP="00B231B9">
            <w:pPr>
              <w:jc w:val="center"/>
              <w:rPr>
                <w:rFonts w:cs="Times New Roman"/>
              </w:rPr>
            </w:pPr>
            <w:r>
              <w:rPr>
                <w:rFonts w:cs="Times New Roman"/>
              </w:rPr>
              <w:t>DG at bus 4,9</w:t>
            </w:r>
          </w:p>
          <w:p w:rsidR="0030420B" w:rsidRPr="00B231B9" w:rsidRDefault="00F812E5" w:rsidP="00B231B9">
            <w:pPr>
              <w:jc w:val="center"/>
              <w:rPr>
                <w:rFonts w:cs="Times New Roman"/>
              </w:rPr>
            </w:pPr>
            <w:r>
              <w:rPr>
                <w:rFonts w:cs="Times New Roman"/>
              </w:rPr>
              <w:t>*(10</w:t>
            </w:r>
            <w:r>
              <w:rPr>
                <w:rFonts w:cs="Times New Roman"/>
                <w:vertAlign w:val="superscript"/>
              </w:rPr>
              <w:t>3</w:t>
            </w:r>
            <w:r>
              <w:rPr>
                <w:rFonts w:cs="Times New Roman"/>
              </w:rPr>
              <w:t>)</w:t>
            </w:r>
          </w:p>
        </w:tc>
        <w:tc>
          <w:tcPr>
            <w:tcW w:w="984" w:type="dxa"/>
          </w:tcPr>
          <w:p w:rsidR="00F812E5" w:rsidRDefault="00B231B9" w:rsidP="00B231B9">
            <w:pPr>
              <w:jc w:val="center"/>
              <w:rPr>
                <w:rFonts w:cs="Times New Roman"/>
              </w:rPr>
            </w:pPr>
            <w:r>
              <w:rPr>
                <w:rFonts w:cs="Times New Roman"/>
              </w:rPr>
              <w:t>DG at bus 9,12</w:t>
            </w:r>
          </w:p>
          <w:p w:rsidR="0030420B" w:rsidRPr="00B231B9" w:rsidRDefault="00F812E5" w:rsidP="00B231B9">
            <w:pPr>
              <w:jc w:val="center"/>
              <w:rPr>
                <w:rFonts w:cs="Times New Roman"/>
              </w:rPr>
            </w:pPr>
            <w:r>
              <w:rPr>
                <w:rFonts w:cs="Times New Roman"/>
              </w:rPr>
              <w:t>*(10</w:t>
            </w:r>
            <w:r>
              <w:rPr>
                <w:rFonts w:cs="Times New Roman"/>
                <w:vertAlign w:val="superscript"/>
              </w:rPr>
              <w:t>3</w:t>
            </w:r>
            <w:r>
              <w:rPr>
                <w:rFonts w:cs="Times New Roman"/>
              </w:rPr>
              <w:t>)</w:t>
            </w:r>
          </w:p>
        </w:tc>
        <w:tc>
          <w:tcPr>
            <w:tcW w:w="984" w:type="dxa"/>
          </w:tcPr>
          <w:p w:rsidR="00F812E5" w:rsidRDefault="00B231B9" w:rsidP="00B231B9">
            <w:pPr>
              <w:jc w:val="center"/>
              <w:rPr>
                <w:rFonts w:cs="Times New Roman"/>
              </w:rPr>
            </w:pPr>
            <w:r>
              <w:rPr>
                <w:rFonts w:cs="Times New Roman"/>
              </w:rPr>
              <w:t>DG at bus 4,12</w:t>
            </w:r>
          </w:p>
          <w:p w:rsidR="0030420B" w:rsidRPr="00B231B9" w:rsidRDefault="00F812E5" w:rsidP="00B231B9">
            <w:pPr>
              <w:jc w:val="center"/>
              <w:rPr>
                <w:rFonts w:cs="Times New Roman"/>
              </w:rPr>
            </w:pPr>
            <w:r>
              <w:rPr>
                <w:rFonts w:cs="Times New Roman"/>
              </w:rPr>
              <w:t>*(10</w:t>
            </w:r>
            <w:r>
              <w:rPr>
                <w:rFonts w:cs="Times New Roman"/>
                <w:vertAlign w:val="superscript"/>
              </w:rPr>
              <w:t>3</w:t>
            </w:r>
            <w:r>
              <w:rPr>
                <w:rFonts w:cs="Times New Roman"/>
              </w:rPr>
              <w:t>)</w:t>
            </w:r>
          </w:p>
        </w:tc>
        <w:tc>
          <w:tcPr>
            <w:tcW w:w="1146" w:type="dxa"/>
          </w:tcPr>
          <w:p w:rsidR="00F812E5" w:rsidRDefault="00B231B9" w:rsidP="00B231B9">
            <w:pPr>
              <w:jc w:val="center"/>
              <w:rPr>
                <w:rFonts w:cs="Times New Roman"/>
              </w:rPr>
            </w:pPr>
            <w:r>
              <w:rPr>
                <w:rFonts w:cs="Times New Roman"/>
              </w:rPr>
              <w:t>DG at bus 4,9,12</w:t>
            </w:r>
          </w:p>
          <w:p w:rsidR="0030420B" w:rsidRPr="00B231B9" w:rsidRDefault="00F812E5" w:rsidP="00B231B9">
            <w:pPr>
              <w:jc w:val="center"/>
              <w:rPr>
                <w:rFonts w:cs="Times New Roman"/>
              </w:rPr>
            </w:pPr>
            <w:r>
              <w:rPr>
                <w:rFonts w:cs="Times New Roman"/>
              </w:rPr>
              <w:t>*(10</w:t>
            </w:r>
            <w:r>
              <w:rPr>
                <w:rFonts w:cs="Times New Roman"/>
                <w:vertAlign w:val="superscript"/>
              </w:rPr>
              <w:t>3</w:t>
            </w:r>
            <w:r>
              <w:rPr>
                <w:rFonts w:cs="Times New Roman"/>
              </w:rPr>
              <w:t>)</w:t>
            </w:r>
          </w:p>
        </w:tc>
      </w:tr>
      <w:tr w:rsidR="0030420B" w:rsidTr="00B231B9">
        <w:tc>
          <w:tcPr>
            <w:tcW w:w="984" w:type="dxa"/>
          </w:tcPr>
          <w:p w:rsidR="0030420B" w:rsidRPr="00E30414" w:rsidRDefault="00E30414" w:rsidP="003D0E73">
            <w:pPr>
              <w:jc w:val="center"/>
              <w:rPr>
                <w:rFonts w:cs="Times New Roman"/>
              </w:rPr>
            </w:pPr>
            <w:r w:rsidRPr="00E30414">
              <w:rPr>
                <w:rFonts w:cs="Times New Roman"/>
              </w:rPr>
              <w:t>Bus</w:t>
            </w:r>
            <w:r>
              <w:rPr>
                <w:rFonts w:cs="Times New Roman"/>
              </w:rPr>
              <w:t xml:space="preserve"> 1</w:t>
            </w:r>
          </w:p>
        </w:tc>
        <w:tc>
          <w:tcPr>
            <w:tcW w:w="984" w:type="dxa"/>
          </w:tcPr>
          <w:p w:rsidR="0030420B" w:rsidRPr="00E30414" w:rsidRDefault="00E30414" w:rsidP="003D0E73">
            <w:pPr>
              <w:jc w:val="center"/>
              <w:rPr>
                <w:rFonts w:ascii="Calibri" w:hAnsi="Calibri"/>
                <w:color w:val="000000"/>
              </w:rPr>
            </w:pPr>
            <w:r>
              <w:rPr>
                <w:rFonts w:ascii="Calibri" w:hAnsi="Calibri"/>
                <w:color w:val="000000"/>
              </w:rPr>
              <w:t>6.1827</w:t>
            </w:r>
          </w:p>
        </w:tc>
        <w:tc>
          <w:tcPr>
            <w:tcW w:w="984" w:type="dxa"/>
          </w:tcPr>
          <w:p w:rsidR="0030420B" w:rsidRPr="00C46416" w:rsidRDefault="00C46416" w:rsidP="003D0E73">
            <w:pPr>
              <w:jc w:val="center"/>
              <w:rPr>
                <w:rFonts w:ascii="Calibri" w:hAnsi="Calibri"/>
                <w:color w:val="000000"/>
              </w:rPr>
            </w:pPr>
            <w:r>
              <w:rPr>
                <w:rFonts w:ascii="Calibri" w:hAnsi="Calibri"/>
                <w:color w:val="000000"/>
              </w:rPr>
              <w:t>5.9781</w:t>
            </w:r>
          </w:p>
        </w:tc>
        <w:tc>
          <w:tcPr>
            <w:tcW w:w="984" w:type="dxa"/>
          </w:tcPr>
          <w:p w:rsidR="0030420B" w:rsidRPr="00C46416" w:rsidRDefault="00C46416" w:rsidP="003D0E73">
            <w:pPr>
              <w:jc w:val="center"/>
              <w:rPr>
                <w:rFonts w:ascii="Calibri" w:hAnsi="Calibri"/>
                <w:color w:val="000000"/>
              </w:rPr>
            </w:pPr>
            <w:r>
              <w:rPr>
                <w:rFonts w:ascii="Calibri" w:hAnsi="Calibri"/>
                <w:color w:val="000000"/>
              </w:rPr>
              <w:t>6.1756</w:t>
            </w:r>
          </w:p>
        </w:tc>
        <w:tc>
          <w:tcPr>
            <w:tcW w:w="984" w:type="dxa"/>
          </w:tcPr>
          <w:p w:rsidR="0030420B" w:rsidRPr="00C46416" w:rsidRDefault="00C46416" w:rsidP="003D0E73">
            <w:pPr>
              <w:jc w:val="center"/>
              <w:rPr>
                <w:rFonts w:ascii="Calibri" w:hAnsi="Calibri"/>
                <w:color w:val="000000"/>
              </w:rPr>
            </w:pPr>
            <w:r>
              <w:rPr>
                <w:rFonts w:ascii="Calibri" w:hAnsi="Calibri"/>
                <w:color w:val="000000"/>
              </w:rPr>
              <w:t>6.0051</w:t>
            </w:r>
          </w:p>
        </w:tc>
        <w:tc>
          <w:tcPr>
            <w:tcW w:w="984" w:type="dxa"/>
          </w:tcPr>
          <w:p w:rsidR="0030420B" w:rsidRPr="009037CA" w:rsidRDefault="009037CA" w:rsidP="003D0E73">
            <w:pPr>
              <w:jc w:val="center"/>
              <w:rPr>
                <w:rFonts w:ascii="Calibri" w:hAnsi="Calibri"/>
                <w:color w:val="000000"/>
              </w:rPr>
            </w:pPr>
            <w:r>
              <w:rPr>
                <w:rFonts w:ascii="Calibri" w:hAnsi="Calibri"/>
                <w:color w:val="000000"/>
              </w:rPr>
              <w:t>5.9721</w:t>
            </w:r>
          </w:p>
        </w:tc>
        <w:tc>
          <w:tcPr>
            <w:tcW w:w="984" w:type="dxa"/>
          </w:tcPr>
          <w:p w:rsidR="0030420B" w:rsidRPr="009037CA" w:rsidRDefault="009037CA" w:rsidP="003D0E73">
            <w:pPr>
              <w:jc w:val="center"/>
              <w:rPr>
                <w:rFonts w:ascii="Calibri" w:hAnsi="Calibri"/>
                <w:color w:val="000000"/>
              </w:rPr>
            </w:pPr>
            <w:r>
              <w:rPr>
                <w:rFonts w:ascii="Calibri" w:hAnsi="Calibri"/>
                <w:color w:val="000000"/>
              </w:rPr>
              <w:t>5.9999</w:t>
            </w:r>
          </w:p>
        </w:tc>
        <w:tc>
          <w:tcPr>
            <w:tcW w:w="984" w:type="dxa"/>
          </w:tcPr>
          <w:p w:rsidR="0030420B" w:rsidRPr="00831B4D" w:rsidRDefault="00831B4D" w:rsidP="003D0E73">
            <w:pPr>
              <w:jc w:val="center"/>
              <w:rPr>
                <w:rFonts w:ascii="Calibri" w:hAnsi="Calibri"/>
                <w:color w:val="000000"/>
              </w:rPr>
            </w:pPr>
            <w:r>
              <w:rPr>
                <w:rFonts w:ascii="Calibri" w:hAnsi="Calibri"/>
                <w:color w:val="000000"/>
              </w:rPr>
              <w:t>5.8042</w:t>
            </w:r>
          </w:p>
        </w:tc>
        <w:tc>
          <w:tcPr>
            <w:tcW w:w="1146" w:type="dxa"/>
          </w:tcPr>
          <w:p w:rsidR="0030420B" w:rsidRPr="00F812E5" w:rsidRDefault="00F812E5" w:rsidP="003D0E73">
            <w:pPr>
              <w:jc w:val="center"/>
              <w:rPr>
                <w:rFonts w:ascii="Calibri" w:hAnsi="Calibri"/>
                <w:color w:val="000000"/>
              </w:rPr>
            </w:pPr>
            <w:r>
              <w:rPr>
                <w:rFonts w:ascii="Calibri" w:hAnsi="Calibri"/>
                <w:color w:val="000000"/>
              </w:rPr>
              <w:t>5.8069</w:t>
            </w:r>
          </w:p>
        </w:tc>
      </w:tr>
      <w:tr w:rsidR="0030420B" w:rsidTr="00B231B9">
        <w:tc>
          <w:tcPr>
            <w:tcW w:w="984" w:type="dxa"/>
          </w:tcPr>
          <w:p w:rsidR="0030420B" w:rsidRDefault="00E30414" w:rsidP="003D0E73">
            <w:pPr>
              <w:jc w:val="center"/>
              <w:rPr>
                <w:rFonts w:ascii="Times New Roman" w:hAnsi="Times New Roman" w:cs="Times New Roman"/>
                <w:b/>
                <w:sz w:val="28"/>
                <w:szCs w:val="28"/>
              </w:rPr>
            </w:pPr>
            <w:r w:rsidRPr="00E30414">
              <w:rPr>
                <w:rFonts w:cs="Times New Roman"/>
              </w:rPr>
              <w:t>Bus</w:t>
            </w:r>
            <w:r>
              <w:rPr>
                <w:rFonts w:cs="Times New Roman"/>
              </w:rPr>
              <w:t xml:space="preserve"> 2</w:t>
            </w:r>
          </w:p>
        </w:tc>
        <w:tc>
          <w:tcPr>
            <w:tcW w:w="984" w:type="dxa"/>
          </w:tcPr>
          <w:p w:rsidR="0030420B" w:rsidRPr="00E30414" w:rsidRDefault="00E30414" w:rsidP="003D0E73">
            <w:pPr>
              <w:jc w:val="center"/>
              <w:rPr>
                <w:rFonts w:ascii="Calibri" w:hAnsi="Calibri"/>
                <w:color w:val="000000"/>
              </w:rPr>
            </w:pPr>
            <w:r>
              <w:rPr>
                <w:rFonts w:ascii="Calibri" w:hAnsi="Calibri"/>
                <w:color w:val="000000"/>
              </w:rPr>
              <w:t>6.1828</w:t>
            </w:r>
          </w:p>
        </w:tc>
        <w:tc>
          <w:tcPr>
            <w:tcW w:w="984" w:type="dxa"/>
          </w:tcPr>
          <w:p w:rsidR="0030420B" w:rsidRPr="00C46416" w:rsidRDefault="00C46416" w:rsidP="003D0E73">
            <w:pPr>
              <w:jc w:val="center"/>
              <w:rPr>
                <w:rFonts w:ascii="Calibri" w:hAnsi="Calibri"/>
                <w:color w:val="000000"/>
              </w:rPr>
            </w:pPr>
            <w:r>
              <w:rPr>
                <w:rFonts w:ascii="Calibri" w:hAnsi="Calibri"/>
                <w:color w:val="000000"/>
              </w:rPr>
              <w:t>5.9782</w:t>
            </w:r>
          </w:p>
        </w:tc>
        <w:tc>
          <w:tcPr>
            <w:tcW w:w="984" w:type="dxa"/>
          </w:tcPr>
          <w:p w:rsidR="0030420B" w:rsidRPr="00C46416" w:rsidRDefault="00C46416" w:rsidP="003D0E73">
            <w:pPr>
              <w:jc w:val="center"/>
              <w:rPr>
                <w:rFonts w:ascii="Calibri" w:hAnsi="Calibri"/>
                <w:color w:val="000000"/>
              </w:rPr>
            </w:pPr>
            <w:r>
              <w:rPr>
                <w:rFonts w:ascii="Calibri" w:hAnsi="Calibri"/>
                <w:color w:val="000000"/>
              </w:rPr>
              <w:t>6.1757</w:t>
            </w:r>
          </w:p>
        </w:tc>
        <w:tc>
          <w:tcPr>
            <w:tcW w:w="984" w:type="dxa"/>
          </w:tcPr>
          <w:p w:rsidR="0030420B" w:rsidRPr="00C46416" w:rsidRDefault="00C46416" w:rsidP="003D0E73">
            <w:pPr>
              <w:jc w:val="center"/>
              <w:rPr>
                <w:rFonts w:ascii="Calibri" w:hAnsi="Calibri"/>
                <w:color w:val="000000"/>
              </w:rPr>
            </w:pPr>
            <w:r>
              <w:rPr>
                <w:rFonts w:ascii="Calibri" w:hAnsi="Calibri"/>
                <w:color w:val="000000"/>
              </w:rPr>
              <w:t>6.0051</w:t>
            </w:r>
          </w:p>
        </w:tc>
        <w:tc>
          <w:tcPr>
            <w:tcW w:w="984" w:type="dxa"/>
          </w:tcPr>
          <w:p w:rsidR="0030420B" w:rsidRPr="009037CA" w:rsidRDefault="009037CA" w:rsidP="003D0E73">
            <w:pPr>
              <w:jc w:val="center"/>
              <w:rPr>
                <w:rFonts w:ascii="Calibri" w:hAnsi="Calibri"/>
                <w:color w:val="000000"/>
              </w:rPr>
            </w:pPr>
            <w:r>
              <w:rPr>
                <w:rFonts w:ascii="Calibri" w:hAnsi="Calibri"/>
                <w:color w:val="000000"/>
              </w:rPr>
              <w:t>5.9721</w:t>
            </w:r>
          </w:p>
        </w:tc>
        <w:tc>
          <w:tcPr>
            <w:tcW w:w="984" w:type="dxa"/>
          </w:tcPr>
          <w:p w:rsidR="0030420B" w:rsidRPr="00831B4D" w:rsidRDefault="00831B4D" w:rsidP="003D0E73">
            <w:pPr>
              <w:jc w:val="center"/>
              <w:rPr>
                <w:rFonts w:ascii="Calibri" w:hAnsi="Calibri"/>
                <w:color w:val="000000"/>
              </w:rPr>
            </w:pPr>
            <w:r>
              <w:rPr>
                <w:rFonts w:ascii="Calibri" w:hAnsi="Calibri"/>
                <w:color w:val="000000"/>
              </w:rPr>
              <w:t>6</w:t>
            </w:r>
          </w:p>
        </w:tc>
        <w:tc>
          <w:tcPr>
            <w:tcW w:w="984" w:type="dxa"/>
          </w:tcPr>
          <w:p w:rsidR="0030420B" w:rsidRPr="00831B4D" w:rsidRDefault="00831B4D" w:rsidP="003D0E73">
            <w:pPr>
              <w:jc w:val="center"/>
              <w:rPr>
                <w:rFonts w:ascii="Calibri" w:hAnsi="Calibri"/>
                <w:color w:val="000000"/>
              </w:rPr>
            </w:pPr>
            <w:r>
              <w:rPr>
                <w:rFonts w:ascii="Calibri" w:hAnsi="Calibri"/>
                <w:color w:val="000000"/>
              </w:rPr>
              <w:t>5.8043</w:t>
            </w:r>
          </w:p>
        </w:tc>
        <w:tc>
          <w:tcPr>
            <w:tcW w:w="1146" w:type="dxa"/>
          </w:tcPr>
          <w:p w:rsidR="0030420B" w:rsidRPr="00F812E5" w:rsidRDefault="00F812E5" w:rsidP="003D0E73">
            <w:pPr>
              <w:jc w:val="center"/>
              <w:rPr>
                <w:rFonts w:ascii="Calibri" w:hAnsi="Calibri"/>
                <w:color w:val="000000"/>
              </w:rPr>
            </w:pPr>
            <w:r>
              <w:rPr>
                <w:rFonts w:ascii="Calibri" w:hAnsi="Calibri"/>
                <w:color w:val="000000"/>
              </w:rPr>
              <w:t>5.807</w:t>
            </w:r>
          </w:p>
        </w:tc>
      </w:tr>
      <w:tr w:rsidR="0030420B" w:rsidTr="00B231B9">
        <w:tc>
          <w:tcPr>
            <w:tcW w:w="984" w:type="dxa"/>
          </w:tcPr>
          <w:p w:rsidR="0030420B" w:rsidRDefault="00E30414" w:rsidP="003D0E73">
            <w:pPr>
              <w:jc w:val="center"/>
              <w:rPr>
                <w:rFonts w:ascii="Times New Roman" w:hAnsi="Times New Roman" w:cs="Times New Roman"/>
                <w:b/>
                <w:sz w:val="28"/>
                <w:szCs w:val="28"/>
              </w:rPr>
            </w:pPr>
            <w:r w:rsidRPr="00E30414">
              <w:rPr>
                <w:rFonts w:cs="Times New Roman"/>
              </w:rPr>
              <w:t>Bus</w:t>
            </w:r>
            <w:r>
              <w:rPr>
                <w:rFonts w:cs="Times New Roman"/>
              </w:rPr>
              <w:t xml:space="preserve"> 3</w:t>
            </w:r>
          </w:p>
        </w:tc>
        <w:tc>
          <w:tcPr>
            <w:tcW w:w="984" w:type="dxa"/>
          </w:tcPr>
          <w:p w:rsidR="0030420B" w:rsidRPr="00E30414" w:rsidRDefault="00E30414" w:rsidP="003D0E73">
            <w:pPr>
              <w:jc w:val="center"/>
              <w:rPr>
                <w:rFonts w:ascii="Calibri" w:hAnsi="Calibri"/>
                <w:color w:val="000000"/>
              </w:rPr>
            </w:pPr>
            <w:r>
              <w:rPr>
                <w:rFonts w:ascii="Calibri" w:hAnsi="Calibri"/>
                <w:color w:val="000000"/>
              </w:rPr>
              <w:t>6.1832</w:t>
            </w:r>
          </w:p>
        </w:tc>
        <w:tc>
          <w:tcPr>
            <w:tcW w:w="984" w:type="dxa"/>
          </w:tcPr>
          <w:p w:rsidR="0030420B" w:rsidRPr="00C46416" w:rsidRDefault="00C46416" w:rsidP="003D0E73">
            <w:pPr>
              <w:jc w:val="center"/>
              <w:rPr>
                <w:rFonts w:ascii="Calibri" w:hAnsi="Calibri"/>
                <w:color w:val="000000"/>
              </w:rPr>
            </w:pPr>
            <w:r>
              <w:rPr>
                <w:rFonts w:ascii="Calibri" w:hAnsi="Calibri"/>
                <w:color w:val="000000"/>
              </w:rPr>
              <w:t>5.9786</w:t>
            </w:r>
          </w:p>
        </w:tc>
        <w:tc>
          <w:tcPr>
            <w:tcW w:w="984" w:type="dxa"/>
          </w:tcPr>
          <w:p w:rsidR="0030420B" w:rsidRPr="00C46416" w:rsidRDefault="00C46416" w:rsidP="003D0E73">
            <w:pPr>
              <w:jc w:val="center"/>
              <w:rPr>
                <w:rFonts w:ascii="Calibri" w:hAnsi="Calibri"/>
                <w:color w:val="000000"/>
              </w:rPr>
            </w:pPr>
            <w:r>
              <w:rPr>
                <w:rFonts w:ascii="Calibri" w:hAnsi="Calibri"/>
                <w:color w:val="000000"/>
              </w:rPr>
              <w:t>6.1761</w:t>
            </w:r>
          </w:p>
        </w:tc>
        <w:tc>
          <w:tcPr>
            <w:tcW w:w="984" w:type="dxa"/>
          </w:tcPr>
          <w:p w:rsidR="0030420B" w:rsidRPr="00C46416" w:rsidRDefault="00C46416" w:rsidP="003D0E73">
            <w:pPr>
              <w:jc w:val="center"/>
              <w:rPr>
                <w:rFonts w:ascii="Calibri" w:hAnsi="Calibri"/>
                <w:color w:val="000000"/>
              </w:rPr>
            </w:pPr>
            <w:r>
              <w:rPr>
                <w:rFonts w:ascii="Calibri" w:hAnsi="Calibri"/>
                <w:color w:val="000000"/>
              </w:rPr>
              <w:t>6.005</w:t>
            </w:r>
            <w:r w:rsidR="009037CA">
              <w:rPr>
                <w:rFonts w:ascii="Calibri" w:hAnsi="Calibri"/>
                <w:color w:val="000000"/>
              </w:rPr>
              <w:t>5</w:t>
            </w:r>
          </w:p>
        </w:tc>
        <w:tc>
          <w:tcPr>
            <w:tcW w:w="984" w:type="dxa"/>
          </w:tcPr>
          <w:p w:rsidR="0030420B" w:rsidRPr="009037CA" w:rsidRDefault="009037CA" w:rsidP="003D0E73">
            <w:pPr>
              <w:jc w:val="center"/>
              <w:rPr>
                <w:rFonts w:ascii="Calibri" w:hAnsi="Calibri"/>
                <w:color w:val="000000"/>
              </w:rPr>
            </w:pPr>
            <w:r>
              <w:rPr>
                <w:rFonts w:ascii="Calibri" w:hAnsi="Calibri"/>
                <w:color w:val="000000"/>
              </w:rPr>
              <w:t>5.9725</w:t>
            </w:r>
          </w:p>
        </w:tc>
        <w:tc>
          <w:tcPr>
            <w:tcW w:w="984" w:type="dxa"/>
          </w:tcPr>
          <w:p w:rsidR="0030420B" w:rsidRPr="00831B4D" w:rsidRDefault="00831B4D" w:rsidP="003D0E73">
            <w:pPr>
              <w:jc w:val="center"/>
              <w:rPr>
                <w:rFonts w:ascii="Calibri" w:hAnsi="Calibri"/>
                <w:color w:val="000000"/>
              </w:rPr>
            </w:pPr>
            <w:r>
              <w:rPr>
                <w:rFonts w:ascii="Calibri" w:hAnsi="Calibri"/>
                <w:color w:val="000000"/>
              </w:rPr>
              <w:t>6.0004</w:t>
            </w:r>
          </w:p>
        </w:tc>
        <w:tc>
          <w:tcPr>
            <w:tcW w:w="984" w:type="dxa"/>
          </w:tcPr>
          <w:p w:rsidR="0030420B" w:rsidRPr="00831B4D" w:rsidRDefault="00831B4D" w:rsidP="003D0E73">
            <w:pPr>
              <w:jc w:val="center"/>
              <w:rPr>
                <w:rFonts w:ascii="Calibri" w:hAnsi="Calibri"/>
                <w:color w:val="000000"/>
              </w:rPr>
            </w:pPr>
            <w:r>
              <w:rPr>
                <w:rFonts w:ascii="Calibri" w:hAnsi="Calibri"/>
                <w:color w:val="000000"/>
              </w:rPr>
              <w:t>5.8047</w:t>
            </w:r>
          </w:p>
        </w:tc>
        <w:tc>
          <w:tcPr>
            <w:tcW w:w="1146" w:type="dxa"/>
          </w:tcPr>
          <w:p w:rsidR="0030420B" w:rsidRPr="00F812E5" w:rsidRDefault="00F812E5" w:rsidP="003D0E73">
            <w:pPr>
              <w:jc w:val="center"/>
              <w:rPr>
                <w:rFonts w:ascii="Calibri" w:hAnsi="Calibri"/>
                <w:color w:val="000000"/>
              </w:rPr>
            </w:pPr>
            <w:r>
              <w:rPr>
                <w:rFonts w:ascii="Calibri" w:hAnsi="Calibri"/>
                <w:color w:val="000000"/>
              </w:rPr>
              <w:t>5.8072</w:t>
            </w:r>
          </w:p>
        </w:tc>
      </w:tr>
      <w:tr w:rsidR="0030420B" w:rsidTr="00B231B9">
        <w:tc>
          <w:tcPr>
            <w:tcW w:w="984" w:type="dxa"/>
          </w:tcPr>
          <w:p w:rsidR="0030420B" w:rsidRDefault="00E30414" w:rsidP="003D0E73">
            <w:pPr>
              <w:jc w:val="center"/>
              <w:rPr>
                <w:rFonts w:ascii="Times New Roman" w:hAnsi="Times New Roman" w:cs="Times New Roman"/>
                <w:b/>
                <w:sz w:val="28"/>
                <w:szCs w:val="28"/>
              </w:rPr>
            </w:pPr>
            <w:r w:rsidRPr="00E30414">
              <w:rPr>
                <w:rFonts w:cs="Times New Roman"/>
              </w:rPr>
              <w:t>Bus</w:t>
            </w:r>
            <w:r>
              <w:rPr>
                <w:rFonts w:cs="Times New Roman"/>
              </w:rPr>
              <w:t xml:space="preserve"> 4</w:t>
            </w:r>
          </w:p>
        </w:tc>
        <w:tc>
          <w:tcPr>
            <w:tcW w:w="984" w:type="dxa"/>
          </w:tcPr>
          <w:p w:rsidR="0030420B" w:rsidRPr="00E30414" w:rsidRDefault="00E30414" w:rsidP="003D0E73">
            <w:pPr>
              <w:jc w:val="center"/>
              <w:rPr>
                <w:rFonts w:ascii="Calibri" w:hAnsi="Calibri"/>
                <w:color w:val="000000"/>
              </w:rPr>
            </w:pPr>
            <w:r>
              <w:rPr>
                <w:rFonts w:ascii="Calibri" w:hAnsi="Calibri"/>
                <w:color w:val="000000"/>
              </w:rPr>
              <w:t>6.1832</w:t>
            </w:r>
          </w:p>
        </w:tc>
        <w:tc>
          <w:tcPr>
            <w:tcW w:w="984" w:type="dxa"/>
          </w:tcPr>
          <w:p w:rsidR="0030420B" w:rsidRPr="00C46416" w:rsidRDefault="00C46416" w:rsidP="003D0E73">
            <w:pPr>
              <w:jc w:val="center"/>
              <w:rPr>
                <w:rFonts w:ascii="Calibri" w:hAnsi="Calibri"/>
                <w:color w:val="000000"/>
              </w:rPr>
            </w:pPr>
            <w:r>
              <w:rPr>
                <w:rFonts w:ascii="Calibri" w:hAnsi="Calibri"/>
                <w:color w:val="000000"/>
              </w:rPr>
              <w:t>5.9786</w:t>
            </w:r>
          </w:p>
        </w:tc>
        <w:tc>
          <w:tcPr>
            <w:tcW w:w="984" w:type="dxa"/>
          </w:tcPr>
          <w:p w:rsidR="0030420B" w:rsidRPr="00C46416" w:rsidRDefault="00C46416" w:rsidP="003D0E73">
            <w:pPr>
              <w:jc w:val="center"/>
              <w:rPr>
                <w:rFonts w:ascii="Calibri" w:hAnsi="Calibri"/>
                <w:color w:val="000000"/>
              </w:rPr>
            </w:pPr>
            <w:r>
              <w:rPr>
                <w:rFonts w:ascii="Calibri" w:hAnsi="Calibri"/>
                <w:color w:val="000000"/>
              </w:rPr>
              <w:t>6.1761</w:t>
            </w:r>
          </w:p>
        </w:tc>
        <w:tc>
          <w:tcPr>
            <w:tcW w:w="984" w:type="dxa"/>
          </w:tcPr>
          <w:p w:rsidR="0030420B" w:rsidRPr="00C46416" w:rsidRDefault="00C46416" w:rsidP="003D0E73">
            <w:pPr>
              <w:jc w:val="center"/>
              <w:rPr>
                <w:rFonts w:ascii="Calibri" w:hAnsi="Calibri"/>
                <w:color w:val="000000"/>
              </w:rPr>
            </w:pPr>
            <w:r>
              <w:rPr>
                <w:rFonts w:ascii="Calibri" w:hAnsi="Calibri"/>
                <w:color w:val="000000"/>
              </w:rPr>
              <w:t>6.005</w:t>
            </w:r>
            <w:r w:rsidR="009037CA">
              <w:rPr>
                <w:rFonts w:ascii="Calibri" w:hAnsi="Calibri"/>
                <w:color w:val="000000"/>
              </w:rPr>
              <w:t>6</w:t>
            </w:r>
          </w:p>
        </w:tc>
        <w:tc>
          <w:tcPr>
            <w:tcW w:w="984" w:type="dxa"/>
          </w:tcPr>
          <w:p w:rsidR="0030420B" w:rsidRPr="009037CA" w:rsidRDefault="009037CA" w:rsidP="003D0E73">
            <w:pPr>
              <w:jc w:val="center"/>
              <w:rPr>
                <w:rFonts w:ascii="Calibri" w:hAnsi="Calibri"/>
                <w:color w:val="000000"/>
              </w:rPr>
            </w:pPr>
            <w:r>
              <w:rPr>
                <w:rFonts w:ascii="Calibri" w:hAnsi="Calibri"/>
                <w:color w:val="000000"/>
              </w:rPr>
              <w:t>5.9726</w:t>
            </w:r>
          </w:p>
        </w:tc>
        <w:tc>
          <w:tcPr>
            <w:tcW w:w="984" w:type="dxa"/>
          </w:tcPr>
          <w:p w:rsidR="0030420B" w:rsidRPr="00831B4D" w:rsidRDefault="00831B4D" w:rsidP="003D0E73">
            <w:pPr>
              <w:jc w:val="center"/>
              <w:rPr>
                <w:rFonts w:ascii="Calibri" w:hAnsi="Calibri"/>
                <w:color w:val="000000"/>
              </w:rPr>
            </w:pPr>
            <w:r>
              <w:rPr>
                <w:rFonts w:ascii="Calibri" w:hAnsi="Calibri"/>
                <w:color w:val="000000"/>
              </w:rPr>
              <w:t>6.0005</w:t>
            </w:r>
          </w:p>
        </w:tc>
        <w:tc>
          <w:tcPr>
            <w:tcW w:w="984" w:type="dxa"/>
          </w:tcPr>
          <w:p w:rsidR="0030420B" w:rsidRPr="00831B4D" w:rsidRDefault="00831B4D" w:rsidP="003D0E73">
            <w:pPr>
              <w:jc w:val="center"/>
              <w:rPr>
                <w:rFonts w:ascii="Calibri" w:hAnsi="Calibri"/>
                <w:color w:val="000000"/>
              </w:rPr>
            </w:pPr>
            <w:r>
              <w:rPr>
                <w:rFonts w:ascii="Calibri" w:hAnsi="Calibri"/>
                <w:color w:val="000000"/>
              </w:rPr>
              <w:t>5.8047</w:t>
            </w:r>
          </w:p>
        </w:tc>
        <w:tc>
          <w:tcPr>
            <w:tcW w:w="1146" w:type="dxa"/>
          </w:tcPr>
          <w:p w:rsidR="0030420B" w:rsidRPr="00F812E5" w:rsidRDefault="00F812E5" w:rsidP="003D0E73">
            <w:pPr>
              <w:jc w:val="center"/>
              <w:rPr>
                <w:rFonts w:ascii="Calibri" w:hAnsi="Calibri"/>
                <w:color w:val="000000"/>
              </w:rPr>
            </w:pPr>
            <w:r>
              <w:rPr>
                <w:rFonts w:ascii="Calibri" w:hAnsi="Calibri"/>
                <w:color w:val="000000"/>
              </w:rPr>
              <w:t>5.8072</w:t>
            </w:r>
          </w:p>
        </w:tc>
      </w:tr>
      <w:tr w:rsidR="0030420B" w:rsidTr="00B231B9">
        <w:tc>
          <w:tcPr>
            <w:tcW w:w="984" w:type="dxa"/>
          </w:tcPr>
          <w:p w:rsidR="0030420B" w:rsidRDefault="00E30414" w:rsidP="003D0E73">
            <w:pPr>
              <w:jc w:val="center"/>
              <w:rPr>
                <w:rFonts w:ascii="Times New Roman" w:hAnsi="Times New Roman" w:cs="Times New Roman"/>
                <w:b/>
                <w:sz w:val="28"/>
                <w:szCs w:val="28"/>
              </w:rPr>
            </w:pPr>
            <w:r w:rsidRPr="00E30414">
              <w:rPr>
                <w:rFonts w:cs="Times New Roman"/>
              </w:rPr>
              <w:t>Bus</w:t>
            </w:r>
            <w:r>
              <w:rPr>
                <w:rFonts w:cs="Times New Roman"/>
              </w:rPr>
              <w:t xml:space="preserve"> 5</w:t>
            </w:r>
          </w:p>
        </w:tc>
        <w:tc>
          <w:tcPr>
            <w:tcW w:w="984" w:type="dxa"/>
          </w:tcPr>
          <w:p w:rsidR="0030420B" w:rsidRPr="00E30414" w:rsidRDefault="00E30414" w:rsidP="003D0E73">
            <w:pPr>
              <w:jc w:val="center"/>
              <w:rPr>
                <w:rFonts w:ascii="Calibri" w:hAnsi="Calibri"/>
                <w:color w:val="000000"/>
              </w:rPr>
            </w:pPr>
            <w:r>
              <w:rPr>
                <w:rFonts w:ascii="Calibri" w:hAnsi="Calibri"/>
                <w:color w:val="000000"/>
              </w:rPr>
              <w:t>0.0675</w:t>
            </w:r>
          </w:p>
        </w:tc>
        <w:tc>
          <w:tcPr>
            <w:tcW w:w="984" w:type="dxa"/>
          </w:tcPr>
          <w:p w:rsidR="0030420B" w:rsidRPr="00C46416" w:rsidRDefault="00C46416" w:rsidP="003D0E73">
            <w:pPr>
              <w:jc w:val="center"/>
              <w:rPr>
                <w:rFonts w:ascii="Calibri" w:hAnsi="Calibri"/>
                <w:color w:val="000000"/>
              </w:rPr>
            </w:pPr>
            <w:r>
              <w:rPr>
                <w:rFonts w:ascii="Calibri" w:hAnsi="Calibri"/>
                <w:color w:val="000000"/>
              </w:rPr>
              <w:t>0.0696</w:t>
            </w:r>
          </w:p>
        </w:tc>
        <w:tc>
          <w:tcPr>
            <w:tcW w:w="984" w:type="dxa"/>
          </w:tcPr>
          <w:p w:rsidR="0030420B" w:rsidRPr="00C46416" w:rsidRDefault="00C46416" w:rsidP="003D0E73">
            <w:pPr>
              <w:jc w:val="center"/>
              <w:rPr>
                <w:rFonts w:ascii="Calibri" w:hAnsi="Calibri"/>
                <w:color w:val="000000"/>
              </w:rPr>
            </w:pPr>
            <w:r>
              <w:rPr>
                <w:rFonts w:ascii="Calibri" w:hAnsi="Calibri"/>
                <w:color w:val="000000"/>
              </w:rPr>
              <w:t>0.0676</w:t>
            </w:r>
          </w:p>
        </w:tc>
        <w:tc>
          <w:tcPr>
            <w:tcW w:w="984" w:type="dxa"/>
          </w:tcPr>
          <w:p w:rsidR="0030420B" w:rsidRPr="009037CA" w:rsidRDefault="009037CA" w:rsidP="003D0E73">
            <w:pPr>
              <w:jc w:val="center"/>
              <w:rPr>
                <w:rFonts w:ascii="Calibri" w:hAnsi="Calibri"/>
                <w:color w:val="000000"/>
              </w:rPr>
            </w:pPr>
            <w:r>
              <w:rPr>
                <w:rFonts w:ascii="Calibri" w:hAnsi="Calibri"/>
                <w:color w:val="000000"/>
              </w:rPr>
              <w:t>0.0694</w:t>
            </w:r>
          </w:p>
        </w:tc>
        <w:tc>
          <w:tcPr>
            <w:tcW w:w="984" w:type="dxa"/>
          </w:tcPr>
          <w:p w:rsidR="0030420B" w:rsidRPr="009037CA" w:rsidRDefault="009037CA" w:rsidP="003D0E73">
            <w:pPr>
              <w:jc w:val="center"/>
              <w:rPr>
                <w:rFonts w:ascii="Calibri" w:hAnsi="Calibri"/>
                <w:color w:val="000000"/>
              </w:rPr>
            </w:pPr>
            <w:r>
              <w:rPr>
                <w:rFonts w:ascii="Calibri" w:hAnsi="Calibri"/>
                <w:color w:val="000000"/>
              </w:rPr>
              <w:t>0.0697</w:t>
            </w:r>
          </w:p>
        </w:tc>
        <w:tc>
          <w:tcPr>
            <w:tcW w:w="984" w:type="dxa"/>
          </w:tcPr>
          <w:p w:rsidR="0030420B" w:rsidRPr="00831B4D" w:rsidRDefault="00831B4D" w:rsidP="003D0E73">
            <w:pPr>
              <w:jc w:val="center"/>
              <w:rPr>
                <w:rFonts w:ascii="Calibri" w:hAnsi="Calibri"/>
                <w:color w:val="000000"/>
              </w:rPr>
            </w:pPr>
            <w:r>
              <w:rPr>
                <w:rFonts w:ascii="Calibri" w:hAnsi="Calibri"/>
                <w:color w:val="000000"/>
              </w:rPr>
              <w:t>0.0694</w:t>
            </w:r>
          </w:p>
        </w:tc>
        <w:tc>
          <w:tcPr>
            <w:tcW w:w="984" w:type="dxa"/>
          </w:tcPr>
          <w:p w:rsidR="0030420B" w:rsidRPr="00831B4D" w:rsidRDefault="00831B4D" w:rsidP="003D0E73">
            <w:pPr>
              <w:jc w:val="center"/>
              <w:rPr>
                <w:rFonts w:ascii="Calibri" w:hAnsi="Calibri"/>
                <w:color w:val="000000"/>
              </w:rPr>
            </w:pPr>
            <w:r>
              <w:rPr>
                <w:rFonts w:ascii="Calibri" w:hAnsi="Calibri"/>
                <w:color w:val="000000"/>
              </w:rPr>
              <w:t>0.0714</w:t>
            </w:r>
          </w:p>
        </w:tc>
        <w:tc>
          <w:tcPr>
            <w:tcW w:w="1146" w:type="dxa"/>
          </w:tcPr>
          <w:p w:rsidR="0030420B" w:rsidRPr="00F812E5" w:rsidRDefault="00F812E5" w:rsidP="003D0E73">
            <w:pPr>
              <w:jc w:val="center"/>
              <w:rPr>
                <w:rFonts w:ascii="Calibri" w:hAnsi="Calibri"/>
                <w:color w:val="000000"/>
              </w:rPr>
            </w:pPr>
            <w:r>
              <w:rPr>
                <w:rFonts w:ascii="Calibri" w:hAnsi="Calibri"/>
                <w:color w:val="000000"/>
              </w:rPr>
              <w:t>0.0715</w:t>
            </w:r>
          </w:p>
        </w:tc>
      </w:tr>
      <w:tr w:rsidR="0030420B" w:rsidTr="00B231B9">
        <w:tc>
          <w:tcPr>
            <w:tcW w:w="984" w:type="dxa"/>
          </w:tcPr>
          <w:p w:rsidR="0030420B" w:rsidRDefault="00E30414" w:rsidP="003D0E73">
            <w:pPr>
              <w:jc w:val="center"/>
              <w:rPr>
                <w:rFonts w:ascii="Times New Roman" w:hAnsi="Times New Roman" w:cs="Times New Roman"/>
                <w:b/>
                <w:sz w:val="28"/>
                <w:szCs w:val="28"/>
              </w:rPr>
            </w:pPr>
            <w:r w:rsidRPr="00E30414">
              <w:rPr>
                <w:rFonts w:cs="Times New Roman"/>
              </w:rPr>
              <w:t>Bus</w:t>
            </w:r>
            <w:r>
              <w:rPr>
                <w:rFonts w:cs="Times New Roman"/>
              </w:rPr>
              <w:t xml:space="preserve"> 6</w:t>
            </w:r>
          </w:p>
        </w:tc>
        <w:tc>
          <w:tcPr>
            <w:tcW w:w="984" w:type="dxa"/>
          </w:tcPr>
          <w:p w:rsidR="0030420B" w:rsidRPr="00E30414" w:rsidRDefault="00E30414" w:rsidP="003D0E73">
            <w:pPr>
              <w:jc w:val="center"/>
              <w:rPr>
                <w:rFonts w:ascii="Calibri" w:hAnsi="Calibri"/>
                <w:color w:val="000000"/>
              </w:rPr>
            </w:pPr>
            <w:r>
              <w:rPr>
                <w:rFonts w:ascii="Calibri" w:hAnsi="Calibri"/>
                <w:color w:val="000000"/>
              </w:rPr>
              <w:t>6.1158</w:t>
            </w:r>
          </w:p>
        </w:tc>
        <w:tc>
          <w:tcPr>
            <w:tcW w:w="984" w:type="dxa"/>
          </w:tcPr>
          <w:p w:rsidR="0030420B" w:rsidRPr="00C46416" w:rsidRDefault="00C46416" w:rsidP="003D0E73">
            <w:pPr>
              <w:jc w:val="center"/>
              <w:rPr>
                <w:rFonts w:ascii="Calibri" w:hAnsi="Calibri"/>
                <w:color w:val="000000"/>
              </w:rPr>
            </w:pPr>
            <w:r>
              <w:rPr>
                <w:rFonts w:ascii="Calibri" w:hAnsi="Calibri"/>
                <w:color w:val="000000"/>
              </w:rPr>
              <w:t>6.3124</w:t>
            </w:r>
          </w:p>
        </w:tc>
        <w:tc>
          <w:tcPr>
            <w:tcW w:w="984" w:type="dxa"/>
          </w:tcPr>
          <w:p w:rsidR="0030420B" w:rsidRPr="00C46416" w:rsidRDefault="00C46416" w:rsidP="003D0E73">
            <w:pPr>
              <w:jc w:val="center"/>
              <w:rPr>
                <w:rFonts w:ascii="Calibri" w:hAnsi="Calibri"/>
                <w:color w:val="000000"/>
              </w:rPr>
            </w:pPr>
            <w:r>
              <w:rPr>
                <w:rFonts w:ascii="Calibri" w:hAnsi="Calibri"/>
                <w:color w:val="000000"/>
              </w:rPr>
              <w:t>6.1086</w:t>
            </w:r>
          </w:p>
        </w:tc>
        <w:tc>
          <w:tcPr>
            <w:tcW w:w="984" w:type="dxa"/>
          </w:tcPr>
          <w:p w:rsidR="0030420B" w:rsidRPr="009037CA" w:rsidRDefault="009037CA" w:rsidP="003D0E73">
            <w:pPr>
              <w:jc w:val="center"/>
              <w:rPr>
                <w:rFonts w:ascii="Calibri" w:hAnsi="Calibri"/>
                <w:color w:val="000000"/>
              </w:rPr>
            </w:pPr>
            <w:r>
              <w:rPr>
                <w:rFonts w:ascii="Calibri" w:hAnsi="Calibri"/>
                <w:color w:val="000000"/>
              </w:rPr>
              <w:t>5.9363</w:t>
            </w:r>
          </w:p>
        </w:tc>
        <w:tc>
          <w:tcPr>
            <w:tcW w:w="984" w:type="dxa"/>
          </w:tcPr>
          <w:p w:rsidR="0030420B" w:rsidRPr="009037CA" w:rsidRDefault="009037CA" w:rsidP="003D0E73">
            <w:pPr>
              <w:jc w:val="center"/>
              <w:rPr>
                <w:rFonts w:ascii="Calibri" w:hAnsi="Calibri"/>
                <w:color w:val="000000"/>
              </w:rPr>
            </w:pPr>
            <w:r>
              <w:rPr>
                <w:rFonts w:ascii="Calibri" w:hAnsi="Calibri"/>
                <w:color w:val="000000"/>
              </w:rPr>
              <w:t>6.3059</w:t>
            </w:r>
          </w:p>
        </w:tc>
        <w:tc>
          <w:tcPr>
            <w:tcW w:w="984" w:type="dxa"/>
          </w:tcPr>
          <w:p w:rsidR="0030420B" w:rsidRPr="00831B4D" w:rsidRDefault="00831B4D" w:rsidP="003D0E73">
            <w:pPr>
              <w:jc w:val="center"/>
              <w:rPr>
                <w:rFonts w:ascii="Calibri" w:hAnsi="Calibri"/>
                <w:color w:val="000000"/>
              </w:rPr>
            </w:pPr>
            <w:r>
              <w:rPr>
                <w:rFonts w:ascii="Calibri" w:hAnsi="Calibri"/>
                <w:color w:val="000000"/>
              </w:rPr>
              <w:t>5.9376</w:t>
            </w:r>
          </w:p>
        </w:tc>
        <w:tc>
          <w:tcPr>
            <w:tcW w:w="984" w:type="dxa"/>
          </w:tcPr>
          <w:p w:rsidR="0030420B" w:rsidRPr="00831B4D" w:rsidRDefault="00831B4D" w:rsidP="003D0E73">
            <w:pPr>
              <w:jc w:val="center"/>
              <w:rPr>
                <w:rFonts w:ascii="Calibri" w:hAnsi="Calibri"/>
                <w:color w:val="000000"/>
              </w:rPr>
            </w:pPr>
            <w:r>
              <w:rPr>
                <w:rFonts w:ascii="Calibri" w:hAnsi="Calibri"/>
                <w:color w:val="000000"/>
              </w:rPr>
              <w:t>6.132</w:t>
            </w:r>
          </w:p>
        </w:tc>
        <w:tc>
          <w:tcPr>
            <w:tcW w:w="1146" w:type="dxa"/>
          </w:tcPr>
          <w:p w:rsidR="0030420B" w:rsidRPr="00F812E5" w:rsidRDefault="00F812E5" w:rsidP="003D0E73">
            <w:pPr>
              <w:jc w:val="center"/>
              <w:rPr>
                <w:rFonts w:ascii="Calibri" w:hAnsi="Calibri"/>
                <w:color w:val="000000"/>
              </w:rPr>
            </w:pPr>
            <w:r>
              <w:rPr>
                <w:rFonts w:ascii="Calibri" w:hAnsi="Calibri"/>
                <w:color w:val="000000"/>
              </w:rPr>
              <w:t>6.1322</w:t>
            </w:r>
          </w:p>
        </w:tc>
      </w:tr>
      <w:tr w:rsidR="0030420B" w:rsidTr="00B231B9">
        <w:tc>
          <w:tcPr>
            <w:tcW w:w="984" w:type="dxa"/>
          </w:tcPr>
          <w:p w:rsidR="0030420B" w:rsidRDefault="00E30414" w:rsidP="003D0E73">
            <w:pPr>
              <w:jc w:val="center"/>
              <w:rPr>
                <w:rFonts w:ascii="Times New Roman" w:hAnsi="Times New Roman" w:cs="Times New Roman"/>
                <w:b/>
                <w:sz w:val="28"/>
                <w:szCs w:val="28"/>
              </w:rPr>
            </w:pPr>
            <w:r w:rsidRPr="00E30414">
              <w:rPr>
                <w:rFonts w:cs="Times New Roman"/>
              </w:rPr>
              <w:t>Bus</w:t>
            </w:r>
            <w:r>
              <w:rPr>
                <w:rFonts w:cs="Times New Roman"/>
              </w:rPr>
              <w:t xml:space="preserve"> 7</w:t>
            </w:r>
          </w:p>
        </w:tc>
        <w:tc>
          <w:tcPr>
            <w:tcW w:w="984" w:type="dxa"/>
          </w:tcPr>
          <w:p w:rsidR="0030420B" w:rsidRPr="00E30414" w:rsidRDefault="00E30414" w:rsidP="003D0E73">
            <w:pPr>
              <w:jc w:val="center"/>
              <w:rPr>
                <w:rFonts w:ascii="Calibri" w:hAnsi="Calibri"/>
                <w:color w:val="000000"/>
              </w:rPr>
            </w:pPr>
            <w:r>
              <w:rPr>
                <w:rFonts w:ascii="Calibri" w:hAnsi="Calibri"/>
                <w:color w:val="000000"/>
              </w:rPr>
              <w:t>6.0746</w:t>
            </w:r>
          </w:p>
        </w:tc>
        <w:tc>
          <w:tcPr>
            <w:tcW w:w="984" w:type="dxa"/>
          </w:tcPr>
          <w:p w:rsidR="0030420B" w:rsidRPr="00C46416" w:rsidRDefault="00C46416" w:rsidP="003D0E73">
            <w:pPr>
              <w:jc w:val="center"/>
              <w:rPr>
                <w:rFonts w:ascii="Calibri" w:hAnsi="Calibri"/>
                <w:color w:val="000000"/>
              </w:rPr>
            </w:pPr>
            <w:r>
              <w:rPr>
                <w:rFonts w:ascii="Calibri" w:hAnsi="Calibri"/>
                <w:color w:val="000000"/>
              </w:rPr>
              <w:t>6.2699</w:t>
            </w:r>
          </w:p>
        </w:tc>
        <w:tc>
          <w:tcPr>
            <w:tcW w:w="984" w:type="dxa"/>
          </w:tcPr>
          <w:p w:rsidR="0030420B" w:rsidRPr="00C46416" w:rsidRDefault="00C46416" w:rsidP="003D0E73">
            <w:pPr>
              <w:jc w:val="center"/>
              <w:rPr>
                <w:rFonts w:ascii="Calibri" w:hAnsi="Calibri"/>
                <w:color w:val="000000"/>
              </w:rPr>
            </w:pPr>
            <w:r>
              <w:rPr>
                <w:rFonts w:ascii="Calibri" w:hAnsi="Calibri"/>
                <w:color w:val="000000"/>
              </w:rPr>
              <w:t>6.0673</w:t>
            </w:r>
          </w:p>
        </w:tc>
        <w:tc>
          <w:tcPr>
            <w:tcW w:w="984" w:type="dxa"/>
          </w:tcPr>
          <w:p w:rsidR="0030420B" w:rsidRPr="009037CA" w:rsidRDefault="009037CA" w:rsidP="003D0E73">
            <w:pPr>
              <w:jc w:val="center"/>
              <w:rPr>
                <w:rFonts w:ascii="Calibri" w:hAnsi="Calibri"/>
                <w:color w:val="000000"/>
              </w:rPr>
            </w:pPr>
            <w:r>
              <w:rPr>
                <w:rFonts w:ascii="Calibri" w:hAnsi="Calibri"/>
                <w:color w:val="000000"/>
              </w:rPr>
              <w:t>6.4381</w:t>
            </w:r>
          </w:p>
        </w:tc>
        <w:tc>
          <w:tcPr>
            <w:tcW w:w="984" w:type="dxa"/>
          </w:tcPr>
          <w:p w:rsidR="0030420B" w:rsidRPr="009037CA" w:rsidRDefault="009037CA" w:rsidP="003D0E73">
            <w:pPr>
              <w:jc w:val="center"/>
              <w:rPr>
                <w:rFonts w:ascii="Calibri" w:hAnsi="Calibri"/>
                <w:color w:val="000000"/>
              </w:rPr>
            </w:pPr>
            <w:r>
              <w:rPr>
                <w:rFonts w:ascii="Calibri" w:hAnsi="Calibri"/>
                <w:color w:val="000000"/>
              </w:rPr>
              <w:t>6.2633</w:t>
            </w:r>
          </w:p>
        </w:tc>
        <w:tc>
          <w:tcPr>
            <w:tcW w:w="984" w:type="dxa"/>
          </w:tcPr>
          <w:p w:rsidR="0030420B" w:rsidRPr="00831B4D" w:rsidRDefault="00831B4D" w:rsidP="003D0E73">
            <w:pPr>
              <w:jc w:val="center"/>
              <w:rPr>
                <w:rFonts w:ascii="Calibri" w:hAnsi="Calibri"/>
                <w:color w:val="000000"/>
              </w:rPr>
            </w:pPr>
            <w:r>
              <w:rPr>
                <w:rFonts w:ascii="Calibri" w:hAnsi="Calibri"/>
                <w:color w:val="000000"/>
              </w:rPr>
              <w:t>6.4323</w:t>
            </w:r>
          </w:p>
        </w:tc>
        <w:tc>
          <w:tcPr>
            <w:tcW w:w="984" w:type="dxa"/>
          </w:tcPr>
          <w:p w:rsidR="0030420B" w:rsidRPr="00831B4D" w:rsidRDefault="00831B4D" w:rsidP="003D0E73">
            <w:pPr>
              <w:jc w:val="center"/>
              <w:rPr>
                <w:rFonts w:ascii="Calibri" w:hAnsi="Calibri"/>
                <w:color w:val="000000"/>
              </w:rPr>
            </w:pPr>
            <w:r>
              <w:rPr>
                <w:rFonts w:ascii="Calibri" w:hAnsi="Calibri"/>
                <w:color w:val="000000"/>
              </w:rPr>
              <w:t>6.6286</w:t>
            </w:r>
          </w:p>
        </w:tc>
        <w:tc>
          <w:tcPr>
            <w:tcW w:w="1146" w:type="dxa"/>
          </w:tcPr>
          <w:p w:rsidR="0030420B" w:rsidRPr="00F812E5" w:rsidRDefault="00F812E5" w:rsidP="003D0E73">
            <w:pPr>
              <w:jc w:val="center"/>
              <w:rPr>
                <w:rFonts w:ascii="Calibri" w:hAnsi="Calibri"/>
                <w:color w:val="000000"/>
              </w:rPr>
            </w:pPr>
            <w:r>
              <w:rPr>
                <w:rFonts w:ascii="Calibri" w:hAnsi="Calibri"/>
                <w:color w:val="000000"/>
              </w:rPr>
              <w:t>6.6233</w:t>
            </w:r>
          </w:p>
        </w:tc>
      </w:tr>
      <w:tr w:rsidR="0030420B" w:rsidTr="00B231B9">
        <w:tc>
          <w:tcPr>
            <w:tcW w:w="984" w:type="dxa"/>
          </w:tcPr>
          <w:p w:rsidR="0030420B" w:rsidRDefault="00E30414" w:rsidP="003D0E73">
            <w:pPr>
              <w:jc w:val="center"/>
              <w:rPr>
                <w:rFonts w:ascii="Times New Roman" w:hAnsi="Times New Roman" w:cs="Times New Roman"/>
                <w:b/>
                <w:sz w:val="28"/>
                <w:szCs w:val="28"/>
              </w:rPr>
            </w:pPr>
            <w:r w:rsidRPr="00E30414">
              <w:rPr>
                <w:rFonts w:cs="Times New Roman"/>
              </w:rPr>
              <w:t>Bus</w:t>
            </w:r>
            <w:r>
              <w:rPr>
                <w:rFonts w:cs="Times New Roman"/>
              </w:rPr>
              <w:t xml:space="preserve"> 8</w:t>
            </w:r>
          </w:p>
        </w:tc>
        <w:tc>
          <w:tcPr>
            <w:tcW w:w="984" w:type="dxa"/>
          </w:tcPr>
          <w:p w:rsidR="0030420B" w:rsidRPr="00E30414" w:rsidRDefault="00E30414" w:rsidP="003D0E73">
            <w:pPr>
              <w:jc w:val="center"/>
              <w:rPr>
                <w:rFonts w:ascii="Calibri" w:hAnsi="Calibri"/>
                <w:color w:val="000000"/>
              </w:rPr>
            </w:pPr>
            <w:r>
              <w:rPr>
                <w:rFonts w:ascii="Calibri" w:hAnsi="Calibri"/>
                <w:color w:val="000000"/>
              </w:rPr>
              <w:t>0.0138</w:t>
            </w:r>
          </w:p>
        </w:tc>
        <w:tc>
          <w:tcPr>
            <w:tcW w:w="984" w:type="dxa"/>
          </w:tcPr>
          <w:p w:rsidR="0030420B" w:rsidRPr="00C46416" w:rsidRDefault="00C46416" w:rsidP="003D0E73">
            <w:pPr>
              <w:jc w:val="center"/>
              <w:rPr>
                <w:rFonts w:ascii="Calibri" w:hAnsi="Calibri"/>
                <w:color w:val="000000"/>
              </w:rPr>
            </w:pPr>
            <w:r>
              <w:rPr>
                <w:rFonts w:ascii="Calibri" w:hAnsi="Calibri"/>
                <w:color w:val="000000"/>
              </w:rPr>
              <w:t>0.0141</w:t>
            </w:r>
          </w:p>
        </w:tc>
        <w:tc>
          <w:tcPr>
            <w:tcW w:w="984" w:type="dxa"/>
          </w:tcPr>
          <w:p w:rsidR="0030420B" w:rsidRPr="00C46416" w:rsidRDefault="00C46416" w:rsidP="003D0E73">
            <w:pPr>
              <w:jc w:val="center"/>
              <w:rPr>
                <w:rFonts w:ascii="Calibri" w:hAnsi="Calibri"/>
                <w:color w:val="000000"/>
              </w:rPr>
            </w:pPr>
            <w:r>
              <w:rPr>
                <w:rFonts w:ascii="Calibri" w:hAnsi="Calibri"/>
                <w:color w:val="000000"/>
              </w:rPr>
              <w:t>0.0139</w:t>
            </w:r>
          </w:p>
        </w:tc>
        <w:tc>
          <w:tcPr>
            <w:tcW w:w="984" w:type="dxa"/>
          </w:tcPr>
          <w:p w:rsidR="0030420B" w:rsidRPr="009037CA" w:rsidRDefault="009037CA" w:rsidP="003D0E73">
            <w:pPr>
              <w:jc w:val="center"/>
              <w:rPr>
                <w:rFonts w:ascii="Calibri" w:hAnsi="Calibri"/>
                <w:color w:val="000000"/>
              </w:rPr>
            </w:pPr>
            <w:r>
              <w:rPr>
                <w:rFonts w:ascii="Calibri" w:hAnsi="Calibri"/>
                <w:color w:val="000000"/>
              </w:rPr>
              <w:t>0.0144</w:t>
            </w:r>
          </w:p>
        </w:tc>
        <w:tc>
          <w:tcPr>
            <w:tcW w:w="984" w:type="dxa"/>
          </w:tcPr>
          <w:p w:rsidR="0030420B" w:rsidRPr="009037CA" w:rsidRDefault="009037CA" w:rsidP="003D0E73">
            <w:pPr>
              <w:jc w:val="center"/>
              <w:rPr>
                <w:rFonts w:ascii="Calibri" w:hAnsi="Calibri"/>
                <w:color w:val="000000"/>
              </w:rPr>
            </w:pPr>
            <w:r>
              <w:rPr>
                <w:rFonts w:ascii="Calibri" w:hAnsi="Calibri"/>
                <w:color w:val="000000"/>
              </w:rPr>
              <w:t>0.0142</w:t>
            </w:r>
          </w:p>
        </w:tc>
        <w:tc>
          <w:tcPr>
            <w:tcW w:w="984" w:type="dxa"/>
          </w:tcPr>
          <w:p w:rsidR="0030420B" w:rsidRPr="00831B4D" w:rsidRDefault="00831B4D" w:rsidP="003D0E73">
            <w:pPr>
              <w:jc w:val="center"/>
              <w:rPr>
                <w:rFonts w:ascii="Calibri" w:hAnsi="Calibri"/>
                <w:color w:val="000000"/>
              </w:rPr>
            </w:pPr>
            <w:r>
              <w:rPr>
                <w:rFonts w:ascii="Calibri" w:hAnsi="Calibri"/>
                <w:color w:val="000000"/>
              </w:rPr>
              <w:t>0.0145</w:t>
            </w:r>
          </w:p>
        </w:tc>
        <w:tc>
          <w:tcPr>
            <w:tcW w:w="984" w:type="dxa"/>
          </w:tcPr>
          <w:p w:rsidR="0030420B" w:rsidRPr="00831B4D" w:rsidRDefault="00831B4D" w:rsidP="003D0E73">
            <w:pPr>
              <w:jc w:val="center"/>
              <w:rPr>
                <w:rFonts w:ascii="Calibri" w:hAnsi="Calibri"/>
                <w:color w:val="000000"/>
              </w:rPr>
            </w:pPr>
            <w:r>
              <w:rPr>
                <w:rFonts w:ascii="Calibri" w:hAnsi="Calibri"/>
                <w:color w:val="000000"/>
              </w:rPr>
              <w:t>0.0147</w:t>
            </w:r>
          </w:p>
        </w:tc>
        <w:tc>
          <w:tcPr>
            <w:tcW w:w="1146" w:type="dxa"/>
          </w:tcPr>
          <w:p w:rsidR="0030420B" w:rsidRPr="00F812E5" w:rsidRDefault="00F812E5" w:rsidP="003D0E73">
            <w:pPr>
              <w:jc w:val="center"/>
              <w:rPr>
                <w:rFonts w:ascii="Calibri" w:hAnsi="Calibri"/>
                <w:color w:val="000000"/>
              </w:rPr>
            </w:pPr>
            <w:r>
              <w:rPr>
                <w:rFonts w:ascii="Calibri" w:hAnsi="Calibri"/>
                <w:color w:val="000000"/>
              </w:rPr>
              <w:t>0.0148</w:t>
            </w:r>
          </w:p>
        </w:tc>
      </w:tr>
      <w:tr w:rsidR="0030420B" w:rsidTr="00B231B9">
        <w:tc>
          <w:tcPr>
            <w:tcW w:w="984" w:type="dxa"/>
          </w:tcPr>
          <w:p w:rsidR="0030420B" w:rsidRDefault="00E30414" w:rsidP="003D0E73">
            <w:pPr>
              <w:jc w:val="center"/>
              <w:rPr>
                <w:rFonts w:ascii="Times New Roman" w:hAnsi="Times New Roman" w:cs="Times New Roman"/>
                <w:b/>
                <w:sz w:val="28"/>
                <w:szCs w:val="28"/>
              </w:rPr>
            </w:pPr>
            <w:r w:rsidRPr="00E30414">
              <w:rPr>
                <w:rFonts w:cs="Times New Roman"/>
              </w:rPr>
              <w:t>Bus</w:t>
            </w:r>
            <w:r>
              <w:rPr>
                <w:rFonts w:cs="Times New Roman"/>
              </w:rPr>
              <w:t xml:space="preserve"> 9</w:t>
            </w:r>
          </w:p>
        </w:tc>
        <w:tc>
          <w:tcPr>
            <w:tcW w:w="984" w:type="dxa"/>
          </w:tcPr>
          <w:p w:rsidR="0030420B" w:rsidRPr="00C46416" w:rsidRDefault="00C46416" w:rsidP="003D0E73">
            <w:pPr>
              <w:jc w:val="center"/>
              <w:rPr>
                <w:rFonts w:ascii="Calibri" w:hAnsi="Calibri"/>
                <w:color w:val="000000"/>
              </w:rPr>
            </w:pPr>
            <w:r>
              <w:rPr>
                <w:rFonts w:ascii="Calibri" w:hAnsi="Calibri"/>
                <w:color w:val="000000"/>
              </w:rPr>
              <w:t>6.0625</w:t>
            </w:r>
          </w:p>
        </w:tc>
        <w:tc>
          <w:tcPr>
            <w:tcW w:w="984" w:type="dxa"/>
          </w:tcPr>
          <w:p w:rsidR="0030420B" w:rsidRPr="00C46416" w:rsidRDefault="00C46416" w:rsidP="003D0E73">
            <w:pPr>
              <w:jc w:val="center"/>
              <w:rPr>
                <w:rFonts w:ascii="Calibri" w:hAnsi="Calibri"/>
                <w:color w:val="000000"/>
              </w:rPr>
            </w:pPr>
            <w:r>
              <w:rPr>
                <w:rFonts w:ascii="Calibri" w:hAnsi="Calibri"/>
                <w:color w:val="000000"/>
              </w:rPr>
              <w:t>6.2574</w:t>
            </w:r>
          </w:p>
        </w:tc>
        <w:tc>
          <w:tcPr>
            <w:tcW w:w="984" w:type="dxa"/>
          </w:tcPr>
          <w:p w:rsidR="0030420B" w:rsidRPr="00C46416" w:rsidRDefault="00C46416" w:rsidP="003D0E73">
            <w:pPr>
              <w:jc w:val="center"/>
              <w:rPr>
                <w:rFonts w:ascii="Calibri" w:hAnsi="Calibri"/>
                <w:color w:val="000000"/>
              </w:rPr>
            </w:pPr>
            <w:r>
              <w:rPr>
                <w:rFonts w:ascii="Calibri" w:hAnsi="Calibri"/>
                <w:color w:val="000000"/>
              </w:rPr>
              <w:t>6.0577</w:t>
            </w:r>
          </w:p>
        </w:tc>
        <w:tc>
          <w:tcPr>
            <w:tcW w:w="984" w:type="dxa"/>
          </w:tcPr>
          <w:p w:rsidR="0030420B" w:rsidRPr="009037CA" w:rsidRDefault="009037CA" w:rsidP="003D0E73">
            <w:pPr>
              <w:jc w:val="center"/>
              <w:rPr>
                <w:rFonts w:ascii="Calibri" w:hAnsi="Calibri"/>
                <w:color w:val="000000"/>
              </w:rPr>
            </w:pPr>
            <w:r>
              <w:rPr>
                <w:rFonts w:ascii="Calibri" w:hAnsi="Calibri"/>
                <w:color w:val="000000"/>
              </w:rPr>
              <w:t>6.4252</w:t>
            </w:r>
          </w:p>
        </w:tc>
        <w:tc>
          <w:tcPr>
            <w:tcW w:w="984" w:type="dxa"/>
          </w:tcPr>
          <w:p w:rsidR="0030420B" w:rsidRPr="009037CA" w:rsidRDefault="009037CA" w:rsidP="003D0E73">
            <w:pPr>
              <w:jc w:val="center"/>
              <w:rPr>
                <w:rFonts w:ascii="Calibri" w:hAnsi="Calibri"/>
                <w:color w:val="000000"/>
              </w:rPr>
            </w:pPr>
            <w:r>
              <w:rPr>
                <w:rFonts w:ascii="Calibri" w:hAnsi="Calibri"/>
                <w:color w:val="000000"/>
              </w:rPr>
              <w:t>6.2524</w:t>
            </w:r>
          </w:p>
        </w:tc>
        <w:tc>
          <w:tcPr>
            <w:tcW w:w="984" w:type="dxa"/>
          </w:tcPr>
          <w:p w:rsidR="0030420B" w:rsidRPr="00831B4D" w:rsidRDefault="00831B4D" w:rsidP="003D0E73">
            <w:pPr>
              <w:jc w:val="center"/>
              <w:rPr>
                <w:rFonts w:ascii="Calibri" w:hAnsi="Calibri"/>
                <w:color w:val="000000"/>
              </w:rPr>
            </w:pPr>
            <w:r>
              <w:rPr>
                <w:rFonts w:ascii="Calibri" w:hAnsi="Calibri"/>
                <w:color w:val="000000"/>
              </w:rPr>
              <w:t>6.4202</w:t>
            </w:r>
          </w:p>
        </w:tc>
        <w:tc>
          <w:tcPr>
            <w:tcW w:w="984" w:type="dxa"/>
          </w:tcPr>
          <w:p w:rsidR="0030420B" w:rsidRPr="00831B4D" w:rsidRDefault="00831B4D" w:rsidP="003D0E73">
            <w:pPr>
              <w:jc w:val="center"/>
              <w:rPr>
                <w:rFonts w:ascii="Calibri" w:hAnsi="Calibri"/>
                <w:color w:val="000000"/>
              </w:rPr>
            </w:pPr>
            <w:r>
              <w:rPr>
                <w:rFonts w:ascii="Calibri" w:hAnsi="Calibri"/>
                <w:color w:val="000000"/>
              </w:rPr>
              <w:t>6.6153</w:t>
            </w:r>
          </w:p>
        </w:tc>
        <w:tc>
          <w:tcPr>
            <w:tcW w:w="1146" w:type="dxa"/>
          </w:tcPr>
          <w:p w:rsidR="0030420B" w:rsidRPr="00F812E5" w:rsidRDefault="00F812E5" w:rsidP="003D0E73">
            <w:pPr>
              <w:jc w:val="center"/>
              <w:rPr>
                <w:rFonts w:ascii="Calibri" w:hAnsi="Calibri"/>
                <w:color w:val="000000"/>
              </w:rPr>
            </w:pPr>
            <w:r>
              <w:rPr>
                <w:rFonts w:ascii="Calibri" w:hAnsi="Calibri"/>
                <w:color w:val="000000"/>
              </w:rPr>
              <w:t>6.6099</w:t>
            </w:r>
          </w:p>
        </w:tc>
      </w:tr>
      <w:tr w:rsidR="0030420B" w:rsidTr="00B231B9">
        <w:tc>
          <w:tcPr>
            <w:tcW w:w="984" w:type="dxa"/>
          </w:tcPr>
          <w:p w:rsidR="0030420B" w:rsidRDefault="00E30414" w:rsidP="003D0E73">
            <w:pPr>
              <w:jc w:val="center"/>
              <w:rPr>
                <w:rFonts w:ascii="Times New Roman" w:hAnsi="Times New Roman" w:cs="Times New Roman"/>
                <w:b/>
                <w:sz w:val="28"/>
                <w:szCs w:val="28"/>
              </w:rPr>
            </w:pPr>
            <w:r w:rsidRPr="00E30414">
              <w:rPr>
                <w:rFonts w:cs="Times New Roman"/>
              </w:rPr>
              <w:t>Bus</w:t>
            </w:r>
            <w:r>
              <w:rPr>
                <w:rFonts w:cs="Times New Roman"/>
              </w:rPr>
              <w:t xml:space="preserve"> 10</w:t>
            </w:r>
          </w:p>
        </w:tc>
        <w:tc>
          <w:tcPr>
            <w:tcW w:w="984" w:type="dxa"/>
          </w:tcPr>
          <w:p w:rsidR="0030420B" w:rsidRPr="00C46416" w:rsidRDefault="00C46416" w:rsidP="003D0E73">
            <w:pPr>
              <w:jc w:val="center"/>
              <w:rPr>
                <w:rFonts w:ascii="Calibri" w:hAnsi="Calibri"/>
                <w:color w:val="000000"/>
              </w:rPr>
            </w:pPr>
            <w:r>
              <w:rPr>
                <w:rFonts w:ascii="Calibri" w:hAnsi="Calibri"/>
                <w:color w:val="000000"/>
              </w:rPr>
              <w:t>0.0019</w:t>
            </w:r>
          </w:p>
        </w:tc>
        <w:tc>
          <w:tcPr>
            <w:tcW w:w="984" w:type="dxa"/>
          </w:tcPr>
          <w:p w:rsidR="0030420B" w:rsidRPr="00C46416" w:rsidRDefault="00C46416" w:rsidP="003D0E73">
            <w:pPr>
              <w:jc w:val="center"/>
              <w:rPr>
                <w:rFonts w:ascii="Calibri" w:hAnsi="Calibri"/>
                <w:color w:val="000000"/>
              </w:rPr>
            </w:pPr>
            <w:r>
              <w:rPr>
                <w:rFonts w:ascii="Calibri" w:hAnsi="Calibri"/>
                <w:color w:val="000000"/>
              </w:rPr>
              <w:t>0.0019</w:t>
            </w:r>
          </w:p>
        </w:tc>
        <w:tc>
          <w:tcPr>
            <w:tcW w:w="984" w:type="dxa"/>
          </w:tcPr>
          <w:p w:rsidR="0030420B" w:rsidRPr="00C46416" w:rsidRDefault="00C46416" w:rsidP="003D0E73">
            <w:pPr>
              <w:jc w:val="center"/>
              <w:rPr>
                <w:rFonts w:ascii="Calibri" w:hAnsi="Calibri"/>
                <w:color w:val="000000"/>
              </w:rPr>
            </w:pPr>
            <w:r>
              <w:rPr>
                <w:rFonts w:ascii="Calibri" w:hAnsi="Calibri"/>
                <w:color w:val="000000"/>
              </w:rPr>
              <w:t>0.002</w:t>
            </w:r>
          </w:p>
        </w:tc>
        <w:tc>
          <w:tcPr>
            <w:tcW w:w="984" w:type="dxa"/>
          </w:tcPr>
          <w:p w:rsidR="0030420B" w:rsidRPr="009037CA" w:rsidRDefault="009037CA" w:rsidP="003D0E73">
            <w:pPr>
              <w:jc w:val="center"/>
              <w:rPr>
                <w:rFonts w:ascii="Calibri" w:hAnsi="Calibri"/>
                <w:color w:val="000000"/>
              </w:rPr>
            </w:pPr>
            <w:r>
              <w:rPr>
                <w:rFonts w:ascii="Calibri" w:hAnsi="Calibri"/>
                <w:color w:val="000000"/>
              </w:rPr>
              <w:t>0.002</w:t>
            </w:r>
          </w:p>
        </w:tc>
        <w:tc>
          <w:tcPr>
            <w:tcW w:w="984" w:type="dxa"/>
          </w:tcPr>
          <w:p w:rsidR="0030420B" w:rsidRPr="009037CA" w:rsidRDefault="009037CA" w:rsidP="003D0E73">
            <w:pPr>
              <w:jc w:val="center"/>
              <w:rPr>
                <w:rFonts w:ascii="Calibri" w:hAnsi="Calibri"/>
                <w:color w:val="000000"/>
              </w:rPr>
            </w:pPr>
            <w:r>
              <w:rPr>
                <w:rFonts w:ascii="Calibri" w:hAnsi="Calibri"/>
                <w:color w:val="000000"/>
              </w:rPr>
              <w:t>0.002</w:t>
            </w:r>
          </w:p>
        </w:tc>
        <w:tc>
          <w:tcPr>
            <w:tcW w:w="984" w:type="dxa"/>
          </w:tcPr>
          <w:p w:rsidR="0030420B" w:rsidRPr="00831B4D" w:rsidRDefault="00831B4D" w:rsidP="003D0E73">
            <w:pPr>
              <w:jc w:val="center"/>
              <w:rPr>
                <w:rFonts w:ascii="Calibri" w:hAnsi="Calibri"/>
                <w:color w:val="000000"/>
              </w:rPr>
            </w:pPr>
            <w:r>
              <w:rPr>
                <w:rFonts w:ascii="Calibri" w:hAnsi="Calibri"/>
                <w:color w:val="000000"/>
              </w:rPr>
              <w:t>0.0021</w:t>
            </w:r>
          </w:p>
        </w:tc>
        <w:tc>
          <w:tcPr>
            <w:tcW w:w="984" w:type="dxa"/>
          </w:tcPr>
          <w:p w:rsidR="0030420B" w:rsidRPr="00831B4D" w:rsidRDefault="00831B4D" w:rsidP="003D0E73">
            <w:pPr>
              <w:jc w:val="center"/>
              <w:rPr>
                <w:rFonts w:ascii="Calibri" w:hAnsi="Calibri"/>
                <w:color w:val="000000"/>
              </w:rPr>
            </w:pPr>
            <w:r>
              <w:rPr>
                <w:rFonts w:ascii="Calibri" w:hAnsi="Calibri"/>
                <w:color w:val="000000"/>
              </w:rPr>
              <w:t>0.002</w:t>
            </w:r>
          </w:p>
        </w:tc>
        <w:tc>
          <w:tcPr>
            <w:tcW w:w="1146" w:type="dxa"/>
          </w:tcPr>
          <w:p w:rsidR="0030420B" w:rsidRPr="00F812E5" w:rsidRDefault="00F812E5" w:rsidP="003D0E73">
            <w:pPr>
              <w:jc w:val="center"/>
              <w:rPr>
                <w:rFonts w:ascii="Calibri" w:hAnsi="Calibri"/>
                <w:color w:val="000000"/>
              </w:rPr>
            </w:pPr>
            <w:r>
              <w:rPr>
                <w:rFonts w:ascii="Calibri" w:hAnsi="Calibri"/>
                <w:color w:val="000000"/>
              </w:rPr>
              <w:t>0.0021</w:t>
            </w:r>
          </w:p>
        </w:tc>
      </w:tr>
      <w:tr w:rsidR="0030420B" w:rsidTr="00B231B9">
        <w:tc>
          <w:tcPr>
            <w:tcW w:w="984" w:type="dxa"/>
          </w:tcPr>
          <w:p w:rsidR="0030420B" w:rsidRDefault="00E30414" w:rsidP="003D0E73">
            <w:pPr>
              <w:jc w:val="center"/>
              <w:rPr>
                <w:rFonts w:ascii="Times New Roman" w:hAnsi="Times New Roman" w:cs="Times New Roman"/>
                <w:b/>
                <w:sz w:val="28"/>
                <w:szCs w:val="28"/>
              </w:rPr>
            </w:pPr>
            <w:r w:rsidRPr="00E30414">
              <w:rPr>
                <w:rFonts w:cs="Times New Roman"/>
              </w:rPr>
              <w:t>Bus</w:t>
            </w:r>
            <w:r>
              <w:rPr>
                <w:rFonts w:cs="Times New Roman"/>
              </w:rPr>
              <w:t xml:space="preserve"> 11</w:t>
            </w:r>
          </w:p>
        </w:tc>
        <w:tc>
          <w:tcPr>
            <w:tcW w:w="984" w:type="dxa"/>
          </w:tcPr>
          <w:p w:rsidR="0030420B" w:rsidRPr="00C46416" w:rsidRDefault="00C46416" w:rsidP="003D0E73">
            <w:pPr>
              <w:jc w:val="center"/>
              <w:rPr>
                <w:rFonts w:ascii="Calibri" w:hAnsi="Calibri"/>
                <w:color w:val="000000"/>
              </w:rPr>
            </w:pPr>
            <w:r>
              <w:rPr>
                <w:rFonts w:ascii="Calibri" w:hAnsi="Calibri"/>
                <w:color w:val="000000"/>
              </w:rPr>
              <w:t>0.0019</w:t>
            </w:r>
          </w:p>
        </w:tc>
        <w:tc>
          <w:tcPr>
            <w:tcW w:w="984" w:type="dxa"/>
          </w:tcPr>
          <w:p w:rsidR="0030420B" w:rsidRPr="00C46416" w:rsidRDefault="00C46416" w:rsidP="003D0E73">
            <w:pPr>
              <w:jc w:val="center"/>
              <w:rPr>
                <w:rFonts w:ascii="Calibri" w:hAnsi="Calibri"/>
                <w:color w:val="000000"/>
              </w:rPr>
            </w:pPr>
            <w:r>
              <w:rPr>
                <w:rFonts w:ascii="Calibri" w:hAnsi="Calibri"/>
                <w:color w:val="000000"/>
              </w:rPr>
              <w:t>0.0019</w:t>
            </w:r>
          </w:p>
        </w:tc>
        <w:tc>
          <w:tcPr>
            <w:tcW w:w="984" w:type="dxa"/>
          </w:tcPr>
          <w:p w:rsidR="0030420B" w:rsidRPr="00C46416" w:rsidRDefault="00C46416" w:rsidP="003D0E73">
            <w:pPr>
              <w:jc w:val="center"/>
              <w:rPr>
                <w:rFonts w:ascii="Calibri" w:hAnsi="Calibri"/>
                <w:color w:val="000000"/>
              </w:rPr>
            </w:pPr>
            <w:r>
              <w:rPr>
                <w:rFonts w:ascii="Calibri" w:hAnsi="Calibri"/>
                <w:color w:val="000000"/>
              </w:rPr>
              <w:t>0.002</w:t>
            </w:r>
          </w:p>
        </w:tc>
        <w:tc>
          <w:tcPr>
            <w:tcW w:w="984" w:type="dxa"/>
          </w:tcPr>
          <w:p w:rsidR="0030420B" w:rsidRPr="009037CA" w:rsidRDefault="009037CA" w:rsidP="003D0E73">
            <w:pPr>
              <w:jc w:val="center"/>
              <w:rPr>
                <w:rFonts w:ascii="Calibri" w:hAnsi="Calibri"/>
                <w:color w:val="000000"/>
              </w:rPr>
            </w:pPr>
            <w:r>
              <w:rPr>
                <w:rFonts w:ascii="Calibri" w:hAnsi="Calibri"/>
                <w:color w:val="000000"/>
              </w:rPr>
              <w:t>0.002</w:t>
            </w:r>
          </w:p>
        </w:tc>
        <w:tc>
          <w:tcPr>
            <w:tcW w:w="984" w:type="dxa"/>
          </w:tcPr>
          <w:p w:rsidR="0030420B" w:rsidRPr="009037CA" w:rsidRDefault="009037CA" w:rsidP="003D0E73">
            <w:pPr>
              <w:jc w:val="center"/>
              <w:rPr>
                <w:rFonts w:ascii="Calibri" w:hAnsi="Calibri"/>
                <w:color w:val="000000"/>
              </w:rPr>
            </w:pPr>
            <w:r>
              <w:rPr>
                <w:rFonts w:ascii="Calibri" w:hAnsi="Calibri"/>
                <w:color w:val="000000"/>
              </w:rPr>
              <w:t>0.002</w:t>
            </w:r>
          </w:p>
        </w:tc>
        <w:tc>
          <w:tcPr>
            <w:tcW w:w="984" w:type="dxa"/>
          </w:tcPr>
          <w:p w:rsidR="0030420B" w:rsidRPr="00831B4D" w:rsidRDefault="00831B4D" w:rsidP="003D0E73">
            <w:pPr>
              <w:jc w:val="center"/>
              <w:rPr>
                <w:rFonts w:ascii="Calibri" w:hAnsi="Calibri"/>
                <w:color w:val="000000"/>
              </w:rPr>
            </w:pPr>
            <w:r>
              <w:rPr>
                <w:rFonts w:ascii="Calibri" w:hAnsi="Calibri"/>
                <w:color w:val="000000"/>
              </w:rPr>
              <w:t>0.0021</w:t>
            </w:r>
          </w:p>
        </w:tc>
        <w:tc>
          <w:tcPr>
            <w:tcW w:w="984" w:type="dxa"/>
          </w:tcPr>
          <w:p w:rsidR="0030420B" w:rsidRPr="00831B4D" w:rsidRDefault="00831B4D" w:rsidP="003D0E73">
            <w:pPr>
              <w:jc w:val="center"/>
              <w:rPr>
                <w:rFonts w:ascii="Calibri" w:hAnsi="Calibri"/>
                <w:color w:val="000000"/>
              </w:rPr>
            </w:pPr>
            <w:r>
              <w:rPr>
                <w:rFonts w:ascii="Calibri" w:hAnsi="Calibri"/>
                <w:color w:val="000000"/>
              </w:rPr>
              <w:t>0.002</w:t>
            </w:r>
          </w:p>
        </w:tc>
        <w:tc>
          <w:tcPr>
            <w:tcW w:w="1146" w:type="dxa"/>
          </w:tcPr>
          <w:p w:rsidR="0030420B" w:rsidRPr="00F812E5" w:rsidRDefault="00F812E5" w:rsidP="003D0E73">
            <w:pPr>
              <w:jc w:val="center"/>
              <w:rPr>
                <w:rFonts w:ascii="Calibri" w:hAnsi="Calibri"/>
                <w:color w:val="000000"/>
              </w:rPr>
            </w:pPr>
            <w:r>
              <w:rPr>
                <w:rFonts w:ascii="Calibri" w:hAnsi="Calibri"/>
                <w:color w:val="000000"/>
              </w:rPr>
              <w:t>0.0021</w:t>
            </w:r>
          </w:p>
        </w:tc>
      </w:tr>
      <w:tr w:rsidR="0030420B" w:rsidTr="00B231B9">
        <w:tc>
          <w:tcPr>
            <w:tcW w:w="984" w:type="dxa"/>
          </w:tcPr>
          <w:p w:rsidR="0030420B" w:rsidRDefault="00E30414" w:rsidP="003D0E73">
            <w:pPr>
              <w:jc w:val="center"/>
              <w:rPr>
                <w:rFonts w:ascii="Times New Roman" w:hAnsi="Times New Roman" w:cs="Times New Roman"/>
                <w:b/>
                <w:sz w:val="28"/>
                <w:szCs w:val="28"/>
              </w:rPr>
            </w:pPr>
            <w:r w:rsidRPr="00E30414">
              <w:rPr>
                <w:rFonts w:cs="Times New Roman"/>
              </w:rPr>
              <w:t>Bus</w:t>
            </w:r>
            <w:r>
              <w:rPr>
                <w:rFonts w:cs="Times New Roman"/>
              </w:rPr>
              <w:t xml:space="preserve"> 12</w:t>
            </w:r>
          </w:p>
        </w:tc>
        <w:tc>
          <w:tcPr>
            <w:tcW w:w="984" w:type="dxa"/>
          </w:tcPr>
          <w:p w:rsidR="0030420B" w:rsidRPr="00C46416" w:rsidRDefault="00C46416" w:rsidP="003D0E73">
            <w:pPr>
              <w:jc w:val="center"/>
              <w:rPr>
                <w:rFonts w:ascii="Calibri" w:hAnsi="Calibri"/>
                <w:color w:val="000000"/>
              </w:rPr>
            </w:pPr>
            <w:r>
              <w:rPr>
                <w:rFonts w:ascii="Calibri" w:hAnsi="Calibri"/>
                <w:color w:val="000000"/>
              </w:rPr>
              <w:t>0.0428</w:t>
            </w:r>
          </w:p>
        </w:tc>
        <w:tc>
          <w:tcPr>
            <w:tcW w:w="984" w:type="dxa"/>
          </w:tcPr>
          <w:p w:rsidR="0030420B" w:rsidRPr="00C46416" w:rsidRDefault="00C46416" w:rsidP="003D0E73">
            <w:pPr>
              <w:jc w:val="center"/>
              <w:rPr>
                <w:rFonts w:ascii="Calibri" w:hAnsi="Calibri"/>
                <w:color w:val="000000"/>
              </w:rPr>
            </w:pPr>
            <w:r>
              <w:rPr>
                <w:rFonts w:ascii="Calibri" w:hAnsi="Calibri"/>
                <w:color w:val="000000"/>
              </w:rPr>
              <w:t>0.0438</w:t>
            </w:r>
          </w:p>
        </w:tc>
        <w:tc>
          <w:tcPr>
            <w:tcW w:w="984" w:type="dxa"/>
          </w:tcPr>
          <w:p w:rsidR="0030420B" w:rsidRPr="00C46416" w:rsidRDefault="00C46416" w:rsidP="003D0E73">
            <w:pPr>
              <w:jc w:val="center"/>
              <w:rPr>
                <w:rFonts w:ascii="Calibri" w:hAnsi="Calibri"/>
                <w:color w:val="000000"/>
              </w:rPr>
            </w:pPr>
            <w:r>
              <w:rPr>
                <w:rFonts w:ascii="Calibri" w:hAnsi="Calibri"/>
                <w:color w:val="000000"/>
              </w:rPr>
              <w:t>0.0429</w:t>
            </w:r>
          </w:p>
        </w:tc>
        <w:tc>
          <w:tcPr>
            <w:tcW w:w="984" w:type="dxa"/>
          </w:tcPr>
          <w:p w:rsidR="0030420B" w:rsidRPr="009037CA" w:rsidRDefault="009037CA" w:rsidP="003D0E73">
            <w:pPr>
              <w:jc w:val="center"/>
              <w:rPr>
                <w:rFonts w:ascii="Calibri" w:hAnsi="Calibri"/>
                <w:color w:val="000000"/>
              </w:rPr>
            </w:pPr>
            <w:r>
              <w:rPr>
                <w:rFonts w:ascii="Calibri" w:hAnsi="Calibri"/>
                <w:color w:val="000000"/>
              </w:rPr>
              <w:t>0.601</w:t>
            </w:r>
          </w:p>
        </w:tc>
        <w:tc>
          <w:tcPr>
            <w:tcW w:w="984" w:type="dxa"/>
          </w:tcPr>
          <w:p w:rsidR="0030420B" w:rsidRPr="009037CA" w:rsidRDefault="009037CA" w:rsidP="003D0E73">
            <w:pPr>
              <w:jc w:val="center"/>
              <w:rPr>
                <w:rFonts w:ascii="Calibri" w:hAnsi="Calibri"/>
                <w:color w:val="000000"/>
              </w:rPr>
            </w:pPr>
            <w:r>
              <w:rPr>
                <w:rFonts w:ascii="Calibri" w:hAnsi="Calibri"/>
                <w:color w:val="000000"/>
              </w:rPr>
              <w:t>0.0439</w:t>
            </w:r>
          </w:p>
        </w:tc>
        <w:tc>
          <w:tcPr>
            <w:tcW w:w="984" w:type="dxa"/>
          </w:tcPr>
          <w:p w:rsidR="0030420B" w:rsidRPr="00831B4D" w:rsidRDefault="00831B4D" w:rsidP="003D0E73">
            <w:pPr>
              <w:jc w:val="center"/>
              <w:rPr>
                <w:rFonts w:ascii="Calibri" w:hAnsi="Calibri"/>
                <w:color w:val="000000"/>
              </w:rPr>
            </w:pPr>
            <w:r>
              <w:rPr>
                <w:rFonts w:ascii="Calibri" w:hAnsi="Calibri"/>
                <w:color w:val="000000"/>
              </w:rPr>
              <w:t>0.0102</w:t>
            </w:r>
          </w:p>
        </w:tc>
        <w:tc>
          <w:tcPr>
            <w:tcW w:w="984" w:type="dxa"/>
          </w:tcPr>
          <w:p w:rsidR="0030420B" w:rsidRPr="00F812E5" w:rsidRDefault="00F812E5" w:rsidP="003D0E73">
            <w:pPr>
              <w:jc w:val="center"/>
              <w:rPr>
                <w:rFonts w:ascii="Calibri" w:hAnsi="Calibri"/>
                <w:color w:val="000000"/>
              </w:rPr>
            </w:pPr>
            <w:r>
              <w:rPr>
                <w:rFonts w:ascii="Calibri" w:hAnsi="Calibri"/>
                <w:color w:val="000000"/>
              </w:rPr>
              <w:t>0.5929</w:t>
            </w:r>
          </w:p>
        </w:tc>
        <w:tc>
          <w:tcPr>
            <w:tcW w:w="1146" w:type="dxa"/>
          </w:tcPr>
          <w:p w:rsidR="0030420B" w:rsidRPr="00F812E5" w:rsidRDefault="00F812E5" w:rsidP="003D0E73">
            <w:pPr>
              <w:jc w:val="center"/>
              <w:rPr>
                <w:rFonts w:ascii="Calibri" w:hAnsi="Calibri"/>
                <w:color w:val="000000"/>
              </w:rPr>
            </w:pPr>
            <w:r>
              <w:rPr>
                <w:rFonts w:ascii="Calibri" w:hAnsi="Calibri"/>
                <w:color w:val="000000"/>
              </w:rPr>
              <w:t>0.5921</w:t>
            </w:r>
          </w:p>
        </w:tc>
      </w:tr>
      <w:tr w:rsidR="0030420B" w:rsidTr="00B231B9">
        <w:tc>
          <w:tcPr>
            <w:tcW w:w="984" w:type="dxa"/>
          </w:tcPr>
          <w:p w:rsidR="0030420B" w:rsidRDefault="00E30414" w:rsidP="003D0E73">
            <w:pPr>
              <w:jc w:val="center"/>
              <w:rPr>
                <w:rFonts w:ascii="Times New Roman" w:hAnsi="Times New Roman" w:cs="Times New Roman"/>
                <w:b/>
                <w:sz w:val="28"/>
                <w:szCs w:val="28"/>
              </w:rPr>
            </w:pPr>
            <w:r w:rsidRPr="00E30414">
              <w:rPr>
                <w:rFonts w:cs="Times New Roman"/>
              </w:rPr>
              <w:t>Bus</w:t>
            </w:r>
            <w:r>
              <w:rPr>
                <w:rFonts w:cs="Times New Roman"/>
              </w:rPr>
              <w:t xml:space="preserve"> 13</w:t>
            </w:r>
          </w:p>
        </w:tc>
        <w:tc>
          <w:tcPr>
            <w:tcW w:w="984" w:type="dxa"/>
          </w:tcPr>
          <w:p w:rsidR="0030420B" w:rsidRPr="00C46416" w:rsidRDefault="00C46416" w:rsidP="003D0E73">
            <w:pPr>
              <w:jc w:val="center"/>
              <w:rPr>
                <w:rFonts w:ascii="Calibri" w:hAnsi="Calibri"/>
                <w:color w:val="000000"/>
              </w:rPr>
            </w:pPr>
            <w:r>
              <w:rPr>
                <w:rFonts w:ascii="Calibri" w:hAnsi="Calibri"/>
                <w:color w:val="000000"/>
              </w:rPr>
              <w:t>0.0428</w:t>
            </w:r>
          </w:p>
        </w:tc>
        <w:tc>
          <w:tcPr>
            <w:tcW w:w="984" w:type="dxa"/>
          </w:tcPr>
          <w:p w:rsidR="0030420B" w:rsidRPr="00C46416" w:rsidRDefault="00C46416" w:rsidP="003D0E73">
            <w:pPr>
              <w:jc w:val="center"/>
              <w:rPr>
                <w:rFonts w:ascii="Calibri" w:hAnsi="Calibri"/>
                <w:color w:val="000000"/>
              </w:rPr>
            </w:pPr>
            <w:r>
              <w:rPr>
                <w:rFonts w:ascii="Calibri" w:hAnsi="Calibri"/>
                <w:color w:val="000000"/>
              </w:rPr>
              <w:t>0.0438</w:t>
            </w:r>
          </w:p>
        </w:tc>
        <w:tc>
          <w:tcPr>
            <w:tcW w:w="984" w:type="dxa"/>
          </w:tcPr>
          <w:p w:rsidR="0030420B" w:rsidRPr="00C46416" w:rsidRDefault="00C46416" w:rsidP="003D0E73">
            <w:pPr>
              <w:jc w:val="center"/>
              <w:rPr>
                <w:rFonts w:ascii="Calibri" w:hAnsi="Calibri"/>
                <w:color w:val="000000"/>
              </w:rPr>
            </w:pPr>
            <w:r>
              <w:rPr>
                <w:rFonts w:ascii="Calibri" w:hAnsi="Calibri"/>
                <w:color w:val="000000"/>
              </w:rPr>
              <w:t>0.0429</w:t>
            </w:r>
          </w:p>
        </w:tc>
        <w:tc>
          <w:tcPr>
            <w:tcW w:w="984" w:type="dxa"/>
          </w:tcPr>
          <w:p w:rsidR="0030420B" w:rsidRPr="009037CA" w:rsidRDefault="009037CA" w:rsidP="003D0E73">
            <w:pPr>
              <w:jc w:val="center"/>
              <w:rPr>
                <w:rFonts w:ascii="Calibri" w:hAnsi="Calibri"/>
                <w:color w:val="000000"/>
              </w:rPr>
            </w:pPr>
            <w:r>
              <w:rPr>
                <w:rFonts w:ascii="Calibri" w:hAnsi="Calibri"/>
                <w:color w:val="000000"/>
              </w:rPr>
              <w:t>0.0466</w:t>
            </w:r>
          </w:p>
        </w:tc>
        <w:tc>
          <w:tcPr>
            <w:tcW w:w="984" w:type="dxa"/>
          </w:tcPr>
          <w:p w:rsidR="0030420B" w:rsidRPr="009037CA" w:rsidRDefault="009037CA" w:rsidP="003D0E73">
            <w:pPr>
              <w:jc w:val="center"/>
              <w:rPr>
                <w:rFonts w:ascii="Calibri" w:hAnsi="Calibri"/>
                <w:color w:val="000000"/>
              </w:rPr>
            </w:pPr>
            <w:r>
              <w:rPr>
                <w:rFonts w:ascii="Calibri" w:hAnsi="Calibri"/>
                <w:color w:val="000000"/>
              </w:rPr>
              <w:t>0.0439</w:t>
            </w:r>
          </w:p>
        </w:tc>
        <w:tc>
          <w:tcPr>
            <w:tcW w:w="984" w:type="dxa"/>
          </w:tcPr>
          <w:p w:rsidR="0030420B" w:rsidRPr="00831B4D" w:rsidRDefault="00831B4D" w:rsidP="003D0E73">
            <w:pPr>
              <w:jc w:val="center"/>
              <w:rPr>
                <w:rFonts w:ascii="Calibri" w:hAnsi="Calibri"/>
                <w:color w:val="000000"/>
              </w:rPr>
            </w:pPr>
            <w:r>
              <w:rPr>
                <w:rFonts w:ascii="Calibri" w:hAnsi="Calibri"/>
                <w:color w:val="000000"/>
              </w:rPr>
              <w:t>0.0467</w:t>
            </w:r>
          </w:p>
        </w:tc>
        <w:tc>
          <w:tcPr>
            <w:tcW w:w="984" w:type="dxa"/>
          </w:tcPr>
          <w:p w:rsidR="0030420B" w:rsidRPr="00F812E5" w:rsidRDefault="00F812E5" w:rsidP="003D0E73">
            <w:pPr>
              <w:jc w:val="center"/>
              <w:rPr>
                <w:rFonts w:ascii="Calibri" w:hAnsi="Calibri"/>
                <w:color w:val="000000"/>
              </w:rPr>
            </w:pPr>
            <w:r>
              <w:rPr>
                <w:rFonts w:ascii="Calibri" w:hAnsi="Calibri"/>
                <w:color w:val="000000"/>
              </w:rPr>
              <w:t>0.0479</w:t>
            </w:r>
          </w:p>
        </w:tc>
        <w:tc>
          <w:tcPr>
            <w:tcW w:w="1146" w:type="dxa"/>
          </w:tcPr>
          <w:p w:rsidR="0030420B" w:rsidRPr="00F812E5" w:rsidRDefault="00F812E5" w:rsidP="003D0E73">
            <w:pPr>
              <w:jc w:val="center"/>
              <w:rPr>
                <w:rFonts w:ascii="Calibri" w:hAnsi="Calibri"/>
                <w:color w:val="000000"/>
              </w:rPr>
            </w:pPr>
            <w:r>
              <w:rPr>
                <w:rFonts w:ascii="Calibri" w:hAnsi="Calibri"/>
                <w:color w:val="000000"/>
              </w:rPr>
              <w:t>0.048</w:t>
            </w:r>
          </w:p>
        </w:tc>
      </w:tr>
      <w:tr w:rsidR="0030420B" w:rsidTr="00B231B9">
        <w:tc>
          <w:tcPr>
            <w:tcW w:w="984" w:type="dxa"/>
          </w:tcPr>
          <w:p w:rsidR="0030420B" w:rsidRDefault="00E30414" w:rsidP="003D0E73">
            <w:pPr>
              <w:jc w:val="center"/>
              <w:rPr>
                <w:rFonts w:ascii="Times New Roman" w:hAnsi="Times New Roman" w:cs="Times New Roman"/>
                <w:b/>
                <w:sz w:val="28"/>
                <w:szCs w:val="28"/>
              </w:rPr>
            </w:pPr>
            <w:r w:rsidRPr="00E30414">
              <w:rPr>
                <w:rFonts w:cs="Times New Roman"/>
              </w:rPr>
              <w:t>Bus</w:t>
            </w:r>
            <w:r>
              <w:rPr>
                <w:rFonts w:cs="Times New Roman"/>
              </w:rPr>
              <w:t xml:space="preserve"> 14</w:t>
            </w:r>
          </w:p>
        </w:tc>
        <w:tc>
          <w:tcPr>
            <w:tcW w:w="984" w:type="dxa"/>
          </w:tcPr>
          <w:p w:rsidR="0030420B" w:rsidRPr="00C46416" w:rsidRDefault="00C46416" w:rsidP="003D0E73">
            <w:pPr>
              <w:jc w:val="center"/>
              <w:rPr>
                <w:rFonts w:ascii="Calibri" w:hAnsi="Calibri"/>
                <w:color w:val="000000"/>
              </w:rPr>
            </w:pPr>
            <w:r>
              <w:rPr>
                <w:rFonts w:ascii="Calibri" w:hAnsi="Calibri"/>
                <w:color w:val="000000"/>
              </w:rPr>
              <w:t>0.0429</w:t>
            </w:r>
          </w:p>
        </w:tc>
        <w:tc>
          <w:tcPr>
            <w:tcW w:w="984" w:type="dxa"/>
          </w:tcPr>
          <w:p w:rsidR="0030420B" w:rsidRPr="00C46416" w:rsidRDefault="00C46416" w:rsidP="003D0E73">
            <w:pPr>
              <w:jc w:val="center"/>
              <w:rPr>
                <w:rFonts w:ascii="Calibri" w:hAnsi="Calibri"/>
                <w:color w:val="000000"/>
              </w:rPr>
            </w:pPr>
            <w:r>
              <w:rPr>
                <w:rFonts w:ascii="Calibri" w:hAnsi="Calibri"/>
                <w:color w:val="000000"/>
              </w:rPr>
              <w:t>0.0439</w:t>
            </w:r>
          </w:p>
        </w:tc>
        <w:tc>
          <w:tcPr>
            <w:tcW w:w="984" w:type="dxa"/>
          </w:tcPr>
          <w:p w:rsidR="0030420B" w:rsidRPr="00C46416" w:rsidRDefault="00C46416" w:rsidP="003D0E73">
            <w:pPr>
              <w:jc w:val="center"/>
              <w:rPr>
                <w:rFonts w:ascii="Calibri" w:hAnsi="Calibri"/>
                <w:color w:val="000000"/>
              </w:rPr>
            </w:pPr>
            <w:r>
              <w:rPr>
                <w:rFonts w:ascii="Calibri" w:hAnsi="Calibri"/>
                <w:color w:val="000000"/>
              </w:rPr>
              <w:t>0.043</w:t>
            </w:r>
          </w:p>
        </w:tc>
        <w:tc>
          <w:tcPr>
            <w:tcW w:w="984" w:type="dxa"/>
          </w:tcPr>
          <w:p w:rsidR="0030420B" w:rsidRPr="009037CA" w:rsidRDefault="009037CA" w:rsidP="003D0E73">
            <w:pPr>
              <w:jc w:val="center"/>
              <w:rPr>
                <w:rFonts w:ascii="Calibri" w:hAnsi="Calibri"/>
                <w:color w:val="000000"/>
              </w:rPr>
            </w:pPr>
            <w:r>
              <w:rPr>
                <w:rFonts w:ascii="Calibri" w:hAnsi="Calibri"/>
                <w:color w:val="000000"/>
              </w:rPr>
              <w:t>0.0467</w:t>
            </w:r>
          </w:p>
        </w:tc>
        <w:tc>
          <w:tcPr>
            <w:tcW w:w="984" w:type="dxa"/>
          </w:tcPr>
          <w:p w:rsidR="0030420B" w:rsidRPr="009037CA" w:rsidRDefault="009037CA" w:rsidP="003D0E73">
            <w:pPr>
              <w:jc w:val="center"/>
              <w:rPr>
                <w:rFonts w:ascii="Calibri" w:hAnsi="Calibri"/>
                <w:color w:val="000000"/>
              </w:rPr>
            </w:pPr>
            <w:r>
              <w:rPr>
                <w:rFonts w:ascii="Calibri" w:hAnsi="Calibri"/>
                <w:color w:val="000000"/>
              </w:rPr>
              <w:t>0.044</w:t>
            </w:r>
          </w:p>
        </w:tc>
        <w:tc>
          <w:tcPr>
            <w:tcW w:w="984" w:type="dxa"/>
          </w:tcPr>
          <w:p w:rsidR="0030420B" w:rsidRPr="00831B4D" w:rsidRDefault="00831B4D" w:rsidP="003D0E73">
            <w:pPr>
              <w:jc w:val="center"/>
              <w:rPr>
                <w:rFonts w:ascii="Calibri" w:hAnsi="Calibri"/>
                <w:color w:val="000000"/>
              </w:rPr>
            </w:pPr>
            <w:r>
              <w:rPr>
                <w:rFonts w:ascii="Calibri" w:hAnsi="Calibri"/>
                <w:color w:val="000000"/>
              </w:rPr>
              <w:t>0.0468</w:t>
            </w:r>
          </w:p>
        </w:tc>
        <w:tc>
          <w:tcPr>
            <w:tcW w:w="984" w:type="dxa"/>
          </w:tcPr>
          <w:p w:rsidR="0030420B" w:rsidRPr="00F812E5" w:rsidRDefault="00F812E5" w:rsidP="003D0E73">
            <w:pPr>
              <w:jc w:val="center"/>
              <w:rPr>
                <w:rFonts w:ascii="Calibri" w:hAnsi="Calibri"/>
                <w:color w:val="000000"/>
              </w:rPr>
            </w:pPr>
            <w:r>
              <w:rPr>
                <w:rFonts w:ascii="Calibri" w:hAnsi="Calibri"/>
                <w:color w:val="000000"/>
              </w:rPr>
              <w:t>0.048</w:t>
            </w:r>
          </w:p>
        </w:tc>
        <w:tc>
          <w:tcPr>
            <w:tcW w:w="1146" w:type="dxa"/>
          </w:tcPr>
          <w:p w:rsidR="0030420B" w:rsidRPr="00F812E5" w:rsidRDefault="00F812E5" w:rsidP="003D0E73">
            <w:pPr>
              <w:jc w:val="center"/>
              <w:rPr>
                <w:rFonts w:ascii="Calibri" w:hAnsi="Calibri"/>
                <w:color w:val="000000"/>
              </w:rPr>
            </w:pPr>
            <w:r>
              <w:rPr>
                <w:rFonts w:ascii="Calibri" w:hAnsi="Calibri"/>
                <w:color w:val="000000"/>
              </w:rPr>
              <w:t>0.0481</w:t>
            </w:r>
          </w:p>
        </w:tc>
      </w:tr>
      <w:tr w:rsidR="0030420B" w:rsidTr="00B231B9">
        <w:tc>
          <w:tcPr>
            <w:tcW w:w="984" w:type="dxa"/>
          </w:tcPr>
          <w:p w:rsidR="0030420B" w:rsidRDefault="00E30414" w:rsidP="003D0E73">
            <w:pPr>
              <w:jc w:val="center"/>
              <w:rPr>
                <w:rFonts w:ascii="Times New Roman" w:hAnsi="Times New Roman" w:cs="Times New Roman"/>
                <w:b/>
                <w:sz w:val="28"/>
                <w:szCs w:val="28"/>
              </w:rPr>
            </w:pPr>
            <w:r w:rsidRPr="00E30414">
              <w:rPr>
                <w:rFonts w:cs="Times New Roman"/>
              </w:rPr>
              <w:t>Bus</w:t>
            </w:r>
            <w:r>
              <w:rPr>
                <w:rFonts w:cs="Times New Roman"/>
              </w:rPr>
              <w:t xml:space="preserve"> 15</w:t>
            </w:r>
          </w:p>
        </w:tc>
        <w:tc>
          <w:tcPr>
            <w:tcW w:w="984" w:type="dxa"/>
          </w:tcPr>
          <w:p w:rsidR="0030420B" w:rsidRPr="00C46416" w:rsidRDefault="00C46416" w:rsidP="003D0E73">
            <w:pPr>
              <w:jc w:val="center"/>
              <w:rPr>
                <w:rFonts w:ascii="Calibri" w:hAnsi="Calibri"/>
                <w:color w:val="000000"/>
              </w:rPr>
            </w:pPr>
            <w:r>
              <w:rPr>
                <w:rFonts w:ascii="Calibri" w:hAnsi="Calibri"/>
                <w:color w:val="000000"/>
              </w:rPr>
              <w:t>0.0213</w:t>
            </w:r>
          </w:p>
        </w:tc>
        <w:tc>
          <w:tcPr>
            <w:tcW w:w="984" w:type="dxa"/>
          </w:tcPr>
          <w:p w:rsidR="0030420B" w:rsidRPr="00C46416" w:rsidRDefault="00C46416" w:rsidP="003D0E73">
            <w:pPr>
              <w:jc w:val="center"/>
              <w:rPr>
                <w:rFonts w:ascii="Calibri" w:hAnsi="Calibri"/>
                <w:color w:val="000000"/>
              </w:rPr>
            </w:pPr>
            <w:r>
              <w:rPr>
                <w:rFonts w:ascii="Calibri" w:hAnsi="Calibri"/>
                <w:color w:val="000000"/>
              </w:rPr>
              <w:t>0.0218</w:t>
            </w:r>
          </w:p>
        </w:tc>
        <w:tc>
          <w:tcPr>
            <w:tcW w:w="984" w:type="dxa"/>
          </w:tcPr>
          <w:p w:rsidR="0030420B" w:rsidRPr="00C46416" w:rsidRDefault="00C46416" w:rsidP="003D0E73">
            <w:pPr>
              <w:jc w:val="center"/>
              <w:rPr>
                <w:rFonts w:ascii="Calibri" w:hAnsi="Calibri"/>
                <w:color w:val="000000"/>
              </w:rPr>
            </w:pPr>
            <w:r>
              <w:rPr>
                <w:rFonts w:ascii="Calibri" w:hAnsi="Calibri"/>
                <w:color w:val="000000"/>
              </w:rPr>
              <w:t>0.0214</w:t>
            </w:r>
          </w:p>
        </w:tc>
        <w:tc>
          <w:tcPr>
            <w:tcW w:w="984" w:type="dxa"/>
          </w:tcPr>
          <w:p w:rsidR="0030420B" w:rsidRPr="009037CA" w:rsidRDefault="009037CA" w:rsidP="003D0E73">
            <w:pPr>
              <w:jc w:val="center"/>
              <w:rPr>
                <w:rFonts w:ascii="Calibri" w:hAnsi="Calibri"/>
                <w:color w:val="000000"/>
              </w:rPr>
            </w:pPr>
            <w:r>
              <w:rPr>
                <w:rFonts w:ascii="Calibri" w:hAnsi="Calibri"/>
                <w:color w:val="000000"/>
              </w:rPr>
              <w:t>0.0233</w:t>
            </w:r>
          </w:p>
        </w:tc>
        <w:tc>
          <w:tcPr>
            <w:tcW w:w="984" w:type="dxa"/>
          </w:tcPr>
          <w:p w:rsidR="0030420B" w:rsidRPr="009037CA" w:rsidRDefault="009037CA" w:rsidP="003D0E73">
            <w:pPr>
              <w:jc w:val="center"/>
              <w:rPr>
                <w:rFonts w:ascii="Calibri" w:hAnsi="Calibri"/>
                <w:color w:val="000000"/>
              </w:rPr>
            </w:pPr>
            <w:r>
              <w:rPr>
                <w:rFonts w:ascii="Calibri" w:hAnsi="Calibri"/>
                <w:color w:val="000000"/>
              </w:rPr>
              <w:t>0.0219</w:t>
            </w:r>
          </w:p>
        </w:tc>
        <w:tc>
          <w:tcPr>
            <w:tcW w:w="984" w:type="dxa"/>
          </w:tcPr>
          <w:p w:rsidR="0030420B" w:rsidRPr="00831B4D" w:rsidRDefault="00831B4D" w:rsidP="003D0E73">
            <w:pPr>
              <w:jc w:val="center"/>
              <w:rPr>
                <w:rFonts w:ascii="Calibri" w:hAnsi="Calibri"/>
                <w:color w:val="000000"/>
              </w:rPr>
            </w:pPr>
            <w:r>
              <w:rPr>
                <w:rFonts w:ascii="Calibri" w:hAnsi="Calibri"/>
                <w:color w:val="000000"/>
              </w:rPr>
              <w:t>0.0233</w:t>
            </w:r>
          </w:p>
        </w:tc>
        <w:tc>
          <w:tcPr>
            <w:tcW w:w="984" w:type="dxa"/>
          </w:tcPr>
          <w:p w:rsidR="0030420B" w:rsidRPr="00F812E5" w:rsidRDefault="00F812E5" w:rsidP="003D0E73">
            <w:pPr>
              <w:jc w:val="center"/>
              <w:rPr>
                <w:rFonts w:ascii="Calibri" w:hAnsi="Calibri"/>
                <w:color w:val="000000"/>
              </w:rPr>
            </w:pPr>
            <w:r>
              <w:rPr>
                <w:rFonts w:ascii="Calibri" w:hAnsi="Calibri"/>
                <w:color w:val="000000"/>
              </w:rPr>
              <w:t>0.0239</w:t>
            </w:r>
          </w:p>
        </w:tc>
        <w:tc>
          <w:tcPr>
            <w:tcW w:w="1146" w:type="dxa"/>
          </w:tcPr>
          <w:p w:rsidR="0030420B" w:rsidRPr="00F812E5" w:rsidRDefault="00F812E5" w:rsidP="003D0E73">
            <w:pPr>
              <w:jc w:val="center"/>
              <w:rPr>
                <w:rFonts w:ascii="Calibri" w:hAnsi="Calibri"/>
                <w:color w:val="000000"/>
              </w:rPr>
            </w:pPr>
            <w:r>
              <w:rPr>
                <w:rFonts w:ascii="Calibri" w:hAnsi="Calibri"/>
                <w:color w:val="000000"/>
              </w:rPr>
              <w:t>0.0239</w:t>
            </w:r>
          </w:p>
        </w:tc>
      </w:tr>
    </w:tbl>
    <w:p w:rsidR="0030420B" w:rsidRDefault="0030420B" w:rsidP="0030420B">
      <w:pPr>
        <w:rPr>
          <w:rFonts w:ascii="Times New Roman" w:hAnsi="Times New Roman" w:cs="Times New Roman"/>
          <w:b/>
          <w:sz w:val="28"/>
          <w:szCs w:val="28"/>
        </w:rPr>
      </w:pPr>
    </w:p>
    <w:p w:rsidR="0016252D" w:rsidRPr="000C0EBE" w:rsidRDefault="0016252D" w:rsidP="0016252D">
      <w:pPr>
        <w:jc w:val="center"/>
        <w:rPr>
          <w:rFonts w:ascii="Times New Roman" w:hAnsi="Times New Roman" w:cs="Times New Roman"/>
          <w:sz w:val="26"/>
          <w:szCs w:val="26"/>
        </w:rPr>
      </w:pPr>
      <w:r>
        <w:rPr>
          <w:rFonts w:ascii="Times New Roman" w:hAnsi="Times New Roman" w:cs="Times New Roman"/>
          <w:sz w:val="26"/>
          <w:szCs w:val="26"/>
        </w:rPr>
        <w:t>Table: 6.1.6 Fault Index F</w:t>
      </w:r>
      <w:r>
        <w:rPr>
          <w:rFonts w:ascii="Times New Roman" w:hAnsi="Times New Roman" w:cs="Times New Roman"/>
          <w:sz w:val="26"/>
          <w:szCs w:val="26"/>
          <w:vertAlign w:val="subscript"/>
        </w:rPr>
        <w:t xml:space="preserve">i </w:t>
      </w:r>
      <w:r>
        <w:rPr>
          <w:rFonts w:ascii="Times New Roman" w:hAnsi="Times New Roman" w:cs="Times New Roman"/>
          <w:sz w:val="26"/>
          <w:szCs w:val="26"/>
        </w:rPr>
        <w:t>in bus 9 for phase-c</w:t>
      </w:r>
    </w:p>
    <w:p w:rsidR="005B33FD" w:rsidRDefault="005B33FD" w:rsidP="0030420B">
      <w:pPr>
        <w:rPr>
          <w:rFonts w:ascii="Times New Roman" w:hAnsi="Times New Roman" w:cs="Times New Roman"/>
          <w:sz w:val="28"/>
          <w:szCs w:val="28"/>
        </w:rPr>
      </w:pPr>
    </w:p>
    <w:p w:rsidR="0030420B" w:rsidRDefault="0030420B" w:rsidP="0030420B">
      <w:pPr>
        <w:rPr>
          <w:rFonts w:ascii="Times New Roman" w:hAnsi="Times New Roman" w:cs="Times New Roman"/>
          <w:sz w:val="28"/>
          <w:szCs w:val="28"/>
        </w:rPr>
      </w:pPr>
    </w:p>
    <w:p w:rsidR="0030420B" w:rsidRDefault="0030420B" w:rsidP="0030420B">
      <w:pPr>
        <w:rPr>
          <w:rFonts w:ascii="Times New Roman" w:hAnsi="Times New Roman" w:cs="Times New Roman"/>
          <w:sz w:val="28"/>
          <w:szCs w:val="28"/>
        </w:rPr>
      </w:pPr>
    </w:p>
    <w:p w:rsidR="0030420B" w:rsidRDefault="0030420B" w:rsidP="0030420B">
      <w:pPr>
        <w:rPr>
          <w:rFonts w:ascii="Times New Roman" w:hAnsi="Times New Roman" w:cs="Times New Roman"/>
          <w:sz w:val="28"/>
          <w:szCs w:val="28"/>
        </w:rPr>
      </w:pPr>
    </w:p>
    <w:p w:rsidR="0030420B" w:rsidRDefault="0030420B" w:rsidP="0030420B">
      <w:pPr>
        <w:rPr>
          <w:rFonts w:ascii="Times New Roman" w:hAnsi="Times New Roman" w:cs="Times New Roman"/>
          <w:sz w:val="28"/>
          <w:szCs w:val="28"/>
        </w:rPr>
      </w:pPr>
    </w:p>
    <w:p w:rsidR="0030420B" w:rsidRDefault="0030420B" w:rsidP="0030420B">
      <w:pPr>
        <w:rPr>
          <w:rFonts w:ascii="Times New Roman" w:hAnsi="Times New Roman" w:cs="Times New Roman"/>
          <w:sz w:val="28"/>
          <w:szCs w:val="28"/>
        </w:rPr>
      </w:pPr>
    </w:p>
    <w:p w:rsidR="0030420B" w:rsidRDefault="0030420B" w:rsidP="0030420B">
      <w:pPr>
        <w:rPr>
          <w:rFonts w:ascii="Times New Roman" w:hAnsi="Times New Roman" w:cs="Times New Roman"/>
          <w:sz w:val="28"/>
          <w:szCs w:val="28"/>
        </w:rPr>
      </w:pPr>
    </w:p>
    <w:p w:rsidR="0030420B" w:rsidRDefault="009A4FE2" w:rsidP="0030420B">
      <w:pPr>
        <w:rPr>
          <w:rFonts w:ascii="Times New Roman" w:hAnsi="Times New Roman" w:cs="Times New Roman"/>
          <w:b/>
          <w:sz w:val="28"/>
          <w:szCs w:val="28"/>
        </w:rPr>
      </w:pPr>
      <w:r>
        <w:rPr>
          <w:rFonts w:ascii="Times New Roman" w:hAnsi="Times New Roman" w:cs="Times New Roman"/>
          <w:b/>
          <w:sz w:val="28"/>
          <w:szCs w:val="28"/>
        </w:rPr>
        <w:lastRenderedPageBreak/>
        <w:t>6.1.7 Fault Index</w:t>
      </w:r>
      <w:r w:rsidR="00677744">
        <w:rPr>
          <w:rFonts w:ascii="Times New Roman" w:hAnsi="Times New Roman" w:cs="Times New Roman"/>
          <w:b/>
          <w:sz w:val="28"/>
          <w:szCs w:val="28"/>
        </w:rPr>
        <w:t xml:space="preserve"> at bus 12 in phase-a</w:t>
      </w:r>
    </w:p>
    <w:p w:rsidR="00072A6A" w:rsidRPr="00C062F4" w:rsidRDefault="00072A6A" w:rsidP="0030420B">
      <w:pPr>
        <w:rPr>
          <w:rFonts w:ascii="Times New Roman" w:hAnsi="Times New Roman" w:cs="Times New Roman"/>
          <w:b/>
          <w:sz w:val="28"/>
          <w:szCs w:val="28"/>
        </w:rPr>
      </w:pPr>
    </w:p>
    <w:tbl>
      <w:tblPr>
        <w:tblStyle w:val="TableGrid"/>
        <w:tblW w:w="0" w:type="auto"/>
        <w:tblLook w:val="04A0"/>
      </w:tblPr>
      <w:tblGrid>
        <w:gridCol w:w="961"/>
        <w:gridCol w:w="982"/>
        <w:gridCol w:w="968"/>
        <w:gridCol w:w="967"/>
        <w:gridCol w:w="967"/>
        <w:gridCol w:w="967"/>
        <w:gridCol w:w="977"/>
        <w:gridCol w:w="977"/>
        <w:gridCol w:w="1090"/>
      </w:tblGrid>
      <w:tr w:rsidR="00DF0B49" w:rsidTr="003D0E73">
        <w:tc>
          <w:tcPr>
            <w:tcW w:w="984" w:type="dxa"/>
          </w:tcPr>
          <w:p w:rsidR="003D0E73" w:rsidRDefault="003D0E73" w:rsidP="0030420B">
            <w:pPr>
              <w:rPr>
                <w:rFonts w:cs="Times New Roman"/>
              </w:rPr>
            </w:pPr>
            <w:r>
              <w:rPr>
                <w:rFonts w:cs="Times New Roman"/>
              </w:rPr>
              <w:t>Faulty</w:t>
            </w:r>
          </w:p>
          <w:p w:rsidR="003D0E73" w:rsidRPr="003D0E73" w:rsidRDefault="003D0E73" w:rsidP="0030420B">
            <w:pPr>
              <w:rPr>
                <w:rFonts w:cs="Times New Roman"/>
              </w:rPr>
            </w:pPr>
            <w:r>
              <w:rPr>
                <w:rFonts w:cs="Times New Roman"/>
              </w:rPr>
              <w:t>buses</w:t>
            </w:r>
          </w:p>
        </w:tc>
        <w:tc>
          <w:tcPr>
            <w:tcW w:w="984" w:type="dxa"/>
          </w:tcPr>
          <w:p w:rsidR="003D0E73" w:rsidRPr="003D0E73" w:rsidRDefault="003D0E73" w:rsidP="003D0E73">
            <w:pPr>
              <w:jc w:val="center"/>
              <w:rPr>
                <w:rFonts w:cs="Times New Roman"/>
              </w:rPr>
            </w:pPr>
            <w:r w:rsidRPr="003D0E73">
              <w:rPr>
                <w:rFonts w:cs="Times New Roman"/>
              </w:rPr>
              <w:t>Without</w:t>
            </w:r>
          </w:p>
          <w:p w:rsidR="005A1B80" w:rsidRDefault="003D0E73" w:rsidP="003D0E73">
            <w:pPr>
              <w:jc w:val="center"/>
              <w:rPr>
                <w:rFonts w:cs="Times New Roman"/>
              </w:rPr>
            </w:pPr>
            <w:r w:rsidRPr="003D0E73">
              <w:rPr>
                <w:rFonts w:cs="Times New Roman"/>
              </w:rPr>
              <w:t>DG</w:t>
            </w:r>
          </w:p>
          <w:p w:rsidR="003D0E73" w:rsidRDefault="005A1B80" w:rsidP="003D0E73">
            <w:pPr>
              <w:jc w:val="center"/>
              <w:rPr>
                <w:rFonts w:cs="Times New Roman"/>
              </w:rPr>
            </w:pPr>
            <w:r>
              <w:rPr>
                <w:rFonts w:cs="Times New Roman"/>
              </w:rPr>
              <w:t>*(10</w:t>
            </w:r>
            <w:r>
              <w:rPr>
                <w:rFonts w:cs="Times New Roman"/>
                <w:vertAlign w:val="superscript"/>
              </w:rPr>
              <w:t>3</w:t>
            </w:r>
            <w:r>
              <w:rPr>
                <w:rFonts w:cs="Times New Roman"/>
              </w:rPr>
              <w:t>)</w:t>
            </w:r>
          </w:p>
          <w:p w:rsidR="00DF0B49" w:rsidRPr="003D0E73" w:rsidRDefault="00DF0B49" w:rsidP="003D0E73">
            <w:pPr>
              <w:jc w:val="center"/>
              <w:rPr>
                <w:rFonts w:cs="Times New Roman"/>
              </w:rPr>
            </w:pPr>
          </w:p>
        </w:tc>
        <w:tc>
          <w:tcPr>
            <w:tcW w:w="984" w:type="dxa"/>
          </w:tcPr>
          <w:p w:rsidR="005A1B80" w:rsidRDefault="003D0E73" w:rsidP="003D0E73">
            <w:pPr>
              <w:jc w:val="center"/>
              <w:rPr>
                <w:rFonts w:cs="Times New Roman"/>
              </w:rPr>
            </w:pPr>
            <w:r w:rsidRPr="003D0E73">
              <w:rPr>
                <w:rFonts w:cs="Times New Roman"/>
              </w:rPr>
              <w:t>DG at bus4</w:t>
            </w:r>
          </w:p>
          <w:p w:rsidR="003D0E73" w:rsidRPr="003D0E73" w:rsidRDefault="005A1B80" w:rsidP="003D0E73">
            <w:pPr>
              <w:jc w:val="center"/>
              <w:rPr>
                <w:rFonts w:cs="Times New Roman"/>
              </w:rPr>
            </w:pPr>
            <w:r>
              <w:rPr>
                <w:rFonts w:cs="Times New Roman"/>
              </w:rPr>
              <w:t>*(10</w:t>
            </w:r>
            <w:r>
              <w:rPr>
                <w:rFonts w:cs="Times New Roman"/>
                <w:vertAlign w:val="superscript"/>
              </w:rPr>
              <w:t>3</w:t>
            </w:r>
            <w:r>
              <w:rPr>
                <w:rFonts w:cs="Times New Roman"/>
              </w:rPr>
              <w:t>)</w:t>
            </w:r>
          </w:p>
        </w:tc>
        <w:tc>
          <w:tcPr>
            <w:tcW w:w="984" w:type="dxa"/>
          </w:tcPr>
          <w:p w:rsidR="005A1B80" w:rsidRDefault="003D0E73" w:rsidP="003D0E73">
            <w:pPr>
              <w:jc w:val="center"/>
              <w:rPr>
                <w:rFonts w:cs="Times New Roman"/>
              </w:rPr>
            </w:pPr>
            <w:r w:rsidRPr="003D0E73">
              <w:rPr>
                <w:rFonts w:cs="Times New Roman"/>
              </w:rPr>
              <w:t>DG at bus9</w:t>
            </w:r>
          </w:p>
          <w:p w:rsidR="003D0E73" w:rsidRPr="003D0E73" w:rsidRDefault="005A1B80" w:rsidP="003D0E73">
            <w:pPr>
              <w:jc w:val="center"/>
              <w:rPr>
                <w:rFonts w:cs="Times New Roman"/>
              </w:rPr>
            </w:pPr>
            <w:r>
              <w:rPr>
                <w:rFonts w:cs="Times New Roman"/>
              </w:rPr>
              <w:t>*(10</w:t>
            </w:r>
            <w:r>
              <w:rPr>
                <w:rFonts w:cs="Times New Roman"/>
                <w:vertAlign w:val="superscript"/>
              </w:rPr>
              <w:t>3</w:t>
            </w:r>
            <w:r>
              <w:rPr>
                <w:rFonts w:cs="Times New Roman"/>
              </w:rPr>
              <w:t>)</w:t>
            </w:r>
          </w:p>
        </w:tc>
        <w:tc>
          <w:tcPr>
            <w:tcW w:w="984" w:type="dxa"/>
          </w:tcPr>
          <w:p w:rsidR="00DF0B49" w:rsidRDefault="003D0E73" w:rsidP="003D0E73">
            <w:pPr>
              <w:jc w:val="center"/>
              <w:rPr>
                <w:rFonts w:cs="Times New Roman"/>
              </w:rPr>
            </w:pPr>
            <w:r w:rsidRPr="003D0E73">
              <w:rPr>
                <w:rFonts w:cs="Times New Roman"/>
              </w:rPr>
              <w:t>DG at bus12</w:t>
            </w:r>
          </w:p>
          <w:p w:rsidR="003D0E73" w:rsidRPr="003D0E73" w:rsidRDefault="00DF0B49" w:rsidP="003D0E73">
            <w:pPr>
              <w:jc w:val="center"/>
              <w:rPr>
                <w:rFonts w:cs="Times New Roman"/>
              </w:rPr>
            </w:pPr>
            <w:r>
              <w:rPr>
                <w:rFonts w:cs="Times New Roman"/>
              </w:rPr>
              <w:t>*(10</w:t>
            </w:r>
            <w:r>
              <w:rPr>
                <w:rFonts w:cs="Times New Roman"/>
                <w:vertAlign w:val="superscript"/>
              </w:rPr>
              <w:t>3</w:t>
            </w:r>
            <w:r>
              <w:rPr>
                <w:rFonts w:cs="Times New Roman"/>
              </w:rPr>
              <w:t>)</w:t>
            </w:r>
          </w:p>
        </w:tc>
        <w:tc>
          <w:tcPr>
            <w:tcW w:w="984" w:type="dxa"/>
          </w:tcPr>
          <w:p w:rsidR="00DF0B49" w:rsidRDefault="003D0E73" w:rsidP="003D0E73">
            <w:pPr>
              <w:jc w:val="center"/>
              <w:rPr>
                <w:rFonts w:cs="Times New Roman"/>
              </w:rPr>
            </w:pPr>
            <w:r w:rsidRPr="003D0E73">
              <w:rPr>
                <w:rFonts w:cs="Times New Roman"/>
              </w:rPr>
              <w:t>DG at bus4,9</w:t>
            </w:r>
          </w:p>
          <w:p w:rsidR="003D0E73" w:rsidRPr="003D0E73" w:rsidRDefault="00DF0B49" w:rsidP="003D0E73">
            <w:pPr>
              <w:jc w:val="center"/>
              <w:rPr>
                <w:rFonts w:cs="Times New Roman"/>
              </w:rPr>
            </w:pPr>
            <w:r>
              <w:rPr>
                <w:rFonts w:cs="Times New Roman"/>
              </w:rPr>
              <w:t>*(10</w:t>
            </w:r>
            <w:r>
              <w:rPr>
                <w:rFonts w:cs="Times New Roman"/>
                <w:vertAlign w:val="superscript"/>
              </w:rPr>
              <w:t>3</w:t>
            </w:r>
            <w:r>
              <w:rPr>
                <w:rFonts w:cs="Times New Roman"/>
              </w:rPr>
              <w:t>)</w:t>
            </w:r>
          </w:p>
        </w:tc>
        <w:tc>
          <w:tcPr>
            <w:tcW w:w="984" w:type="dxa"/>
          </w:tcPr>
          <w:p w:rsidR="00DF0B49" w:rsidRDefault="003D0E73" w:rsidP="003D0E73">
            <w:pPr>
              <w:jc w:val="center"/>
              <w:rPr>
                <w:rFonts w:cs="Times New Roman"/>
              </w:rPr>
            </w:pPr>
            <w:r w:rsidRPr="003D0E73">
              <w:rPr>
                <w:rFonts w:cs="Times New Roman"/>
              </w:rPr>
              <w:t>DG at bus9,12</w:t>
            </w:r>
          </w:p>
          <w:p w:rsidR="003D0E73" w:rsidRPr="003D0E73" w:rsidRDefault="00DF0B49" w:rsidP="003D0E73">
            <w:pPr>
              <w:jc w:val="center"/>
              <w:rPr>
                <w:rFonts w:cs="Times New Roman"/>
              </w:rPr>
            </w:pPr>
            <w:r>
              <w:rPr>
                <w:rFonts w:cs="Times New Roman"/>
              </w:rPr>
              <w:t>*(10</w:t>
            </w:r>
            <w:r>
              <w:rPr>
                <w:rFonts w:cs="Times New Roman"/>
                <w:vertAlign w:val="superscript"/>
              </w:rPr>
              <w:t>3</w:t>
            </w:r>
            <w:r>
              <w:rPr>
                <w:rFonts w:cs="Times New Roman"/>
              </w:rPr>
              <w:t>)</w:t>
            </w:r>
          </w:p>
        </w:tc>
        <w:tc>
          <w:tcPr>
            <w:tcW w:w="984" w:type="dxa"/>
          </w:tcPr>
          <w:p w:rsidR="00BF62D7" w:rsidRDefault="003D0E73" w:rsidP="003D0E73">
            <w:pPr>
              <w:jc w:val="center"/>
              <w:rPr>
                <w:rFonts w:cs="Times New Roman"/>
              </w:rPr>
            </w:pPr>
            <w:r w:rsidRPr="003D0E73">
              <w:rPr>
                <w:rFonts w:cs="Times New Roman"/>
              </w:rPr>
              <w:t>DG at bus4,12</w:t>
            </w:r>
          </w:p>
          <w:p w:rsidR="003D0E73" w:rsidRPr="003D0E73" w:rsidRDefault="00BF62D7" w:rsidP="003D0E73">
            <w:pPr>
              <w:jc w:val="center"/>
              <w:rPr>
                <w:rFonts w:cs="Times New Roman"/>
              </w:rPr>
            </w:pPr>
            <w:r>
              <w:rPr>
                <w:rFonts w:cs="Times New Roman"/>
              </w:rPr>
              <w:t>*(10</w:t>
            </w:r>
            <w:r>
              <w:rPr>
                <w:rFonts w:cs="Times New Roman"/>
                <w:vertAlign w:val="superscript"/>
              </w:rPr>
              <w:t>3</w:t>
            </w:r>
            <w:r>
              <w:rPr>
                <w:rFonts w:cs="Times New Roman"/>
              </w:rPr>
              <w:t>)</w:t>
            </w:r>
          </w:p>
        </w:tc>
        <w:tc>
          <w:tcPr>
            <w:tcW w:w="984" w:type="dxa"/>
          </w:tcPr>
          <w:p w:rsidR="00BF62D7" w:rsidRDefault="003D0E73" w:rsidP="003D0E73">
            <w:pPr>
              <w:jc w:val="center"/>
              <w:rPr>
                <w:rFonts w:cs="Times New Roman"/>
              </w:rPr>
            </w:pPr>
            <w:r w:rsidRPr="003D0E73">
              <w:rPr>
                <w:rFonts w:cs="Times New Roman"/>
              </w:rPr>
              <w:t>DG at bus4,9,12</w:t>
            </w:r>
          </w:p>
          <w:p w:rsidR="003D0E73" w:rsidRPr="003D0E73" w:rsidRDefault="00BF62D7" w:rsidP="003D0E73">
            <w:pPr>
              <w:jc w:val="center"/>
              <w:rPr>
                <w:rFonts w:cs="Times New Roman"/>
              </w:rPr>
            </w:pPr>
            <w:r>
              <w:rPr>
                <w:rFonts w:cs="Times New Roman"/>
              </w:rPr>
              <w:t>*(10</w:t>
            </w:r>
            <w:r>
              <w:rPr>
                <w:rFonts w:cs="Times New Roman"/>
                <w:vertAlign w:val="superscript"/>
              </w:rPr>
              <w:t>3</w:t>
            </w:r>
            <w:r>
              <w:rPr>
                <w:rFonts w:cs="Times New Roman"/>
              </w:rPr>
              <w:t>)</w:t>
            </w:r>
          </w:p>
        </w:tc>
      </w:tr>
      <w:tr w:rsidR="00DF0B49" w:rsidRPr="005C5A11" w:rsidTr="003D0E73">
        <w:tc>
          <w:tcPr>
            <w:tcW w:w="984" w:type="dxa"/>
          </w:tcPr>
          <w:p w:rsidR="003D0E73" w:rsidRPr="005C5A11" w:rsidRDefault="003D0E73" w:rsidP="005C5A11">
            <w:pPr>
              <w:jc w:val="center"/>
              <w:rPr>
                <w:rFonts w:cs="Times New Roman"/>
              </w:rPr>
            </w:pPr>
            <w:r w:rsidRPr="005C5A11">
              <w:rPr>
                <w:rFonts w:cs="Times New Roman"/>
              </w:rPr>
              <w:t>Bus 1</w:t>
            </w:r>
          </w:p>
        </w:tc>
        <w:tc>
          <w:tcPr>
            <w:tcW w:w="984" w:type="dxa"/>
          </w:tcPr>
          <w:p w:rsidR="003D0E73" w:rsidRPr="005C5A11" w:rsidRDefault="003D0E73" w:rsidP="005C5A11">
            <w:pPr>
              <w:jc w:val="center"/>
              <w:rPr>
                <w:color w:val="000000"/>
              </w:rPr>
            </w:pPr>
            <w:r w:rsidRPr="005C5A11">
              <w:rPr>
                <w:color w:val="000000"/>
              </w:rPr>
              <w:t>5.0964</w:t>
            </w:r>
          </w:p>
        </w:tc>
        <w:tc>
          <w:tcPr>
            <w:tcW w:w="984" w:type="dxa"/>
          </w:tcPr>
          <w:p w:rsidR="003D0E73" w:rsidRPr="005C5A11" w:rsidRDefault="005A1B80" w:rsidP="005C5A11">
            <w:pPr>
              <w:jc w:val="center"/>
              <w:rPr>
                <w:color w:val="000000"/>
              </w:rPr>
            </w:pPr>
            <w:r w:rsidRPr="005C5A11">
              <w:rPr>
                <w:color w:val="000000"/>
              </w:rPr>
              <w:t>5.0483</w:t>
            </w:r>
          </w:p>
        </w:tc>
        <w:tc>
          <w:tcPr>
            <w:tcW w:w="984" w:type="dxa"/>
          </w:tcPr>
          <w:p w:rsidR="003D0E73" w:rsidRPr="005C5A11" w:rsidRDefault="005A1B80" w:rsidP="005C5A11">
            <w:pPr>
              <w:jc w:val="center"/>
              <w:rPr>
                <w:color w:val="000000"/>
              </w:rPr>
            </w:pPr>
            <w:r w:rsidRPr="005C5A11">
              <w:rPr>
                <w:color w:val="000000"/>
              </w:rPr>
              <w:t>5.056</w:t>
            </w:r>
          </w:p>
        </w:tc>
        <w:tc>
          <w:tcPr>
            <w:tcW w:w="984" w:type="dxa"/>
          </w:tcPr>
          <w:p w:rsidR="003D0E73" w:rsidRPr="005C5A11" w:rsidRDefault="00DF0B49" w:rsidP="005C5A11">
            <w:pPr>
              <w:jc w:val="center"/>
              <w:rPr>
                <w:color w:val="000000"/>
              </w:rPr>
            </w:pPr>
            <w:r w:rsidRPr="005C5A11">
              <w:rPr>
                <w:color w:val="000000"/>
              </w:rPr>
              <w:t>5.0824</w:t>
            </w:r>
          </w:p>
        </w:tc>
        <w:tc>
          <w:tcPr>
            <w:tcW w:w="984" w:type="dxa"/>
          </w:tcPr>
          <w:p w:rsidR="003D0E73" w:rsidRPr="005C5A11" w:rsidRDefault="00DF0B49" w:rsidP="005C5A11">
            <w:pPr>
              <w:jc w:val="center"/>
              <w:rPr>
                <w:color w:val="000000"/>
              </w:rPr>
            </w:pPr>
            <w:r w:rsidRPr="005C5A11">
              <w:rPr>
                <w:color w:val="000000"/>
              </w:rPr>
              <w:t>5.0018</w:t>
            </w:r>
          </w:p>
        </w:tc>
        <w:tc>
          <w:tcPr>
            <w:tcW w:w="984" w:type="dxa"/>
          </w:tcPr>
          <w:p w:rsidR="003D0E73" w:rsidRPr="005C5A11" w:rsidRDefault="00BF62D7" w:rsidP="005C5A11">
            <w:pPr>
              <w:jc w:val="center"/>
              <w:rPr>
                <w:color w:val="000000"/>
              </w:rPr>
            </w:pPr>
            <w:r w:rsidRPr="005C5A11">
              <w:rPr>
                <w:color w:val="000000"/>
              </w:rPr>
              <w:t>5.0419</w:t>
            </w:r>
          </w:p>
        </w:tc>
        <w:tc>
          <w:tcPr>
            <w:tcW w:w="984" w:type="dxa"/>
          </w:tcPr>
          <w:p w:rsidR="003D0E73" w:rsidRPr="005C5A11" w:rsidRDefault="00BF62D7" w:rsidP="005C5A11">
            <w:pPr>
              <w:jc w:val="center"/>
              <w:rPr>
                <w:color w:val="000000"/>
              </w:rPr>
            </w:pPr>
            <w:r w:rsidRPr="005C5A11">
              <w:rPr>
                <w:color w:val="000000"/>
              </w:rPr>
              <w:t>5.0341</w:t>
            </w:r>
          </w:p>
        </w:tc>
        <w:tc>
          <w:tcPr>
            <w:tcW w:w="984" w:type="dxa"/>
          </w:tcPr>
          <w:p w:rsidR="003D0E73" w:rsidRPr="005C5A11" w:rsidRDefault="00BF62D7" w:rsidP="005C5A11">
            <w:pPr>
              <w:jc w:val="center"/>
              <w:rPr>
                <w:color w:val="000000"/>
              </w:rPr>
            </w:pPr>
            <w:r w:rsidRPr="005C5A11">
              <w:rPr>
                <w:color w:val="000000"/>
              </w:rPr>
              <w:t>4.9877</w:t>
            </w:r>
          </w:p>
        </w:tc>
      </w:tr>
      <w:tr w:rsidR="00DF0B49" w:rsidRPr="005C5A11" w:rsidTr="003D0E73">
        <w:tc>
          <w:tcPr>
            <w:tcW w:w="984" w:type="dxa"/>
          </w:tcPr>
          <w:p w:rsidR="003D0E73" w:rsidRPr="005C5A11" w:rsidRDefault="003D0E73" w:rsidP="005C5A11">
            <w:pPr>
              <w:jc w:val="center"/>
              <w:rPr>
                <w:rFonts w:cs="Times New Roman"/>
              </w:rPr>
            </w:pPr>
            <w:r w:rsidRPr="005C5A11">
              <w:rPr>
                <w:rFonts w:cs="Times New Roman"/>
              </w:rPr>
              <w:t>Bus 2</w:t>
            </w:r>
          </w:p>
        </w:tc>
        <w:tc>
          <w:tcPr>
            <w:tcW w:w="984" w:type="dxa"/>
          </w:tcPr>
          <w:p w:rsidR="003D0E73" w:rsidRPr="005C5A11" w:rsidRDefault="003D0E73" w:rsidP="005C5A11">
            <w:pPr>
              <w:jc w:val="center"/>
              <w:rPr>
                <w:color w:val="000000"/>
              </w:rPr>
            </w:pPr>
            <w:r w:rsidRPr="005C5A11">
              <w:rPr>
                <w:color w:val="000000"/>
              </w:rPr>
              <w:t>5.0964</w:t>
            </w:r>
          </w:p>
        </w:tc>
        <w:tc>
          <w:tcPr>
            <w:tcW w:w="984" w:type="dxa"/>
          </w:tcPr>
          <w:p w:rsidR="003D0E73" w:rsidRPr="005C5A11" w:rsidRDefault="005A1B80" w:rsidP="005C5A11">
            <w:pPr>
              <w:jc w:val="center"/>
              <w:rPr>
                <w:color w:val="000000"/>
              </w:rPr>
            </w:pPr>
            <w:r w:rsidRPr="005C5A11">
              <w:rPr>
                <w:color w:val="000000"/>
              </w:rPr>
              <w:t>5.0483</w:t>
            </w:r>
          </w:p>
        </w:tc>
        <w:tc>
          <w:tcPr>
            <w:tcW w:w="984" w:type="dxa"/>
          </w:tcPr>
          <w:p w:rsidR="003D0E73" w:rsidRPr="005C5A11" w:rsidRDefault="00DF0B49" w:rsidP="005C5A11">
            <w:pPr>
              <w:jc w:val="center"/>
              <w:rPr>
                <w:color w:val="000000"/>
              </w:rPr>
            </w:pPr>
            <w:r w:rsidRPr="005C5A11">
              <w:rPr>
                <w:color w:val="000000"/>
              </w:rPr>
              <w:t>5.056</w:t>
            </w:r>
          </w:p>
        </w:tc>
        <w:tc>
          <w:tcPr>
            <w:tcW w:w="984" w:type="dxa"/>
          </w:tcPr>
          <w:p w:rsidR="003D0E73" w:rsidRPr="005C5A11" w:rsidRDefault="00DF0B49" w:rsidP="005C5A11">
            <w:pPr>
              <w:jc w:val="center"/>
              <w:rPr>
                <w:color w:val="000000"/>
              </w:rPr>
            </w:pPr>
            <w:r w:rsidRPr="005C5A11">
              <w:rPr>
                <w:color w:val="000000"/>
              </w:rPr>
              <w:t>5.0824</w:t>
            </w:r>
          </w:p>
        </w:tc>
        <w:tc>
          <w:tcPr>
            <w:tcW w:w="984" w:type="dxa"/>
          </w:tcPr>
          <w:p w:rsidR="003D0E73" w:rsidRPr="005C5A11" w:rsidRDefault="00DF0B49" w:rsidP="005C5A11">
            <w:pPr>
              <w:jc w:val="center"/>
              <w:rPr>
                <w:color w:val="000000"/>
              </w:rPr>
            </w:pPr>
            <w:r w:rsidRPr="005C5A11">
              <w:rPr>
                <w:color w:val="000000"/>
              </w:rPr>
              <w:t>5.0018</w:t>
            </w:r>
          </w:p>
        </w:tc>
        <w:tc>
          <w:tcPr>
            <w:tcW w:w="984" w:type="dxa"/>
          </w:tcPr>
          <w:p w:rsidR="003D0E73" w:rsidRPr="005C5A11" w:rsidRDefault="00BF62D7" w:rsidP="005C5A11">
            <w:pPr>
              <w:jc w:val="center"/>
              <w:rPr>
                <w:color w:val="000000"/>
              </w:rPr>
            </w:pPr>
            <w:r w:rsidRPr="005C5A11">
              <w:rPr>
                <w:color w:val="000000"/>
              </w:rPr>
              <w:t>5.0419</w:t>
            </w:r>
          </w:p>
        </w:tc>
        <w:tc>
          <w:tcPr>
            <w:tcW w:w="984" w:type="dxa"/>
          </w:tcPr>
          <w:p w:rsidR="003D0E73" w:rsidRPr="005C5A11" w:rsidRDefault="00BF62D7" w:rsidP="005C5A11">
            <w:pPr>
              <w:jc w:val="center"/>
              <w:rPr>
                <w:color w:val="000000"/>
              </w:rPr>
            </w:pPr>
            <w:r w:rsidRPr="005C5A11">
              <w:rPr>
                <w:color w:val="000000"/>
              </w:rPr>
              <w:t>5.0341</w:t>
            </w:r>
          </w:p>
        </w:tc>
        <w:tc>
          <w:tcPr>
            <w:tcW w:w="984" w:type="dxa"/>
          </w:tcPr>
          <w:p w:rsidR="003D0E73" w:rsidRPr="005C5A11" w:rsidRDefault="00BF62D7" w:rsidP="005C5A11">
            <w:pPr>
              <w:jc w:val="center"/>
              <w:rPr>
                <w:color w:val="000000"/>
              </w:rPr>
            </w:pPr>
            <w:r w:rsidRPr="005C5A11">
              <w:rPr>
                <w:color w:val="000000"/>
              </w:rPr>
              <w:t>4.9877</w:t>
            </w:r>
          </w:p>
        </w:tc>
      </w:tr>
      <w:tr w:rsidR="00DF0B49" w:rsidRPr="005C5A11" w:rsidTr="003D0E73">
        <w:tc>
          <w:tcPr>
            <w:tcW w:w="984" w:type="dxa"/>
          </w:tcPr>
          <w:p w:rsidR="003D0E73" w:rsidRPr="005C5A11" w:rsidRDefault="003D0E73" w:rsidP="005C5A11">
            <w:pPr>
              <w:jc w:val="center"/>
              <w:rPr>
                <w:rFonts w:cs="Times New Roman"/>
              </w:rPr>
            </w:pPr>
            <w:r w:rsidRPr="005C5A11">
              <w:rPr>
                <w:rFonts w:cs="Times New Roman"/>
              </w:rPr>
              <w:t>Bus 3</w:t>
            </w:r>
          </w:p>
        </w:tc>
        <w:tc>
          <w:tcPr>
            <w:tcW w:w="984" w:type="dxa"/>
          </w:tcPr>
          <w:p w:rsidR="003D0E73" w:rsidRPr="005C5A11" w:rsidRDefault="003D0E73" w:rsidP="005C5A11">
            <w:pPr>
              <w:jc w:val="center"/>
              <w:rPr>
                <w:color w:val="000000"/>
              </w:rPr>
            </w:pPr>
            <w:r w:rsidRPr="005C5A11">
              <w:rPr>
                <w:color w:val="000000"/>
              </w:rPr>
              <w:t>5.0965</w:t>
            </w:r>
          </w:p>
        </w:tc>
        <w:tc>
          <w:tcPr>
            <w:tcW w:w="984" w:type="dxa"/>
          </w:tcPr>
          <w:p w:rsidR="003D0E73" w:rsidRPr="005C5A11" w:rsidRDefault="005A1B80" w:rsidP="005C5A11">
            <w:pPr>
              <w:jc w:val="center"/>
              <w:rPr>
                <w:color w:val="000000"/>
              </w:rPr>
            </w:pPr>
            <w:r w:rsidRPr="005C5A11">
              <w:rPr>
                <w:color w:val="000000"/>
              </w:rPr>
              <w:t>5.0483</w:t>
            </w:r>
          </w:p>
        </w:tc>
        <w:tc>
          <w:tcPr>
            <w:tcW w:w="984" w:type="dxa"/>
          </w:tcPr>
          <w:p w:rsidR="003D0E73" w:rsidRPr="005C5A11" w:rsidRDefault="00DF0B49" w:rsidP="005C5A11">
            <w:pPr>
              <w:jc w:val="center"/>
              <w:rPr>
                <w:color w:val="000000"/>
              </w:rPr>
            </w:pPr>
            <w:r w:rsidRPr="005C5A11">
              <w:rPr>
                <w:color w:val="000000"/>
              </w:rPr>
              <w:t>5.0559</w:t>
            </w:r>
          </w:p>
        </w:tc>
        <w:tc>
          <w:tcPr>
            <w:tcW w:w="984" w:type="dxa"/>
          </w:tcPr>
          <w:p w:rsidR="003D0E73" w:rsidRPr="005C5A11" w:rsidRDefault="00DF0B49" w:rsidP="005C5A11">
            <w:pPr>
              <w:jc w:val="center"/>
              <w:rPr>
                <w:color w:val="000000"/>
              </w:rPr>
            </w:pPr>
            <w:r w:rsidRPr="005C5A11">
              <w:rPr>
                <w:color w:val="000000"/>
              </w:rPr>
              <w:t>5.0824</w:t>
            </w:r>
          </w:p>
        </w:tc>
        <w:tc>
          <w:tcPr>
            <w:tcW w:w="984" w:type="dxa"/>
          </w:tcPr>
          <w:p w:rsidR="003D0E73" w:rsidRPr="005C5A11" w:rsidRDefault="00DF0B49" w:rsidP="005C5A11">
            <w:pPr>
              <w:jc w:val="center"/>
              <w:rPr>
                <w:color w:val="000000"/>
              </w:rPr>
            </w:pPr>
            <w:r w:rsidRPr="005C5A11">
              <w:rPr>
                <w:color w:val="000000"/>
              </w:rPr>
              <w:t>5.0018</w:t>
            </w:r>
          </w:p>
        </w:tc>
        <w:tc>
          <w:tcPr>
            <w:tcW w:w="984" w:type="dxa"/>
          </w:tcPr>
          <w:p w:rsidR="003D0E73" w:rsidRPr="005C5A11" w:rsidRDefault="00BF62D7" w:rsidP="005C5A11">
            <w:pPr>
              <w:jc w:val="center"/>
              <w:rPr>
                <w:color w:val="000000"/>
              </w:rPr>
            </w:pPr>
            <w:r w:rsidRPr="005C5A11">
              <w:rPr>
                <w:color w:val="000000"/>
              </w:rPr>
              <w:t>5.0418</w:t>
            </w:r>
          </w:p>
        </w:tc>
        <w:tc>
          <w:tcPr>
            <w:tcW w:w="984" w:type="dxa"/>
          </w:tcPr>
          <w:p w:rsidR="003D0E73" w:rsidRPr="005C5A11" w:rsidRDefault="00BF62D7" w:rsidP="005C5A11">
            <w:pPr>
              <w:jc w:val="center"/>
              <w:rPr>
                <w:color w:val="000000"/>
              </w:rPr>
            </w:pPr>
            <w:r w:rsidRPr="005C5A11">
              <w:rPr>
                <w:color w:val="000000"/>
              </w:rPr>
              <w:t>5.0341</w:t>
            </w:r>
          </w:p>
        </w:tc>
        <w:tc>
          <w:tcPr>
            <w:tcW w:w="984" w:type="dxa"/>
          </w:tcPr>
          <w:p w:rsidR="003D0E73" w:rsidRPr="005C5A11" w:rsidRDefault="00BF62D7" w:rsidP="005C5A11">
            <w:pPr>
              <w:jc w:val="center"/>
              <w:rPr>
                <w:color w:val="000000"/>
              </w:rPr>
            </w:pPr>
            <w:r w:rsidRPr="005C5A11">
              <w:rPr>
                <w:color w:val="000000"/>
              </w:rPr>
              <w:t>4.9876</w:t>
            </w:r>
          </w:p>
        </w:tc>
      </w:tr>
      <w:tr w:rsidR="00DF0B49" w:rsidRPr="005C5A11" w:rsidTr="003D0E73">
        <w:tc>
          <w:tcPr>
            <w:tcW w:w="984" w:type="dxa"/>
          </w:tcPr>
          <w:p w:rsidR="003D0E73" w:rsidRPr="005C5A11" w:rsidRDefault="003D0E73" w:rsidP="005C5A11">
            <w:pPr>
              <w:jc w:val="center"/>
              <w:rPr>
                <w:rFonts w:cs="Times New Roman"/>
              </w:rPr>
            </w:pPr>
            <w:r w:rsidRPr="005C5A11">
              <w:rPr>
                <w:rFonts w:cs="Times New Roman"/>
              </w:rPr>
              <w:t>Bus 4</w:t>
            </w:r>
          </w:p>
        </w:tc>
        <w:tc>
          <w:tcPr>
            <w:tcW w:w="984" w:type="dxa"/>
          </w:tcPr>
          <w:p w:rsidR="003D0E73" w:rsidRPr="005C5A11" w:rsidRDefault="003D0E73" w:rsidP="005C5A11">
            <w:pPr>
              <w:jc w:val="center"/>
              <w:rPr>
                <w:color w:val="000000"/>
              </w:rPr>
            </w:pPr>
            <w:r w:rsidRPr="005C5A11">
              <w:rPr>
                <w:color w:val="000000"/>
              </w:rPr>
              <w:t>5.0966</w:t>
            </w:r>
          </w:p>
        </w:tc>
        <w:tc>
          <w:tcPr>
            <w:tcW w:w="984" w:type="dxa"/>
          </w:tcPr>
          <w:p w:rsidR="003D0E73" w:rsidRPr="005C5A11" w:rsidRDefault="005A1B80" w:rsidP="005C5A11">
            <w:pPr>
              <w:jc w:val="center"/>
              <w:rPr>
                <w:color w:val="000000"/>
              </w:rPr>
            </w:pPr>
            <w:r w:rsidRPr="005C5A11">
              <w:rPr>
                <w:color w:val="000000"/>
              </w:rPr>
              <w:t>5.0483</w:t>
            </w:r>
          </w:p>
        </w:tc>
        <w:tc>
          <w:tcPr>
            <w:tcW w:w="984" w:type="dxa"/>
          </w:tcPr>
          <w:p w:rsidR="003D0E73" w:rsidRPr="005C5A11" w:rsidRDefault="00DF0B49" w:rsidP="005C5A11">
            <w:pPr>
              <w:jc w:val="center"/>
              <w:rPr>
                <w:color w:val="000000"/>
              </w:rPr>
            </w:pPr>
            <w:r w:rsidRPr="005C5A11">
              <w:rPr>
                <w:color w:val="000000"/>
              </w:rPr>
              <w:t>5.0559</w:t>
            </w:r>
          </w:p>
        </w:tc>
        <w:tc>
          <w:tcPr>
            <w:tcW w:w="984" w:type="dxa"/>
          </w:tcPr>
          <w:p w:rsidR="003D0E73" w:rsidRPr="005C5A11" w:rsidRDefault="00DF0B49" w:rsidP="005C5A11">
            <w:pPr>
              <w:jc w:val="center"/>
              <w:rPr>
                <w:color w:val="000000"/>
              </w:rPr>
            </w:pPr>
            <w:r w:rsidRPr="005C5A11">
              <w:rPr>
                <w:color w:val="000000"/>
              </w:rPr>
              <w:t>5.0823</w:t>
            </w:r>
          </w:p>
        </w:tc>
        <w:tc>
          <w:tcPr>
            <w:tcW w:w="984" w:type="dxa"/>
          </w:tcPr>
          <w:p w:rsidR="003D0E73" w:rsidRPr="005C5A11" w:rsidRDefault="00DF0B49" w:rsidP="005C5A11">
            <w:pPr>
              <w:jc w:val="center"/>
              <w:rPr>
                <w:color w:val="000000"/>
              </w:rPr>
            </w:pPr>
            <w:r w:rsidRPr="005C5A11">
              <w:rPr>
                <w:color w:val="000000"/>
              </w:rPr>
              <w:t>5.0018</w:t>
            </w:r>
          </w:p>
        </w:tc>
        <w:tc>
          <w:tcPr>
            <w:tcW w:w="984" w:type="dxa"/>
          </w:tcPr>
          <w:p w:rsidR="003D0E73" w:rsidRPr="005C5A11" w:rsidRDefault="00BF62D7" w:rsidP="005C5A11">
            <w:pPr>
              <w:jc w:val="center"/>
              <w:rPr>
                <w:color w:val="000000"/>
              </w:rPr>
            </w:pPr>
            <w:r w:rsidRPr="005C5A11">
              <w:rPr>
                <w:color w:val="000000"/>
              </w:rPr>
              <w:t>5.0418</w:t>
            </w:r>
          </w:p>
        </w:tc>
        <w:tc>
          <w:tcPr>
            <w:tcW w:w="984" w:type="dxa"/>
          </w:tcPr>
          <w:p w:rsidR="003D0E73" w:rsidRPr="005C5A11" w:rsidRDefault="00BF62D7" w:rsidP="005C5A11">
            <w:pPr>
              <w:jc w:val="center"/>
              <w:rPr>
                <w:color w:val="000000"/>
              </w:rPr>
            </w:pPr>
            <w:r w:rsidRPr="005C5A11">
              <w:rPr>
                <w:color w:val="000000"/>
              </w:rPr>
              <w:t>5.0341</w:t>
            </w:r>
          </w:p>
        </w:tc>
        <w:tc>
          <w:tcPr>
            <w:tcW w:w="984" w:type="dxa"/>
          </w:tcPr>
          <w:p w:rsidR="003D0E73" w:rsidRPr="005C5A11" w:rsidRDefault="00BF62D7" w:rsidP="005C5A11">
            <w:pPr>
              <w:jc w:val="center"/>
              <w:rPr>
                <w:color w:val="000000"/>
              </w:rPr>
            </w:pPr>
            <w:r w:rsidRPr="005C5A11">
              <w:rPr>
                <w:color w:val="000000"/>
              </w:rPr>
              <w:t>4.9877</w:t>
            </w:r>
          </w:p>
        </w:tc>
      </w:tr>
      <w:tr w:rsidR="00DF0B49" w:rsidRPr="005C5A11" w:rsidTr="003D0E73">
        <w:tc>
          <w:tcPr>
            <w:tcW w:w="984" w:type="dxa"/>
          </w:tcPr>
          <w:p w:rsidR="003D0E73" w:rsidRPr="005C5A11" w:rsidRDefault="003D0E73" w:rsidP="005C5A11">
            <w:pPr>
              <w:jc w:val="center"/>
              <w:rPr>
                <w:rFonts w:cs="Times New Roman"/>
              </w:rPr>
            </w:pPr>
            <w:r w:rsidRPr="005C5A11">
              <w:rPr>
                <w:rFonts w:cs="Times New Roman"/>
              </w:rPr>
              <w:t>Bus 5</w:t>
            </w:r>
          </w:p>
        </w:tc>
        <w:tc>
          <w:tcPr>
            <w:tcW w:w="984" w:type="dxa"/>
          </w:tcPr>
          <w:p w:rsidR="003D0E73" w:rsidRPr="005C5A11" w:rsidRDefault="003D0E73" w:rsidP="005C5A11">
            <w:pPr>
              <w:jc w:val="center"/>
              <w:rPr>
                <w:color w:val="000000"/>
              </w:rPr>
            </w:pPr>
            <w:r w:rsidRPr="005C5A11">
              <w:rPr>
                <w:color w:val="000000"/>
              </w:rPr>
              <w:t>0.0737</w:t>
            </w:r>
          </w:p>
        </w:tc>
        <w:tc>
          <w:tcPr>
            <w:tcW w:w="984" w:type="dxa"/>
          </w:tcPr>
          <w:p w:rsidR="003D0E73" w:rsidRPr="005C5A11" w:rsidRDefault="005A1B80" w:rsidP="005C5A11">
            <w:pPr>
              <w:jc w:val="center"/>
              <w:rPr>
                <w:color w:val="000000"/>
              </w:rPr>
            </w:pPr>
            <w:r w:rsidRPr="005C5A11">
              <w:rPr>
                <w:color w:val="000000"/>
              </w:rPr>
              <w:t>5.187</w:t>
            </w:r>
          </w:p>
        </w:tc>
        <w:tc>
          <w:tcPr>
            <w:tcW w:w="984" w:type="dxa"/>
          </w:tcPr>
          <w:p w:rsidR="003D0E73" w:rsidRPr="005C5A11" w:rsidRDefault="00DF0B49" w:rsidP="005C5A11">
            <w:pPr>
              <w:jc w:val="center"/>
              <w:rPr>
                <w:color w:val="000000"/>
              </w:rPr>
            </w:pPr>
            <w:r w:rsidRPr="005C5A11">
              <w:rPr>
                <w:color w:val="000000"/>
              </w:rPr>
              <w:t>0.0758</w:t>
            </w:r>
          </w:p>
        </w:tc>
        <w:tc>
          <w:tcPr>
            <w:tcW w:w="984" w:type="dxa"/>
          </w:tcPr>
          <w:p w:rsidR="003D0E73" w:rsidRPr="005C5A11" w:rsidRDefault="00DF0B49" w:rsidP="005C5A11">
            <w:pPr>
              <w:jc w:val="center"/>
              <w:rPr>
                <w:color w:val="000000"/>
              </w:rPr>
            </w:pPr>
            <w:r w:rsidRPr="005C5A11">
              <w:rPr>
                <w:color w:val="000000"/>
              </w:rPr>
              <w:t>0.0737</w:t>
            </w:r>
          </w:p>
        </w:tc>
        <w:tc>
          <w:tcPr>
            <w:tcW w:w="984" w:type="dxa"/>
          </w:tcPr>
          <w:p w:rsidR="003D0E73" w:rsidRPr="005C5A11" w:rsidRDefault="00DF0B49" w:rsidP="005C5A11">
            <w:pPr>
              <w:jc w:val="center"/>
              <w:rPr>
                <w:color w:val="000000"/>
              </w:rPr>
            </w:pPr>
            <w:r w:rsidRPr="005C5A11">
              <w:rPr>
                <w:color w:val="000000"/>
              </w:rPr>
              <w:t>0.0786</w:t>
            </w:r>
          </w:p>
        </w:tc>
        <w:tc>
          <w:tcPr>
            <w:tcW w:w="984" w:type="dxa"/>
          </w:tcPr>
          <w:p w:rsidR="003D0E73" w:rsidRPr="005C5A11" w:rsidRDefault="00BF62D7" w:rsidP="005C5A11">
            <w:pPr>
              <w:jc w:val="center"/>
              <w:rPr>
                <w:color w:val="000000"/>
              </w:rPr>
            </w:pPr>
            <w:r w:rsidRPr="005C5A11">
              <w:rPr>
                <w:color w:val="000000"/>
              </w:rPr>
              <w:t>0.0758</w:t>
            </w:r>
          </w:p>
        </w:tc>
        <w:tc>
          <w:tcPr>
            <w:tcW w:w="984" w:type="dxa"/>
          </w:tcPr>
          <w:p w:rsidR="003D0E73" w:rsidRPr="005C5A11" w:rsidRDefault="00BF62D7" w:rsidP="005C5A11">
            <w:pPr>
              <w:jc w:val="center"/>
              <w:rPr>
                <w:color w:val="000000"/>
              </w:rPr>
            </w:pPr>
            <w:r w:rsidRPr="005C5A11">
              <w:rPr>
                <w:color w:val="000000"/>
              </w:rPr>
              <w:t>0.0765</w:t>
            </w:r>
          </w:p>
        </w:tc>
        <w:tc>
          <w:tcPr>
            <w:tcW w:w="984" w:type="dxa"/>
          </w:tcPr>
          <w:p w:rsidR="003D0E73" w:rsidRPr="005C5A11" w:rsidRDefault="00BF62D7" w:rsidP="005C5A11">
            <w:pPr>
              <w:jc w:val="center"/>
              <w:rPr>
                <w:color w:val="000000"/>
              </w:rPr>
            </w:pPr>
            <w:r w:rsidRPr="005C5A11">
              <w:rPr>
                <w:color w:val="000000"/>
              </w:rPr>
              <w:t>0.0786</w:t>
            </w:r>
          </w:p>
        </w:tc>
      </w:tr>
      <w:tr w:rsidR="00DF0B49" w:rsidRPr="005C5A11" w:rsidTr="003D0E73">
        <w:tc>
          <w:tcPr>
            <w:tcW w:w="984" w:type="dxa"/>
          </w:tcPr>
          <w:p w:rsidR="003D0E73" w:rsidRPr="005C5A11" w:rsidRDefault="003D0E73" w:rsidP="005C5A11">
            <w:pPr>
              <w:jc w:val="center"/>
              <w:rPr>
                <w:rFonts w:cs="Times New Roman"/>
              </w:rPr>
            </w:pPr>
            <w:r w:rsidRPr="005C5A11">
              <w:rPr>
                <w:rFonts w:cs="Times New Roman"/>
              </w:rPr>
              <w:t>Bus 6</w:t>
            </w:r>
          </w:p>
        </w:tc>
        <w:tc>
          <w:tcPr>
            <w:tcW w:w="984" w:type="dxa"/>
          </w:tcPr>
          <w:p w:rsidR="003D0E73" w:rsidRPr="005C5A11" w:rsidRDefault="005A1B80" w:rsidP="005C5A11">
            <w:pPr>
              <w:jc w:val="center"/>
              <w:rPr>
                <w:color w:val="000000"/>
              </w:rPr>
            </w:pPr>
            <w:r w:rsidRPr="005C5A11">
              <w:rPr>
                <w:color w:val="000000"/>
              </w:rPr>
              <w:t>5.0336</w:t>
            </w:r>
          </w:p>
        </w:tc>
        <w:tc>
          <w:tcPr>
            <w:tcW w:w="984" w:type="dxa"/>
          </w:tcPr>
          <w:p w:rsidR="003D0E73" w:rsidRPr="005C5A11" w:rsidRDefault="005A1B80" w:rsidP="005C5A11">
            <w:pPr>
              <w:jc w:val="center"/>
              <w:rPr>
                <w:color w:val="000000"/>
              </w:rPr>
            </w:pPr>
            <w:r w:rsidRPr="005C5A11">
              <w:rPr>
                <w:color w:val="000000"/>
              </w:rPr>
              <w:t>0.0794</w:t>
            </w:r>
          </w:p>
        </w:tc>
        <w:tc>
          <w:tcPr>
            <w:tcW w:w="984" w:type="dxa"/>
          </w:tcPr>
          <w:p w:rsidR="003D0E73" w:rsidRPr="005C5A11" w:rsidRDefault="00DF0B49" w:rsidP="005C5A11">
            <w:pPr>
              <w:jc w:val="center"/>
              <w:rPr>
                <w:color w:val="000000"/>
              </w:rPr>
            </w:pPr>
            <w:r w:rsidRPr="005C5A11">
              <w:rPr>
                <w:color w:val="000000"/>
              </w:rPr>
              <w:t>4.9933</w:t>
            </w:r>
          </w:p>
        </w:tc>
        <w:tc>
          <w:tcPr>
            <w:tcW w:w="984" w:type="dxa"/>
          </w:tcPr>
          <w:p w:rsidR="003D0E73" w:rsidRPr="005C5A11" w:rsidRDefault="00DF0B49" w:rsidP="005C5A11">
            <w:pPr>
              <w:jc w:val="center"/>
              <w:rPr>
                <w:color w:val="000000"/>
              </w:rPr>
            </w:pPr>
            <w:r w:rsidRPr="005C5A11">
              <w:rPr>
                <w:color w:val="000000"/>
              </w:rPr>
              <w:t>5.02</w:t>
            </w:r>
          </w:p>
        </w:tc>
        <w:tc>
          <w:tcPr>
            <w:tcW w:w="984" w:type="dxa"/>
          </w:tcPr>
          <w:p w:rsidR="003D0E73" w:rsidRPr="005C5A11" w:rsidRDefault="00DF0B49" w:rsidP="005C5A11">
            <w:pPr>
              <w:jc w:val="center"/>
              <w:rPr>
                <w:color w:val="000000"/>
              </w:rPr>
            </w:pPr>
            <w:r w:rsidRPr="005C5A11">
              <w:rPr>
                <w:color w:val="000000"/>
              </w:rPr>
              <w:t>5.0754</w:t>
            </w:r>
          </w:p>
        </w:tc>
        <w:tc>
          <w:tcPr>
            <w:tcW w:w="984" w:type="dxa"/>
          </w:tcPr>
          <w:p w:rsidR="003D0E73" w:rsidRPr="005C5A11" w:rsidRDefault="00BF62D7" w:rsidP="005C5A11">
            <w:pPr>
              <w:jc w:val="center"/>
              <w:rPr>
                <w:color w:val="000000"/>
              </w:rPr>
            </w:pPr>
            <w:r w:rsidRPr="005C5A11">
              <w:rPr>
                <w:color w:val="000000"/>
              </w:rPr>
              <w:t>4.9793</w:t>
            </w:r>
          </w:p>
        </w:tc>
        <w:tc>
          <w:tcPr>
            <w:tcW w:w="984" w:type="dxa"/>
          </w:tcPr>
          <w:p w:rsidR="003D0E73" w:rsidRPr="005C5A11" w:rsidRDefault="00BF62D7" w:rsidP="005C5A11">
            <w:pPr>
              <w:jc w:val="center"/>
              <w:rPr>
                <w:color w:val="000000"/>
              </w:rPr>
            </w:pPr>
            <w:r w:rsidRPr="005C5A11">
              <w:rPr>
                <w:color w:val="000000"/>
              </w:rPr>
              <w:t>5.1727</w:t>
            </w:r>
          </w:p>
        </w:tc>
        <w:tc>
          <w:tcPr>
            <w:tcW w:w="984" w:type="dxa"/>
          </w:tcPr>
          <w:p w:rsidR="003D0E73" w:rsidRPr="005C5A11" w:rsidRDefault="005C5A11" w:rsidP="005C5A11">
            <w:pPr>
              <w:jc w:val="center"/>
              <w:rPr>
                <w:color w:val="000000"/>
              </w:rPr>
            </w:pPr>
            <w:r w:rsidRPr="005C5A11">
              <w:rPr>
                <w:color w:val="000000"/>
              </w:rPr>
              <w:t>5.061</w:t>
            </w:r>
          </w:p>
        </w:tc>
      </w:tr>
      <w:tr w:rsidR="00DF0B49" w:rsidRPr="005C5A11" w:rsidTr="003D0E73">
        <w:tc>
          <w:tcPr>
            <w:tcW w:w="984" w:type="dxa"/>
          </w:tcPr>
          <w:p w:rsidR="003D0E73" w:rsidRPr="005C5A11" w:rsidRDefault="003D0E73" w:rsidP="005C5A11">
            <w:pPr>
              <w:jc w:val="center"/>
              <w:rPr>
                <w:rFonts w:cs="Times New Roman"/>
              </w:rPr>
            </w:pPr>
            <w:r w:rsidRPr="005C5A11">
              <w:rPr>
                <w:rFonts w:cs="Times New Roman"/>
              </w:rPr>
              <w:t>Bus 7</w:t>
            </w:r>
          </w:p>
        </w:tc>
        <w:tc>
          <w:tcPr>
            <w:tcW w:w="984" w:type="dxa"/>
          </w:tcPr>
          <w:p w:rsidR="003D0E73" w:rsidRPr="005C5A11" w:rsidRDefault="005A1B80" w:rsidP="005C5A11">
            <w:pPr>
              <w:jc w:val="center"/>
              <w:rPr>
                <w:color w:val="000000"/>
              </w:rPr>
            </w:pPr>
            <w:r w:rsidRPr="005C5A11">
              <w:rPr>
                <w:color w:val="000000"/>
              </w:rPr>
              <w:t>0.0769</w:t>
            </w:r>
          </w:p>
        </w:tc>
        <w:tc>
          <w:tcPr>
            <w:tcW w:w="984" w:type="dxa"/>
          </w:tcPr>
          <w:p w:rsidR="003D0E73" w:rsidRPr="005C5A11" w:rsidRDefault="005A1B80" w:rsidP="005C5A11">
            <w:pPr>
              <w:jc w:val="center"/>
              <w:rPr>
                <w:color w:val="000000"/>
              </w:rPr>
            </w:pPr>
            <w:r w:rsidRPr="005C5A11">
              <w:rPr>
                <w:color w:val="000000"/>
              </w:rPr>
              <w:t>0.0246</w:t>
            </w:r>
          </w:p>
        </w:tc>
        <w:tc>
          <w:tcPr>
            <w:tcW w:w="984" w:type="dxa"/>
          </w:tcPr>
          <w:p w:rsidR="003D0E73" w:rsidRPr="005C5A11" w:rsidRDefault="00DF0B49" w:rsidP="005C5A11">
            <w:pPr>
              <w:jc w:val="center"/>
              <w:rPr>
                <w:color w:val="000000"/>
              </w:rPr>
            </w:pPr>
            <w:r w:rsidRPr="005C5A11">
              <w:rPr>
                <w:color w:val="000000"/>
              </w:rPr>
              <w:t>0.6618</w:t>
            </w:r>
          </w:p>
        </w:tc>
        <w:tc>
          <w:tcPr>
            <w:tcW w:w="984" w:type="dxa"/>
          </w:tcPr>
          <w:p w:rsidR="003D0E73" w:rsidRPr="005C5A11" w:rsidRDefault="00DF0B49" w:rsidP="005C5A11">
            <w:pPr>
              <w:jc w:val="center"/>
              <w:rPr>
                <w:color w:val="000000"/>
              </w:rPr>
            </w:pPr>
            <w:r w:rsidRPr="005C5A11">
              <w:rPr>
                <w:color w:val="000000"/>
              </w:rPr>
              <w:t>0.0768</w:t>
            </w:r>
          </w:p>
        </w:tc>
        <w:tc>
          <w:tcPr>
            <w:tcW w:w="984" w:type="dxa"/>
          </w:tcPr>
          <w:p w:rsidR="003D0E73" w:rsidRPr="005C5A11" w:rsidRDefault="00DF0B49" w:rsidP="005C5A11">
            <w:pPr>
              <w:jc w:val="center"/>
              <w:rPr>
                <w:color w:val="000000"/>
              </w:rPr>
            </w:pPr>
            <w:r w:rsidRPr="005C5A11">
              <w:rPr>
                <w:color w:val="000000"/>
              </w:rPr>
              <w:t>0.6422</w:t>
            </w:r>
          </w:p>
        </w:tc>
        <w:tc>
          <w:tcPr>
            <w:tcW w:w="984" w:type="dxa"/>
          </w:tcPr>
          <w:p w:rsidR="003D0E73" w:rsidRPr="005C5A11" w:rsidRDefault="00BF62D7" w:rsidP="005C5A11">
            <w:pPr>
              <w:jc w:val="center"/>
              <w:rPr>
                <w:color w:val="000000"/>
              </w:rPr>
            </w:pPr>
            <w:r w:rsidRPr="005C5A11">
              <w:rPr>
                <w:color w:val="000000"/>
              </w:rPr>
              <w:t>0.0604</w:t>
            </w:r>
          </w:p>
        </w:tc>
        <w:tc>
          <w:tcPr>
            <w:tcW w:w="984" w:type="dxa"/>
          </w:tcPr>
          <w:p w:rsidR="003D0E73" w:rsidRPr="005C5A11" w:rsidRDefault="00BF62D7" w:rsidP="005C5A11">
            <w:pPr>
              <w:jc w:val="center"/>
              <w:rPr>
                <w:color w:val="000000"/>
              </w:rPr>
            </w:pPr>
            <w:r w:rsidRPr="005C5A11">
              <w:rPr>
                <w:color w:val="000000"/>
              </w:rPr>
              <w:t>0.0793</w:t>
            </w:r>
          </w:p>
        </w:tc>
        <w:tc>
          <w:tcPr>
            <w:tcW w:w="984" w:type="dxa"/>
          </w:tcPr>
          <w:p w:rsidR="003D0E73" w:rsidRPr="005C5A11" w:rsidRDefault="005C5A11" w:rsidP="005C5A11">
            <w:pPr>
              <w:jc w:val="center"/>
              <w:rPr>
                <w:color w:val="000000"/>
              </w:rPr>
            </w:pPr>
            <w:r w:rsidRPr="005C5A11">
              <w:rPr>
                <w:color w:val="000000"/>
              </w:rPr>
              <w:t>0.6408</w:t>
            </w:r>
          </w:p>
        </w:tc>
      </w:tr>
      <w:tr w:rsidR="00DF0B49" w:rsidRPr="005C5A11" w:rsidTr="003D0E73">
        <w:tc>
          <w:tcPr>
            <w:tcW w:w="984" w:type="dxa"/>
          </w:tcPr>
          <w:p w:rsidR="003D0E73" w:rsidRPr="005C5A11" w:rsidRDefault="003D0E73" w:rsidP="005C5A11">
            <w:pPr>
              <w:jc w:val="center"/>
              <w:rPr>
                <w:rFonts w:cs="Times New Roman"/>
              </w:rPr>
            </w:pPr>
            <w:r w:rsidRPr="005C5A11">
              <w:rPr>
                <w:rFonts w:cs="Times New Roman"/>
              </w:rPr>
              <w:t>Bus 8</w:t>
            </w:r>
          </w:p>
        </w:tc>
        <w:tc>
          <w:tcPr>
            <w:tcW w:w="984" w:type="dxa"/>
          </w:tcPr>
          <w:p w:rsidR="003D0E73" w:rsidRPr="005C5A11" w:rsidRDefault="005A1B80" w:rsidP="005C5A11">
            <w:pPr>
              <w:jc w:val="center"/>
              <w:rPr>
                <w:color w:val="000000"/>
              </w:rPr>
            </w:pPr>
            <w:r w:rsidRPr="005C5A11">
              <w:rPr>
                <w:color w:val="000000"/>
              </w:rPr>
              <w:t>0.0238</w:t>
            </w:r>
          </w:p>
        </w:tc>
        <w:tc>
          <w:tcPr>
            <w:tcW w:w="984" w:type="dxa"/>
          </w:tcPr>
          <w:p w:rsidR="003D0E73" w:rsidRPr="005C5A11" w:rsidRDefault="005A1B80" w:rsidP="005C5A11">
            <w:pPr>
              <w:jc w:val="center"/>
              <w:rPr>
                <w:color w:val="000000"/>
              </w:rPr>
            </w:pPr>
            <w:r w:rsidRPr="005C5A11">
              <w:rPr>
                <w:color w:val="000000"/>
              </w:rPr>
              <w:t>0.0549</w:t>
            </w:r>
          </w:p>
        </w:tc>
        <w:tc>
          <w:tcPr>
            <w:tcW w:w="984" w:type="dxa"/>
          </w:tcPr>
          <w:p w:rsidR="003D0E73" w:rsidRPr="005C5A11" w:rsidRDefault="00DF0B49" w:rsidP="005C5A11">
            <w:pPr>
              <w:jc w:val="center"/>
              <w:rPr>
                <w:color w:val="000000"/>
              </w:rPr>
            </w:pPr>
            <w:r w:rsidRPr="005C5A11">
              <w:rPr>
                <w:color w:val="000000"/>
              </w:rPr>
              <w:t>0.0262</w:t>
            </w:r>
          </w:p>
        </w:tc>
        <w:tc>
          <w:tcPr>
            <w:tcW w:w="984" w:type="dxa"/>
          </w:tcPr>
          <w:p w:rsidR="003D0E73" w:rsidRPr="005C5A11" w:rsidRDefault="00DF0B49" w:rsidP="005C5A11">
            <w:pPr>
              <w:jc w:val="center"/>
              <w:rPr>
                <w:color w:val="000000"/>
              </w:rPr>
            </w:pPr>
            <w:r w:rsidRPr="005C5A11">
              <w:rPr>
                <w:color w:val="000000"/>
              </w:rPr>
              <w:t>0.0238</w:t>
            </w:r>
          </w:p>
        </w:tc>
        <w:tc>
          <w:tcPr>
            <w:tcW w:w="984" w:type="dxa"/>
          </w:tcPr>
          <w:p w:rsidR="003D0E73" w:rsidRPr="005C5A11" w:rsidRDefault="00DF0B49" w:rsidP="005C5A11">
            <w:pPr>
              <w:jc w:val="center"/>
              <w:rPr>
                <w:color w:val="000000"/>
              </w:rPr>
            </w:pPr>
            <w:r w:rsidRPr="005C5A11">
              <w:rPr>
                <w:color w:val="000000"/>
              </w:rPr>
              <w:t>0.0269</w:t>
            </w:r>
          </w:p>
        </w:tc>
        <w:tc>
          <w:tcPr>
            <w:tcW w:w="984" w:type="dxa"/>
          </w:tcPr>
          <w:p w:rsidR="003D0E73" w:rsidRPr="005C5A11" w:rsidRDefault="00BF62D7" w:rsidP="005C5A11">
            <w:pPr>
              <w:jc w:val="center"/>
              <w:rPr>
                <w:color w:val="000000"/>
              </w:rPr>
            </w:pPr>
            <w:r w:rsidRPr="005C5A11">
              <w:rPr>
                <w:color w:val="000000"/>
              </w:rPr>
              <w:t>0.0262</w:t>
            </w:r>
          </w:p>
        </w:tc>
        <w:tc>
          <w:tcPr>
            <w:tcW w:w="984" w:type="dxa"/>
          </w:tcPr>
          <w:p w:rsidR="003D0E73" w:rsidRPr="005C5A11" w:rsidRDefault="00BF62D7" w:rsidP="005C5A11">
            <w:pPr>
              <w:jc w:val="center"/>
              <w:rPr>
                <w:color w:val="000000"/>
              </w:rPr>
            </w:pPr>
            <w:r w:rsidRPr="005C5A11">
              <w:rPr>
                <w:color w:val="000000"/>
              </w:rPr>
              <w:t>0.0245</w:t>
            </w:r>
          </w:p>
        </w:tc>
        <w:tc>
          <w:tcPr>
            <w:tcW w:w="984" w:type="dxa"/>
          </w:tcPr>
          <w:p w:rsidR="003D0E73" w:rsidRPr="005C5A11" w:rsidRDefault="005C5A11" w:rsidP="005C5A11">
            <w:pPr>
              <w:jc w:val="center"/>
              <w:rPr>
                <w:color w:val="000000"/>
              </w:rPr>
            </w:pPr>
            <w:r w:rsidRPr="005C5A11">
              <w:rPr>
                <w:color w:val="000000"/>
              </w:rPr>
              <w:t>0.0269</w:t>
            </w:r>
          </w:p>
        </w:tc>
      </w:tr>
      <w:tr w:rsidR="00DF0B49" w:rsidRPr="005C5A11" w:rsidTr="003D0E73">
        <w:tc>
          <w:tcPr>
            <w:tcW w:w="984" w:type="dxa"/>
          </w:tcPr>
          <w:p w:rsidR="003D0E73" w:rsidRPr="005C5A11" w:rsidRDefault="003D0E73" w:rsidP="005C5A11">
            <w:pPr>
              <w:jc w:val="center"/>
              <w:rPr>
                <w:rFonts w:cs="Times New Roman"/>
              </w:rPr>
            </w:pPr>
            <w:r w:rsidRPr="005C5A11">
              <w:rPr>
                <w:rFonts w:cs="Times New Roman"/>
              </w:rPr>
              <w:t>Bus 9</w:t>
            </w:r>
          </w:p>
        </w:tc>
        <w:tc>
          <w:tcPr>
            <w:tcW w:w="984" w:type="dxa"/>
          </w:tcPr>
          <w:p w:rsidR="003D0E73" w:rsidRPr="005C5A11" w:rsidRDefault="005A1B80" w:rsidP="005C5A11">
            <w:pPr>
              <w:jc w:val="center"/>
              <w:rPr>
                <w:color w:val="000000"/>
              </w:rPr>
            </w:pPr>
            <w:r w:rsidRPr="005C5A11">
              <w:rPr>
                <w:color w:val="000000"/>
              </w:rPr>
              <w:t>0.0531</w:t>
            </w:r>
          </w:p>
        </w:tc>
        <w:tc>
          <w:tcPr>
            <w:tcW w:w="984" w:type="dxa"/>
          </w:tcPr>
          <w:p w:rsidR="003D0E73" w:rsidRPr="005C5A11" w:rsidRDefault="005A1B80" w:rsidP="005C5A11">
            <w:pPr>
              <w:jc w:val="center"/>
              <w:rPr>
                <w:color w:val="000000"/>
              </w:rPr>
            </w:pPr>
            <w:r w:rsidRPr="005C5A11">
              <w:rPr>
                <w:color w:val="000000"/>
              </w:rPr>
              <w:t>0.0239</w:t>
            </w:r>
          </w:p>
        </w:tc>
        <w:tc>
          <w:tcPr>
            <w:tcW w:w="984" w:type="dxa"/>
          </w:tcPr>
          <w:p w:rsidR="003D0E73" w:rsidRPr="005C5A11" w:rsidRDefault="00DF0B49" w:rsidP="005C5A11">
            <w:pPr>
              <w:jc w:val="center"/>
              <w:rPr>
                <w:color w:val="000000"/>
              </w:rPr>
            </w:pPr>
            <w:r w:rsidRPr="005C5A11">
              <w:rPr>
                <w:color w:val="000000"/>
              </w:rPr>
              <w:t>0.6682</w:t>
            </w:r>
          </w:p>
        </w:tc>
        <w:tc>
          <w:tcPr>
            <w:tcW w:w="984" w:type="dxa"/>
          </w:tcPr>
          <w:p w:rsidR="003D0E73" w:rsidRPr="005C5A11" w:rsidRDefault="00DF0B49" w:rsidP="005C5A11">
            <w:pPr>
              <w:jc w:val="center"/>
              <w:rPr>
                <w:color w:val="000000"/>
              </w:rPr>
            </w:pPr>
            <w:r w:rsidRPr="005C5A11">
              <w:rPr>
                <w:color w:val="000000"/>
              </w:rPr>
              <w:t>0.0531</w:t>
            </w:r>
          </w:p>
        </w:tc>
        <w:tc>
          <w:tcPr>
            <w:tcW w:w="984" w:type="dxa"/>
          </w:tcPr>
          <w:p w:rsidR="003D0E73" w:rsidRPr="005C5A11" w:rsidRDefault="00DF0B49" w:rsidP="005C5A11">
            <w:pPr>
              <w:jc w:val="center"/>
              <w:rPr>
                <w:color w:val="000000"/>
              </w:rPr>
            </w:pPr>
            <w:r w:rsidRPr="005C5A11">
              <w:rPr>
                <w:color w:val="000000"/>
              </w:rPr>
              <w:t>0.0494</w:t>
            </w:r>
          </w:p>
        </w:tc>
        <w:tc>
          <w:tcPr>
            <w:tcW w:w="984" w:type="dxa"/>
          </w:tcPr>
          <w:p w:rsidR="003D0E73" w:rsidRPr="005C5A11" w:rsidRDefault="00BF62D7" w:rsidP="005C5A11">
            <w:pPr>
              <w:jc w:val="center"/>
              <w:rPr>
                <w:color w:val="000000"/>
              </w:rPr>
            </w:pPr>
            <w:r w:rsidRPr="005C5A11">
              <w:rPr>
                <w:color w:val="000000"/>
              </w:rPr>
              <w:t>0.0262</w:t>
            </w:r>
          </w:p>
        </w:tc>
        <w:tc>
          <w:tcPr>
            <w:tcW w:w="984" w:type="dxa"/>
          </w:tcPr>
          <w:p w:rsidR="003D0E73" w:rsidRPr="005C5A11" w:rsidRDefault="00BF62D7" w:rsidP="005C5A11">
            <w:pPr>
              <w:jc w:val="center"/>
              <w:rPr>
                <w:color w:val="000000"/>
              </w:rPr>
            </w:pPr>
            <w:r w:rsidRPr="005C5A11">
              <w:rPr>
                <w:color w:val="000000"/>
              </w:rPr>
              <w:t>0.0548</w:t>
            </w:r>
          </w:p>
        </w:tc>
        <w:tc>
          <w:tcPr>
            <w:tcW w:w="984" w:type="dxa"/>
          </w:tcPr>
          <w:p w:rsidR="003D0E73" w:rsidRPr="005C5A11" w:rsidRDefault="005C5A11" w:rsidP="005C5A11">
            <w:pPr>
              <w:jc w:val="center"/>
              <w:rPr>
                <w:color w:val="000000"/>
              </w:rPr>
            </w:pPr>
            <w:r w:rsidRPr="005C5A11">
              <w:rPr>
                <w:color w:val="000000"/>
              </w:rPr>
              <w:t>0.648</w:t>
            </w:r>
          </w:p>
        </w:tc>
      </w:tr>
      <w:tr w:rsidR="00DF0B49" w:rsidRPr="005C5A11" w:rsidTr="003D0E73">
        <w:tc>
          <w:tcPr>
            <w:tcW w:w="984" w:type="dxa"/>
          </w:tcPr>
          <w:p w:rsidR="003D0E73" w:rsidRPr="005C5A11" w:rsidRDefault="003D0E73" w:rsidP="005C5A11">
            <w:pPr>
              <w:jc w:val="center"/>
              <w:rPr>
                <w:rFonts w:cs="Times New Roman"/>
              </w:rPr>
            </w:pPr>
            <w:r w:rsidRPr="005C5A11">
              <w:rPr>
                <w:rFonts w:cs="Times New Roman"/>
              </w:rPr>
              <w:t>Bus 10</w:t>
            </w:r>
          </w:p>
        </w:tc>
        <w:tc>
          <w:tcPr>
            <w:tcW w:w="984" w:type="dxa"/>
          </w:tcPr>
          <w:p w:rsidR="003D0E73" w:rsidRPr="005C5A11" w:rsidRDefault="005A1B80" w:rsidP="005C5A11">
            <w:pPr>
              <w:jc w:val="center"/>
              <w:rPr>
                <w:color w:val="000000"/>
              </w:rPr>
            </w:pPr>
            <w:r w:rsidRPr="005C5A11">
              <w:rPr>
                <w:color w:val="000000"/>
              </w:rPr>
              <w:t>0.0231</w:t>
            </w:r>
          </w:p>
        </w:tc>
        <w:tc>
          <w:tcPr>
            <w:tcW w:w="984" w:type="dxa"/>
          </w:tcPr>
          <w:p w:rsidR="003D0E73" w:rsidRPr="005C5A11" w:rsidRDefault="005A1B80" w:rsidP="005C5A11">
            <w:pPr>
              <w:jc w:val="center"/>
              <w:rPr>
                <w:color w:val="000000"/>
              </w:rPr>
            </w:pPr>
            <w:r w:rsidRPr="005C5A11">
              <w:rPr>
                <w:color w:val="000000"/>
              </w:rPr>
              <w:t>0.0239</w:t>
            </w:r>
          </w:p>
        </w:tc>
        <w:tc>
          <w:tcPr>
            <w:tcW w:w="984" w:type="dxa"/>
          </w:tcPr>
          <w:p w:rsidR="003D0E73" w:rsidRPr="005C5A11" w:rsidRDefault="00DF0B49" w:rsidP="005C5A11">
            <w:pPr>
              <w:jc w:val="center"/>
              <w:rPr>
                <w:color w:val="000000"/>
              </w:rPr>
            </w:pPr>
            <w:r w:rsidRPr="005C5A11">
              <w:rPr>
                <w:color w:val="000000"/>
              </w:rPr>
              <w:t>0.027</w:t>
            </w:r>
          </w:p>
        </w:tc>
        <w:tc>
          <w:tcPr>
            <w:tcW w:w="984" w:type="dxa"/>
          </w:tcPr>
          <w:p w:rsidR="003D0E73" w:rsidRPr="005C5A11" w:rsidRDefault="00DF0B49" w:rsidP="005C5A11">
            <w:pPr>
              <w:jc w:val="center"/>
              <w:rPr>
                <w:color w:val="000000"/>
              </w:rPr>
            </w:pPr>
            <w:r w:rsidRPr="005C5A11">
              <w:rPr>
                <w:color w:val="000000"/>
              </w:rPr>
              <w:t>0.0231</w:t>
            </w:r>
          </w:p>
        </w:tc>
        <w:tc>
          <w:tcPr>
            <w:tcW w:w="984" w:type="dxa"/>
          </w:tcPr>
          <w:p w:rsidR="003D0E73" w:rsidRPr="005C5A11" w:rsidRDefault="00DF0B49" w:rsidP="005C5A11">
            <w:pPr>
              <w:jc w:val="center"/>
              <w:rPr>
                <w:color w:val="000000"/>
              </w:rPr>
            </w:pPr>
            <w:r w:rsidRPr="005C5A11">
              <w:rPr>
                <w:color w:val="000000"/>
              </w:rPr>
              <w:t>0.0277</w:t>
            </w:r>
          </w:p>
        </w:tc>
        <w:tc>
          <w:tcPr>
            <w:tcW w:w="984" w:type="dxa"/>
          </w:tcPr>
          <w:p w:rsidR="003D0E73" w:rsidRPr="005C5A11" w:rsidRDefault="00BF62D7" w:rsidP="005C5A11">
            <w:pPr>
              <w:jc w:val="center"/>
              <w:rPr>
                <w:color w:val="000000"/>
              </w:rPr>
            </w:pPr>
            <w:r w:rsidRPr="005C5A11">
              <w:rPr>
                <w:color w:val="000000"/>
              </w:rPr>
              <w:t>0.027</w:t>
            </w:r>
          </w:p>
        </w:tc>
        <w:tc>
          <w:tcPr>
            <w:tcW w:w="984" w:type="dxa"/>
          </w:tcPr>
          <w:p w:rsidR="003D0E73" w:rsidRPr="005C5A11" w:rsidRDefault="00BF62D7" w:rsidP="005C5A11">
            <w:pPr>
              <w:jc w:val="center"/>
              <w:rPr>
                <w:color w:val="000000"/>
              </w:rPr>
            </w:pPr>
            <w:r w:rsidRPr="005C5A11">
              <w:rPr>
                <w:color w:val="000000"/>
              </w:rPr>
              <w:t>0.0239</w:t>
            </w:r>
          </w:p>
        </w:tc>
        <w:tc>
          <w:tcPr>
            <w:tcW w:w="984" w:type="dxa"/>
          </w:tcPr>
          <w:p w:rsidR="003D0E73" w:rsidRPr="005C5A11" w:rsidRDefault="005C5A11" w:rsidP="005C5A11">
            <w:pPr>
              <w:jc w:val="center"/>
              <w:rPr>
                <w:color w:val="000000"/>
              </w:rPr>
            </w:pPr>
            <w:r w:rsidRPr="005C5A11">
              <w:rPr>
                <w:color w:val="000000"/>
              </w:rPr>
              <w:t>0.0277</w:t>
            </w:r>
          </w:p>
        </w:tc>
      </w:tr>
      <w:tr w:rsidR="00DF0B49" w:rsidRPr="005C5A11" w:rsidTr="003D0E73">
        <w:tc>
          <w:tcPr>
            <w:tcW w:w="984" w:type="dxa"/>
          </w:tcPr>
          <w:p w:rsidR="003D0E73" w:rsidRPr="005C5A11" w:rsidRDefault="003D0E73" w:rsidP="005C5A11">
            <w:pPr>
              <w:jc w:val="center"/>
              <w:rPr>
                <w:rFonts w:cs="Times New Roman"/>
              </w:rPr>
            </w:pPr>
            <w:r w:rsidRPr="005C5A11">
              <w:rPr>
                <w:rFonts w:cs="Times New Roman"/>
              </w:rPr>
              <w:t>Bus 11</w:t>
            </w:r>
          </w:p>
        </w:tc>
        <w:tc>
          <w:tcPr>
            <w:tcW w:w="984" w:type="dxa"/>
          </w:tcPr>
          <w:p w:rsidR="003D0E73" w:rsidRPr="005C5A11" w:rsidRDefault="005A1B80" w:rsidP="005C5A11">
            <w:pPr>
              <w:jc w:val="center"/>
              <w:rPr>
                <w:color w:val="000000"/>
              </w:rPr>
            </w:pPr>
            <w:r w:rsidRPr="005C5A11">
              <w:rPr>
                <w:color w:val="000000"/>
              </w:rPr>
              <w:t>0.0232</w:t>
            </w:r>
          </w:p>
        </w:tc>
        <w:tc>
          <w:tcPr>
            <w:tcW w:w="984" w:type="dxa"/>
          </w:tcPr>
          <w:p w:rsidR="003D0E73" w:rsidRPr="005C5A11" w:rsidRDefault="005A1B80" w:rsidP="005C5A11">
            <w:pPr>
              <w:jc w:val="center"/>
              <w:rPr>
                <w:color w:val="000000"/>
              </w:rPr>
            </w:pPr>
            <w:r w:rsidRPr="005C5A11">
              <w:rPr>
                <w:color w:val="000000"/>
              </w:rPr>
              <w:t>0.0239</w:t>
            </w:r>
          </w:p>
        </w:tc>
        <w:tc>
          <w:tcPr>
            <w:tcW w:w="984" w:type="dxa"/>
          </w:tcPr>
          <w:p w:rsidR="003D0E73" w:rsidRPr="005C5A11" w:rsidRDefault="00DF0B49" w:rsidP="005C5A11">
            <w:pPr>
              <w:jc w:val="center"/>
              <w:rPr>
                <w:color w:val="000000"/>
              </w:rPr>
            </w:pPr>
            <w:r w:rsidRPr="005C5A11">
              <w:rPr>
                <w:color w:val="000000"/>
              </w:rPr>
              <w:t>0.027</w:t>
            </w:r>
          </w:p>
        </w:tc>
        <w:tc>
          <w:tcPr>
            <w:tcW w:w="984" w:type="dxa"/>
          </w:tcPr>
          <w:p w:rsidR="003D0E73" w:rsidRPr="005C5A11" w:rsidRDefault="00DF0B49" w:rsidP="005C5A11">
            <w:pPr>
              <w:jc w:val="center"/>
              <w:rPr>
                <w:color w:val="000000"/>
              </w:rPr>
            </w:pPr>
            <w:r w:rsidRPr="005C5A11">
              <w:rPr>
                <w:color w:val="000000"/>
              </w:rPr>
              <w:t>0.0231</w:t>
            </w:r>
          </w:p>
        </w:tc>
        <w:tc>
          <w:tcPr>
            <w:tcW w:w="984" w:type="dxa"/>
          </w:tcPr>
          <w:p w:rsidR="003D0E73" w:rsidRPr="005C5A11" w:rsidRDefault="00DF0B49" w:rsidP="005C5A11">
            <w:pPr>
              <w:jc w:val="center"/>
              <w:rPr>
                <w:color w:val="000000"/>
              </w:rPr>
            </w:pPr>
            <w:r w:rsidRPr="005C5A11">
              <w:rPr>
                <w:color w:val="000000"/>
              </w:rPr>
              <w:t>0.0277</w:t>
            </w:r>
          </w:p>
        </w:tc>
        <w:tc>
          <w:tcPr>
            <w:tcW w:w="984" w:type="dxa"/>
          </w:tcPr>
          <w:p w:rsidR="003D0E73" w:rsidRPr="005C5A11" w:rsidRDefault="00BF62D7" w:rsidP="005C5A11">
            <w:pPr>
              <w:jc w:val="center"/>
              <w:rPr>
                <w:color w:val="000000"/>
              </w:rPr>
            </w:pPr>
            <w:r w:rsidRPr="005C5A11">
              <w:rPr>
                <w:color w:val="000000"/>
              </w:rPr>
              <w:t>0.027</w:t>
            </w:r>
          </w:p>
        </w:tc>
        <w:tc>
          <w:tcPr>
            <w:tcW w:w="984" w:type="dxa"/>
          </w:tcPr>
          <w:p w:rsidR="003D0E73" w:rsidRPr="005C5A11" w:rsidRDefault="00BF62D7" w:rsidP="005C5A11">
            <w:pPr>
              <w:jc w:val="center"/>
              <w:rPr>
                <w:color w:val="000000"/>
              </w:rPr>
            </w:pPr>
            <w:r w:rsidRPr="005C5A11">
              <w:rPr>
                <w:color w:val="000000"/>
              </w:rPr>
              <w:t>0.0239</w:t>
            </w:r>
          </w:p>
        </w:tc>
        <w:tc>
          <w:tcPr>
            <w:tcW w:w="984" w:type="dxa"/>
          </w:tcPr>
          <w:p w:rsidR="003D0E73" w:rsidRPr="005C5A11" w:rsidRDefault="005C5A11" w:rsidP="005C5A11">
            <w:pPr>
              <w:jc w:val="center"/>
              <w:rPr>
                <w:color w:val="000000"/>
              </w:rPr>
            </w:pPr>
            <w:r w:rsidRPr="005C5A11">
              <w:rPr>
                <w:color w:val="000000"/>
              </w:rPr>
              <w:t>0.0277</w:t>
            </w:r>
          </w:p>
        </w:tc>
      </w:tr>
      <w:tr w:rsidR="00DF0B49" w:rsidRPr="005C5A11" w:rsidTr="003D0E73">
        <w:tc>
          <w:tcPr>
            <w:tcW w:w="984" w:type="dxa"/>
          </w:tcPr>
          <w:p w:rsidR="003D0E73" w:rsidRPr="005C5A11" w:rsidRDefault="003D0E73" w:rsidP="005C5A11">
            <w:pPr>
              <w:jc w:val="center"/>
              <w:rPr>
                <w:rFonts w:cs="Times New Roman"/>
              </w:rPr>
            </w:pPr>
            <w:r w:rsidRPr="005C5A11">
              <w:rPr>
                <w:rFonts w:cs="Times New Roman"/>
              </w:rPr>
              <w:t>Bus 12</w:t>
            </w:r>
          </w:p>
        </w:tc>
        <w:tc>
          <w:tcPr>
            <w:tcW w:w="984" w:type="dxa"/>
          </w:tcPr>
          <w:p w:rsidR="003D0E73" w:rsidRPr="005C5A11" w:rsidRDefault="005A1B80" w:rsidP="005C5A11">
            <w:pPr>
              <w:jc w:val="center"/>
              <w:rPr>
                <w:color w:val="000000"/>
              </w:rPr>
            </w:pPr>
            <w:r w:rsidRPr="005C5A11">
              <w:rPr>
                <w:color w:val="000000"/>
              </w:rPr>
              <w:t>4.9712</w:t>
            </w:r>
          </w:p>
        </w:tc>
        <w:tc>
          <w:tcPr>
            <w:tcW w:w="984" w:type="dxa"/>
          </w:tcPr>
          <w:p w:rsidR="003D0E73" w:rsidRPr="005C5A11" w:rsidRDefault="005A1B80" w:rsidP="005C5A11">
            <w:pPr>
              <w:jc w:val="center"/>
              <w:rPr>
                <w:color w:val="000000"/>
              </w:rPr>
            </w:pPr>
            <w:r w:rsidRPr="005C5A11">
              <w:rPr>
                <w:color w:val="000000"/>
              </w:rPr>
              <w:t>5.1118</w:t>
            </w:r>
          </w:p>
        </w:tc>
        <w:tc>
          <w:tcPr>
            <w:tcW w:w="984" w:type="dxa"/>
          </w:tcPr>
          <w:p w:rsidR="003D0E73" w:rsidRPr="005C5A11" w:rsidRDefault="00DF0B49" w:rsidP="005C5A11">
            <w:pPr>
              <w:jc w:val="center"/>
              <w:rPr>
                <w:color w:val="000000"/>
              </w:rPr>
            </w:pPr>
            <w:r w:rsidRPr="005C5A11">
              <w:rPr>
                <w:color w:val="000000"/>
              </w:rPr>
              <w:t>5.2461</w:t>
            </w:r>
          </w:p>
        </w:tc>
        <w:tc>
          <w:tcPr>
            <w:tcW w:w="984" w:type="dxa"/>
          </w:tcPr>
          <w:p w:rsidR="003D0E73" w:rsidRPr="005C5A11" w:rsidRDefault="00DF0B49" w:rsidP="005C5A11">
            <w:pPr>
              <w:jc w:val="center"/>
              <w:rPr>
                <w:color w:val="000000"/>
              </w:rPr>
            </w:pPr>
            <w:r w:rsidRPr="005C5A11">
              <w:rPr>
                <w:color w:val="000000"/>
              </w:rPr>
              <w:t>4.9577</w:t>
            </w:r>
          </w:p>
        </w:tc>
        <w:tc>
          <w:tcPr>
            <w:tcW w:w="984" w:type="dxa"/>
          </w:tcPr>
          <w:p w:rsidR="003D0E73" w:rsidRPr="005C5A11" w:rsidRDefault="00DF0B49" w:rsidP="005C5A11">
            <w:pPr>
              <w:jc w:val="center"/>
              <w:rPr>
                <w:color w:val="000000"/>
              </w:rPr>
            </w:pPr>
            <w:r w:rsidRPr="005C5A11">
              <w:rPr>
                <w:color w:val="000000"/>
              </w:rPr>
              <w:t>5.4055</w:t>
            </w:r>
          </w:p>
        </w:tc>
        <w:tc>
          <w:tcPr>
            <w:tcW w:w="984" w:type="dxa"/>
          </w:tcPr>
          <w:p w:rsidR="003D0E73" w:rsidRPr="005C5A11" w:rsidRDefault="00BF62D7" w:rsidP="005C5A11">
            <w:pPr>
              <w:jc w:val="center"/>
              <w:rPr>
                <w:color w:val="000000"/>
              </w:rPr>
            </w:pPr>
            <w:r w:rsidRPr="005C5A11">
              <w:rPr>
                <w:color w:val="000000"/>
              </w:rPr>
              <w:t>5.2319</w:t>
            </w:r>
          </w:p>
        </w:tc>
        <w:tc>
          <w:tcPr>
            <w:tcW w:w="984" w:type="dxa"/>
          </w:tcPr>
          <w:p w:rsidR="003D0E73" w:rsidRPr="005C5A11" w:rsidRDefault="00BF62D7" w:rsidP="005C5A11">
            <w:pPr>
              <w:jc w:val="center"/>
              <w:rPr>
                <w:color w:val="000000"/>
              </w:rPr>
            </w:pPr>
            <w:r w:rsidRPr="005C5A11">
              <w:rPr>
                <w:color w:val="000000"/>
              </w:rPr>
              <w:t>5.0976</w:t>
            </w:r>
          </w:p>
        </w:tc>
        <w:tc>
          <w:tcPr>
            <w:tcW w:w="984" w:type="dxa"/>
          </w:tcPr>
          <w:p w:rsidR="003D0E73" w:rsidRPr="005C5A11" w:rsidRDefault="005C5A11" w:rsidP="005C5A11">
            <w:pPr>
              <w:jc w:val="center"/>
              <w:rPr>
                <w:color w:val="000000"/>
              </w:rPr>
            </w:pPr>
            <w:r w:rsidRPr="005C5A11">
              <w:rPr>
                <w:color w:val="000000"/>
              </w:rPr>
              <w:t>5.3992</w:t>
            </w:r>
          </w:p>
        </w:tc>
      </w:tr>
      <w:tr w:rsidR="00DF0B49" w:rsidRPr="005C5A11" w:rsidTr="003D0E73">
        <w:tc>
          <w:tcPr>
            <w:tcW w:w="984" w:type="dxa"/>
          </w:tcPr>
          <w:p w:rsidR="003D0E73" w:rsidRPr="005C5A11" w:rsidRDefault="003D0E73" w:rsidP="005C5A11">
            <w:pPr>
              <w:jc w:val="center"/>
              <w:rPr>
                <w:rFonts w:cs="Times New Roman"/>
              </w:rPr>
            </w:pPr>
            <w:r w:rsidRPr="005C5A11">
              <w:rPr>
                <w:rFonts w:cs="Times New Roman"/>
              </w:rPr>
              <w:t>Bus 13</w:t>
            </w:r>
          </w:p>
        </w:tc>
        <w:tc>
          <w:tcPr>
            <w:tcW w:w="984" w:type="dxa"/>
          </w:tcPr>
          <w:p w:rsidR="003D0E73" w:rsidRPr="005C5A11" w:rsidRDefault="005A1B80" w:rsidP="005C5A11">
            <w:pPr>
              <w:jc w:val="center"/>
              <w:rPr>
                <w:color w:val="000000"/>
              </w:rPr>
            </w:pPr>
            <w:r w:rsidRPr="005C5A11">
              <w:rPr>
                <w:color w:val="000000"/>
              </w:rPr>
              <w:t>0.0371</w:t>
            </w:r>
          </w:p>
        </w:tc>
        <w:tc>
          <w:tcPr>
            <w:tcW w:w="984" w:type="dxa"/>
          </w:tcPr>
          <w:p w:rsidR="003D0E73" w:rsidRPr="005C5A11" w:rsidRDefault="005A1B80" w:rsidP="005C5A11">
            <w:pPr>
              <w:jc w:val="center"/>
              <w:rPr>
                <w:color w:val="000000"/>
              </w:rPr>
            </w:pPr>
            <w:r w:rsidRPr="005C5A11">
              <w:rPr>
                <w:color w:val="000000"/>
              </w:rPr>
              <w:t>0.037</w:t>
            </w:r>
          </w:p>
        </w:tc>
        <w:tc>
          <w:tcPr>
            <w:tcW w:w="984" w:type="dxa"/>
          </w:tcPr>
          <w:p w:rsidR="003D0E73" w:rsidRPr="005C5A11" w:rsidRDefault="00DF0B49" w:rsidP="005C5A11">
            <w:pPr>
              <w:jc w:val="center"/>
              <w:rPr>
                <w:color w:val="000000"/>
              </w:rPr>
            </w:pPr>
            <w:r w:rsidRPr="005C5A11">
              <w:rPr>
                <w:color w:val="000000"/>
              </w:rPr>
              <w:t>0.037</w:t>
            </w:r>
          </w:p>
        </w:tc>
        <w:tc>
          <w:tcPr>
            <w:tcW w:w="984" w:type="dxa"/>
          </w:tcPr>
          <w:p w:rsidR="003D0E73" w:rsidRPr="005C5A11" w:rsidRDefault="00DF0B49" w:rsidP="005C5A11">
            <w:pPr>
              <w:jc w:val="center"/>
              <w:rPr>
                <w:color w:val="000000"/>
              </w:rPr>
            </w:pPr>
            <w:r w:rsidRPr="005C5A11">
              <w:rPr>
                <w:color w:val="000000"/>
              </w:rPr>
              <w:t>0.0369</w:t>
            </w:r>
          </w:p>
        </w:tc>
        <w:tc>
          <w:tcPr>
            <w:tcW w:w="984" w:type="dxa"/>
          </w:tcPr>
          <w:p w:rsidR="003D0E73" w:rsidRPr="005C5A11" w:rsidRDefault="00DF0B49" w:rsidP="005C5A11">
            <w:pPr>
              <w:jc w:val="center"/>
              <w:rPr>
                <w:color w:val="000000"/>
              </w:rPr>
            </w:pPr>
            <w:r w:rsidRPr="005C5A11">
              <w:rPr>
                <w:color w:val="000000"/>
              </w:rPr>
              <w:t>0.0369</w:t>
            </w:r>
          </w:p>
        </w:tc>
        <w:tc>
          <w:tcPr>
            <w:tcW w:w="984" w:type="dxa"/>
          </w:tcPr>
          <w:p w:rsidR="003D0E73" w:rsidRPr="005C5A11" w:rsidRDefault="00BF62D7" w:rsidP="005C5A11">
            <w:pPr>
              <w:jc w:val="center"/>
              <w:rPr>
                <w:color w:val="000000"/>
              </w:rPr>
            </w:pPr>
            <w:r w:rsidRPr="005C5A11">
              <w:rPr>
                <w:color w:val="000000"/>
              </w:rPr>
              <w:t>0.0375</w:t>
            </w:r>
          </w:p>
        </w:tc>
        <w:tc>
          <w:tcPr>
            <w:tcW w:w="984" w:type="dxa"/>
          </w:tcPr>
          <w:p w:rsidR="003D0E73" w:rsidRPr="005C5A11" w:rsidRDefault="00BF62D7" w:rsidP="005C5A11">
            <w:pPr>
              <w:jc w:val="center"/>
              <w:rPr>
                <w:color w:val="000000"/>
              </w:rPr>
            </w:pPr>
            <w:r w:rsidRPr="005C5A11">
              <w:rPr>
                <w:color w:val="000000"/>
              </w:rPr>
              <w:t>0.0369</w:t>
            </w:r>
          </w:p>
        </w:tc>
        <w:tc>
          <w:tcPr>
            <w:tcW w:w="984" w:type="dxa"/>
          </w:tcPr>
          <w:p w:rsidR="003D0E73" w:rsidRPr="005C5A11" w:rsidRDefault="005C5A11" w:rsidP="005C5A11">
            <w:pPr>
              <w:jc w:val="center"/>
              <w:rPr>
                <w:color w:val="000000"/>
              </w:rPr>
            </w:pPr>
            <w:r w:rsidRPr="005C5A11">
              <w:rPr>
                <w:color w:val="000000"/>
              </w:rPr>
              <w:t>0.0402</w:t>
            </w:r>
          </w:p>
        </w:tc>
      </w:tr>
      <w:tr w:rsidR="00DF0B49" w:rsidRPr="005C5A11" w:rsidTr="003D0E73">
        <w:tc>
          <w:tcPr>
            <w:tcW w:w="984" w:type="dxa"/>
          </w:tcPr>
          <w:p w:rsidR="003D0E73" w:rsidRPr="005C5A11" w:rsidRDefault="003D0E73" w:rsidP="005C5A11">
            <w:pPr>
              <w:jc w:val="center"/>
              <w:rPr>
                <w:rFonts w:cs="Times New Roman"/>
              </w:rPr>
            </w:pPr>
            <w:r w:rsidRPr="005C5A11">
              <w:rPr>
                <w:rFonts w:cs="Times New Roman"/>
              </w:rPr>
              <w:t>Bus 14</w:t>
            </w:r>
          </w:p>
        </w:tc>
        <w:tc>
          <w:tcPr>
            <w:tcW w:w="984" w:type="dxa"/>
          </w:tcPr>
          <w:p w:rsidR="003D0E73" w:rsidRPr="005C5A11" w:rsidRDefault="005A1B80" w:rsidP="005C5A11">
            <w:pPr>
              <w:jc w:val="center"/>
              <w:rPr>
                <w:color w:val="000000"/>
              </w:rPr>
            </w:pPr>
            <w:r w:rsidRPr="005C5A11">
              <w:rPr>
                <w:color w:val="000000"/>
              </w:rPr>
              <w:t>0.0184</w:t>
            </w:r>
          </w:p>
        </w:tc>
        <w:tc>
          <w:tcPr>
            <w:tcW w:w="984" w:type="dxa"/>
          </w:tcPr>
          <w:p w:rsidR="003D0E73" w:rsidRPr="005C5A11" w:rsidRDefault="005A1B80" w:rsidP="005C5A11">
            <w:pPr>
              <w:jc w:val="center"/>
              <w:rPr>
                <w:color w:val="000000"/>
              </w:rPr>
            </w:pPr>
            <w:r w:rsidRPr="005C5A11">
              <w:rPr>
                <w:color w:val="000000"/>
              </w:rPr>
              <w:t>0.0184</w:t>
            </w:r>
          </w:p>
        </w:tc>
        <w:tc>
          <w:tcPr>
            <w:tcW w:w="984" w:type="dxa"/>
          </w:tcPr>
          <w:p w:rsidR="003D0E73" w:rsidRPr="005C5A11" w:rsidRDefault="00DF0B49" w:rsidP="005C5A11">
            <w:pPr>
              <w:jc w:val="center"/>
              <w:rPr>
                <w:color w:val="000000"/>
              </w:rPr>
            </w:pPr>
            <w:r w:rsidRPr="005C5A11">
              <w:rPr>
                <w:color w:val="000000"/>
              </w:rPr>
              <w:t>0.0183</w:t>
            </w:r>
          </w:p>
        </w:tc>
        <w:tc>
          <w:tcPr>
            <w:tcW w:w="984" w:type="dxa"/>
          </w:tcPr>
          <w:p w:rsidR="003D0E73" w:rsidRPr="005C5A11" w:rsidRDefault="00DF0B49" w:rsidP="005C5A11">
            <w:pPr>
              <w:jc w:val="center"/>
              <w:rPr>
                <w:color w:val="000000"/>
              </w:rPr>
            </w:pPr>
            <w:r w:rsidRPr="005C5A11">
              <w:rPr>
                <w:color w:val="000000"/>
              </w:rPr>
              <w:t>0.0183</w:t>
            </w:r>
          </w:p>
        </w:tc>
        <w:tc>
          <w:tcPr>
            <w:tcW w:w="984" w:type="dxa"/>
          </w:tcPr>
          <w:p w:rsidR="003D0E73" w:rsidRPr="005C5A11" w:rsidRDefault="00DF0B49" w:rsidP="005C5A11">
            <w:pPr>
              <w:jc w:val="center"/>
              <w:rPr>
                <w:color w:val="000000"/>
              </w:rPr>
            </w:pPr>
            <w:r w:rsidRPr="005C5A11">
              <w:rPr>
                <w:color w:val="000000"/>
              </w:rPr>
              <w:t>0.0183</w:t>
            </w:r>
          </w:p>
        </w:tc>
        <w:tc>
          <w:tcPr>
            <w:tcW w:w="984" w:type="dxa"/>
          </w:tcPr>
          <w:p w:rsidR="003D0E73" w:rsidRPr="005C5A11" w:rsidRDefault="00BF62D7" w:rsidP="005C5A11">
            <w:pPr>
              <w:jc w:val="center"/>
              <w:rPr>
                <w:color w:val="000000"/>
              </w:rPr>
            </w:pPr>
            <w:r w:rsidRPr="005C5A11">
              <w:rPr>
                <w:color w:val="000000"/>
              </w:rPr>
              <w:t>0.0183</w:t>
            </w:r>
          </w:p>
        </w:tc>
        <w:tc>
          <w:tcPr>
            <w:tcW w:w="984" w:type="dxa"/>
          </w:tcPr>
          <w:p w:rsidR="003D0E73" w:rsidRPr="005C5A11" w:rsidRDefault="00BF62D7" w:rsidP="005C5A11">
            <w:pPr>
              <w:jc w:val="center"/>
              <w:rPr>
                <w:color w:val="000000"/>
              </w:rPr>
            </w:pPr>
            <w:r w:rsidRPr="005C5A11">
              <w:rPr>
                <w:color w:val="000000"/>
              </w:rPr>
              <w:t>0.0183</w:t>
            </w:r>
          </w:p>
        </w:tc>
        <w:tc>
          <w:tcPr>
            <w:tcW w:w="984" w:type="dxa"/>
          </w:tcPr>
          <w:p w:rsidR="003D0E73" w:rsidRPr="005C5A11" w:rsidRDefault="005C5A11" w:rsidP="005C5A11">
            <w:pPr>
              <w:jc w:val="center"/>
              <w:rPr>
                <w:color w:val="000000"/>
              </w:rPr>
            </w:pPr>
            <w:r w:rsidRPr="005C5A11">
              <w:rPr>
                <w:color w:val="000000"/>
              </w:rPr>
              <w:t>0.0196</w:t>
            </w:r>
          </w:p>
        </w:tc>
      </w:tr>
      <w:tr w:rsidR="00DF0B49" w:rsidRPr="005C5A11" w:rsidTr="003D0E73">
        <w:tc>
          <w:tcPr>
            <w:tcW w:w="984" w:type="dxa"/>
          </w:tcPr>
          <w:p w:rsidR="003D0E73" w:rsidRPr="005C5A11" w:rsidRDefault="003D0E73" w:rsidP="005C5A11">
            <w:pPr>
              <w:jc w:val="center"/>
              <w:rPr>
                <w:rFonts w:cs="Times New Roman"/>
              </w:rPr>
            </w:pPr>
            <w:r w:rsidRPr="005C5A11">
              <w:rPr>
                <w:rFonts w:cs="Times New Roman"/>
              </w:rPr>
              <w:t>Bus 15</w:t>
            </w:r>
          </w:p>
        </w:tc>
        <w:tc>
          <w:tcPr>
            <w:tcW w:w="984" w:type="dxa"/>
          </w:tcPr>
          <w:p w:rsidR="003D0E73" w:rsidRPr="005C5A11" w:rsidRDefault="005A1B80" w:rsidP="005C5A11">
            <w:pPr>
              <w:jc w:val="center"/>
              <w:rPr>
                <w:color w:val="000000"/>
              </w:rPr>
            </w:pPr>
            <w:r w:rsidRPr="005C5A11">
              <w:rPr>
                <w:color w:val="000000"/>
              </w:rPr>
              <w:t>0.0091</w:t>
            </w:r>
          </w:p>
        </w:tc>
        <w:tc>
          <w:tcPr>
            <w:tcW w:w="984" w:type="dxa"/>
          </w:tcPr>
          <w:p w:rsidR="003D0E73" w:rsidRPr="005C5A11" w:rsidRDefault="005A1B80" w:rsidP="005C5A11">
            <w:pPr>
              <w:jc w:val="center"/>
              <w:rPr>
                <w:color w:val="000000"/>
              </w:rPr>
            </w:pPr>
            <w:r w:rsidRPr="005C5A11">
              <w:rPr>
                <w:color w:val="000000"/>
              </w:rPr>
              <w:t>0.0091</w:t>
            </w:r>
          </w:p>
        </w:tc>
        <w:tc>
          <w:tcPr>
            <w:tcW w:w="984" w:type="dxa"/>
          </w:tcPr>
          <w:p w:rsidR="003D0E73" w:rsidRPr="005C5A11" w:rsidRDefault="00DF0B49" w:rsidP="005C5A11">
            <w:pPr>
              <w:jc w:val="center"/>
              <w:rPr>
                <w:color w:val="000000"/>
              </w:rPr>
            </w:pPr>
            <w:r w:rsidRPr="005C5A11">
              <w:rPr>
                <w:color w:val="000000"/>
              </w:rPr>
              <w:t>0.0091</w:t>
            </w:r>
          </w:p>
        </w:tc>
        <w:tc>
          <w:tcPr>
            <w:tcW w:w="984" w:type="dxa"/>
          </w:tcPr>
          <w:p w:rsidR="003D0E73" w:rsidRPr="005C5A11" w:rsidRDefault="00DF0B49" w:rsidP="005C5A11">
            <w:pPr>
              <w:jc w:val="center"/>
              <w:rPr>
                <w:color w:val="000000"/>
              </w:rPr>
            </w:pPr>
            <w:r w:rsidRPr="005C5A11">
              <w:rPr>
                <w:color w:val="000000"/>
              </w:rPr>
              <w:t>0.0091</w:t>
            </w:r>
          </w:p>
        </w:tc>
        <w:tc>
          <w:tcPr>
            <w:tcW w:w="984" w:type="dxa"/>
          </w:tcPr>
          <w:p w:rsidR="003D0E73" w:rsidRPr="005C5A11" w:rsidRDefault="00DF0B49" w:rsidP="005C5A11">
            <w:pPr>
              <w:jc w:val="center"/>
              <w:rPr>
                <w:color w:val="000000"/>
              </w:rPr>
            </w:pPr>
            <w:r w:rsidRPr="005C5A11">
              <w:rPr>
                <w:color w:val="000000"/>
              </w:rPr>
              <w:t>0.0091</w:t>
            </w:r>
          </w:p>
        </w:tc>
        <w:tc>
          <w:tcPr>
            <w:tcW w:w="984" w:type="dxa"/>
          </w:tcPr>
          <w:p w:rsidR="003D0E73" w:rsidRPr="005C5A11" w:rsidRDefault="00BF62D7" w:rsidP="005C5A11">
            <w:pPr>
              <w:jc w:val="center"/>
              <w:rPr>
                <w:color w:val="000000"/>
              </w:rPr>
            </w:pPr>
            <w:r w:rsidRPr="005C5A11">
              <w:rPr>
                <w:color w:val="000000"/>
              </w:rPr>
              <w:t>0.0091</w:t>
            </w:r>
          </w:p>
        </w:tc>
        <w:tc>
          <w:tcPr>
            <w:tcW w:w="984" w:type="dxa"/>
          </w:tcPr>
          <w:p w:rsidR="003D0E73" w:rsidRPr="005C5A11" w:rsidRDefault="00BF62D7" w:rsidP="005C5A11">
            <w:pPr>
              <w:jc w:val="center"/>
              <w:rPr>
                <w:color w:val="000000"/>
              </w:rPr>
            </w:pPr>
            <w:r w:rsidRPr="005C5A11">
              <w:rPr>
                <w:color w:val="000000"/>
              </w:rPr>
              <w:t>0.0091</w:t>
            </w:r>
          </w:p>
        </w:tc>
        <w:tc>
          <w:tcPr>
            <w:tcW w:w="984" w:type="dxa"/>
          </w:tcPr>
          <w:p w:rsidR="003D0E73" w:rsidRPr="005C5A11" w:rsidRDefault="005C5A11" w:rsidP="005C5A11">
            <w:pPr>
              <w:jc w:val="center"/>
              <w:rPr>
                <w:color w:val="000000"/>
              </w:rPr>
            </w:pPr>
            <w:r w:rsidRPr="005C5A11">
              <w:rPr>
                <w:color w:val="000000"/>
              </w:rPr>
              <w:t>0.0096</w:t>
            </w:r>
          </w:p>
        </w:tc>
      </w:tr>
    </w:tbl>
    <w:p w:rsidR="0030420B" w:rsidRDefault="0030420B" w:rsidP="005C5A11">
      <w:pPr>
        <w:jc w:val="center"/>
        <w:rPr>
          <w:rFonts w:cs="Times New Roman"/>
        </w:rPr>
      </w:pPr>
    </w:p>
    <w:p w:rsidR="009A4FE2" w:rsidRPr="000C0EBE" w:rsidRDefault="009A4FE2" w:rsidP="009A4FE2">
      <w:pPr>
        <w:jc w:val="center"/>
        <w:rPr>
          <w:rFonts w:ascii="Times New Roman" w:hAnsi="Times New Roman" w:cs="Times New Roman"/>
          <w:sz w:val="26"/>
          <w:szCs w:val="26"/>
        </w:rPr>
      </w:pPr>
      <w:r>
        <w:rPr>
          <w:rFonts w:ascii="Times New Roman" w:hAnsi="Times New Roman" w:cs="Times New Roman"/>
          <w:sz w:val="26"/>
          <w:szCs w:val="26"/>
        </w:rPr>
        <w:t>Table: 6.1.7 Fault Index F</w:t>
      </w:r>
      <w:r>
        <w:rPr>
          <w:rFonts w:ascii="Times New Roman" w:hAnsi="Times New Roman" w:cs="Times New Roman"/>
          <w:sz w:val="26"/>
          <w:szCs w:val="26"/>
          <w:vertAlign w:val="subscript"/>
        </w:rPr>
        <w:t xml:space="preserve">i </w:t>
      </w:r>
      <w:r>
        <w:rPr>
          <w:rFonts w:ascii="Times New Roman" w:hAnsi="Times New Roman" w:cs="Times New Roman"/>
          <w:sz w:val="26"/>
          <w:szCs w:val="26"/>
        </w:rPr>
        <w:t>in bus 12 for phase-a</w:t>
      </w:r>
    </w:p>
    <w:p w:rsidR="005C5A11" w:rsidRPr="005C5A11" w:rsidRDefault="005C5A11" w:rsidP="005C5A11">
      <w:pPr>
        <w:jc w:val="center"/>
        <w:rPr>
          <w:rFonts w:cs="Times New Roman"/>
        </w:rPr>
      </w:pPr>
    </w:p>
    <w:p w:rsidR="0030420B" w:rsidRDefault="0030420B" w:rsidP="0030420B">
      <w:pPr>
        <w:rPr>
          <w:rFonts w:ascii="Times New Roman" w:hAnsi="Times New Roman" w:cs="Times New Roman"/>
          <w:sz w:val="28"/>
          <w:szCs w:val="28"/>
        </w:rPr>
      </w:pPr>
    </w:p>
    <w:p w:rsidR="005C5A11" w:rsidRDefault="005C5A11" w:rsidP="0030420B">
      <w:pPr>
        <w:rPr>
          <w:rFonts w:ascii="Times New Roman" w:hAnsi="Times New Roman" w:cs="Times New Roman"/>
          <w:sz w:val="28"/>
          <w:szCs w:val="28"/>
        </w:rPr>
      </w:pPr>
    </w:p>
    <w:p w:rsidR="005C5A11" w:rsidRDefault="005C5A11" w:rsidP="0030420B">
      <w:pPr>
        <w:rPr>
          <w:rFonts w:ascii="Times New Roman" w:hAnsi="Times New Roman" w:cs="Times New Roman"/>
          <w:sz w:val="28"/>
          <w:szCs w:val="28"/>
        </w:rPr>
      </w:pPr>
    </w:p>
    <w:p w:rsidR="005C5A11" w:rsidRDefault="005C5A11" w:rsidP="0030420B">
      <w:pPr>
        <w:rPr>
          <w:rFonts w:ascii="Times New Roman" w:hAnsi="Times New Roman" w:cs="Times New Roman"/>
          <w:sz w:val="28"/>
          <w:szCs w:val="28"/>
        </w:rPr>
      </w:pPr>
    </w:p>
    <w:p w:rsidR="005C5A11" w:rsidRDefault="005C5A11" w:rsidP="0030420B">
      <w:pPr>
        <w:rPr>
          <w:rFonts w:ascii="Times New Roman" w:hAnsi="Times New Roman" w:cs="Times New Roman"/>
          <w:sz w:val="28"/>
          <w:szCs w:val="28"/>
        </w:rPr>
      </w:pPr>
    </w:p>
    <w:p w:rsidR="00C062F4" w:rsidRDefault="00C062F4" w:rsidP="0030420B">
      <w:pPr>
        <w:rPr>
          <w:rFonts w:ascii="Times New Roman" w:hAnsi="Times New Roman" w:cs="Times New Roman"/>
          <w:sz w:val="28"/>
          <w:szCs w:val="28"/>
        </w:rPr>
      </w:pPr>
    </w:p>
    <w:p w:rsidR="005C5A11" w:rsidRDefault="004F1C74" w:rsidP="005C5A11">
      <w:pPr>
        <w:rPr>
          <w:rFonts w:ascii="Times New Roman" w:hAnsi="Times New Roman" w:cs="Times New Roman"/>
          <w:b/>
          <w:sz w:val="28"/>
          <w:szCs w:val="28"/>
        </w:rPr>
      </w:pPr>
      <w:r>
        <w:rPr>
          <w:rFonts w:ascii="Times New Roman" w:hAnsi="Times New Roman" w:cs="Times New Roman"/>
          <w:b/>
          <w:sz w:val="28"/>
          <w:szCs w:val="28"/>
        </w:rPr>
        <w:lastRenderedPageBreak/>
        <w:t>6.1.8 Fault Index</w:t>
      </w:r>
      <w:r w:rsidR="005C5A11">
        <w:rPr>
          <w:rFonts w:ascii="Times New Roman" w:hAnsi="Times New Roman" w:cs="Times New Roman"/>
          <w:b/>
          <w:sz w:val="28"/>
          <w:szCs w:val="28"/>
        </w:rPr>
        <w:t xml:space="preserve"> at bus 12 in phase-b</w:t>
      </w:r>
    </w:p>
    <w:p w:rsidR="00072A6A" w:rsidRDefault="00072A6A" w:rsidP="005C5A11">
      <w:pPr>
        <w:rPr>
          <w:rFonts w:ascii="Times New Roman" w:hAnsi="Times New Roman" w:cs="Times New Roman"/>
          <w:b/>
          <w:sz w:val="28"/>
          <w:szCs w:val="28"/>
        </w:rPr>
      </w:pPr>
    </w:p>
    <w:tbl>
      <w:tblPr>
        <w:tblStyle w:val="TableGrid"/>
        <w:tblW w:w="0" w:type="auto"/>
        <w:tblLook w:val="04A0"/>
      </w:tblPr>
      <w:tblGrid>
        <w:gridCol w:w="961"/>
        <w:gridCol w:w="982"/>
        <w:gridCol w:w="968"/>
        <w:gridCol w:w="967"/>
        <w:gridCol w:w="967"/>
        <w:gridCol w:w="967"/>
        <w:gridCol w:w="977"/>
        <w:gridCol w:w="977"/>
        <w:gridCol w:w="1090"/>
      </w:tblGrid>
      <w:tr w:rsidR="00F226D7" w:rsidTr="00072A6A">
        <w:tc>
          <w:tcPr>
            <w:tcW w:w="961" w:type="dxa"/>
          </w:tcPr>
          <w:p w:rsidR="005C5A11" w:rsidRPr="005C5A11" w:rsidRDefault="005C5A11" w:rsidP="005C5A11">
            <w:pPr>
              <w:jc w:val="center"/>
              <w:rPr>
                <w:rFonts w:cs="Times New Roman"/>
              </w:rPr>
            </w:pPr>
            <w:r w:rsidRPr="005C5A11">
              <w:rPr>
                <w:rFonts w:cs="Times New Roman"/>
              </w:rPr>
              <w:t>Faulty</w:t>
            </w:r>
          </w:p>
          <w:p w:rsidR="005C5A11" w:rsidRPr="005C5A11" w:rsidRDefault="005C5A11" w:rsidP="005C5A11">
            <w:pPr>
              <w:jc w:val="center"/>
              <w:rPr>
                <w:rFonts w:cs="Times New Roman"/>
              </w:rPr>
            </w:pPr>
            <w:r w:rsidRPr="005C5A11">
              <w:rPr>
                <w:rFonts w:cs="Times New Roman"/>
              </w:rPr>
              <w:t>Buses</w:t>
            </w:r>
          </w:p>
        </w:tc>
        <w:tc>
          <w:tcPr>
            <w:tcW w:w="982" w:type="dxa"/>
          </w:tcPr>
          <w:p w:rsidR="005C5A11" w:rsidRPr="005C5A11" w:rsidRDefault="005C5A11" w:rsidP="005C5A11">
            <w:pPr>
              <w:jc w:val="center"/>
              <w:rPr>
                <w:rFonts w:cs="Times New Roman"/>
              </w:rPr>
            </w:pPr>
            <w:r w:rsidRPr="005C5A11">
              <w:rPr>
                <w:rFonts w:cs="Times New Roman"/>
              </w:rPr>
              <w:t>Without</w:t>
            </w:r>
          </w:p>
          <w:p w:rsidR="00F226D7" w:rsidRDefault="005C5A11" w:rsidP="005C5A11">
            <w:pPr>
              <w:jc w:val="center"/>
              <w:rPr>
                <w:rFonts w:cs="Times New Roman"/>
              </w:rPr>
            </w:pPr>
            <w:r w:rsidRPr="005C5A11">
              <w:rPr>
                <w:rFonts w:cs="Times New Roman"/>
              </w:rPr>
              <w:t>DG</w:t>
            </w:r>
          </w:p>
          <w:p w:rsidR="005C5A11" w:rsidRDefault="00F226D7" w:rsidP="005C5A11">
            <w:pPr>
              <w:jc w:val="center"/>
              <w:rPr>
                <w:rFonts w:cs="Times New Roman"/>
              </w:rPr>
            </w:pPr>
            <w:r>
              <w:rPr>
                <w:rFonts w:cs="Times New Roman"/>
              </w:rPr>
              <w:t>*(10</w:t>
            </w:r>
            <w:r>
              <w:rPr>
                <w:rFonts w:cs="Times New Roman"/>
                <w:vertAlign w:val="superscript"/>
              </w:rPr>
              <w:t>3</w:t>
            </w:r>
            <w:r>
              <w:rPr>
                <w:rFonts w:cs="Times New Roman"/>
              </w:rPr>
              <w:t>)</w:t>
            </w:r>
          </w:p>
          <w:p w:rsidR="000F1A27" w:rsidRPr="005C5A11" w:rsidRDefault="000F1A27" w:rsidP="005C5A11">
            <w:pPr>
              <w:jc w:val="center"/>
              <w:rPr>
                <w:rFonts w:cs="Times New Roman"/>
              </w:rPr>
            </w:pPr>
          </w:p>
        </w:tc>
        <w:tc>
          <w:tcPr>
            <w:tcW w:w="968" w:type="dxa"/>
          </w:tcPr>
          <w:p w:rsidR="00F226D7" w:rsidRDefault="005C5A11" w:rsidP="00F226D7">
            <w:pPr>
              <w:jc w:val="center"/>
              <w:rPr>
                <w:rFonts w:cs="Times New Roman"/>
              </w:rPr>
            </w:pPr>
            <w:r w:rsidRPr="005C5A11">
              <w:rPr>
                <w:rFonts w:cs="Times New Roman"/>
              </w:rPr>
              <w:t>DG at bus4</w:t>
            </w:r>
          </w:p>
          <w:p w:rsidR="005C5A11" w:rsidRPr="005C5A11" w:rsidRDefault="00F226D7" w:rsidP="00F226D7">
            <w:pPr>
              <w:jc w:val="center"/>
              <w:rPr>
                <w:rFonts w:cs="Times New Roman"/>
              </w:rPr>
            </w:pPr>
            <w:r>
              <w:rPr>
                <w:rFonts w:cs="Times New Roman"/>
              </w:rPr>
              <w:t>*(10</w:t>
            </w:r>
            <w:r>
              <w:rPr>
                <w:rFonts w:cs="Times New Roman"/>
                <w:vertAlign w:val="superscript"/>
              </w:rPr>
              <w:t>3</w:t>
            </w:r>
            <w:r>
              <w:rPr>
                <w:rFonts w:cs="Times New Roman"/>
              </w:rPr>
              <w:t>)</w:t>
            </w:r>
          </w:p>
        </w:tc>
        <w:tc>
          <w:tcPr>
            <w:tcW w:w="967" w:type="dxa"/>
          </w:tcPr>
          <w:p w:rsidR="00F226D7" w:rsidRDefault="005C5A11" w:rsidP="00F226D7">
            <w:pPr>
              <w:jc w:val="center"/>
              <w:rPr>
                <w:rFonts w:cs="Times New Roman"/>
              </w:rPr>
            </w:pPr>
            <w:r w:rsidRPr="005C5A11">
              <w:rPr>
                <w:rFonts w:cs="Times New Roman"/>
              </w:rPr>
              <w:t>DG at bus9</w:t>
            </w:r>
          </w:p>
          <w:p w:rsidR="005C5A11" w:rsidRPr="005C5A11" w:rsidRDefault="00F226D7" w:rsidP="00F226D7">
            <w:pPr>
              <w:jc w:val="center"/>
              <w:rPr>
                <w:rFonts w:cs="Times New Roman"/>
              </w:rPr>
            </w:pPr>
            <w:r>
              <w:rPr>
                <w:rFonts w:cs="Times New Roman"/>
              </w:rPr>
              <w:t>*(10</w:t>
            </w:r>
            <w:r>
              <w:rPr>
                <w:rFonts w:cs="Times New Roman"/>
                <w:vertAlign w:val="superscript"/>
              </w:rPr>
              <w:t>3</w:t>
            </w:r>
            <w:r>
              <w:rPr>
                <w:rFonts w:cs="Times New Roman"/>
              </w:rPr>
              <w:t>)</w:t>
            </w:r>
          </w:p>
        </w:tc>
        <w:tc>
          <w:tcPr>
            <w:tcW w:w="967" w:type="dxa"/>
          </w:tcPr>
          <w:p w:rsidR="00F226D7" w:rsidRDefault="005C5A11" w:rsidP="00F226D7">
            <w:pPr>
              <w:jc w:val="center"/>
              <w:rPr>
                <w:rFonts w:cs="Times New Roman"/>
              </w:rPr>
            </w:pPr>
            <w:r w:rsidRPr="005C5A11">
              <w:rPr>
                <w:rFonts w:cs="Times New Roman"/>
              </w:rPr>
              <w:t>DG at bus12</w:t>
            </w:r>
          </w:p>
          <w:p w:rsidR="005C5A11" w:rsidRPr="005C5A11" w:rsidRDefault="00F226D7" w:rsidP="00F226D7">
            <w:pPr>
              <w:jc w:val="center"/>
              <w:rPr>
                <w:rFonts w:cs="Times New Roman"/>
              </w:rPr>
            </w:pPr>
            <w:r>
              <w:rPr>
                <w:rFonts w:cs="Times New Roman"/>
              </w:rPr>
              <w:t>*(10</w:t>
            </w:r>
            <w:r>
              <w:rPr>
                <w:rFonts w:cs="Times New Roman"/>
                <w:vertAlign w:val="superscript"/>
              </w:rPr>
              <w:t>3</w:t>
            </w:r>
            <w:r>
              <w:rPr>
                <w:rFonts w:cs="Times New Roman"/>
              </w:rPr>
              <w:t>)</w:t>
            </w:r>
          </w:p>
        </w:tc>
        <w:tc>
          <w:tcPr>
            <w:tcW w:w="967" w:type="dxa"/>
          </w:tcPr>
          <w:p w:rsidR="00F226D7" w:rsidRDefault="005C5A11" w:rsidP="00F226D7">
            <w:pPr>
              <w:jc w:val="center"/>
              <w:rPr>
                <w:rFonts w:cs="Times New Roman"/>
              </w:rPr>
            </w:pPr>
            <w:r w:rsidRPr="005C5A11">
              <w:rPr>
                <w:rFonts w:cs="Times New Roman"/>
              </w:rPr>
              <w:t>DG at bus4,9</w:t>
            </w:r>
          </w:p>
          <w:p w:rsidR="005C5A11" w:rsidRPr="005C5A11" w:rsidRDefault="00F226D7" w:rsidP="00F226D7">
            <w:pPr>
              <w:jc w:val="center"/>
              <w:rPr>
                <w:rFonts w:cs="Times New Roman"/>
              </w:rPr>
            </w:pPr>
            <w:r>
              <w:rPr>
                <w:rFonts w:cs="Times New Roman"/>
              </w:rPr>
              <w:t>*(10</w:t>
            </w:r>
            <w:r>
              <w:rPr>
                <w:rFonts w:cs="Times New Roman"/>
                <w:vertAlign w:val="superscript"/>
              </w:rPr>
              <w:t>3</w:t>
            </w:r>
            <w:r>
              <w:rPr>
                <w:rFonts w:cs="Times New Roman"/>
              </w:rPr>
              <w:t>)</w:t>
            </w:r>
          </w:p>
        </w:tc>
        <w:tc>
          <w:tcPr>
            <w:tcW w:w="977" w:type="dxa"/>
          </w:tcPr>
          <w:p w:rsidR="00F226D7" w:rsidRDefault="005C5A11" w:rsidP="005C5A11">
            <w:pPr>
              <w:jc w:val="center"/>
              <w:rPr>
                <w:rFonts w:cs="Times New Roman"/>
              </w:rPr>
            </w:pPr>
            <w:r w:rsidRPr="005C5A11">
              <w:rPr>
                <w:rFonts w:cs="Times New Roman"/>
              </w:rPr>
              <w:t>DG at bus9,12</w:t>
            </w:r>
          </w:p>
          <w:p w:rsidR="005C5A11" w:rsidRPr="005C5A11" w:rsidRDefault="00F226D7" w:rsidP="005C5A11">
            <w:pPr>
              <w:jc w:val="center"/>
              <w:rPr>
                <w:rFonts w:cs="Times New Roman"/>
              </w:rPr>
            </w:pPr>
            <w:r>
              <w:rPr>
                <w:rFonts w:cs="Times New Roman"/>
              </w:rPr>
              <w:t>*(10</w:t>
            </w:r>
            <w:r>
              <w:rPr>
                <w:rFonts w:cs="Times New Roman"/>
                <w:vertAlign w:val="superscript"/>
              </w:rPr>
              <w:t>3</w:t>
            </w:r>
            <w:r>
              <w:rPr>
                <w:rFonts w:cs="Times New Roman"/>
              </w:rPr>
              <w:t>)</w:t>
            </w:r>
          </w:p>
        </w:tc>
        <w:tc>
          <w:tcPr>
            <w:tcW w:w="977" w:type="dxa"/>
          </w:tcPr>
          <w:p w:rsidR="00F226D7" w:rsidRDefault="005C5A11" w:rsidP="005C5A11">
            <w:pPr>
              <w:jc w:val="center"/>
              <w:rPr>
                <w:rFonts w:cs="Times New Roman"/>
              </w:rPr>
            </w:pPr>
            <w:r w:rsidRPr="005C5A11">
              <w:rPr>
                <w:rFonts w:cs="Times New Roman"/>
              </w:rPr>
              <w:t>DG at bus4,12</w:t>
            </w:r>
          </w:p>
          <w:p w:rsidR="005C5A11" w:rsidRPr="005C5A11" w:rsidRDefault="00F226D7" w:rsidP="005C5A11">
            <w:pPr>
              <w:jc w:val="center"/>
              <w:rPr>
                <w:rFonts w:cs="Times New Roman"/>
              </w:rPr>
            </w:pPr>
            <w:r>
              <w:rPr>
                <w:rFonts w:cs="Times New Roman"/>
              </w:rPr>
              <w:t>*(10</w:t>
            </w:r>
            <w:r>
              <w:rPr>
                <w:rFonts w:cs="Times New Roman"/>
                <w:vertAlign w:val="superscript"/>
              </w:rPr>
              <w:t>3</w:t>
            </w:r>
            <w:r>
              <w:rPr>
                <w:rFonts w:cs="Times New Roman"/>
              </w:rPr>
              <w:t>)</w:t>
            </w:r>
          </w:p>
        </w:tc>
        <w:tc>
          <w:tcPr>
            <w:tcW w:w="1090" w:type="dxa"/>
          </w:tcPr>
          <w:p w:rsidR="00F226D7" w:rsidRDefault="005C5A11" w:rsidP="005C5A11">
            <w:pPr>
              <w:jc w:val="center"/>
              <w:rPr>
                <w:rFonts w:cs="Times New Roman"/>
              </w:rPr>
            </w:pPr>
            <w:r w:rsidRPr="005C5A11">
              <w:rPr>
                <w:rFonts w:cs="Times New Roman"/>
              </w:rPr>
              <w:t>DG at bus4,9,12</w:t>
            </w:r>
          </w:p>
          <w:p w:rsidR="005C5A11" w:rsidRPr="005C5A11" w:rsidRDefault="00F226D7" w:rsidP="005C5A11">
            <w:pPr>
              <w:jc w:val="center"/>
              <w:rPr>
                <w:rFonts w:cs="Times New Roman"/>
              </w:rPr>
            </w:pPr>
            <w:r>
              <w:rPr>
                <w:rFonts w:cs="Times New Roman"/>
              </w:rPr>
              <w:t>*(10</w:t>
            </w:r>
            <w:r>
              <w:rPr>
                <w:rFonts w:cs="Times New Roman"/>
                <w:vertAlign w:val="superscript"/>
              </w:rPr>
              <w:t>3</w:t>
            </w:r>
            <w:r>
              <w:rPr>
                <w:rFonts w:cs="Times New Roman"/>
              </w:rPr>
              <w:t>)</w:t>
            </w:r>
          </w:p>
        </w:tc>
      </w:tr>
      <w:tr w:rsidR="00F226D7" w:rsidTr="00072A6A">
        <w:tc>
          <w:tcPr>
            <w:tcW w:w="961" w:type="dxa"/>
          </w:tcPr>
          <w:p w:rsidR="005C5A11" w:rsidRPr="005C5A11" w:rsidRDefault="005C5A11" w:rsidP="00F226D7">
            <w:pPr>
              <w:jc w:val="center"/>
              <w:rPr>
                <w:rFonts w:cs="Times New Roman"/>
              </w:rPr>
            </w:pPr>
            <w:r w:rsidRPr="005C5A11">
              <w:rPr>
                <w:rFonts w:cs="Times New Roman"/>
              </w:rPr>
              <w:t>Bus 1</w:t>
            </w:r>
          </w:p>
        </w:tc>
        <w:tc>
          <w:tcPr>
            <w:tcW w:w="982" w:type="dxa"/>
          </w:tcPr>
          <w:p w:rsidR="005C5A11" w:rsidRPr="00F226D7" w:rsidRDefault="00F226D7" w:rsidP="00F226D7">
            <w:pPr>
              <w:jc w:val="center"/>
              <w:rPr>
                <w:rFonts w:ascii="Calibri" w:hAnsi="Calibri"/>
                <w:color w:val="000000"/>
              </w:rPr>
            </w:pPr>
            <w:r>
              <w:rPr>
                <w:rFonts w:ascii="Calibri" w:hAnsi="Calibri"/>
                <w:color w:val="000000"/>
              </w:rPr>
              <w:t>7.3967</w:t>
            </w:r>
          </w:p>
        </w:tc>
        <w:tc>
          <w:tcPr>
            <w:tcW w:w="968" w:type="dxa"/>
          </w:tcPr>
          <w:p w:rsidR="005C5A11" w:rsidRPr="00F226D7" w:rsidRDefault="00F226D7" w:rsidP="00F226D7">
            <w:pPr>
              <w:jc w:val="center"/>
              <w:rPr>
                <w:rFonts w:ascii="Calibri" w:hAnsi="Calibri"/>
                <w:color w:val="000000"/>
              </w:rPr>
            </w:pPr>
            <w:r>
              <w:rPr>
                <w:rFonts w:ascii="Calibri" w:hAnsi="Calibri"/>
                <w:color w:val="000000"/>
              </w:rPr>
              <w:t>6.3296</w:t>
            </w:r>
          </w:p>
        </w:tc>
        <w:tc>
          <w:tcPr>
            <w:tcW w:w="967" w:type="dxa"/>
          </w:tcPr>
          <w:p w:rsidR="005C5A11" w:rsidRPr="00F226D7" w:rsidRDefault="00F226D7" w:rsidP="00F226D7">
            <w:pPr>
              <w:jc w:val="center"/>
              <w:rPr>
                <w:rFonts w:ascii="Calibri" w:hAnsi="Calibri"/>
                <w:color w:val="000000"/>
              </w:rPr>
            </w:pPr>
            <w:r>
              <w:rPr>
                <w:rFonts w:ascii="Calibri" w:hAnsi="Calibri"/>
                <w:color w:val="000000"/>
              </w:rPr>
              <w:t>7.3265</w:t>
            </w:r>
          </w:p>
        </w:tc>
        <w:tc>
          <w:tcPr>
            <w:tcW w:w="967" w:type="dxa"/>
          </w:tcPr>
          <w:p w:rsidR="005C5A11" w:rsidRPr="00D317DD" w:rsidRDefault="00D317DD" w:rsidP="00D317DD">
            <w:pPr>
              <w:jc w:val="center"/>
              <w:rPr>
                <w:rFonts w:ascii="Calibri" w:hAnsi="Calibri"/>
                <w:color w:val="000000"/>
              </w:rPr>
            </w:pPr>
            <w:r>
              <w:rPr>
                <w:rFonts w:ascii="Calibri" w:hAnsi="Calibri"/>
                <w:color w:val="000000"/>
              </w:rPr>
              <w:t>7.3818</w:t>
            </w:r>
          </w:p>
        </w:tc>
        <w:tc>
          <w:tcPr>
            <w:tcW w:w="967" w:type="dxa"/>
          </w:tcPr>
          <w:p w:rsidR="005C5A11" w:rsidRPr="00D317DD" w:rsidRDefault="00D317DD" w:rsidP="00D317DD">
            <w:pPr>
              <w:jc w:val="center"/>
              <w:rPr>
                <w:rFonts w:ascii="Calibri" w:hAnsi="Calibri"/>
                <w:color w:val="000000"/>
              </w:rPr>
            </w:pPr>
            <w:r>
              <w:rPr>
                <w:rFonts w:ascii="Calibri" w:hAnsi="Calibri"/>
                <w:color w:val="000000"/>
              </w:rPr>
              <w:t>7.2327</w:t>
            </w:r>
          </w:p>
        </w:tc>
        <w:tc>
          <w:tcPr>
            <w:tcW w:w="977" w:type="dxa"/>
          </w:tcPr>
          <w:p w:rsidR="005C5A11" w:rsidRPr="00D317DD" w:rsidRDefault="00D317DD" w:rsidP="00D317DD">
            <w:pPr>
              <w:jc w:val="center"/>
              <w:rPr>
                <w:rFonts w:ascii="Calibri" w:hAnsi="Calibri"/>
                <w:color w:val="000000"/>
              </w:rPr>
            </w:pPr>
            <w:r>
              <w:rPr>
                <w:rFonts w:ascii="Calibri" w:hAnsi="Calibri"/>
                <w:color w:val="000000"/>
              </w:rPr>
              <w:t>7.3135</w:t>
            </w:r>
          </w:p>
        </w:tc>
        <w:tc>
          <w:tcPr>
            <w:tcW w:w="977" w:type="dxa"/>
          </w:tcPr>
          <w:p w:rsidR="005C5A11" w:rsidRPr="00D317DD" w:rsidRDefault="00D317DD" w:rsidP="00D317DD">
            <w:pPr>
              <w:jc w:val="center"/>
              <w:rPr>
                <w:rFonts w:ascii="Calibri" w:hAnsi="Calibri"/>
                <w:color w:val="000000"/>
              </w:rPr>
            </w:pPr>
            <w:r>
              <w:rPr>
                <w:rFonts w:ascii="Calibri" w:hAnsi="Calibri"/>
                <w:color w:val="000000"/>
              </w:rPr>
              <w:t>7.2981</w:t>
            </w:r>
          </w:p>
        </w:tc>
        <w:tc>
          <w:tcPr>
            <w:tcW w:w="1090" w:type="dxa"/>
          </w:tcPr>
          <w:p w:rsidR="005C5A11" w:rsidRPr="00D317DD" w:rsidRDefault="00D317DD" w:rsidP="00D317DD">
            <w:pPr>
              <w:jc w:val="center"/>
              <w:rPr>
                <w:rFonts w:ascii="Calibri" w:hAnsi="Calibri"/>
                <w:color w:val="000000"/>
              </w:rPr>
            </w:pPr>
            <w:r>
              <w:rPr>
                <w:rFonts w:ascii="Calibri" w:hAnsi="Calibri"/>
                <w:color w:val="000000"/>
              </w:rPr>
              <w:t>7.2205</w:t>
            </w:r>
          </w:p>
        </w:tc>
      </w:tr>
      <w:tr w:rsidR="00F226D7" w:rsidTr="00072A6A">
        <w:tc>
          <w:tcPr>
            <w:tcW w:w="961" w:type="dxa"/>
          </w:tcPr>
          <w:p w:rsidR="005C5A11" w:rsidRPr="005C5A11" w:rsidRDefault="005C5A11" w:rsidP="00F226D7">
            <w:pPr>
              <w:jc w:val="center"/>
              <w:rPr>
                <w:rFonts w:cs="Times New Roman"/>
              </w:rPr>
            </w:pPr>
            <w:r w:rsidRPr="005C5A11">
              <w:rPr>
                <w:rFonts w:cs="Times New Roman"/>
              </w:rPr>
              <w:t>Bus 2</w:t>
            </w:r>
          </w:p>
        </w:tc>
        <w:tc>
          <w:tcPr>
            <w:tcW w:w="982" w:type="dxa"/>
          </w:tcPr>
          <w:p w:rsidR="005C5A11" w:rsidRPr="00F226D7" w:rsidRDefault="00F226D7" w:rsidP="00F226D7">
            <w:pPr>
              <w:jc w:val="center"/>
              <w:rPr>
                <w:rFonts w:ascii="Calibri" w:hAnsi="Calibri"/>
                <w:color w:val="000000"/>
              </w:rPr>
            </w:pPr>
            <w:r>
              <w:rPr>
                <w:rFonts w:ascii="Calibri" w:hAnsi="Calibri"/>
                <w:color w:val="000000"/>
              </w:rPr>
              <w:t>7.3967</w:t>
            </w:r>
          </w:p>
        </w:tc>
        <w:tc>
          <w:tcPr>
            <w:tcW w:w="968" w:type="dxa"/>
          </w:tcPr>
          <w:p w:rsidR="005C5A11" w:rsidRPr="00F226D7" w:rsidRDefault="00F226D7" w:rsidP="00F226D7">
            <w:pPr>
              <w:jc w:val="center"/>
              <w:rPr>
                <w:rFonts w:ascii="Calibri" w:hAnsi="Calibri"/>
                <w:color w:val="000000"/>
              </w:rPr>
            </w:pPr>
            <w:r>
              <w:rPr>
                <w:rFonts w:ascii="Calibri" w:hAnsi="Calibri"/>
                <w:color w:val="000000"/>
              </w:rPr>
              <w:t>6.3296</w:t>
            </w:r>
          </w:p>
        </w:tc>
        <w:tc>
          <w:tcPr>
            <w:tcW w:w="967" w:type="dxa"/>
          </w:tcPr>
          <w:p w:rsidR="005C5A11" w:rsidRPr="00F226D7" w:rsidRDefault="00F226D7" w:rsidP="00F226D7">
            <w:pPr>
              <w:jc w:val="center"/>
              <w:rPr>
                <w:rFonts w:ascii="Calibri" w:hAnsi="Calibri"/>
                <w:color w:val="000000"/>
              </w:rPr>
            </w:pPr>
            <w:r>
              <w:rPr>
                <w:rFonts w:ascii="Calibri" w:hAnsi="Calibri"/>
                <w:color w:val="000000"/>
              </w:rPr>
              <w:t>7.3265</w:t>
            </w:r>
          </w:p>
        </w:tc>
        <w:tc>
          <w:tcPr>
            <w:tcW w:w="967" w:type="dxa"/>
          </w:tcPr>
          <w:p w:rsidR="005C5A11" w:rsidRPr="00D317DD" w:rsidRDefault="00D317DD" w:rsidP="00D317DD">
            <w:pPr>
              <w:jc w:val="center"/>
              <w:rPr>
                <w:rFonts w:ascii="Calibri" w:hAnsi="Calibri"/>
                <w:color w:val="000000"/>
              </w:rPr>
            </w:pPr>
            <w:r>
              <w:rPr>
                <w:rFonts w:ascii="Calibri" w:hAnsi="Calibri"/>
                <w:color w:val="000000"/>
              </w:rPr>
              <w:t>7.3818</w:t>
            </w:r>
          </w:p>
        </w:tc>
        <w:tc>
          <w:tcPr>
            <w:tcW w:w="967" w:type="dxa"/>
          </w:tcPr>
          <w:p w:rsidR="005C5A11" w:rsidRPr="00D317DD" w:rsidRDefault="00D317DD" w:rsidP="00D317DD">
            <w:pPr>
              <w:jc w:val="center"/>
              <w:rPr>
                <w:rFonts w:ascii="Calibri" w:hAnsi="Calibri"/>
                <w:color w:val="000000"/>
              </w:rPr>
            </w:pPr>
            <w:r>
              <w:rPr>
                <w:rFonts w:ascii="Calibri" w:hAnsi="Calibri"/>
                <w:color w:val="000000"/>
              </w:rPr>
              <w:t>7.2328</w:t>
            </w:r>
          </w:p>
        </w:tc>
        <w:tc>
          <w:tcPr>
            <w:tcW w:w="977" w:type="dxa"/>
          </w:tcPr>
          <w:p w:rsidR="005C5A11" w:rsidRPr="00D317DD" w:rsidRDefault="00D317DD" w:rsidP="00D317DD">
            <w:pPr>
              <w:jc w:val="center"/>
              <w:rPr>
                <w:rFonts w:ascii="Calibri" w:hAnsi="Calibri"/>
                <w:color w:val="000000"/>
              </w:rPr>
            </w:pPr>
            <w:r>
              <w:rPr>
                <w:rFonts w:ascii="Calibri" w:hAnsi="Calibri"/>
                <w:color w:val="000000"/>
              </w:rPr>
              <w:t>7.3135</w:t>
            </w:r>
          </w:p>
        </w:tc>
        <w:tc>
          <w:tcPr>
            <w:tcW w:w="977" w:type="dxa"/>
          </w:tcPr>
          <w:p w:rsidR="005C5A11" w:rsidRPr="00D317DD" w:rsidRDefault="00D317DD" w:rsidP="00D317DD">
            <w:pPr>
              <w:jc w:val="center"/>
              <w:rPr>
                <w:rFonts w:ascii="Calibri" w:hAnsi="Calibri"/>
                <w:color w:val="000000"/>
              </w:rPr>
            </w:pPr>
            <w:r>
              <w:rPr>
                <w:rFonts w:ascii="Calibri" w:hAnsi="Calibri"/>
                <w:color w:val="000000"/>
              </w:rPr>
              <w:t>7.2982</w:t>
            </w:r>
          </w:p>
        </w:tc>
        <w:tc>
          <w:tcPr>
            <w:tcW w:w="1090" w:type="dxa"/>
          </w:tcPr>
          <w:p w:rsidR="005C5A11" w:rsidRPr="00D317DD" w:rsidRDefault="00D317DD" w:rsidP="00D317DD">
            <w:pPr>
              <w:jc w:val="center"/>
              <w:rPr>
                <w:rFonts w:ascii="Calibri" w:hAnsi="Calibri"/>
                <w:color w:val="000000"/>
              </w:rPr>
            </w:pPr>
            <w:r>
              <w:rPr>
                <w:rFonts w:ascii="Calibri" w:hAnsi="Calibri"/>
                <w:color w:val="000000"/>
              </w:rPr>
              <w:t>7.2206</w:t>
            </w:r>
          </w:p>
        </w:tc>
      </w:tr>
      <w:tr w:rsidR="00F226D7" w:rsidTr="00072A6A">
        <w:tc>
          <w:tcPr>
            <w:tcW w:w="961" w:type="dxa"/>
          </w:tcPr>
          <w:p w:rsidR="005C5A11" w:rsidRPr="005C5A11" w:rsidRDefault="005C5A11" w:rsidP="00F226D7">
            <w:pPr>
              <w:jc w:val="center"/>
              <w:rPr>
                <w:rFonts w:cs="Times New Roman"/>
              </w:rPr>
            </w:pPr>
            <w:r w:rsidRPr="005C5A11">
              <w:rPr>
                <w:rFonts w:cs="Times New Roman"/>
              </w:rPr>
              <w:t>Bus 3</w:t>
            </w:r>
          </w:p>
        </w:tc>
        <w:tc>
          <w:tcPr>
            <w:tcW w:w="982" w:type="dxa"/>
          </w:tcPr>
          <w:p w:rsidR="005C5A11" w:rsidRPr="00F226D7" w:rsidRDefault="00F226D7" w:rsidP="00F226D7">
            <w:pPr>
              <w:jc w:val="center"/>
              <w:rPr>
                <w:rFonts w:ascii="Calibri" w:hAnsi="Calibri"/>
                <w:color w:val="000000"/>
              </w:rPr>
            </w:pPr>
            <w:r>
              <w:rPr>
                <w:rFonts w:ascii="Calibri" w:hAnsi="Calibri"/>
                <w:color w:val="000000"/>
              </w:rPr>
              <w:t>7.3969</w:t>
            </w:r>
          </w:p>
        </w:tc>
        <w:tc>
          <w:tcPr>
            <w:tcW w:w="968" w:type="dxa"/>
          </w:tcPr>
          <w:p w:rsidR="005C5A11" w:rsidRPr="00F226D7" w:rsidRDefault="00F226D7" w:rsidP="00F226D7">
            <w:pPr>
              <w:jc w:val="center"/>
              <w:rPr>
                <w:rFonts w:ascii="Calibri" w:hAnsi="Calibri"/>
                <w:color w:val="000000"/>
              </w:rPr>
            </w:pPr>
            <w:r>
              <w:rPr>
                <w:rFonts w:ascii="Calibri" w:hAnsi="Calibri"/>
                <w:color w:val="000000"/>
              </w:rPr>
              <w:t>6.33</w:t>
            </w:r>
          </w:p>
        </w:tc>
        <w:tc>
          <w:tcPr>
            <w:tcW w:w="967" w:type="dxa"/>
          </w:tcPr>
          <w:p w:rsidR="005C5A11" w:rsidRPr="00F226D7" w:rsidRDefault="00F226D7" w:rsidP="00F226D7">
            <w:pPr>
              <w:jc w:val="center"/>
              <w:rPr>
                <w:rFonts w:ascii="Calibri" w:hAnsi="Calibri"/>
                <w:color w:val="000000"/>
              </w:rPr>
            </w:pPr>
            <w:r>
              <w:rPr>
                <w:rFonts w:ascii="Calibri" w:hAnsi="Calibri"/>
                <w:color w:val="000000"/>
              </w:rPr>
              <w:t>7.3267</w:t>
            </w:r>
          </w:p>
        </w:tc>
        <w:tc>
          <w:tcPr>
            <w:tcW w:w="967" w:type="dxa"/>
          </w:tcPr>
          <w:p w:rsidR="005C5A11" w:rsidRPr="00D317DD" w:rsidRDefault="00D317DD" w:rsidP="00D317DD">
            <w:pPr>
              <w:jc w:val="center"/>
              <w:rPr>
                <w:rFonts w:ascii="Calibri" w:hAnsi="Calibri"/>
                <w:color w:val="000000"/>
              </w:rPr>
            </w:pPr>
            <w:r>
              <w:rPr>
                <w:rFonts w:ascii="Calibri" w:hAnsi="Calibri"/>
                <w:color w:val="000000"/>
              </w:rPr>
              <w:t>7.382</w:t>
            </w:r>
          </w:p>
        </w:tc>
        <w:tc>
          <w:tcPr>
            <w:tcW w:w="967" w:type="dxa"/>
          </w:tcPr>
          <w:p w:rsidR="005C5A11" w:rsidRPr="00D317DD" w:rsidRDefault="00D317DD" w:rsidP="00D317DD">
            <w:pPr>
              <w:jc w:val="center"/>
              <w:rPr>
                <w:rFonts w:ascii="Calibri" w:hAnsi="Calibri"/>
                <w:color w:val="000000"/>
              </w:rPr>
            </w:pPr>
            <w:r>
              <w:rPr>
                <w:rFonts w:ascii="Calibri" w:hAnsi="Calibri"/>
                <w:color w:val="000000"/>
              </w:rPr>
              <w:t>7.233</w:t>
            </w:r>
          </w:p>
        </w:tc>
        <w:tc>
          <w:tcPr>
            <w:tcW w:w="977" w:type="dxa"/>
          </w:tcPr>
          <w:p w:rsidR="005C5A11" w:rsidRPr="00D317DD" w:rsidRDefault="00D317DD" w:rsidP="00D317DD">
            <w:pPr>
              <w:jc w:val="center"/>
              <w:rPr>
                <w:rFonts w:ascii="Calibri" w:hAnsi="Calibri"/>
                <w:color w:val="000000"/>
              </w:rPr>
            </w:pPr>
            <w:r>
              <w:rPr>
                <w:rFonts w:ascii="Calibri" w:hAnsi="Calibri"/>
                <w:color w:val="000000"/>
              </w:rPr>
              <w:t>7.3137</w:t>
            </w:r>
          </w:p>
        </w:tc>
        <w:tc>
          <w:tcPr>
            <w:tcW w:w="977" w:type="dxa"/>
          </w:tcPr>
          <w:p w:rsidR="005C5A11" w:rsidRPr="00D317DD" w:rsidRDefault="00D317DD" w:rsidP="00D317DD">
            <w:pPr>
              <w:jc w:val="center"/>
              <w:rPr>
                <w:rFonts w:ascii="Calibri" w:hAnsi="Calibri"/>
                <w:color w:val="000000"/>
              </w:rPr>
            </w:pPr>
            <w:r>
              <w:rPr>
                <w:rFonts w:ascii="Calibri" w:hAnsi="Calibri"/>
                <w:color w:val="000000"/>
              </w:rPr>
              <w:t>7.2984</w:t>
            </w:r>
          </w:p>
        </w:tc>
        <w:tc>
          <w:tcPr>
            <w:tcW w:w="1090" w:type="dxa"/>
          </w:tcPr>
          <w:p w:rsidR="005C5A11" w:rsidRPr="00D317DD" w:rsidRDefault="00D317DD" w:rsidP="00D317DD">
            <w:pPr>
              <w:jc w:val="center"/>
              <w:rPr>
                <w:rFonts w:ascii="Calibri" w:hAnsi="Calibri"/>
                <w:color w:val="000000"/>
              </w:rPr>
            </w:pPr>
            <w:r>
              <w:rPr>
                <w:rFonts w:ascii="Calibri" w:hAnsi="Calibri"/>
                <w:color w:val="000000"/>
              </w:rPr>
              <w:t>7.2207</w:t>
            </w:r>
          </w:p>
        </w:tc>
      </w:tr>
      <w:tr w:rsidR="00F226D7" w:rsidTr="00072A6A">
        <w:tc>
          <w:tcPr>
            <w:tcW w:w="961" w:type="dxa"/>
          </w:tcPr>
          <w:p w:rsidR="005C5A11" w:rsidRPr="005C5A11" w:rsidRDefault="005C5A11" w:rsidP="00F226D7">
            <w:pPr>
              <w:jc w:val="center"/>
              <w:rPr>
                <w:rFonts w:cs="Times New Roman"/>
              </w:rPr>
            </w:pPr>
            <w:r w:rsidRPr="005C5A11">
              <w:rPr>
                <w:rFonts w:cs="Times New Roman"/>
              </w:rPr>
              <w:t>Bus 4</w:t>
            </w:r>
          </w:p>
        </w:tc>
        <w:tc>
          <w:tcPr>
            <w:tcW w:w="982" w:type="dxa"/>
          </w:tcPr>
          <w:p w:rsidR="005C5A11" w:rsidRPr="00F226D7" w:rsidRDefault="00F226D7" w:rsidP="00F226D7">
            <w:pPr>
              <w:jc w:val="center"/>
              <w:rPr>
                <w:rFonts w:ascii="Calibri" w:hAnsi="Calibri"/>
                <w:color w:val="000000"/>
              </w:rPr>
            </w:pPr>
            <w:r>
              <w:rPr>
                <w:rFonts w:ascii="Calibri" w:hAnsi="Calibri"/>
                <w:color w:val="000000"/>
              </w:rPr>
              <w:t>7.3968</w:t>
            </w:r>
          </w:p>
        </w:tc>
        <w:tc>
          <w:tcPr>
            <w:tcW w:w="968" w:type="dxa"/>
          </w:tcPr>
          <w:p w:rsidR="005C5A11" w:rsidRPr="00F226D7" w:rsidRDefault="00F226D7" w:rsidP="00F226D7">
            <w:pPr>
              <w:jc w:val="center"/>
              <w:rPr>
                <w:rFonts w:ascii="Calibri" w:hAnsi="Calibri"/>
                <w:color w:val="000000"/>
              </w:rPr>
            </w:pPr>
            <w:r>
              <w:rPr>
                <w:rFonts w:ascii="Calibri" w:hAnsi="Calibri"/>
                <w:color w:val="000000"/>
              </w:rPr>
              <w:t>6.3301</w:t>
            </w:r>
          </w:p>
        </w:tc>
        <w:tc>
          <w:tcPr>
            <w:tcW w:w="967" w:type="dxa"/>
          </w:tcPr>
          <w:p w:rsidR="005C5A11" w:rsidRPr="00F226D7" w:rsidRDefault="00F226D7" w:rsidP="00F226D7">
            <w:pPr>
              <w:jc w:val="center"/>
              <w:rPr>
                <w:rFonts w:ascii="Calibri" w:hAnsi="Calibri"/>
                <w:color w:val="000000"/>
              </w:rPr>
            </w:pPr>
            <w:r>
              <w:rPr>
                <w:rFonts w:ascii="Calibri" w:hAnsi="Calibri"/>
                <w:color w:val="000000"/>
              </w:rPr>
              <w:t>7.3268</w:t>
            </w:r>
          </w:p>
        </w:tc>
        <w:tc>
          <w:tcPr>
            <w:tcW w:w="967" w:type="dxa"/>
          </w:tcPr>
          <w:p w:rsidR="005C5A11" w:rsidRPr="00D317DD" w:rsidRDefault="00D317DD" w:rsidP="00D317DD">
            <w:pPr>
              <w:jc w:val="center"/>
              <w:rPr>
                <w:rFonts w:ascii="Calibri" w:hAnsi="Calibri"/>
                <w:color w:val="000000"/>
              </w:rPr>
            </w:pPr>
            <w:r>
              <w:rPr>
                <w:rFonts w:ascii="Calibri" w:hAnsi="Calibri"/>
                <w:color w:val="000000"/>
              </w:rPr>
              <w:t>7.382</w:t>
            </w:r>
          </w:p>
        </w:tc>
        <w:tc>
          <w:tcPr>
            <w:tcW w:w="967" w:type="dxa"/>
          </w:tcPr>
          <w:p w:rsidR="005C5A11" w:rsidRPr="00D317DD" w:rsidRDefault="00D317DD" w:rsidP="00D317DD">
            <w:pPr>
              <w:jc w:val="center"/>
              <w:rPr>
                <w:rFonts w:ascii="Calibri" w:hAnsi="Calibri"/>
                <w:color w:val="000000"/>
              </w:rPr>
            </w:pPr>
            <w:r>
              <w:rPr>
                <w:rFonts w:ascii="Calibri" w:hAnsi="Calibri"/>
                <w:color w:val="000000"/>
              </w:rPr>
              <w:t>7.233</w:t>
            </w:r>
          </w:p>
        </w:tc>
        <w:tc>
          <w:tcPr>
            <w:tcW w:w="977" w:type="dxa"/>
          </w:tcPr>
          <w:p w:rsidR="005C5A11" w:rsidRPr="00D317DD" w:rsidRDefault="00D317DD" w:rsidP="00D317DD">
            <w:pPr>
              <w:jc w:val="center"/>
              <w:rPr>
                <w:rFonts w:ascii="Calibri" w:hAnsi="Calibri"/>
                <w:color w:val="000000"/>
              </w:rPr>
            </w:pPr>
            <w:r>
              <w:rPr>
                <w:rFonts w:ascii="Calibri" w:hAnsi="Calibri"/>
                <w:color w:val="000000"/>
              </w:rPr>
              <w:t>7.3137</w:t>
            </w:r>
          </w:p>
        </w:tc>
        <w:tc>
          <w:tcPr>
            <w:tcW w:w="977" w:type="dxa"/>
          </w:tcPr>
          <w:p w:rsidR="005C5A11" w:rsidRPr="00D317DD" w:rsidRDefault="00D317DD" w:rsidP="00D317DD">
            <w:pPr>
              <w:jc w:val="center"/>
              <w:rPr>
                <w:rFonts w:ascii="Calibri" w:hAnsi="Calibri"/>
                <w:color w:val="000000"/>
              </w:rPr>
            </w:pPr>
            <w:r>
              <w:rPr>
                <w:rFonts w:ascii="Calibri" w:hAnsi="Calibri"/>
                <w:color w:val="000000"/>
              </w:rPr>
              <w:t>7.2984</w:t>
            </w:r>
          </w:p>
        </w:tc>
        <w:tc>
          <w:tcPr>
            <w:tcW w:w="1090" w:type="dxa"/>
          </w:tcPr>
          <w:p w:rsidR="005C5A11" w:rsidRPr="00D317DD" w:rsidRDefault="00D317DD" w:rsidP="00D317DD">
            <w:pPr>
              <w:jc w:val="center"/>
              <w:rPr>
                <w:rFonts w:ascii="Calibri" w:hAnsi="Calibri"/>
                <w:color w:val="000000"/>
              </w:rPr>
            </w:pPr>
            <w:r>
              <w:rPr>
                <w:rFonts w:ascii="Calibri" w:hAnsi="Calibri"/>
                <w:color w:val="000000"/>
              </w:rPr>
              <w:t>7.2208</w:t>
            </w:r>
          </w:p>
        </w:tc>
      </w:tr>
      <w:tr w:rsidR="00F226D7" w:rsidTr="00072A6A">
        <w:tc>
          <w:tcPr>
            <w:tcW w:w="961" w:type="dxa"/>
          </w:tcPr>
          <w:p w:rsidR="005C5A11" w:rsidRPr="005C5A11" w:rsidRDefault="005C5A11" w:rsidP="00F226D7">
            <w:pPr>
              <w:jc w:val="center"/>
              <w:rPr>
                <w:rFonts w:cs="Times New Roman"/>
              </w:rPr>
            </w:pPr>
            <w:r w:rsidRPr="005C5A11">
              <w:rPr>
                <w:rFonts w:cs="Times New Roman"/>
              </w:rPr>
              <w:t>Bus 5</w:t>
            </w:r>
          </w:p>
        </w:tc>
        <w:tc>
          <w:tcPr>
            <w:tcW w:w="982" w:type="dxa"/>
          </w:tcPr>
          <w:p w:rsidR="005C5A11" w:rsidRPr="00F226D7" w:rsidRDefault="00F226D7" w:rsidP="00F226D7">
            <w:pPr>
              <w:jc w:val="center"/>
              <w:rPr>
                <w:rFonts w:ascii="Calibri" w:hAnsi="Calibri"/>
                <w:color w:val="000000"/>
              </w:rPr>
            </w:pPr>
            <w:r>
              <w:rPr>
                <w:rFonts w:ascii="Calibri" w:hAnsi="Calibri"/>
                <w:color w:val="000000"/>
              </w:rPr>
              <w:t>0.0799</w:t>
            </w:r>
          </w:p>
        </w:tc>
        <w:tc>
          <w:tcPr>
            <w:tcW w:w="968" w:type="dxa"/>
          </w:tcPr>
          <w:p w:rsidR="005C5A11" w:rsidRPr="00F226D7" w:rsidRDefault="00F226D7" w:rsidP="00F226D7">
            <w:pPr>
              <w:jc w:val="center"/>
              <w:rPr>
                <w:rFonts w:ascii="Calibri" w:hAnsi="Calibri"/>
                <w:color w:val="000000"/>
              </w:rPr>
            </w:pPr>
            <w:r>
              <w:rPr>
                <w:rFonts w:ascii="Calibri" w:hAnsi="Calibri"/>
                <w:color w:val="000000"/>
              </w:rPr>
              <w:t>0.0685</w:t>
            </w:r>
          </w:p>
        </w:tc>
        <w:tc>
          <w:tcPr>
            <w:tcW w:w="967" w:type="dxa"/>
          </w:tcPr>
          <w:p w:rsidR="005C5A11" w:rsidRPr="00F226D7" w:rsidRDefault="00F226D7" w:rsidP="00F226D7">
            <w:pPr>
              <w:jc w:val="center"/>
              <w:rPr>
                <w:rFonts w:ascii="Calibri" w:hAnsi="Calibri"/>
                <w:color w:val="000000"/>
              </w:rPr>
            </w:pPr>
            <w:r>
              <w:rPr>
                <w:rFonts w:ascii="Calibri" w:hAnsi="Calibri"/>
                <w:color w:val="000000"/>
              </w:rPr>
              <w:t>0.0809</w:t>
            </w:r>
          </w:p>
        </w:tc>
        <w:tc>
          <w:tcPr>
            <w:tcW w:w="967" w:type="dxa"/>
          </w:tcPr>
          <w:p w:rsidR="005C5A11" w:rsidRPr="00D317DD" w:rsidRDefault="00D317DD" w:rsidP="00D317DD">
            <w:pPr>
              <w:jc w:val="center"/>
              <w:rPr>
                <w:rFonts w:ascii="Calibri" w:hAnsi="Calibri"/>
                <w:color w:val="000000"/>
              </w:rPr>
            </w:pPr>
            <w:r>
              <w:rPr>
                <w:rFonts w:ascii="Calibri" w:hAnsi="Calibri"/>
                <w:color w:val="000000"/>
              </w:rPr>
              <w:t>0.08</w:t>
            </w:r>
          </w:p>
        </w:tc>
        <w:tc>
          <w:tcPr>
            <w:tcW w:w="967" w:type="dxa"/>
          </w:tcPr>
          <w:p w:rsidR="005C5A11" w:rsidRPr="00D317DD" w:rsidRDefault="00D317DD" w:rsidP="00D317DD">
            <w:pPr>
              <w:jc w:val="center"/>
              <w:rPr>
                <w:rFonts w:ascii="Calibri" w:hAnsi="Calibri"/>
                <w:color w:val="000000"/>
              </w:rPr>
            </w:pPr>
            <w:r>
              <w:rPr>
                <w:rFonts w:ascii="Calibri" w:hAnsi="Calibri"/>
                <w:color w:val="000000"/>
              </w:rPr>
              <w:t>0.0821</w:t>
            </w:r>
          </w:p>
        </w:tc>
        <w:tc>
          <w:tcPr>
            <w:tcW w:w="977" w:type="dxa"/>
          </w:tcPr>
          <w:p w:rsidR="005C5A11" w:rsidRPr="00D317DD" w:rsidRDefault="00D317DD" w:rsidP="00D317DD">
            <w:pPr>
              <w:jc w:val="center"/>
              <w:rPr>
                <w:rFonts w:ascii="Calibri" w:hAnsi="Calibri"/>
                <w:color w:val="000000"/>
              </w:rPr>
            </w:pPr>
            <w:r>
              <w:rPr>
                <w:rFonts w:ascii="Calibri" w:hAnsi="Calibri"/>
                <w:color w:val="000000"/>
              </w:rPr>
              <w:t>0.0809</w:t>
            </w:r>
          </w:p>
        </w:tc>
        <w:tc>
          <w:tcPr>
            <w:tcW w:w="977" w:type="dxa"/>
          </w:tcPr>
          <w:p w:rsidR="005C5A11" w:rsidRPr="00D317DD" w:rsidRDefault="00D317DD" w:rsidP="00D317DD">
            <w:pPr>
              <w:jc w:val="center"/>
              <w:rPr>
                <w:rFonts w:ascii="Calibri" w:hAnsi="Calibri"/>
                <w:color w:val="000000"/>
              </w:rPr>
            </w:pPr>
            <w:r>
              <w:rPr>
                <w:rFonts w:ascii="Calibri" w:hAnsi="Calibri"/>
                <w:color w:val="000000"/>
              </w:rPr>
              <w:t>0.0811</w:t>
            </w:r>
          </w:p>
        </w:tc>
        <w:tc>
          <w:tcPr>
            <w:tcW w:w="1090" w:type="dxa"/>
          </w:tcPr>
          <w:p w:rsidR="005C5A11" w:rsidRPr="00D317DD" w:rsidRDefault="00D317DD" w:rsidP="00D317DD">
            <w:pPr>
              <w:jc w:val="center"/>
              <w:rPr>
                <w:rFonts w:ascii="Calibri" w:hAnsi="Calibri"/>
                <w:color w:val="000000"/>
              </w:rPr>
            </w:pPr>
            <w:r>
              <w:rPr>
                <w:rFonts w:ascii="Calibri" w:hAnsi="Calibri"/>
                <w:color w:val="000000"/>
              </w:rPr>
              <w:t>0.0824</w:t>
            </w:r>
          </w:p>
        </w:tc>
      </w:tr>
      <w:tr w:rsidR="00F226D7" w:rsidTr="00072A6A">
        <w:tc>
          <w:tcPr>
            <w:tcW w:w="961" w:type="dxa"/>
          </w:tcPr>
          <w:p w:rsidR="005C5A11" w:rsidRPr="005C5A11" w:rsidRDefault="005C5A11" w:rsidP="00F226D7">
            <w:pPr>
              <w:jc w:val="center"/>
              <w:rPr>
                <w:rFonts w:cs="Times New Roman"/>
              </w:rPr>
            </w:pPr>
            <w:r w:rsidRPr="005C5A11">
              <w:rPr>
                <w:rFonts w:cs="Times New Roman"/>
              </w:rPr>
              <w:t>Bus 6</w:t>
            </w:r>
          </w:p>
        </w:tc>
        <w:tc>
          <w:tcPr>
            <w:tcW w:w="982" w:type="dxa"/>
          </w:tcPr>
          <w:p w:rsidR="005C5A11" w:rsidRPr="00F226D7" w:rsidRDefault="00F226D7" w:rsidP="00F226D7">
            <w:pPr>
              <w:jc w:val="center"/>
              <w:rPr>
                <w:rFonts w:ascii="Calibri" w:hAnsi="Calibri"/>
                <w:color w:val="000000"/>
              </w:rPr>
            </w:pPr>
            <w:r>
              <w:rPr>
                <w:rFonts w:ascii="Calibri" w:hAnsi="Calibri"/>
                <w:color w:val="000000"/>
              </w:rPr>
              <w:t>7.3215</w:t>
            </w:r>
          </w:p>
        </w:tc>
        <w:tc>
          <w:tcPr>
            <w:tcW w:w="968" w:type="dxa"/>
          </w:tcPr>
          <w:p w:rsidR="005C5A11" w:rsidRPr="00F226D7" w:rsidRDefault="00F226D7" w:rsidP="00F226D7">
            <w:pPr>
              <w:jc w:val="center"/>
              <w:rPr>
                <w:rFonts w:ascii="Calibri" w:hAnsi="Calibri"/>
                <w:color w:val="000000"/>
              </w:rPr>
            </w:pPr>
            <w:r>
              <w:rPr>
                <w:rFonts w:ascii="Calibri" w:hAnsi="Calibri"/>
                <w:color w:val="000000"/>
              </w:rPr>
              <w:t>6.6972</w:t>
            </w:r>
          </w:p>
        </w:tc>
        <w:tc>
          <w:tcPr>
            <w:tcW w:w="967" w:type="dxa"/>
          </w:tcPr>
          <w:p w:rsidR="005C5A11" w:rsidRPr="00F226D7" w:rsidRDefault="00F226D7" w:rsidP="00F226D7">
            <w:pPr>
              <w:jc w:val="center"/>
              <w:rPr>
                <w:rFonts w:ascii="Calibri" w:hAnsi="Calibri"/>
                <w:color w:val="000000"/>
              </w:rPr>
            </w:pPr>
            <w:r>
              <w:rPr>
                <w:rFonts w:ascii="Calibri" w:hAnsi="Calibri"/>
                <w:color w:val="000000"/>
              </w:rPr>
              <w:t>7.2513</w:t>
            </w:r>
          </w:p>
        </w:tc>
        <w:tc>
          <w:tcPr>
            <w:tcW w:w="967" w:type="dxa"/>
          </w:tcPr>
          <w:p w:rsidR="005C5A11" w:rsidRPr="00D317DD" w:rsidRDefault="00D317DD" w:rsidP="00D317DD">
            <w:pPr>
              <w:jc w:val="center"/>
              <w:rPr>
                <w:rFonts w:ascii="Calibri" w:hAnsi="Calibri"/>
                <w:color w:val="000000"/>
              </w:rPr>
            </w:pPr>
            <w:r>
              <w:rPr>
                <w:rFonts w:ascii="Calibri" w:hAnsi="Calibri"/>
                <w:color w:val="000000"/>
              </w:rPr>
              <w:t>7.3066</w:t>
            </w:r>
          </w:p>
        </w:tc>
        <w:tc>
          <w:tcPr>
            <w:tcW w:w="967" w:type="dxa"/>
          </w:tcPr>
          <w:p w:rsidR="005C5A11" w:rsidRPr="00D317DD" w:rsidRDefault="00D317DD" w:rsidP="00D317DD">
            <w:pPr>
              <w:jc w:val="center"/>
              <w:rPr>
                <w:rFonts w:ascii="Calibri" w:hAnsi="Calibri"/>
                <w:color w:val="000000"/>
              </w:rPr>
            </w:pPr>
            <w:r>
              <w:rPr>
                <w:rFonts w:ascii="Calibri" w:hAnsi="Calibri"/>
                <w:color w:val="000000"/>
              </w:rPr>
              <w:t>7.3845</w:t>
            </w:r>
          </w:p>
        </w:tc>
        <w:tc>
          <w:tcPr>
            <w:tcW w:w="977" w:type="dxa"/>
          </w:tcPr>
          <w:p w:rsidR="005C5A11" w:rsidRPr="00D317DD" w:rsidRDefault="00D317DD" w:rsidP="00D317DD">
            <w:pPr>
              <w:jc w:val="center"/>
              <w:rPr>
                <w:rFonts w:ascii="Calibri" w:hAnsi="Calibri"/>
                <w:color w:val="000000"/>
              </w:rPr>
            </w:pPr>
            <w:r>
              <w:rPr>
                <w:rFonts w:ascii="Calibri" w:hAnsi="Calibri"/>
                <w:color w:val="000000"/>
              </w:rPr>
              <w:t>7.2382</w:t>
            </w:r>
          </w:p>
        </w:tc>
        <w:tc>
          <w:tcPr>
            <w:tcW w:w="977" w:type="dxa"/>
          </w:tcPr>
          <w:p w:rsidR="005C5A11" w:rsidRPr="00D317DD" w:rsidRDefault="00D317DD" w:rsidP="00D317DD">
            <w:pPr>
              <w:jc w:val="center"/>
              <w:rPr>
                <w:rFonts w:ascii="Calibri" w:hAnsi="Calibri"/>
                <w:color w:val="000000"/>
              </w:rPr>
            </w:pPr>
            <w:r>
              <w:rPr>
                <w:rFonts w:ascii="Calibri" w:hAnsi="Calibri"/>
                <w:color w:val="000000"/>
              </w:rPr>
              <w:t>7.4371</w:t>
            </w:r>
          </w:p>
        </w:tc>
        <w:tc>
          <w:tcPr>
            <w:tcW w:w="1090" w:type="dxa"/>
          </w:tcPr>
          <w:p w:rsidR="005C5A11" w:rsidRPr="00D317DD" w:rsidRDefault="00D317DD" w:rsidP="00D317DD">
            <w:pPr>
              <w:jc w:val="center"/>
              <w:rPr>
                <w:rFonts w:ascii="Calibri" w:hAnsi="Calibri"/>
                <w:color w:val="000000"/>
              </w:rPr>
            </w:pPr>
            <w:r>
              <w:rPr>
                <w:rFonts w:ascii="Calibri" w:hAnsi="Calibri"/>
                <w:color w:val="000000"/>
              </w:rPr>
              <w:t>7.3726</w:t>
            </w:r>
          </w:p>
        </w:tc>
      </w:tr>
      <w:tr w:rsidR="00F226D7" w:rsidTr="00072A6A">
        <w:tc>
          <w:tcPr>
            <w:tcW w:w="961" w:type="dxa"/>
          </w:tcPr>
          <w:p w:rsidR="005C5A11" w:rsidRPr="005C5A11" w:rsidRDefault="005C5A11" w:rsidP="00F226D7">
            <w:pPr>
              <w:jc w:val="center"/>
              <w:rPr>
                <w:rFonts w:cs="Times New Roman"/>
              </w:rPr>
            </w:pPr>
            <w:r w:rsidRPr="005C5A11">
              <w:rPr>
                <w:rFonts w:cs="Times New Roman"/>
              </w:rPr>
              <w:t>Bus 7</w:t>
            </w:r>
          </w:p>
        </w:tc>
        <w:tc>
          <w:tcPr>
            <w:tcW w:w="982" w:type="dxa"/>
          </w:tcPr>
          <w:p w:rsidR="005C5A11" w:rsidRPr="00F226D7" w:rsidRDefault="00F226D7" w:rsidP="00F226D7">
            <w:pPr>
              <w:jc w:val="center"/>
              <w:rPr>
                <w:rFonts w:ascii="Calibri" w:hAnsi="Calibri"/>
                <w:color w:val="000000"/>
              </w:rPr>
            </w:pPr>
            <w:r>
              <w:rPr>
                <w:rFonts w:ascii="Calibri" w:hAnsi="Calibri"/>
                <w:color w:val="000000"/>
              </w:rPr>
              <w:t>0.0854</w:t>
            </w:r>
          </w:p>
        </w:tc>
        <w:tc>
          <w:tcPr>
            <w:tcW w:w="968" w:type="dxa"/>
          </w:tcPr>
          <w:p w:rsidR="005C5A11" w:rsidRPr="00F226D7" w:rsidRDefault="00F226D7" w:rsidP="00F226D7">
            <w:pPr>
              <w:jc w:val="center"/>
              <w:rPr>
                <w:rFonts w:ascii="Calibri" w:hAnsi="Calibri"/>
                <w:color w:val="000000"/>
              </w:rPr>
            </w:pPr>
            <w:r>
              <w:rPr>
                <w:rFonts w:ascii="Calibri" w:hAnsi="Calibri"/>
                <w:color w:val="000000"/>
              </w:rPr>
              <w:t>0.0667</w:t>
            </w:r>
          </w:p>
        </w:tc>
        <w:tc>
          <w:tcPr>
            <w:tcW w:w="967" w:type="dxa"/>
          </w:tcPr>
          <w:p w:rsidR="005C5A11" w:rsidRPr="00F226D7" w:rsidRDefault="00F226D7" w:rsidP="00F226D7">
            <w:pPr>
              <w:jc w:val="center"/>
              <w:rPr>
                <w:rFonts w:ascii="Calibri" w:hAnsi="Calibri"/>
                <w:color w:val="000000"/>
              </w:rPr>
            </w:pPr>
            <w:r>
              <w:rPr>
                <w:rFonts w:ascii="Calibri" w:hAnsi="Calibri"/>
                <w:color w:val="000000"/>
              </w:rPr>
              <w:t>0.641</w:t>
            </w:r>
          </w:p>
        </w:tc>
        <w:tc>
          <w:tcPr>
            <w:tcW w:w="967" w:type="dxa"/>
          </w:tcPr>
          <w:p w:rsidR="005C5A11" w:rsidRPr="00D317DD" w:rsidRDefault="00D317DD" w:rsidP="00D317DD">
            <w:pPr>
              <w:jc w:val="center"/>
              <w:rPr>
                <w:rFonts w:ascii="Calibri" w:hAnsi="Calibri"/>
                <w:color w:val="000000"/>
              </w:rPr>
            </w:pPr>
            <w:r>
              <w:rPr>
                <w:rFonts w:ascii="Calibri" w:hAnsi="Calibri"/>
                <w:color w:val="000000"/>
              </w:rPr>
              <w:t>0.0854</w:t>
            </w:r>
          </w:p>
        </w:tc>
        <w:tc>
          <w:tcPr>
            <w:tcW w:w="967" w:type="dxa"/>
          </w:tcPr>
          <w:p w:rsidR="005C5A11" w:rsidRPr="00D317DD" w:rsidRDefault="00D317DD" w:rsidP="00D317DD">
            <w:pPr>
              <w:jc w:val="center"/>
              <w:rPr>
                <w:rFonts w:ascii="Calibri" w:hAnsi="Calibri"/>
                <w:color w:val="000000"/>
              </w:rPr>
            </w:pPr>
            <w:r>
              <w:rPr>
                <w:rFonts w:ascii="Calibri" w:hAnsi="Calibri"/>
                <w:color w:val="000000"/>
              </w:rPr>
              <w:t>0.6301</w:t>
            </w:r>
          </w:p>
        </w:tc>
        <w:tc>
          <w:tcPr>
            <w:tcW w:w="977" w:type="dxa"/>
          </w:tcPr>
          <w:p w:rsidR="005C5A11" w:rsidRPr="00D317DD" w:rsidRDefault="00D317DD" w:rsidP="00D317DD">
            <w:pPr>
              <w:jc w:val="center"/>
              <w:rPr>
                <w:rFonts w:ascii="Calibri" w:hAnsi="Calibri"/>
                <w:color w:val="000000"/>
              </w:rPr>
            </w:pPr>
            <w:r>
              <w:rPr>
                <w:rFonts w:ascii="Calibri" w:hAnsi="Calibri"/>
                <w:color w:val="000000"/>
              </w:rPr>
              <w:t>0.0406</w:t>
            </w:r>
          </w:p>
        </w:tc>
        <w:tc>
          <w:tcPr>
            <w:tcW w:w="977" w:type="dxa"/>
          </w:tcPr>
          <w:p w:rsidR="005C5A11" w:rsidRPr="00D317DD" w:rsidRDefault="00D317DD" w:rsidP="00D317DD">
            <w:pPr>
              <w:jc w:val="center"/>
              <w:rPr>
                <w:rFonts w:ascii="Calibri" w:hAnsi="Calibri"/>
                <w:color w:val="000000"/>
              </w:rPr>
            </w:pPr>
            <w:r>
              <w:rPr>
                <w:rFonts w:ascii="Calibri" w:hAnsi="Calibri"/>
                <w:color w:val="000000"/>
              </w:rPr>
              <w:t>0.0863</w:t>
            </w:r>
          </w:p>
        </w:tc>
        <w:tc>
          <w:tcPr>
            <w:tcW w:w="1090" w:type="dxa"/>
          </w:tcPr>
          <w:p w:rsidR="005C5A11" w:rsidRPr="00D317DD" w:rsidRDefault="00D317DD" w:rsidP="00D317DD">
            <w:pPr>
              <w:jc w:val="center"/>
              <w:rPr>
                <w:rFonts w:ascii="Calibri" w:hAnsi="Calibri"/>
                <w:color w:val="000000"/>
              </w:rPr>
            </w:pPr>
            <w:r>
              <w:rPr>
                <w:rFonts w:ascii="Calibri" w:hAnsi="Calibri"/>
                <w:color w:val="000000"/>
              </w:rPr>
              <w:t>0.6289</w:t>
            </w:r>
          </w:p>
        </w:tc>
      </w:tr>
      <w:tr w:rsidR="00F226D7" w:rsidTr="00072A6A">
        <w:tc>
          <w:tcPr>
            <w:tcW w:w="961" w:type="dxa"/>
          </w:tcPr>
          <w:p w:rsidR="005C5A11" w:rsidRPr="005C5A11" w:rsidRDefault="005C5A11" w:rsidP="00F226D7">
            <w:pPr>
              <w:jc w:val="center"/>
              <w:rPr>
                <w:rFonts w:cs="Times New Roman"/>
              </w:rPr>
            </w:pPr>
            <w:r w:rsidRPr="005C5A11">
              <w:rPr>
                <w:rFonts w:cs="Times New Roman"/>
              </w:rPr>
              <w:t>Bus 8</w:t>
            </w:r>
          </w:p>
        </w:tc>
        <w:tc>
          <w:tcPr>
            <w:tcW w:w="982" w:type="dxa"/>
          </w:tcPr>
          <w:p w:rsidR="005C5A11" w:rsidRPr="00F226D7" w:rsidRDefault="00F226D7" w:rsidP="00F226D7">
            <w:pPr>
              <w:jc w:val="center"/>
              <w:rPr>
                <w:rFonts w:ascii="Calibri" w:hAnsi="Calibri"/>
                <w:color w:val="000000"/>
              </w:rPr>
            </w:pPr>
            <w:r>
              <w:rPr>
                <w:rFonts w:ascii="Calibri" w:hAnsi="Calibri"/>
                <w:color w:val="000000"/>
              </w:rPr>
              <w:t>0.0261</w:t>
            </w:r>
          </w:p>
        </w:tc>
        <w:tc>
          <w:tcPr>
            <w:tcW w:w="968" w:type="dxa"/>
          </w:tcPr>
          <w:p w:rsidR="005C5A11" w:rsidRPr="00F226D7" w:rsidRDefault="00F226D7" w:rsidP="00F226D7">
            <w:pPr>
              <w:jc w:val="center"/>
              <w:rPr>
                <w:rFonts w:ascii="Calibri" w:hAnsi="Calibri"/>
                <w:color w:val="000000"/>
              </w:rPr>
            </w:pPr>
            <w:r>
              <w:rPr>
                <w:rFonts w:ascii="Calibri" w:hAnsi="Calibri"/>
                <w:color w:val="000000"/>
              </w:rPr>
              <w:t>0.019</w:t>
            </w:r>
          </w:p>
        </w:tc>
        <w:tc>
          <w:tcPr>
            <w:tcW w:w="967" w:type="dxa"/>
          </w:tcPr>
          <w:p w:rsidR="005C5A11" w:rsidRPr="00F226D7" w:rsidRDefault="00F226D7" w:rsidP="00F226D7">
            <w:pPr>
              <w:jc w:val="center"/>
              <w:rPr>
                <w:rFonts w:ascii="Calibri" w:hAnsi="Calibri"/>
                <w:color w:val="000000"/>
              </w:rPr>
            </w:pPr>
            <w:r>
              <w:rPr>
                <w:rFonts w:ascii="Calibri" w:hAnsi="Calibri"/>
                <w:color w:val="000000"/>
              </w:rPr>
              <w:t>0.027</w:t>
            </w:r>
          </w:p>
        </w:tc>
        <w:tc>
          <w:tcPr>
            <w:tcW w:w="967" w:type="dxa"/>
          </w:tcPr>
          <w:p w:rsidR="005C5A11" w:rsidRPr="00D317DD" w:rsidRDefault="00D317DD" w:rsidP="00D317DD">
            <w:pPr>
              <w:jc w:val="center"/>
              <w:rPr>
                <w:rFonts w:ascii="Calibri" w:hAnsi="Calibri"/>
                <w:color w:val="000000"/>
              </w:rPr>
            </w:pPr>
            <w:r>
              <w:rPr>
                <w:rFonts w:ascii="Calibri" w:hAnsi="Calibri"/>
                <w:color w:val="000000"/>
              </w:rPr>
              <w:t>0.0261</w:t>
            </w:r>
          </w:p>
        </w:tc>
        <w:tc>
          <w:tcPr>
            <w:tcW w:w="967" w:type="dxa"/>
          </w:tcPr>
          <w:p w:rsidR="005C5A11" w:rsidRPr="00D317DD" w:rsidRDefault="00D317DD" w:rsidP="00D317DD">
            <w:pPr>
              <w:jc w:val="center"/>
              <w:rPr>
                <w:rFonts w:ascii="Calibri" w:hAnsi="Calibri"/>
                <w:color w:val="000000"/>
              </w:rPr>
            </w:pPr>
            <w:r>
              <w:rPr>
                <w:rFonts w:ascii="Calibri" w:hAnsi="Calibri"/>
                <w:color w:val="000000"/>
              </w:rPr>
              <w:t>0.0274</w:t>
            </w:r>
          </w:p>
        </w:tc>
        <w:tc>
          <w:tcPr>
            <w:tcW w:w="977" w:type="dxa"/>
          </w:tcPr>
          <w:p w:rsidR="005C5A11" w:rsidRPr="00D317DD" w:rsidRDefault="00D317DD" w:rsidP="00D317DD">
            <w:pPr>
              <w:jc w:val="center"/>
              <w:rPr>
                <w:rFonts w:ascii="Calibri" w:hAnsi="Calibri"/>
                <w:color w:val="000000"/>
              </w:rPr>
            </w:pPr>
            <w:r>
              <w:rPr>
                <w:rFonts w:ascii="Calibri" w:hAnsi="Calibri"/>
                <w:color w:val="000000"/>
              </w:rPr>
              <w:t>0.027</w:t>
            </w:r>
          </w:p>
        </w:tc>
        <w:tc>
          <w:tcPr>
            <w:tcW w:w="977" w:type="dxa"/>
          </w:tcPr>
          <w:p w:rsidR="005C5A11" w:rsidRPr="00D317DD" w:rsidRDefault="00D317DD" w:rsidP="00D317DD">
            <w:pPr>
              <w:jc w:val="center"/>
              <w:rPr>
                <w:rFonts w:ascii="Calibri" w:hAnsi="Calibri"/>
                <w:color w:val="000000"/>
              </w:rPr>
            </w:pPr>
            <w:r>
              <w:rPr>
                <w:rFonts w:ascii="Calibri" w:hAnsi="Calibri"/>
                <w:color w:val="000000"/>
              </w:rPr>
              <w:t>0.0264</w:t>
            </w:r>
          </w:p>
        </w:tc>
        <w:tc>
          <w:tcPr>
            <w:tcW w:w="1090" w:type="dxa"/>
          </w:tcPr>
          <w:p w:rsidR="005C5A11" w:rsidRPr="00D317DD" w:rsidRDefault="00D317DD" w:rsidP="00D317DD">
            <w:pPr>
              <w:jc w:val="center"/>
              <w:rPr>
                <w:rFonts w:ascii="Calibri" w:hAnsi="Calibri"/>
                <w:color w:val="000000"/>
              </w:rPr>
            </w:pPr>
            <w:r>
              <w:rPr>
                <w:rFonts w:ascii="Calibri" w:hAnsi="Calibri"/>
                <w:color w:val="000000"/>
              </w:rPr>
              <w:t>0.0275</w:t>
            </w:r>
          </w:p>
        </w:tc>
      </w:tr>
      <w:tr w:rsidR="00F226D7" w:rsidTr="00072A6A">
        <w:tc>
          <w:tcPr>
            <w:tcW w:w="961" w:type="dxa"/>
          </w:tcPr>
          <w:p w:rsidR="005C5A11" w:rsidRPr="005C5A11" w:rsidRDefault="005C5A11" w:rsidP="00F226D7">
            <w:pPr>
              <w:jc w:val="center"/>
              <w:rPr>
                <w:rFonts w:cs="Times New Roman"/>
              </w:rPr>
            </w:pPr>
            <w:r w:rsidRPr="005C5A11">
              <w:rPr>
                <w:rFonts w:cs="Times New Roman"/>
              </w:rPr>
              <w:t>Bus 9</w:t>
            </w:r>
          </w:p>
        </w:tc>
        <w:tc>
          <w:tcPr>
            <w:tcW w:w="982" w:type="dxa"/>
          </w:tcPr>
          <w:p w:rsidR="005C5A11" w:rsidRPr="00F226D7" w:rsidRDefault="00F226D7" w:rsidP="00F226D7">
            <w:pPr>
              <w:jc w:val="center"/>
              <w:rPr>
                <w:rFonts w:ascii="Calibri" w:hAnsi="Calibri"/>
                <w:color w:val="000000"/>
              </w:rPr>
            </w:pPr>
            <w:r>
              <w:rPr>
                <w:rFonts w:ascii="Calibri" w:hAnsi="Calibri"/>
                <w:color w:val="000000"/>
              </w:rPr>
              <w:t>0.0595</w:t>
            </w:r>
          </w:p>
        </w:tc>
        <w:tc>
          <w:tcPr>
            <w:tcW w:w="968" w:type="dxa"/>
          </w:tcPr>
          <w:p w:rsidR="005C5A11" w:rsidRPr="00F226D7" w:rsidRDefault="00F226D7" w:rsidP="00F226D7">
            <w:pPr>
              <w:jc w:val="center"/>
              <w:rPr>
                <w:rFonts w:ascii="Calibri" w:hAnsi="Calibri"/>
                <w:color w:val="000000"/>
              </w:rPr>
            </w:pPr>
            <w:r>
              <w:rPr>
                <w:rFonts w:ascii="Calibri" w:hAnsi="Calibri"/>
                <w:color w:val="000000"/>
              </w:rPr>
              <w:t>0.0479</w:t>
            </w:r>
          </w:p>
        </w:tc>
        <w:tc>
          <w:tcPr>
            <w:tcW w:w="967" w:type="dxa"/>
          </w:tcPr>
          <w:p w:rsidR="005C5A11" w:rsidRPr="00D317DD" w:rsidRDefault="00D317DD" w:rsidP="00D317DD">
            <w:pPr>
              <w:jc w:val="center"/>
              <w:rPr>
                <w:rFonts w:ascii="Calibri" w:hAnsi="Calibri"/>
                <w:color w:val="000000"/>
              </w:rPr>
            </w:pPr>
            <w:r>
              <w:rPr>
                <w:rFonts w:ascii="Calibri" w:hAnsi="Calibri"/>
                <w:color w:val="000000"/>
              </w:rPr>
              <w:t>0.6421</w:t>
            </w:r>
          </w:p>
        </w:tc>
        <w:tc>
          <w:tcPr>
            <w:tcW w:w="967" w:type="dxa"/>
          </w:tcPr>
          <w:p w:rsidR="005C5A11" w:rsidRPr="00D317DD" w:rsidRDefault="00D317DD" w:rsidP="00D317DD">
            <w:pPr>
              <w:jc w:val="center"/>
              <w:rPr>
                <w:rFonts w:ascii="Calibri" w:hAnsi="Calibri"/>
                <w:color w:val="000000"/>
              </w:rPr>
            </w:pPr>
            <w:r>
              <w:rPr>
                <w:rFonts w:ascii="Calibri" w:hAnsi="Calibri"/>
                <w:color w:val="000000"/>
              </w:rPr>
              <w:t>0.0595</w:t>
            </w:r>
          </w:p>
        </w:tc>
        <w:tc>
          <w:tcPr>
            <w:tcW w:w="967" w:type="dxa"/>
          </w:tcPr>
          <w:p w:rsidR="005C5A11" w:rsidRPr="00D317DD" w:rsidRDefault="00D317DD" w:rsidP="00D317DD">
            <w:pPr>
              <w:jc w:val="center"/>
              <w:rPr>
                <w:rFonts w:ascii="Calibri" w:hAnsi="Calibri"/>
                <w:color w:val="000000"/>
              </w:rPr>
            </w:pPr>
            <w:r>
              <w:rPr>
                <w:rFonts w:ascii="Calibri" w:hAnsi="Calibri"/>
                <w:color w:val="000000"/>
              </w:rPr>
              <w:t>0.0317</w:t>
            </w:r>
          </w:p>
        </w:tc>
        <w:tc>
          <w:tcPr>
            <w:tcW w:w="977" w:type="dxa"/>
          </w:tcPr>
          <w:p w:rsidR="005C5A11" w:rsidRPr="00D317DD" w:rsidRDefault="00D317DD" w:rsidP="00D317DD">
            <w:pPr>
              <w:jc w:val="center"/>
              <w:rPr>
                <w:rFonts w:ascii="Calibri" w:hAnsi="Calibri"/>
                <w:color w:val="000000"/>
              </w:rPr>
            </w:pPr>
            <w:r>
              <w:rPr>
                <w:rFonts w:ascii="Calibri" w:hAnsi="Calibri"/>
                <w:color w:val="000000"/>
              </w:rPr>
              <w:t>0.0416</w:t>
            </w:r>
          </w:p>
        </w:tc>
        <w:tc>
          <w:tcPr>
            <w:tcW w:w="977" w:type="dxa"/>
          </w:tcPr>
          <w:p w:rsidR="005C5A11" w:rsidRPr="00D317DD" w:rsidRDefault="00D317DD" w:rsidP="00D317DD">
            <w:pPr>
              <w:jc w:val="center"/>
              <w:rPr>
                <w:rFonts w:ascii="Calibri" w:hAnsi="Calibri"/>
                <w:color w:val="000000"/>
              </w:rPr>
            </w:pPr>
            <w:r>
              <w:rPr>
                <w:rFonts w:ascii="Calibri" w:hAnsi="Calibri"/>
                <w:color w:val="000000"/>
              </w:rPr>
              <w:t>0.06</w:t>
            </w:r>
          </w:p>
        </w:tc>
        <w:tc>
          <w:tcPr>
            <w:tcW w:w="1090" w:type="dxa"/>
          </w:tcPr>
          <w:p w:rsidR="005C5A11" w:rsidRPr="00D317DD" w:rsidRDefault="00D317DD" w:rsidP="00D317DD">
            <w:pPr>
              <w:jc w:val="center"/>
              <w:rPr>
                <w:rFonts w:ascii="Calibri" w:hAnsi="Calibri"/>
                <w:color w:val="000000"/>
              </w:rPr>
            </w:pPr>
            <w:r>
              <w:rPr>
                <w:rFonts w:ascii="Calibri" w:hAnsi="Calibri"/>
                <w:color w:val="000000"/>
              </w:rPr>
              <w:t>0.6313</w:t>
            </w:r>
          </w:p>
        </w:tc>
      </w:tr>
      <w:tr w:rsidR="00F226D7" w:rsidTr="00072A6A">
        <w:tc>
          <w:tcPr>
            <w:tcW w:w="961" w:type="dxa"/>
          </w:tcPr>
          <w:p w:rsidR="005C5A11" w:rsidRPr="005C5A11" w:rsidRDefault="005C5A11" w:rsidP="00F226D7">
            <w:pPr>
              <w:jc w:val="center"/>
              <w:rPr>
                <w:rFonts w:cs="Times New Roman"/>
              </w:rPr>
            </w:pPr>
            <w:r w:rsidRPr="005C5A11">
              <w:rPr>
                <w:rFonts w:cs="Times New Roman"/>
              </w:rPr>
              <w:t>Bus 10</w:t>
            </w:r>
          </w:p>
        </w:tc>
        <w:tc>
          <w:tcPr>
            <w:tcW w:w="982" w:type="dxa"/>
          </w:tcPr>
          <w:p w:rsidR="005C5A11" w:rsidRPr="00F226D7" w:rsidRDefault="00F226D7" w:rsidP="00F226D7">
            <w:pPr>
              <w:jc w:val="center"/>
              <w:rPr>
                <w:rFonts w:ascii="Calibri" w:hAnsi="Calibri"/>
                <w:color w:val="000000"/>
              </w:rPr>
            </w:pPr>
            <w:r>
              <w:rPr>
                <w:rFonts w:ascii="Calibri" w:hAnsi="Calibri"/>
                <w:color w:val="000000"/>
              </w:rPr>
              <w:t>0.0253</w:t>
            </w:r>
          </w:p>
        </w:tc>
        <w:tc>
          <w:tcPr>
            <w:tcW w:w="968" w:type="dxa"/>
          </w:tcPr>
          <w:p w:rsidR="005C5A11" w:rsidRPr="00F226D7" w:rsidRDefault="00F226D7" w:rsidP="00F226D7">
            <w:pPr>
              <w:jc w:val="center"/>
              <w:rPr>
                <w:rFonts w:ascii="Calibri" w:hAnsi="Calibri"/>
                <w:color w:val="000000"/>
              </w:rPr>
            </w:pPr>
            <w:r>
              <w:rPr>
                <w:rFonts w:ascii="Calibri" w:hAnsi="Calibri"/>
                <w:color w:val="000000"/>
              </w:rPr>
              <w:t>0.0188</w:t>
            </w:r>
          </w:p>
        </w:tc>
        <w:tc>
          <w:tcPr>
            <w:tcW w:w="967" w:type="dxa"/>
          </w:tcPr>
          <w:p w:rsidR="005C5A11" w:rsidRPr="00D317DD" w:rsidRDefault="00D317DD" w:rsidP="00D317DD">
            <w:pPr>
              <w:jc w:val="center"/>
              <w:rPr>
                <w:rFonts w:ascii="Calibri" w:hAnsi="Calibri"/>
                <w:color w:val="000000"/>
              </w:rPr>
            </w:pPr>
            <w:r>
              <w:rPr>
                <w:rFonts w:ascii="Calibri" w:hAnsi="Calibri"/>
                <w:color w:val="000000"/>
              </w:rPr>
              <w:t>0.0269</w:t>
            </w:r>
          </w:p>
        </w:tc>
        <w:tc>
          <w:tcPr>
            <w:tcW w:w="967" w:type="dxa"/>
          </w:tcPr>
          <w:p w:rsidR="005C5A11" w:rsidRPr="00D317DD" w:rsidRDefault="00D317DD" w:rsidP="00D317DD">
            <w:pPr>
              <w:jc w:val="center"/>
              <w:rPr>
                <w:rFonts w:ascii="Calibri" w:hAnsi="Calibri"/>
                <w:color w:val="000000"/>
              </w:rPr>
            </w:pPr>
            <w:r>
              <w:rPr>
                <w:rFonts w:ascii="Calibri" w:hAnsi="Calibri"/>
                <w:color w:val="000000"/>
              </w:rPr>
              <w:t>0.0254</w:t>
            </w:r>
          </w:p>
        </w:tc>
        <w:tc>
          <w:tcPr>
            <w:tcW w:w="967" w:type="dxa"/>
          </w:tcPr>
          <w:p w:rsidR="005C5A11" w:rsidRPr="00D317DD" w:rsidRDefault="00D317DD" w:rsidP="00D317DD">
            <w:pPr>
              <w:jc w:val="center"/>
              <w:rPr>
                <w:rFonts w:ascii="Calibri" w:hAnsi="Calibri"/>
                <w:color w:val="000000"/>
              </w:rPr>
            </w:pPr>
            <w:r>
              <w:rPr>
                <w:rFonts w:ascii="Calibri" w:hAnsi="Calibri"/>
                <w:color w:val="000000"/>
              </w:rPr>
              <w:t>0.0272</w:t>
            </w:r>
          </w:p>
        </w:tc>
        <w:tc>
          <w:tcPr>
            <w:tcW w:w="977" w:type="dxa"/>
          </w:tcPr>
          <w:p w:rsidR="005C5A11" w:rsidRPr="00D317DD" w:rsidRDefault="00D317DD" w:rsidP="00D317DD">
            <w:pPr>
              <w:jc w:val="center"/>
              <w:rPr>
                <w:rFonts w:ascii="Calibri" w:hAnsi="Calibri"/>
                <w:color w:val="000000"/>
              </w:rPr>
            </w:pPr>
            <w:r>
              <w:rPr>
                <w:rFonts w:ascii="Calibri" w:hAnsi="Calibri"/>
                <w:color w:val="000000"/>
              </w:rPr>
              <w:t>0.0269</w:t>
            </w:r>
          </w:p>
        </w:tc>
        <w:tc>
          <w:tcPr>
            <w:tcW w:w="977" w:type="dxa"/>
          </w:tcPr>
          <w:p w:rsidR="005C5A11" w:rsidRPr="00D317DD" w:rsidRDefault="00D317DD" w:rsidP="00D317DD">
            <w:pPr>
              <w:jc w:val="center"/>
              <w:rPr>
                <w:rFonts w:ascii="Calibri" w:hAnsi="Calibri"/>
                <w:color w:val="000000"/>
              </w:rPr>
            </w:pPr>
            <w:r>
              <w:rPr>
                <w:rFonts w:ascii="Calibri" w:hAnsi="Calibri"/>
                <w:color w:val="000000"/>
              </w:rPr>
              <w:t>0.0257</w:t>
            </w:r>
          </w:p>
        </w:tc>
        <w:tc>
          <w:tcPr>
            <w:tcW w:w="1090" w:type="dxa"/>
          </w:tcPr>
          <w:p w:rsidR="005C5A11" w:rsidRPr="00D317DD" w:rsidRDefault="00D317DD" w:rsidP="00D317DD">
            <w:pPr>
              <w:jc w:val="center"/>
              <w:rPr>
                <w:rFonts w:ascii="Calibri" w:hAnsi="Calibri"/>
                <w:color w:val="000000"/>
              </w:rPr>
            </w:pPr>
            <w:r>
              <w:rPr>
                <w:rFonts w:ascii="Calibri" w:hAnsi="Calibri"/>
                <w:color w:val="000000"/>
              </w:rPr>
              <w:t>0.0272</w:t>
            </w:r>
          </w:p>
        </w:tc>
      </w:tr>
      <w:tr w:rsidR="00F226D7" w:rsidTr="00072A6A">
        <w:tc>
          <w:tcPr>
            <w:tcW w:w="961" w:type="dxa"/>
          </w:tcPr>
          <w:p w:rsidR="005C5A11" w:rsidRPr="005C5A11" w:rsidRDefault="005C5A11" w:rsidP="00F226D7">
            <w:pPr>
              <w:jc w:val="center"/>
              <w:rPr>
                <w:rFonts w:cs="Times New Roman"/>
              </w:rPr>
            </w:pPr>
            <w:r w:rsidRPr="005C5A11">
              <w:rPr>
                <w:rFonts w:cs="Times New Roman"/>
              </w:rPr>
              <w:t>Bus 11</w:t>
            </w:r>
          </w:p>
        </w:tc>
        <w:tc>
          <w:tcPr>
            <w:tcW w:w="982" w:type="dxa"/>
          </w:tcPr>
          <w:p w:rsidR="005C5A11" w:rsidRPr="00F226D7" w:rsidRDefault="00F226D7" w:rsidP="00F226D7">
            <w:pPr>
              <w:jc w:val="center"/>
              <w:rPr>
                <w:rFonts w:ascii="Calibri" w:hAnsi="Calibri"/>
                <w:color w:val="000000"/>
              </w:rPr>
            </w:pPr>
            <w:r>
              <w:rPr>
                <w:rFonts w:ascii="Calibri" w:hAnsi="Calibri"/>
                <w:color w:val="000000"/>
              </w:rPr>
              <w:t>0.0254</w:t>
            </w:r>
          </w:p>
        </w:tc>
        <w:tc>
          <w:tcPr>
            <w:tcW w:w="968" w:type="dxa"/>
          </w:tcPr>
          <w:p w:rsidR="005C5A11" w:rsidRPr="00F226D7" w:rsidRDefault="00F226D7" w:rsidP="00F226D7">
            <w:pPr>
              <w:jc w:val="center"/>
              <w:rPr>
                <w:rFonts w:ascii="Calibri" w:hAnsi="Calibri"/>
                <w:color w:val="000000"/>
              </w:rPr>
            </w:pPr>
            <w:r>
              <w:rPr>
                <w:rFonts w:ascii="Calibri" w:hAnsi="Calibri"/>
                <w:color w:val="000000"/>
              </w:rPr>
              <w:t>0.0189</w:t>
            </w:r>
          </w:p>
        </w:tc>
        <w:tc>
          <w:tcPr>
            <w:tcW w:w="967" w:type="dxa"/>
          </w:tcPr>
          <w:p w:rsidR="005C5A11" w:rsidRPr="00D317DD" w:rsidRDefault="00D317DD" w:rsidP="00D317DD">
            <w:pPr>
              <w:jc w:val="center"/>
              <w:rPr>
                <w:rFonts w:ascii="Calibri" w:hAnsi="Calibri"/>
                <w:color w:val="000000"/>
              </w:rPr>
            </w:pPr>
            <w:r>
              <w:rPr>
                <w:rFonts w:ascii="Calibri" w:hAnsi="Calibri"/>
                <w:color w:val="000000"/>
              </w:rPr>
              <w:t>0.0269</w:t>
            </w:r>
          </w:p>
        </w:tc>
        <w:tc>
          <w:tcPr>
            <w:tcW w:w="967" w:type="dxa"/>
          </w:tcPr>
          <w:p w:rsidR="005C5A11" w:rsidRPr="00D317DD" w:rsidRDefault="00D317DD" w:rsidP="00D317DD">
            <w:pPr>
              <w:jc w:val="center"/>
              <w:rPr>
                <w:rFonts w:ascii="Calibri" w:hAnsi="Calibri"/>
                <w:color w:val="000000"/>
              </w:rPr>
            </w:pPr>
            <w:r>
              <w:rPr>
                <w:rFonts w:ascii="Calibri" w:hAnsi="Calibri"/>
                <w:color w:val="000000"/>
              </w:rPr>
              <w:t>0.0254</w:t>
            </w:r>
          </w:p>
        </w:tc>
        <w:tc>
          <w:tcPr>
            <w:tcW w:w="967" w:type="dxa"/>
          </w:tcPr>
          <w:p w:rsidR="005C5A11" w:rsidRPr="00D317DD" w:rsidRDefault="00D317DD" w:rsidP="00D317DD">
            <w:pPr>
              <w:jc w:val="center"/>
              <w:rPr>
                <w:rFonts w:ascii="Calibri" w:hAnsi="Calibri"/>
                <w:color w:val="000000"/>
              </w:rPr>
            </w:pPr>
            <w:r>
              <w:rPr>
                <w:rFonts w:ascii="Calibri" w:hAnsi="Calibri"/>
                <w:color w:val="000000"/>
              </w:rPr>
              <w:t>0.0273</w:t>
            </w:r>
          </w:p>
        </w:tc>
        <w:tc>
          <w:tcPr>
            <w:tcW w:w="977" w:type="dxa"/>
          </w:tcPr>
          <w:p w:rsidR="005C5A11" w:rsidRPr="00D317DD" w:rsidRDefault="00D317DD" w:rsidP="00D317DD">
            <w:pPr>
              <w:jc w:val="center"/>
              <w:rPr>
                <w:rFonts w:ascii="Calibri" w:hAnsi="Calibri"/>
                <w:color w:val="000000"/>
              </w:rPr>
            </w:pPr>
            <w:r>
              <w:rPr>
                <w:rFonts w:ascii="Calibri" w:hAnsi="Calibri"/>
                <w:color w:val="000000"/>
              </w:rPr>
              <w:t>0.0269</w:t>
            </w:r>
          </w:p>
        </w:tc>
        <w:tc>
          <w:tcPr>
            <w:tcW w:w="977" w:type="dxa"/>
          </w:tcPr>
          <w:p w:rsidR="005C5A11" w:rsidRPr="00D317DD" w:rsidRDefault="00D317DD" w:rsidP="00D317DD">
            <w:pPr>
              <w:jc w:val="center"/>
              <w:rPr>
                <w:rFonts w:ascii="Calibri" w:hAnsi="Calibri"/>
                <w:color w:val="000000"/>
              </w:rPr>
            </w:pPr>
            <w:r>
              <w:rPr>
                <w:rFonts w:ascii="Calibri" w:hAnsi="Calibri"/>
                <w:color w:val="000000"/>
              </w:rPr>
              <w:t>0.0257</w:t>
            </w:r>
          </w:p>
        </w:tc>
        <w:tc>
          <w:tcPr>
            <w:tcW w:w="1090" w:type="dxa"/>
          </w:tcPr>
          <w:p w:rsidR="005C5A11" w:rsidRPr="00D317DD" w:rsidRDefault="00D317DD" w:rsidP="00D317DD">
            <w:pPr>
              <w:jc w:val="center"/>
              <w:rPr>
                <w:rFonts w:ascii="Calibri" w:hAnsi="Calibri"/>
                <w:color w:val="000000"/>
              </w:rPr>
            </w:pPr>
            <w:r>
              <w:rPr>
                <w:rFonts w:ascii="Calibri" w:hAnsi="Calibri"/>
                <w:color w:val="000000"/>
              </w:rPr>
              <w:t>0.0273</w:t>
            </w:r>
          </w:p>
        </w:tc>
      </w:tr>
      <w:tr w:rsidR="00F226D7" w:rsidTr="00072A6A">
        <w:tc>
          <w:tcPr>
            <w:tcW w:w="961" w:type="dxa"/>
          </w:tcPr>
          <w:p w:rsidR="005C5A11" w:rsidRPr="005C5A11" w:rsidRDefault="005C5A11" w:rsidP="00F226D7">
            <w:pPr>
              <w:jc w:val="center"/>
              <w:rPr>
                <w:rFonts w:cs="Times New Roman"/>
              </w:rPr>
            </w:pPr>
            <w:r w:rsidRPr="005C5A11">
              <w:rPr>
                <w:rFonts w:cs="Times New Roman"/>
              </w:rPr>
              <w:t>Bus12</w:t>
            </w:r>
          </w:p>
        </w:tc>
        <w:tc>
          <w:tcPr>
            <w:tcW w:w="982" w:type="dxa"/>
          </w:tcPr>
          <w:p w:rsidR="005C5A11" w:rsidRPr="00F226D7" w:rsidRDefault="00F226D7" w:rsidP="00F226D7">
            <w:pPr>
              <w:jc w:val="center"/>
              <w:rPr>
                <w:rFonts w:ascii="Calibri" w:hAnsi="Calibri"/>
                <w:color w:val="000000"/>
              </w:rPr>
            </w:pPr>
            <w:r>
              <w:rPr>
                <w:rFonts w:ascii="Calibri" w:hAnsi="Calibri"/>
                <w:color w:val="000000"/>
              </w:rPr>
              <w:t>7.2423</w:t>
            </w:r>
          </w:p>
        </w:tc>
        <w:tc>
          <w:tcPr>
            <w:tcW w:w="968" w:type="dxa"/>
          </w:tcPr>
          <w:p w:rsidR="005C5A11" w:rsidRPr="00F226D7" w:rsidRDefault="00F226D7" w:rsidP="00F226D7">
            <w:pPr>
              <w:jc w:val="center"/>
              <w:rPr>
                <w:rFonts w:ascii="Calibri" w:hAnsi="Calibri"/>
                <w:color w:val="000000"/>
              </w:rPr>
            </w:pPr>
            <w:r>
              <w:rPr>
                <w:rFonts w:ascii="Calibri" w:hAnsi="Calibri"/>
                <w:color w:val="000000"/>
              </w:rPr>
              <w:t>6.6306</w:t>
            </w:r>
          </w:p>
        </w:tc>
        <w:tc>
          <w:tcPr>
            <w:tcW w:w="967" w:type="dxa"/>
          </w:tcPr>
          <w:p w:rsidR="005C5A11" w:rsidRPr="00D317DD" w:rsidRDefault="00D317DD" w:rsidP="00D317DD">
            <w:pPr>
              <w:jc w:val="center"/>
              <w:rPr>
                <w:rFonts w:ascii="Calibri" w:hAnsi="Calibri"/>
                <w:color w:val="000000"/>
              </w:rPr>
            </w:pPr>
            <w:r>
              <w:rPr>
                <w:rFonts w:ascii="Calibri" w:hAnsi="Calibri"/>
                <w:color w:val="000000"/>
              </w:rPr>
              <w:t>7.4584</w:t>
            </w:r>
          </w:p>
        </w:tc>
        <w:tc>
          <w:tcPr>
            <w:tcW w:w="967" w:type="dxa"/>
          </w:tcPr>
          <w:p w:rsidR="005C5A11" w:rsidRPr="00D317DD" w:rsidRDefault="00D317DD" w:rsidP="00D317DD">
            <w:pPr>
              <w:jc w:val="center"/>
              <w:rPr>
                <w:rFonts w:ascii="Calibri" w:hAnsi="Calibri"/>
                <w:color w:val="000000"/>
              </w:rPr>
            </w:pPr>
            <w:r>
              <w:rPr>
                <w:rFonts w:ascii="Calibri" w:hAnsi="Calibri"/>
                <w:color w:val="000000"/>
              </w:rPr>
              <w:t>7.2274</w:t>
            </w:r>
          </w:p>
        </w:tc>
        <w:tc>
          <w:tcPr>
            <w:tcW w:w="967" w:type="dxa"/>
          </w:tcPr>
          <w:p w:rsidR="005C5A11" w:rsidRPr="00D317DD" w:rsidRDefault="00D317DD" w:rsidP="00D317DD">
            <w:pPr>
              <w:jc w:val="center"/>
              <w:rPr>
                <w:rFonts w:ascii="Calibri" w:hAnsi="Calibri"/>
                <w:color w:val="000000"/>
              </w:rPr>
            </w:pPr>
            <w:r>
              <w:rPr>
                <w:rFonts w:ascii="Calibri" w:hAnsi="Calibri"/>
                <w:color w:val="000000"/>
              </w:rPr>
              <w:t>7.5995</w:t>
            </w:r>
          </w:p>
        </w:tc>
        <w:tc>
          <w:tcPr>
            <w:tcW w:w="977" w:type="dxa"/>
          </w:tcPr>
          <w:p w:rsidR="005C5A11" w:rsidRPr="00D317DD" w:rsidRDefault="00D317DD" w:rsidP="00D317DD">
            <w:pPr>
              <w:jc w:val="center"/>
              <w:rPr>
                <w:rFonts w:ascii="Calibri" w:hAnsi="Calibri"/>
                <w:color w:val="000000"/>
              </w:rPr>
            </w:pPr>
            <w:r>
              <w:rPr>
                <w:rFonts w:ascii="Calibri" w:hAnsi="Calibri"/>
                <w:color w:val="000000"/>
              </w:rPr>
              <w:t>7.4458</w:t>
            </w:r>
          </w:p>
        </w:tc>
        <w:tc>
          <w:tcPr>
            <w:tcW w:w="977" w:type="dxa"/>
          </w:tcPr>
          <w:p w:rsidR="005C5A11" w:rsidRPr="00D317DD" w:rsidRDefault="00D317DD" w:rsidP="00D317DD">
            <w:pPr>
              <w:jc w:val="center"/>
              <w:rPr>
                <w:rFonts w:ascii="Calibri" w:hAnsi="Calibri"/>
                <w:color w:val="000000"/>
              </w:rPr>
            </w:pPr>
            <w:r>
              <w:rPr>
                <w:rFonts w:ascii="Calibri" w:hAnsi="Calibri"/>
                <w:color w:val="000000"/>
              </w:rPr>
              <w:t>7.358</w:t>
            </w:r>
          </w:p>
        </w:tc>
        <w:tc>
          <w:tcPr>
            <w:tcW w:w="1090" w:type="dxa"/>
          </w:tcPr>
          <w:p w:rsidR="005C5A11" w:rsidRPr="00D317DD" w:rsidRDefault="00D317DD" w:rsidP="00D317DD">
            <w:pPr>
              <w:jc w:val="center"/>
              <w:rPr>
                <w:rFonts w:ascii="Calibri" w:hAnsi="Calibri"/>
                <w:color w:val="000000"/>
              </w:rPr>
            </w:pPr>
            <w:r>
              <w:rPr>
                <w:rFonts w:ascii="Calibri" w:hAnsi="Calibri"/>
                <w:color w:val="000000"/>
              </w:rPr>
              <w:t>7.5871</w:t>
            </w:r>
          </w:p>
        </w:tc>
      </w:tr>
      <w:tr w:rsidR="00F226D7" w:rsidTr="00072A6A">
        <w:tc>
          <w:tcPr>
            <w:tcW w:w="961" w:type="dxa"/>
          </w:tcPr>
          <w:p w:rsidR="005C5A11" w:rsidRPr="005C5A11" w:rsidRDefault="005C5A11" w:rsidP="00F226D7">
            <w:pPr>
              <w:jc w:val="center"/>
              <w:rPr>
                <w:rFonts w:cs="Times New Roman"/>
              </w:rPr>
            </w:pPr>
            <w:r w:rsidRPr="005C5A11">
              <w:rPr>
                <w:rFonts w:cs="Times New Roman"/>
              </w:rPr>
              <w:t>Bus13</w:t>
            </w:r>
          </w:p>
        </w:tc>
        <w:tc>
          <w:tcPr>
            <w:tcW w:w="982" w:type="dxa"/>
          </w:tcPr>
          <w:p w:rsidR="005C5A11" w:rsidRPr="00F226D7" w:rsidRDefault="00F226D7" w:rsidP="00F226D7">
            <w:pPr>
              <w:jc w:val="center"/>
              <w:rPr>
                <w:rFonts w:ascii="Calibri" w:hAnsi="Calibri"/>
                <w:color w:val="000000"/>
              </w:rPr>
            </w:pPr>
            <w:r>
              <w:rPr>
                <w:rFonts w:ascii="Calibri" w:hAnsi="Calibri"/>
                <w:color w:val="000000"/>
              </w:rPr>
              <w:t>0.0222</w:t>
            </w:r>
          </w:p>
        </w:tc>
        <w:tc>
          <w:tcPr>
            <w:tcW w:w="968" w:type="dxa"/>
          </w:tcPr>
          <w:p w:rsidR="005C5A11" w:rsidRPr="00F226D7" w:rsidRDefault="00F226D7" w:rsidP="00F226D7">
            <w:pPr>
              <w:jc w:val="center"/>
              <w:rPr>
                <w:rFonts w:ascii="Calibri" w:hAnsi="Calibri"/>
                <w:color w:val="000000"/>
              </w:rPr>
            </w:pPr>
            <w:r>
              <w:rPr>
                <w:rFonts w:ascii="Calibri" w:hAnsi="Calibri"/>
                <w:color w:val="000000"/>
              </w:rPr>
              <w:t>0.0043</w:t>
            </w:r>
          </w:p>
        </w:tc>
        <w:tc>
          <w:tcPr>
            <w:tcW w:w="967" w:type="dxa"/>
          </w:tcPr>
          <w:p w:rsidR="005C5A11" w:rsidRPr="00D317DD" w:rsidRDefault="00D317DD" w:rsidP="00D317DD">
            <w:pPr>
              <w:jc w:val="center"/>
              <w:rPr>
                <w:rFonts w:ascii="Calibri" w:hAnsi="Calibri"/>
                <w:color w:val="000000"/>
              </w:rPr>
            </w:pPr>
            <w:r>
              <w:rPr>
                <w:rFonts w:ascii="Calibri" w:hAnsi="Calibri"/>
                <w:color w:val="000000"/>
              </w:rPr>
              <w:t>0.0223</w:t>
            </w:r>
          </w:p>
        </w:tc>
        <w:tc>
          <w:tcPr>
            <w:tcW w:w="967" w:type="dxa"/>
          </w:tcPr>
          <w:p w:rsidR="005C5A11" w:rsidRPr="00D317DD" w:rsidRDefault="00D317DD" w:rsidP="00D317DD">
            <w:pPr>
              <w:jc w:val="center"/>
              <w:rPr>
                <w:rFonts w:ascii="Calibri" w:hAnsi="Calibri"/>
                <w:color w:val="000000"/>
              </w:rPr>
            </w:pPr>
            <w:r>
              <w:rPr>
                <w:rFonts w:ascii="Calibri" w:hAnsi="Calibri"/>
                <w:color w:val="000000"/>
              </w:rPr>
              <w:t>0.0223</w:t>
            </w:r>
          </w:p>
        </w:tc>
        <w:tc>
          <w:tcPr>
            <w:tcW w:w="967" w:type="dxa"/>
          </w:tcPr>
          <w:p w:rsidR="005C5A11" w:rsidRPr="00D317DD" w:rsidRDefault="00D317DD" w:rsidP="00D317DD">
            <w:pPr>
              <w:jc w:val="center"/>
              <w:rPr>
                <w:rFonts w:ascii="Calibri" w:hAnsi="Calibri"/>
                <w:color w:val="000000"/>
              </w:rPr>
            </w:pPr>
            <w:r>
              <w:rPr>
                <w:rFonts w:ascii="Calibri" w:hAnsi="Calibri"/>
                <w:color w:val="000000"/>
              </w:rPr>
              <w:t>0.0223</w:t>
            </w:r>
          </w:p>
        </w:tc>
        <w:tc>
          <w:tcPr>
            <w:tcW w:w="977" w:type="dxa"/>
          </w:tcPr>
          <w:p w:rsidR="005C5A11" w:rsidRPr="00D317DD" w:rsidRDefault="00D317DD" w:rsidP="00D317DD">
            <w:pPr>
              <w:jc w:val="center"/>
              <w:rPr>
                <w:rFonts w:ascii="Calibri" w:hAnsi="Calibri"/>
                <w:color w:val="000000"/>
              </w:rPr>
            </w:pPr>
            <w:r>
              <w:rPr>
                <w:rFonts w:ascii="Calibri" w:hAnsi="Calibri"/>
                <w:color w:val="000000"/>
              </w:rPr>
              <w:t>0.023</w:t>
            </w:r>
          </w:p>
        </w:tc>
        <w:tc>
          <w:tcPr>
            <w:tcW w:w="977" w:type="dxa"/>
          </w:tcPr>
          <w:p w:rsidR="005C5A11" w:rsidRPr="00D317DD" w:rsidRDefault="00D317DD" w:rsidP="00D317DD">
            <w:pPr>
              <w:jc w:val="center"/>
              <w:rPr>
                <w:rFonts w:ascii="Calibri" w:hAnsi="Calibri"/>
                <w:color w:val="000000"/>
              </w:rPr>
            </w:pPr>
            <w:r>
              <w:rPr>
                <w:rFonts w:ascii="Calibri" w:hAnsi="Calibri"/>
                <w:color w:val="000000"/>
              </w:rPr>
              <w:t>0.0223</w:t>
            </w:r>
          </w:p>
        </w:tc>
        <w:tc>
          <w:tcPr>
            <w:tcW w:w="1090" w:type="dxa"/>
          </w:tcPr>
          <w:p w:rsidR="005C5A11" w:rsidRPr="00D317DD" w:rsidRDefault="00D317DD" w:rsidP="00D317DD">
            <w:pPr>
              <w:jc w:val="center"/>
              <w:rPr>
                <w:rFonts w:ascii="Calibri" w:hAnsi="Calibri"/>
                <w:color w:val="000000"/>
              </w:rPr>
            </w:pPr>
            <w:r>
              <w:rPr>
                <w:rFonts w:ascii="Calibri" w:hAnsi="Calibri"/>
                <w:color w:val="000000"/>
              </w:rPr>
              <w:t>0.0311</w:t>
            </w:r>
          </w:p>
        </w:tc>
      </w:tr>
      <w:tr w:rsidR="00F226D7" w:rsidTr="00072A6A">
        <w:tc>
          <w:tcPr>
            <w:tcW w:w="961" w:type="dxa"/>
          </w:tcPr>
          <w:p w:rsidR="005C5A11" w:rsidRPr="005C5A11" w:rsidRDefault="005C5A11" w:rsidP="00F226D7">
            <w:pPr>
              <w:jc w:val="center"/>
              <w:rPr>
                <w:rFonts w:cs="Times New Roman"/>
              </w:rPr>
            </w:pPr>
            <w:r w:rsidRPr="005C5A11">
              <w:rPr>
                <w:rFonts w:cs="Times New Roman"/>
              </w:rPr>
              <w:t>Bus14</w:t>
            </w:r>
          </w:p>
        </w:tc>
        <w:tc>
          <w:tcPr>
            <w:tcW w:w="982" w:type="dxa"/>
          </w:tcPr>
          <w:p w:rsidR="005C5A11" w:rsidRPr="00F226D7" w:rsidRDefault="00F226D7" w:rsidP="00F226D7">
            <w:pPr>
              <w:jc w:val="center"/>
              <w:rPr>
                <w:rFonts w:ascii="Calibri" w:hAnsi="Calibri"/>
                <w:color w:val="000000"/>
              </w:rPr>
            </w:pPr>
            <w:r>
              <w:rPr>
                <w:rFonts w:ascii="Calibri" w:hAnsi="Calibri"/>
                <w:color w:val="000000"/>
              </w:rPr>
              <w:t>0.0223</w:t>
            </w:r>
          </w:p>
        </w:tc>
        <w:tc>
          <w:tcPr>
            <w:tcW w:w="968" w:type="dxa"/>
          </w:tcPr>
          <w:p w:rsidR="005C5A11" w:rsidRPr="00F226D7" w:rsidRDefault="00F226D7" w:rsidP="00F226D7">
            <w:pPr>
              <w:jc w:val="center"/>
              <w:rPr>
                <w:rFonts w:ascii="Calibri" w:hAnsi="Calibri"/>
                <w:color w:val="000000"/>
              </w:rPr>
            </w:pPr>
            <w:r>
              <w:rPr>
                <w:rFonts w:ascii="Calibri" w:hAnsi="Calibri"/>
                <w:color w:val="000000"/>
              </w:rPr>
              <w:t>0.0044</w:t>
            </w:r>
          </w:p>
        </w:tc>
        <w:tc>
          <w:tcPr>
            <w:tcW w:w="967" w:type="dxa"/>
          </w:tcPr>
          <w:p w:rsidR="005C5A11" w:rsidRPr="00D317DD" w:rsidRDefault="00D317DD" w:rsidP="00D317DD">
            <w:pPr>
              <w:jc w:val="center"/>
              <w:rPr>
                <w:rFonts w:ascii="Calibri" w:hAnsi="Calibri"/>
                <w:color w:val="000000"/>
              </w:rPr>
            </w:pPr>
            <w:r>
              <w:rPr>
                <w:rFonts w:ascii="Calibri" w:hAnsi="Calibri"/>
                <w:color w:val="000000"/>
              </w:rPr>
              <w:t>0.0224</w:t>
            </w:r>
          </w:p>
        </w:tc>
        <w:tc>
          <w:tcPr>
            <w:tcW w:w="967" w:type="dxa"/>
          </w:tcPr>
          <w:p w:rsidR="005C5A11" w:rsidRPr="00D317DD" w:rsidRDefault="00D317DD" w:rsidP="00D317DD">
            <w:pPr>
              <w:jc w:val="center"/>
              <w:rPr>
                <w:rFonts w:ascii="Calibri" w:hAnsi="Calibri"/>
                <w:color w:val="000000"/>
              </w:rPr>
            </w:pPr>
            <w:r>
              <w:rPr>
                <w:rFonts w:ascii="Calibri" w:hAnsi="Calibri"/>
                <w:color w:val="000000"/>
              </w:rPr>
              <w:t>0.0225</w:t>
            </w:r>
          </w:p>
        </w:tc>
        <w:tc>
          <w:tcPr>
            <w:tcW w:w="967" w:type="dxa"/>
          </w:tcPr>
          <w:p w:rsidR="005C5A11" w:rsidRPr="00D317DD" w:rsidRDefault="00D317DD" w:rsidP="00D317DD">
            <w:pPr>
              <w:jc w:val="center"/>
              <w:rPr>
                <w:rFonts w:ascii="Calibri" w:hAnsi="Calibri"/>
                <w:color w:val="000000"/>
              </w:rPr>
            </w:pPr>
            <w:r>
              <w:rPr>
                <w:rFonts w:ascii="Calibri" w:hAnsi="Calibri"/>
                <w:color w:val="000000"/>
              </w:rPr>
              <w:t>0.0225</w:t>
            </w:r>
          </w:p>
        </w:tc>
        <w:tc>
          <w:tcPr>
            <w:tcW w:w="977" w:type="dxa"/>
          </w:tcPr>
          <w:p w:rsidR="005C5A11" w:rsidRPr="00D317DD" w:rsidRDefault="00D317DD" w:rsidP="00D317DD">
            <w:pPr>
              <w:jc w:val="center"/>
              <w:rPr>
                <w:rFonts w:ascii="Calibri" w:hAnsi="Calibri"/>
                <w:color w:val="000000"/>
              </w:rPr>
            </w:pPr>
            <w:r>
              <w:rPr>
                <w:rFonts w:ascii="Calibri" w:hAnsi="Calibri"/>
                <w:color w:val="000000"/>
              </w:rPr>
              <w:t>0.0226</w:t>
            </w:r>
          </w:p>
        </w:tc>
        <w:tc>
          <w:tcPr>
            <w:tcW w:w="977" w:type="dxa"/>
          </w:tcPr>
          <w:p w:rsidR="005C5A11" w:rsidRPr="00D317DD" w:rsidRDefault="00D317DD" w:rsidP="00D317DD">
            <w:pPr>
              <w:jc w:val="center"/>
              <w:rPr>
                <w:rFonts w:ascii="Calibri" w:hAnsi="Calibri"/>
                <w:color w:val="000000"/>
              </w:rPr>
            </w:pPr>
            <w:r>
              <w:rPr>
                <w:rFonts w:ascii="Calibri" w:hAnsi="Calibri"/>
                <w:color w:val="000000"/>
              </w:rPr>
              <w:t>0.0225</w:t>
            </w:r>
          </w:p>
        </w:tc>
        <w:tc>
          <w:tcPr>
            <w:tcW w:w="1090" w:type="dxa"/>
          </w:tcPr>
          <w:p w:rsidR="005C5A11" w:rsidRPr="00D317DD" w:rsidRDefault="00D317DD" w:rsidP="00D317DD">
            <w:pPr>
              <w:jc w:val="center"/>
              <w:rPr>
                <w:rFonts w:ascii="Calibri" w:hAnsi="Calibri"/>
                <w:color w:val="000000"/>
              </w:rPr>
            </w:pPr>
            <w:r>
              <w:rPr>
                <w:rFonts w:ascii="Calibri" w:hAnsi="Calibri"/>
                <w:color w:val="000000"/>
              </w:rPr>
              <w:t>0.0241</w:t>
            </w:r>
          </w:p>
        </w:tc>
      </w:tr>
      <w:tr w:rsidR="00F226D7" w:rsidTr="00072A6A">
        <w:tc>
          <w:tcPr>
            <w:tcW w:w="961" w:type="dxa"/>
          </w:tcPr>
          <w:p w:rsidR="005C5A11" w:rsidRPr="005C5A11" w:rsidRDefault="005C5A11" w:rsidP="00F226D7">
            <w:pPr>
              <w:jc w:val="center"/>
              <w:rPr>
                <w:rFonts w:cs="Times New Roman"/>
              </w:rPr>
            </w:pPr>
            <w:r w:rsidRPr="005C5A11">
              <w:rPr>
                <w:rFonts w:cs="Times New Roman"/>
              </w:rPr>
              <w:t>Bus 15</w:t>
            </w:r>
          </w:p>
        </w:tc>
        <w:tc>
          <w:tcPr>
            <w:tcW w:w="982" w:type="dxa"/>
          </w:tcPr>
          <w:p w:rsidR="005C5A11" w:rsidRPr="00F226D7" w:rsidRDefault="00F226D7" w:rsidP="00F226D7">
            <w:pPr>
              <w:jc w:val="center"/>
              <w:rPr>
                <w:rFonts w:ascii="Calibri" w:hAnsi="Calibri"/>
                <w:color w:val="000000"/>
              </w:rPr>
            </w:pPr>
            <w:r>
              <w:rPr>
                <w:rFonts w:ascii="Calibri" w:hAnsi="Calibri"/>
                <w:color w:val="000000"/>
              </w:rPr>
              <w:t>0.0112</w:t>
            </w:r>
          </w:p>
        </w:tc>
        <w:tc>
          <w:tcPr>
            <w:tcW w:w="968" w:type="dxa"/>
          </w:tcPr>
          <w:p w:rsidR="005C5A11" w:rsidRPr="00F226D7" w:rsidRDefault="00F226D7" w:rsidP="00F226D7">
            <w:pPr>
              <w:jc w:val="center"/>
              <w:rPr>
                <w:rFonts w:ascii="Calibri" w:hAnsi="Calibri"/>
                <w:color w:val="000000"/>
              </w:rPr>
            </w:pPr>
            <w:r>
              <w:rPr>
                <w:rFonts w:ascii="Calibri" w:hAnsi="Calibri"/>
                <w:color w:val="000000"/>
              </w:rPr>
              <w:t>0.0023</w:t>
            </w:r>
          </w:p>
        </w:tc>
        <w:tc>
          <w:tcPr>
            <w:tcW w:w="967" w:type="dxa"/>
          </w:tcPr>
          <w:p w:rsidR="005C5A11" w:rsidRPr="00D317DD" w:rsidRDefault="00D317DD" w:rsidP="00D317DD">
            <w:pPr>
              <w:jc w:val="center"/>
              <w:rPr>
                <w:rFonts w:ascii="Calibri" w:hAnsi="Calibri"/>
                <w:color w:val="000000"/>
              </w:rPr>
            </w:pPr>
            <w:r>
              <w:rPr>
                <w:rFonts w:ascii="Calibri" w:hAnsi="Calibri"/>
                <w:color w:val="000000"/>
              </w:rPr>
              <w:t>0.0112</w:t>
            </w:r>
          </w:p>
        </w:tc>
        <w:tc>
          <w:tcPr>
            <w:tcW w:w="967" w:type="dxa"/>
          </w:tcPr>
          <w:p w:rsidR="005C5A11" w:rsidRPr="00D317DD" w:rsidRDefault="00D317DD" w:rsidP="00D317DD">
            <w:pPr>
              <w:jc w:val="center"/>
              <w:rPr>
                <w:rFonts w:ascii="Calibri" w:hAnsi="Calibri"/>
                <w:color w:val="000000"/>
              </w:rPr>
            </w:pPr>
            <w:r>
              <w:rPr>
                <w:rFonts w:ascii="Calibri" w:hAnsi="Calibri"/>
                <w:color w:val="000000"/>
              </w:rPr>
              <w:t>0.0112</w:t>
            </w:r>
          </w:p>
        </w:tc>
        <w:tc>
          <w:tcPr>
            <w:tcW w:w="967" w:type="dxa"/>
          </w:tcPr>
          <w:p w:rsidR="005C5A11" w:rsidRPr="00D317DD" w:rsidRDefault="00D317DD" w:rsidP="00D317DD">
            <w:pPr>
              <w:jc w:val="center"/>
              <w:rPr>
                <w:rFonts w:ascii="Calibri" w:hAnsi="Calibri"/>
                <w:color w:val="000000"/>
              </w:rPr>
            </w:pPr>
            <w:r>
              <w:rPr>
                <w:rFonts w:ascii="Calibri" w:hAnsi="Calibri"/>
                <w:color w:val="000000"/>
              </w:rPr>
              <w:t>0.0112</w:t>
            </w:r>
          </w:p>
        </w:tc>
        <w:tc>
          <w:tcPr>
            <w:tcW w:w="977" w:type="dxa"/>
          </w:tcPr>
          <w:p w:rsidR="005C5A11" w:rsidRPr="00D317DD" w:rsidRDefault="00D317DD" w:rsidP="00D317DD">
            <w:pPr>
              <w:jc w:val="center"/>
              <w:rPr>
                <w:rFonts w:ascii="Calibri" w:hAnsi="Calibri"/>
                <w:color w:val="000000"/>
              </w:rPr>
            </w:pPr>
            <w:r>
              <w:rPr>
                <w:rFonts w:ascii="Calibri" w:hAnsi="Calibri"/>
                <w:color w:val="000000"/>
              </w:rPr>
              <w:t>0.0113</w:t>
            </w:r>
          </w:p>
        </w:tc>
        <w:tc>
          <w:tcPr>
            <w:tcW w:w="977" w:type="dxa"/>
          </w:tcPr>
          <w:p w:rsidR="005C5A11" w:rsidRPr="00D317DD" w:rsidRDefault="00D317DD" w:rsidP="00D317DD">
            <w:pPr>
              <w:jc w:val="center"/>
              <w:rPr>
                <w:rFonts w:ascii="Calibri" w:hAnsi="Calibri"/>
                <w:color w:val="000000"/>
              </w:rPr>
            </w:pPr>
            <w:r>
              <w:rPr>
                <w:rFonts w:ascii="Calibri" w:hAnsi="Calibri"/>
                <w:color w:val="000000"/>
              </w:rPr>
              <w:t>0.0112</w:t>
            </w:r>
          </w:p>
        </w:tc>
        <w:tc>
          <w:tcPr>
            <w:tcW w:w="1090" w:type="dxa"/>
          </w:tcPr>
          <w:p w:rsidR="005C5A11" w:rsidRPr="00D317DD" w:rsidRDefault="00D317DD" w:rsidP="00D317DD">
            <w:pPr>
              <w:jc w:val="center"/>
              <w:rPr>
                <w:rFonts w:ascii="Calibri" w:hAnsi="Calibri"/>
                <w:color w:val="000000"/>
              </w:rPr>
            </w:pPr>
            <w:r>
              <w:rPr>
                <w:rFonts w:ascii="Calibri" w:hAnsi="Calibri"/>
                <w:color w:val="000000"/>
              </w:rPr>
              <w:t>0.0117</w:t>
            </w:r>
          </w:p>
        </w:tc>
      </w:tr>
    </w:tbl>
    <w:p w:rsidR="005C5A11" w:rsidRDefault="005C5A11" w:rsidP="00F226D7">
      <w:pPr>
        <w:jc w:val="center"/>
        <w:rPr>
          <w:rFonts w:ascii="Times New Roman" w:hAnsi="Times New Roman" w:cs="Times New Roman"/>
          <w:sz w:val="28"/>
          <w:szCs w:val="28"/>
        </w:rPr>
      </w:pPr>
    </w:p>
    <w:p w:rsidR="004F1C74" w:rsidRPr="000C0EBE" w:rsidRDefault="004F1C74" w:rsidP="004F1C74">
      <w:pPr>
        <w:jc w:val="center"/>
        <w:rPr>
          <w:rFonts w:ascii="Times New Roman" w:hAnsi="Times New Roman" w:cs="Times New Roman"/>
          <w:sz w:val="26"/>
          <w:szCs w:val="26"/>
        </w:rPr>
      </w:pPr>
      <w:r>
        <w:rPr>
          <w:rFonts w:ascii="Times New Roman" w:hAnsi="Times New Roman" w:cs="Times New Roman"/>
          <w:sz w:val="26"/>
          <w:szCs w:val="26"/>
        </w:rPr>
        <w:t>Table: 6.1.8 Fault Index F</w:t>
      </w:r>
      <w:r>
        <w:rPr>
          <w:rFonts w:ascii="Times New Roman" w:hAnsi="Times New Roman" w:cs="Times New Roman"/>
          <w:sz w:val="26"/>
          <w:szCs w:val="26"/>
          <w:vertAlign w:val="subscript"/>
        </w:rPr>
        <w:t xml:space="preserve">i </w:t>
      </w:r>
      <w:r>
        <w:rPr>
          <w:rFonts w:ascii="Times New Roman" w:hAnsi="Times New Roman" w:cs="Times New Roman"/>
          <w:sz w:val="26"/>
          <w:szCs w:val="26"/>
        </w:rPr>
        <w:t>in bus 12 for phase-b</w:t>
      </w:r>
    </w:p>
    <w:p w:rsidR="000F1A27" w:rsidRDefault="000F1A27" w:rsidP="00F226D7">
      <w:pPr>
        <w:jc w:val="center"/>
        <w:rPr>
          <w:rFonts w:ascii="Times New Roman" w:hAnsi="Times New Roman" w:cs="Times New Roman"/>
          <w:sz w:val="28"/>
          <w:szCs w:val="28"/>
        </w:rPr>
      </w:pPr>
    </w:p>
    <w:p w:rsidR="000F1A27" w:rsidRDefault="000F1A27" w:rsidP="00F226D7">
      <w:pPr>
        <w:jc w:val="center"/>
        <w:rPr>
          <w:rFonts w:ascii="Times New Roman" w:hAnsi="Times New Roman" w:cs="Times New Roman"/>
          <w:sz w:val="28"/>
          <w:szCs w:val="28"/>
        </w:rPr>
      </w:pPr>
    </w:p>
    <w:p w:rsidR="000F1A27" w:rsidRDefault="000F1A27" w:rsidP="00F226D7">
      <w:pPr>
        <w:jc w:val="center"/>
        <w:rPr>
          <w:rFonts w:ascii="Times New Roman" w:hAnsi="Times New Roman" w:cs="Times New Roman"/>
          <w:sz w:val="28"/>
          <w:szCs w:val="28"/>
        </w:rPr>
      </w:pPr>
    </w:p>
    <w:p w:rsidR="000F1A27" w:rsidRDefault="000F1A27" w:rsidP="00F226D7">
      <w:pPr>
        <w:jc w:val="center"/>
        <w:rPr>
          <w:rFonts w:ascii="Times New Roman" w:hAnsi="Times New Roman" w:cs="Times New Roman"/>
          <w:sz w:val="28"/>
          <w:szCs w:val="28"/>
        </w:rPr>
      </w:pPr>
    </w:p>
    <w:p w:rsidR="000F1A27" w:rsidRDefault="000F1A27" w:rsidP="00F226D7">
      <w:pPr>
        <w:jc w:val="center"/>
        <w:rPr>
          <w:rFonts w:ascii="Times New Roman" w:hAnsi="Times New Roman" w:cs="Times New Roman"/>
          <w:sz w:val="28"/>
          <w:szCs w:val="28"/>
        </w:rPr>
      </w:pPr>
    </w:p>
    <w:p w:rsidR="000F1A27" w:rsidRDefault="000F1A27" w:rsidP="00F226D7">
      <w:pPr>
        <w:jc w:val="center"/>
        <w:rPr>
          <w:rFonts w:ascii="Times New Roman" w:hAnsi="Times New Roman" w:cs="Times New Roman"/>
          <w:sz w:val="28"/>
          <w:szCs w:val="28"/>
        </w:rPr>
      </w:pPr>
    </w:p>
    <w:p w:rsidR="000F1A27" w:rsidRDefault="000F1A27" w:rsidP="00F226D7">
      <w:pPr>
        <w:jc w:val="center"/>
        <w:rPr>
          <w:rFonts w:ascii="Times New Roman" w:hAnsi="Times New Roman" w:cs="Times New Roman"/>
          <w:sz w:val="28"/>
          <w:szCs w:val="28"/>
        </w:rPr>
      </w:pPr>
    </w:p>
    <w:p w:rsidR="000F1A27" w:rsidRDefault="000F1A27" w:rsidP="000F1A27">
      <w:pPr>
        <w:rPr>
          <w:rFonts w:ascii="Times New Roman" w:hAnsi="Times New Roman" w:cs="Times New Roman"/>
          <w:b/>
          <w:sz w:val="28"/>
          <w:szCs w:val="28"/>
        </w:rPr>
      </w:pPr>
      <w:r>
        <w:rPr>
          <w:rFonts w:ascii="Times New Roman" w:hAnsi="Times New Roman" w:cs="Times New Roman"/>
          <w:b/>
          <w:sz w:val="28"/>
          <w:szCs w:val="28"/>
        </w:rPr>
        <w:lastRenderedPageBreak/>
        <w:t>6.1.9 Fault current at bus 12 in phase-c</w:t>
      </w:r>
    </w:p>
    <w:p w:rsidR="000F1A27" w:rsidRDefault="000F1A27" w:rsidP="000F1A27">
      <w:pPr>
        <w:rPr>
          <w:rFonts w:ascii="Times New Roman" w:hAnsi="Times New Roman" w:cs="Times New Roman"/>
          <w:sz w:val="28"/>
          <w:szCs w:val="28"/>
        </w:rPr>
      </w:pPr>
    </w:p>
    <w:tbl>
      <w:tblPr>
        <w:tblStyle w:val="TableGrid"/>
        <w:tblW w:w="0" w:type="auto"/>
        <w:tblLook w:val="04A0"/>
      </w:tblPr>
      <w:tblGrid>
        <w:gridCol w:w="961"/>
        <w:gridCol w:w="982"/>
        <w:gridCol w:w="968"/>
        <w:gridCol w:w="967"/>
        <w:gridCol w:w="967"/>
        <w:gridCol w:w="967"/>
        <w:gridCol w:w="977"/>
        <w:gridCol w:w="977"/>
        <w:gridCol w:w="1090"/>
      </w:tblGrid>
      <w:tr w:rsidR="000F1A27" w:rsidTr="000F1A27">
        <w:tc>
          <w:tcPr>
            <w:tcW w:w="984" w:type="dxa"/>
          </w:tcPr>
          <w:p w:rsidR="000F1A27" w:rsidRPr="000F1A27" w:rsidRDefault="000F1A27" w:rsidP="000F1A27">
            <w:pPr>
              <w:jc w:val="center"/>
              <w:rPr>
                <w:rFonts w:cs="Times New Roman"/>
              </w:rPr>
            </w:pPr>
            <w:r w:rsidRPr="000F1A27">
              <w:rPr>
                <w:rFonts w:cs="Times New Roman"/>
              </w:rPr>
              <w:t>Faulty</w:t>
            </w:r>
          </w:p>
          <w:p w:rsidR="000F1A27" w:rsidRPr="000F1A27" w:rsidRDefault="000F1A27" w:rsidP="000F1A27">
            <w:pPr>
              <w:jc w:val="center"/>
              <w:rPr>
                <w:rFonts w:cs="Times New Roman"/>
              </w:rPr>
            </w:pPr>
            <w:r w:rsidRPr="000F1A27">
              <w:rPr>
                <w:rFonts w:cs="Times New Roman"/>
              </w:rPr>
              <w:t>buses</w:t>
            </w:r>
          </w:p>
        </w:tc>
        <w:tc>
          <w:tcPr>
            <w:tcW w:w="984" w:type="dxa"/>
          </w:tcPr>
          <w:p w:rsidR="000F1A27" w:rsidRPr="000F1A27" w:rsidRDefault="000F1A27" w:rsidP="000F1A27">
            <w:pPr>
              <w:jc w:val="center"/>
              <w:rPr>
                <w:rFonts w:cs="Times New Roman"/>
              </w:rPr>
            </w:pPr>
            <w:r w:rsidRPr="000F1A27">
              <w:rPr>
                <w:rFonts w:cs="Times New Roman"/>
              </w:rPr>
              <w:t>Without</w:t>
            </w:r>
          </w:p>
          <w:p w:rsidR="000F1A27" w:rsidRDefault="000F1A27" w:rsidP="000F1A27">
            <w:pPr>
              <w:jc w:val="center"/>
              <w:rPr>
                <w:rFonts w:cs="Times New Roman"/>
              </w:rPr>
            </w:pPr>
            <w:r w:rsidRPr="000F1A27">
              <w:rPr>
                <w:rFonts w:cs="Times New Roman"/>
              </w:rPr>
              <w:t>DG</w:t>
            </w:r>
          </w:p>
          <w:p w:rsidR="000F1A27" w:rsidRDefault="000F1A27" w:rsidP="000F1A27">
            <w:pPr>
              <w:jc w:val="center"/>
              <w:rPr>
                <w:rFonts w:cs="Times New Roman"/>
              </w:rPr>
            </w:pPr>
            <w:r>
              <w:rPr>
                <w:rFonts w:cs="Times New Roman"/>
              </w:rPr>
              <w:t>*(10</w:t>
            </w:r>
            <w:r>
              <w:rPr>
                <w:rFonts w:cs="Times New Roman"/>
                <w:vertAlign w:val="superscript"/>
              </w:rPr>
              <w:t>3</w:t>
            </w:r>
            <w:r>
              <w:rPr>
                <w:rFonts w:cs="Times New Roman"/>
              </w:rPr>
              <w:t>)</w:t>
            </w:r>
          </w:p>
          <w:p w:rsidR="000F1A27" w:rsidRPr="000F1A27" w:rsidRDefault="000F1A27" w:rsidP="000F1A27">
            <w:pPr>
              <w:jc w:val="center"/>
              <w:rPr>
                <w:rFonts w:cs="Times New Roman"/>
              </w:rPr>
            </w:pPr>
          </w:p>
        </w:tc>
        <w:tc>
          <w:tcPr>
            <w:tcW w:w="984" w:type="dxa"/>
          </w:tcPr>
          <w:p w:rsidR="000F1A27" w:rsidRDefault="000F1A27" w:rsidP="000F1A27">
            <w:pPr>
              <w:jc w:val="center"/>
              <w:rPr>
                <w:rFonts w:cs="Times New Roman"/>
              </w:rPr>
            </w:pPr>
            <w:r w:rsidRPr="000F1A27">
              <w:rPr>
                <w:rFonts w:cs="Times New Roman"/>
              </w:rPr>
              <w:t>DG at bus4</w:t>
            </w:r>
          </w:p>
          <w:p w:rsidR="000F1A27" w:rsidRPr="000F1A27" w:rsidRDefault="000F1A27" w:rsidP="000F1A27">
            <w:pPr>
              <w:jc w:val="center"/>
              <w:rPr>
                <w:rFonts w:cs="Times New Roman"/>
              </w:rPr>
            </w:pPr>
            <w:r>
              <w:rPr>
                <w:rFonts w:cs="Times New Roman"/>
              </w:rPr>
              <w:t>*(10</w:t>
            </w:r>
            <w:r>
              <w:rPr>
                <w:rFonts w:cs="Times New Roman"/>
                <w:vertAlign w:val="superscript"/>
              </w:rPr>
              <w:t>3</w:t>
            </w:r>
            <w:r>
              <w:rPr>
                <w:rFonts w:cs="Times New Roman"/>
              </w:rPr>
              <w:t>)</w:t>
            </w:r>
          </w:p>
        </w:tc>
        <w:tc>
          <w:tcPr>
            <w:tcW w:w="984" w:type="dxa"/>
          </w:tcPr>
          <w:p w:rsidR="000F1A27" w:rsidRDefault="000F1A27" w:rsidP="000F1A27">
            <w:pPr>
              <w:jc w:val="center"/>
              <w:rPr>
                <w:rFonts w:cs="Times New Roman"/>
              </w:rPr>
            </w:pPr>
            <w:r w:rsidRPr="000F1A27">
              <w:rPr>
                <w:rFonts w:cs="Times New Roman"/>
              </w:rPr>
              <w:t>DG at bus9</w:t>
            </w:r>
          </w:p>
          <w:p w:rsidR="000F1A27" w:rsidRPr="000F1A27" w:rsidRDefault="000F1A27" w:rsidP="000F1A27">
            <w:pPr>
              <w:jc w:val="center"/>
              <w:rPr>
                <w:rFonts w:cs="Times New Roman"/>
              </w:rPr>
            </w:pPr>
            <w:r>
              <w:rPr>
                <w:rFonts w:cs="Times New Roman"/>
              </w:rPr>
              <w:t>*(10</w:t>
            </w:r>
            <w:r>
              <w:rPr>
                <w:rFonts w:cs="Times New Roman"/>
                <w:vertAlign w:val="superscript"/>
              </w:rPr>
              <w:t>3</w:t>
            </w:r>
            <w:r>
              <w:rPr>
                <w:rFonts w:cs="Times New Roman"/>
              </w:rPr>
              <w:t>)</w:t>
            </w:r>
          </w:p>
        </w:tc>
        <w:tc>
          <w:tcPr>
            <w:tcW w:w="984" w:type="dxa"/>
          </w:tcPr>
          <w:p w:rsidR="000F1A27" w:rsidRDefault="000F1A27" w:rsidP="000F1A27">
            <w:pPr>
              <w:jc w:val="center"/>
              <w:rPr>
                <w:rFonts w:cs="Times New Roman"/>
              </w:rPr>
            </w:pPr>
            <w:r w:rsidRPr="000F1A27">
              <w:rPr>
                <w:rFonts w:cs="Times New Roman"/>
              </w:rPr>
              <w:t>DG at bus12</w:t>
            </w:r>
          </w:p>
          <w:p w:rsidR="000F1A27" w:rsidRPr="000F1A27" w:rsidRDefault="000F1A27" w:rsidP="000F1A27">
            <w:pPr>
              <w:jc w:val="center"/>
              <w:rPr>
                <w:rFonts w:cs="Times New Roman"/>
              </w:rPr>
            </w:pPr>
            <w:r>
              <w:rPr>
                <w:rFonts w:cs="Times New Roman"/>
              </w:rPr>
              <w:t>*(10</w:t>
            </w:r>
            <w:r>
              <w:rPr>
                <w:rFonts w:cs="Times New Roman"/>
                <w:vertAlign w:val="superscript"/>
              </w:rPr>
              <w:t>3</w:t>
            </w:r>
            <w:r>
              <w:rPr>
                <w:rFonts w:cs="Times New Roman"/>
              </w:rPr>
              <w:t>)</w:t>
            </w:r>
          </w:p>
        </w:tc>
        <w:tc>
          <w:tcPr>
            <w:tcW w:w="984" w:type="dxa"/>
          </w:tcPr>
          <w:p w:rsidR="000F1A27" w:rsidRDefault="000F1A27" w:rsidP="000F1A27">
            <w:pPr>
              <w:jc w:val="center"/>
              <w:rPr>
                <w:rFonts w:cs="Times New Roman"/>
              </w:rPr>
            </w:pPr>
            <w:r w:rsidRPr="000F1A27">
              <w:rPr>
                <w:rFonts w:cs="Times New Roman"/>
              </w:rPr>
              <w:t>DG at bus4,9</w:t>
            </w:r>
          </w:p>
          <w:p w:rsidR="000F1A27" w:rsidRPr="000F1A27" w:rsidRDefault="000F1A27" w:rsidP="000F1A27">
            <w:pPr>
              <w:jc w:val="center"/>
              <w:rPr>
                <w:rFonts w:cs="Times New Roman"/>
              </w:rPr>
            </w:pPr>
            <w:r>
              <w:rPr>
                <w:rFonts w:cs="Times New Roman"/>
              </w:rPr>
              <w:t>*(10</w:t>
            </w:r>
            <w:r>
              <w:rPr>
                <w:rFonts w:cs="Times New Roman"/>
                <w:vertAlign w:val="superscript"/>
              </w:rPr>
              <w:t>3</w:t>
            </w:r>
            <w:r>
              <w:rPr>
                <w:rFonts w:cs="Times New Roman"/>
              </w:rPr>
              <w:t>)</w:t>
            </w:r>
          </w:p>
        </w:tc>
        <w:tc>
          <w:tcPr>
            <w:tcW w:w="984" w:type="dxa"/>
          </w:tcPr>
          <w:p w:rsidR="000F1A27" w:rsidRDefault="000F1A27" w:rsidP="000F1A27">
            <w:pPr>
              <w:jc w:val="center"/>
              <w:rPr>
                <w:rFonts w:cs="Times New Roman"/>
              </w:rPr>
            </w:pPr>
            <w:r w:rsidRPr="000F1A27">
              <w:rPr>
                <w:rFonts w:cs="Times New Roman"/>
              </w:rPr>
              <w:t>DG at bus9,12</w:t>
            </w:r>
          </w:p>
          <w:p w:rsidR="000F1A27" w:rsidRPr="000F1A27" w:rsidRDefault="000F1A27" w:rsidP="000F1A27">
            <w:pPr>
              <w:jc w:val="center"/>
              <w:rPr>
                <w:rFonts w:cs="Times New Roman"/>
              </w:rPr>
            </w:pPr>
            <w:r>
              <w:rPr>
                <w:rFonts w:cs="Times New Roman"/>
              </w:rPr>
              <w:t>*(10</w:t>
            </w:r>
            <w:r>
              <w:rPr>
                <w:rFonts w:cs="Times New Roman"/>
                <w:vertAlign w:val="superscript"/>
              </w:rPr>
              <w:t>3</w:t>
            </w:r>
            <w:r>
              <w:rPr>
                <w:rFonts w:cs="Times New Roman"/>
              </w:rPr>
              <w:t>)</w:t>
            </w:r>
          </w:p>
        </w:tc>
        <w:tc>
          <w:tcPr>
            <w:tcW w:w="984" w:type="dxa"/>
          </w:tcPr>
          <w:p w:rsidR="000F1A27" w:rsidRDefault="000F1A27" w:rsidP="000F1A27">
            <w:pPr>
              <w:jc w:val="center"/>
              <w:rPr>
                <w:rFonts w:cs="Times New Roman"/>
              </w:rPr>
            </w:pPr>
            <w:r w:rsidRPr="000F1A27">
              <w:rPr>
                <w:rFonts w:cs="Times New Roman"/>
              </w:rPr>
              <w:t>DG at bus4,12</w:t>
            </w:r>
          </w:p>
          <w:p w:rsidR="000F1A27" w:rsidRPr="000F1A27" w:rsidRDefault="000F1A27" w:rsidP="000F1A27">
            <w:pPr>
              <w:jc w:val="center"/>
              <w:rPr>
                <w:rFonts w:cs="Times New Roman"/>
              </w:rPr>
            </w:pPr>
            <w:r>
              <w:rPr>
                <w:rFonts w:cs="Times New Roman"/>
              </w:rPr>
              <w:t>*(10</w:t>
            </w:r>
            <w:r>
              <w:rPr>
                <w:rFonts w:cs="Times New Roman"/>
                <w:vertAlign w:val="superscript"/>
              </w:rPr>
              <w:t>3</w:t>
            </w:r>
            <w:r>
              <w:rPr>
                <w:rFonts w:cs="Times New Roman"/>
              </w:rPr>
              <w:t>)</w:t>
            </w:r>
          </w:p>
        </w:tc>
        <w:tc>
          <w:tcPr>
            <w:tcW w:w="984" w:type="dxa"/>
          </w:tcPr>
          <w:p w:rsidR="000F1A27" w:rsidRDefault="000F1A27" w:rsidP="000F1A27">
            <w:pPr>
              <w:jc w:val="center"/>
              <w:rPr>
                <w:rFonts w:cs="Times New Roman"/>
              </w:rPr>
            </w:pPr>
            <w:r w:rsidRPr="000F1A27">
              <w:rPr>
                <w:rFonts w:cs="Times New Roman"/>
              </w:rPr>
              <w:t>DG at bus4,9,12</w:t>
            </w:r>
          </w:p>
          <w:p w:rsidR="000F1A27" w:rsidRPr="000F1A27" w:rsidRDefault="000F1A27" w:rsidP="000F1A27">
            <w:pPr>
              <w:jc w:val="center"/>
              <w:rPr>
                <w:rFonts w:cs="Times New Roman"/>
              </w:rPr>
            </w:pPr>
            <w:r>
              <w:rPr>
                <w:rFonts w:cs="Times New Roman"/>
              </w:rPr>
              <w:t>*(10</w:t>
            </w:r>
            <w:r>
              <w:rPr>
                <w:rFonts w:cs="Times New Roman"/>
                <w:vertAlign w:val="superscript"/>
              </w:rPr>
              <w:t>3</w:t>
            </w:r>
            <w:r>
              <w:rPr>
                <w:rFonts w:cs="Times New Roman"/>
              </w:rPr>
              <w:t>)</w:t>
            </w:r>
          </w:p>
        </w:tc>
      </w:tr>
      <w:tr w:rsidR="000F1A27" w:rsidTr="000F1A27">
        <w:trPr>
          <w:trHeight w:val="215"/>
        </w:trPr>
        <w:tc>
          <w:tcPr>
            <w:tcW w:w="984" w:type="dxa"/>
          </w:tcPr>
          <w:p w:rsidR="000F1A27" w:rsidRPr="000F1A27" w:rsidRDefault="000F1A27" w:rsidP="00F226D7">
            <w:pPr>
              <w:jc w:val="center"/>
              <w:rPr>
                <w:rFonts w:cs="Times New Roman"/>
              </w:rPr>
            </w:pPr>
            <w:r w:rsidRPr="000F1A27">
              <w:rPr>
                <w:rFonts w:cs="Times New Roman"/>
              </w:rPr>
              <w:t>Bus</w:t>
            </w:r>
            <w:r>
              <w:rPr>
                <w:rFonts w:cs="Times New Roman"/>
              </w:rPr>
              <w:t xml:space="preserve"> 1</w:t>
            </w:r>
          </w:p>
        </w:tc>
        <w:tc>
          <w:tcPr>
            <w:tcW w:w="984" w:type="dxa"/>
          </w:tcPr>
          <w:p w:rsidR="000F1A27" w:rsidRPr="000F1A27" w:rsidRDefault="000F1A27" w:rsidP="000F1A27">
            <w:pPr>
              <w:jc w:val="center"/>
              <w:rPr>
                <w:rFonts w:ascii="Calibri" w:hAnsi="Calibri"/>
                <w:color w:val="000000"/>
              </w:rPr>
            </w:pPr>
            <w:r>
              <w:rPr>
                <w:rFonts w:ascii="Calibri" w:hAnsi="Calibri"/>
                <w:color w:val="000000"/>
              </w:rPr>
              <w:t>6.5347</w:t>
            </w:r>
          </w:p>
        </w:tc>
        <w:tc>
          <w:tcPr>
            <w:tcW w:w="984" w:type="dxa"/>
          </w:tcPr>
          <w:p w:rsidR="000F1A27" w:rsidRPr="000F1A27" w:rsidRDefault="000F1A27" w:rsidP="000F1A27">
            <w:pPr>
              <w:jc w:val="center"/>
              <w:rPr>
                <w:rFonts w:ascii="Calibri" w:hAnsi="Calibri"/>
                <w:color w:val="000000"/>
              </w:rPr>
            </w:pPr>
            <w:r>
              <w:rPr>
                <w:rFonts w:ascii="Calibri" w:hAnsi="Calibri"/>
                <w:color w:val="000000"/>
              </w:rPr>
              <w:t>6.3296</w:t>
            </w:r>
          </w:p>
        </w:tc>
        <w:tc>
          <w:tcPr>
            <w:tcW w:w="984" w:type="dxa"/>
          </w:tcPr>
          <w:p w:rsidR="000F1A27" w:rsidRPr="000F1A27" w:rsidRDefault="000F1A27" w:rsidP="000F1A27">
            <w:pPr>
              <w:jc w:val="center"/>
              <w:rPr>
                <w:rFonts w:ascii="Calibri" w:hAnsi="Calibri"/>
                <w:color w:val="000000"/>
              </w:rPr>
            </w:pPr>
            <w:r>
              <w:rPr>
                <w:rFonts w:ascii="Calibri" w:hAnsi="Calibri"/>
                <w:color w:val="000000"/>
              </w:rPr>
              <w:t>6.3757</w:t>
            </w:r>
          </w:p>
        </w:tc>
        <w:tc>
          <w:tcPr>
            <w:tcW w:w="984" w:type="dxa"/>
          </w:tcPr>
          <w:p w:rsidR="000F1A27" w:rsidRPr="001A3402" w:rsidRDefault="001A3402" w:rsidP="001A3402">
            <w:pPr>
              <w:jc w:val="center"/>
              <w:rPr>
                <w:rFonts w:ascii="Calibri" w:hAnsi="Calibri"/>
                <w:color w:val="000000"/>
              </w:rPr>
            </w:pPr>
            <w:r>
              <w:rPr>
                <w:rFonts w:ascii="Calibri" w:hAnsi="Calibri"/>
                <w:color w:val="000000"/>
              </w:rPr>
              <w:t>6.5282</w:t>
            </w:r>
          </w:p>
        </w:tc>
        <w:tc>
          <w:tcPr>
            <w:tcW w:w="984" w:type="dxa"/>
          </w:tcPr>
          <w:p w:rsidR="000F1A27" w:rsidRPr="001A3402" w:rsidRDefault="001A3402" w:rsidP="001A3402">
            <w:pPr>
              <w:jc w:val="center"/>
              <w:rPr>
                <w:rFonts w:ascii="Calibri" w:hAnsi="Calibri"/>
                <w:color w:val="000000"/>
              </w:rPr>
            </w:pPr>
            <w:r>
              <w:rPr>
                <w:rFonts w:ascii="Calibri" w:hAnsi="Calibri"/>
                <w:color w:val="000000"/>
              </w:rPr>
              <w:t>6.173</w:t>
            </w:r>
          </w:p>
        </w:tc>
        <w:tc>
          <w:tcPr>
            <w:tcW w:w="984" w:type="dxa"/>
          </w:tcPr>
          <w:p w:rsidR="000F1A27" w:rsidRPr="001A3402" w:rsidRDefault="001A3402" w:rsidP="001A3402">
            <w:pPr>
              <w:jc w:val="center"/>
              <w:rPr>
                <w:rFonts w:ascii="Calibri" w:hAnsi="Calibri"/>
                <w:color w:val="000000"/>
              </w:rPr>
            </w:pPr>
            <w:r>
              <w:rPr>
                <w:rFonts w:ascii="Calibri" w:hAnsi="Calibri"/>
                <w:color w:val="000000"/>
              </w:rPr>
              <w:t>6.3712</w:t>
            </w:r>
          </w:p>
        </w:tc>
        <w:tc>
          <w:tcPr>
            <w:tcW w:w="984" w:type="dxa"/>
          </w:tcPr>
          <w:p w:rsidR="000F1A27" w:rsidRPr="001A3402" w:rsidRDefault="001A3402" w:rsidP="001A3402">
            <w:pPr>
              <w:jc w:val="center"/>
              <w:rPr>
                <w:rFonts w:ascii="Calibri" w:hAnsi="Calibri"/>
                <w:color w:val="000000"/>
              </w:rPr>
            </w:pPr>
            <w:r>
              <w:rPr>
                <w:rFonts w:ascii="Calibri" w:hAnsi="Calibri"/>
                <w:color w:val="000000"/>
              </w:rPr>
              <w:t>6.3241</w:t>
            </w:r>
          </w:p>
        </w:tc>
        <w:tc>
          <w:tcPr>
            <w:tcW w:w="984" w:type="dxa"/>
          </w:tcPr>
          <w:p w:rsidR="000F1A27" w:rsidRPr="001A3402" w:rsidRDefault="001A3402" w:rsidP="001A3402">
            <w:pPr>
              <w:jc w:val="center"/>
              <w:rPr>
                <w:rFonts w:ascii="Calibri" w:hAnsi="Calibri"/>
                <w:color w:val="000000"/>
              </w:rPr>
            </w:pPr>
            <w:r>
              <w:rPr>
                <w:rFonts w:ascii="Calibri" w:hAnsi="Calibri"/>
                <w:color w:val="000000"/>
              </w:rPr>
              <w:t>6.1765</w:t>
            </w:r>
          </w:p>
        </w:tc>
      </w:tr>
      <w:tr w:rsidR="000F1A27" w:rsidTr="000F1A27">
        <w:tc>
          <w:tcPr>
            <w:tcW w:w="984" w:type="dxa"/>
          </w:tcPr>
          <w:p w:rsidR="000F1A27" w:rsidRDefault="000F1A27" w:rsidP="00F226D7">
            <w:pPr>
              <w:jc w:val="center"/>
              <w:rPr>
                <w:rFonts w:ascii="Times New Roman" w:hAnsi="Times New Roman" w:cs="Times New Roman"/>
                <w:sz w:val="28"/>
                <w:szCs w:val="28"/>
              </w:rPr>
            </w:pPr>
            <w:r w:rsidRPr="000F1A27">
              <w:rPr>
                <w:rFonts w:cs="Times New Roman"/>
              </w:rPr>
              <w:t>Bus</w:t>
            </w:r>
            <w:r>
              <w:rPr>
                <w:rFonts w:cs="Times New Roman"/>
              </w:rPr>
              <w:t xml:space="preserve">  2</w:t>
            </w:r>
          </w:p>
        </w:tc>
        <w:tc>
          <w:tcPr>
            <w:tcW w:w="984" w:type="dxa"/>
          </w:tcPr>
          <w:p w:rsidR="000F1A27" w:rsidRPr="000F1A27" w:rsidRDefault="000F1A27" w:rsidP="000F1A27">
            <w:pPr>
              <w:jc w:val="center"/>
              <w:rPr>
                <w:rFonts w:ascii="Calibri" w:hAnsi="Calibri"/>
                <w:color w:val="000000"/>
              </w:rPr>
            </w:pPr>
            <w:r>
              <w:rPr>
                <w:rFonts w:ascii="Calibri" w:hAnsi="Calibri"/>
                <w:color w:val="000000"/>
              </w:rPr>
              <w:t>6.5347</w:t>
            </w:r>
          </w:p>
        </w:tc>
        <w:tc>
          <w:tcPr>
            <w:tcW w:w="984" w:type="dxa"/>
          </w:tcPr>
          <w:p w:rsidR="000F1A27" w:rsidRPr="000F1A27" w:rsidRDefault="000F1A27" w:rsidP="000F1A27">
            <w:pPr>
              <w:jc w:val="center"/>
              <w:rPr>
                <w:rFonts w:ascii="Calibri" w:hAnsi="Calibri"/>
                <w:color w:val="000000"/>
              </w:rPr>
            </w:pPr>
            <w:r>
              <w:rPr>
                <w:rFonts w:ascii="Calibri" w:hAnsi="Calibri"/>
                <w:color w:val="000000"/>
              </w:rPr>
              <w:t>6.3296</w:t>
            </w:r>
          </w:p>
        </w:tc>
        <w:tc>
          <w:tcPr>
            <w:tcW w:w="984" w:type="dxa"/>
          </w:tcPr>
          <w:p w:rsidR="000F1A27" w:rsidRPr="000F1A27" w:rsidRDefault="000F1A27" w:rsidP="000F1A27">
            <w:pPr>
              <w:jc w:val="center"/>
              <w:rPr>
                <w:rFonts w:ascii="Calibri" w:hAnsi="Calibri"/>
                <w:color w:val="000000"/>
              </w:rPr>
            </w:pPr>
            <w:r>
              <w:rPr>
                <w:rFonts w:ascii="Calibri" w:hAnsi="Calibri"/>
                <w:color w:val="000000"/>
              </w:rPr>
              <w:t>6.3757</w:t>
            </w:r>
          </w:p>
        </w:tc>
        <w:tc>
          <w:tcPr>
            <w:tcW w:w="984" w:type="dxa"/>
          </w:tcPr>
          <w:p w:rsidR="000F1A27" w:rsidRPr="001A3402" w:rsidRDefault="001A3402" w:rsidP="001A3402">
            <w:pPr>
              <w:jc w:val="center"/>
              <w:rPr>
                <w:rFonts w:ascii="Calibri" w:hAnsi="Calibri"/>
                <w:color w:val="000000"/>
              </w:rPr>
            </w:pPr>
            <w:r>
              <w:rPr>
                <w:rFonts w:ascii="Calibri" w:hAnsi="Calibri"/>
                <w:color w:val="000000"/>
              </w:rPr>
              <w:t>6.5283</w:t>
            </w:r>
          </w:p>
        </w:tc>
        <w:tc>
          <w:tcPr>
            <w:tcW w:w="984" w:type="dxa"/>
          </w:tcPr>
          <w:p w:rsidR="000F1A27" w:rsidRPr="001A3402" w:rsidRDefault="001A3402" w:rsidP="001A3402">
            <w:pPr>
              <w:jc w:val="center"/>
              <w:rPr>
                <w:rFonts w:ascii="Calibri" w:hAnsi="Calibri"/>
                <w:color w:val="000000"/>
              </w:rPr>
            </w:pPr>
            <w:r>
              <w:rPr>
                <w:rFonts w:ascii="Calibri" w:hAnsi="Calibri"/>
                <w:color w:val="000000"/>
              </w:rPr>
              <w:t>6.1731</w:t>
            </w:r>
          </w:p>
        </w:tc>
        <w:tc>
          <w:tcPr>
            <w:tcW w:w="984" w:type="dxa"/>
          </w:tcPr>
          <w:p w:rsidR="000F1A27" w:rsidRPr="001A3402" w:rsidRDefault="001A3402" w:rsidP="001A3402">
            <w:pPr>
              <w:jc w:val="center"/>
              <w:rPr>
                <w:rFonts w:ascii="Calibri" w:hAnsi="Calibri"/>
                <w:color w:val="000000"/>
              </w:rPr>
            </w:pPr>
            <w:r>
              <w:rPr>
                <w:rFonts w:ascii="Calibri" w:hAnsi="Calibri"/>
                <w:color w:val="000000"/>
              </w:rPr>
              <w:t>6.3713</w:t>
            </w:r>
          </w:p>
        </w:tc>
        <w:tc>
          <w:tcPr>
            <w:tcW w:w="984" w:type="dxa"/>
          </w:tcPr>
          <w:p w:rsidR="000F1A27" w:rsidRPr="001A3402" w:rsidRDefault="001A3402" w:rsidP="001A3402">
            <w:pPr>
              <w:jc w:val="center"/>
              <w:rPr>
                <w:rFonts w:ascii="Calibri" w:hAnsi="Calibri"/>
                <w:color w:val="000000"/>
              </w:rPr>
            </w:pPr>
            <w:r>
              <w:rPr>
                <w:rFonts w:ascii="Calibri" w:hAnsi="Calibri"/>
                <w:color w:val="000000"/>
              </w:rPr>
              <w:t>6.3242</w:t>
            </w:r>
          </w:p>
        </w:tc>
        <w:tc>
          <w:tcPr>
            <w:tcW w:w="984" w:type="dxa"/>
          </w:tcPr>
          <w:p w:rsidR="000F1A27" w:rsidRPr="001A3402" w:rsidRDefault="001A3402" w:rsidP="001A3402">
            <w:pPr>
              <w:jc w:val="center"/>
              <w:rPr>
                <w:rFonts w:ascii="Calibri" w:hAnsi="Calibri"/>
                <w:color w:val="000000"/>
              </w:rPr>
            </w:pPr>
            <w:r>
              <w:rPr>
                <w:rFonts w:ascii="Calibri" w:hAnsi="Calibri"/>
                <w:color w:val="000000"/>
              </w:rPr>
              <w:t>6.1765</w:t>
            </w:r>
          </w:p>
        </w:tc>
      </w:tr>
      <w:tr w:rsidR="000F1A27" w:rsidTr="000F1A27">
        <w:tc>
          <w:tcPr>
            <w:tcW w:w="984" w:type="dxa"/>
          </w:tcPr>
          <w:p w:rsidR="000F1A27" w:rsidRDefault="000F1A27" w:rsidP="00F226D7">
            <w:pPr>
              <w:jc w:val="center"/>
              <w:rPr>
                <w:rFonts w:ascii="Times New Roman" w:hAnsi="Times New Roman" w:cs="Times New Roman"/>
                <w:sz w:val="28"/>
                <w:szCs w:val="28"/>
              </w:rPr>
            </w:pPr>
            <w:r w:rsidRPr="000F1A27">
              <w:rPr>
                <w:rFonts w:cs="Times New Roman"/>
              </w:rPr>
              <w:t>Bus</w:t>
            </w:r>
            <w:r>
              <w:rPr>
                <w:rFonts w:cs="Times New Roman"/>
              </w:rPr>
              <w:t xml:space="preserve"> 3</w:t>
            </w:r>
          </w:p>
        </w:tc>
        <w:tc>
          <w:tcPr>
            <w:tcW w:w="984" w:type="dxa"/>
          </w:tcPr>
          <w:p w:rsidR="000F1A27" w:rsidRPr="000F1A27" w:rsidRDefault="000F1A27" w:rsidP="000F1A27">
            <w:pPr>
              <w:jc w:val="center"/>
              <w:rPr>
                <w:rFonts w:ascii="Calibri" w:hAnsi="Calibri"/>
                <w:color w:val="000000"/>
              </w:rPr>
            </w:pPr>
            <w:r>
              <w:rPr>
                <w:rFonts w:ascii="Calibri" w:hAnsi="Calibri"/>
                <w:color w:val="000000"/>
              </w:rPr>
              <w:t>6.5352</w:t>
            </w:r>
          </w:p>
        </w:tc>
        <w:tc>
          <w:tcPr>
            <w:tcW w:w="984" w:type="dxa"/>
          </w:tcPr>
          <w:p w:rsidR="000F1A27" w:rsidRPr="000F1A27" w:rsidRDefault="000F1A27" w:rsidP="000F1A27">
            <w:pPr>
              <w:jc w:val="center"/>
              <w:rPr>
                <w:rFonts w:ascii="Calibri" w:hAnsi="Calibri"/>
                <w:color w:val="000000"/>
              </w:rPr>
            </w:pPr>
            <w:r>
              <w:rPr>
                <w:rFonts w:ascii="Calibri" w:hAnsi="Calibri"/>
                <w:color w:val="000000"/>
              </w:rPr>
              <w:t>6.33</w:t>
            </w:r>
          </w:p>
        </w:tc>
        <w:tc>
          <w:tcPr>
            <w:tcW w:w="984" w:type="dxa"/>
          </w:tcPr>
          <w:p w:rsidR="000F1A27" w:rsidRPr="001A3402" w:rsidRDefault="001A3402" w:rsidP="001A3402">
            <w:pPr>
              <w:jc w:val="center"/>
              <w:rPr>
                <w:rFonts w:ascii="Calibri" w:hAnsi="Calibri"/>
                <w:color w:val="000000"/>
              </w:rPr>
            </w:pPr>
            <w:r>
              <w:rPr>
                <w:rFonts w:ascii="Calibri" w:hAnsi="Calibri"/>
                <w:color w:val="000000"/>
              </w:rPr>
              <w:t>6.3762</w:t>
            </w:r>
          </w:p>
        </w:tc>
        <w:tc>
          <w:tcPr>
            <w:tcW w:w="984" w:type="dxa"/>
          </w:tcPr>
          <w:p w:rsidR="000F1A27" w:rsidRPr="001A3402" w:rsidRDefault="001A3402" w:rsidP="001A3402">
            <w:pPr>
              <w:jc w:val="center"/>
              <w:rPr>
                <w:rFonts w:ascii="Calibri" w:hAnsi="Calibri"/>
                <w:color w:val="000000"/>
              </w:rPr>
            </w:pPr>
            <w:r>
              <w:rPr>
                <w:rFonts w:ascii="Calibri" w:hAnsi="Calibri"/>
                <w:color w:val="000000"/>
              </w:rPr>
              <w:t>6.5287</w:t>
            </w:r>
          </w:p>
        </w:tc>
        <w:tc>
          <w:tcPr>
            <w:tcW w:w="984" w:type="dxa"/>
          </w:tcPr>
          <w:p w:rsidR="000F1A27" w:rsidRPr="001A3402" w:rsidRDefault="001A3402" w:rsidP="001A3402">
            <w:pPr>
              <w:jc w:val="center"/>
              <w:rPr>
                <w:rFonts w:ascii="Calibri" w:hAnsi="Calibri"/>
                <w:color w:val="000000"/>
              </w:rPr>
            </w:pPr>
            <w:r>
              <w:rPr>
                <w:rFonts w:ascii="Calibri" w:hAnsi="Calibri"/>
                <w:color w:val="000000"/>
              </w:rPr>
              <w:t>6.1735</w:t>
            </w:r>
          </w:p>
        </w:tc>
        <w:tc>
          <w:tcPr>
            <w:tcW w:w="984" w:type="dxa"/>
          </w:tcPr>
          <w:p w:rsidR="000F1A27" w:rsidRPr="001A3402" w:rsidRDefault="001A3402" w:rsidP="001A3402">
            <w:pPr>
              <w:jc w:val="center"/>
              <w:rPr>
                <w:rFonts w:ascii="Calibri" w:hAnsi="Calibri"/>
                <w:color w:val="000000"/>
              </w:rPr>
            </w:pPr>
            <w:r>
              <w:rPr>
                <w:rFonts w:ascii="Calibri" w:hAnsi="Calibri"/>
                <w:color w:val="000000"/>
              </w:rPr>
              <w:t>6.3717</w:t>
            </w:r>
          </w:p>
        </w:tc>
        <w:tc>
          <w:tcPr>
            <w:tcW w:w="984" w:type="dxa"/>
          </w:tcPr>
          <w:p w:rsidR="000F1A27" w:rsidRPr="001A3402" w:rsidRDefault="001A3402" w:rsidP="001A3402">
            <w:pPr>
              <w:jc w:val="center"/>
              <w:rPr>
                <w:rFonts w:ascii="Calibri" w:hAnsi="Calibri"/>
                <w:color w:val="000000"/>
              </w:rPr>
            </w:pPr>
            <w:r>
              <w:rPr>
                <w:rFonts w:ascii="Calibri" w:hAnsi="Calibri"/>
                <w:color w:val="000000"/>
              </w:rPr>
              <w:t>6.3246</w:t>
            </w:r>
          </w:p>
        </w:tc>
        <w:tc>
          <w:tcPr>
            <w:tcW w:w="984" w:type="dxa"/>
          </w:tcPr>
          <w:p w:rsidR="000F1A27" w:rsidRPr="001A3402" w:rsidRDefault="001A3402" w:rsidP="001A3402">
            <w:pPr>
              <w:jc w:val="center"/>
              <w:rPr>
                <w:rFonts w:ascii="Calibri" w:hAnsi="Calibri"/>
                <w:color w:val="000000"/>
              </w:rPr>
            </w:pPr>
            <w:r>
              <w:rPr>
                <w:rFonts w:ascii="Calibri" w:hAnsi="Calibri"/>
                <w:color w:val="000000"/>
              </w:rPr>
              <w:t>6.1769</w:t>
            </w:r>
          </w:p>
        </w:tc>
      </w:tr>
      <w:tr w:rsidR="000F1A27" w:rsidTr="000F1A27">
        <w:tc>
          <w:tcPr>
            <w:tcW w:w="984" w:type="dxa"/>
          </w:tcPr>
          <w:p w:rsidR="000F1A27" w:rsidRDefault="000F1A27" w:rsidP="00F226D7">
            <w:pPr>
              <w:jc w:val="center"/>
              <w:rPr>
                <w:rFonts w:ascii="Times New Roman" w:hAnsi="Times New Roman" w:cs="Times New Roman"/>
                <w:sz w:val="28"/>
                <w:szCs w:val="28"/>
              </w:rPr>
            </w:pPr>
            <w:r w:rsidRPr="000F1A27">
              <w:rPr>
                <w:rFonts w:cs="Times New Roman"/>
              </w:rPr>
              <w:t>Bus</w:t>
            </w:r>
            <w:r>
              <w:rPr>
                <w:rFonts w:cs="Times New Roman"/>
              </w:rPr>
              <w:t xml:space="preserve"> 4</w:t>
            </w:r>
          </w:p>
        </w:tc>
        <w:tc>
          <w:tcPr>
            <w:tcW w:w="984" w:type="dxa"/>
          </w:tcPr>
          <w:p w:rsidR="000F1A27" w:rsidRPr="000F1A27" w:rsidRDefault="000F1A27" w:rsidP="000F1A27">
            <w:pPr>
              <w:jc w:val="center"/>
              <w:rPr>
                <w:rFonts w:ascii="Calibri" w:hAnsi="Calibri"/>
                <w:color w:val="000000"/>
              </w:rPr>
            </w:pPr>
            <w:r>
              <w:rPr>
                <w:rFonts w:ascii="Calibri" w:hAnsi="Calibri"/>
                <w:color w:val="000000"/>
              </w:rPr>
              <w:t>6.5352</w:t>
            </w:r>
          </w:p>
        </w:tc>
        <w:tc>
          <w:tcPr>
            <w:tcW w:w="984" w:type="dxa"/>
          </w:tcPr>
          <w:p w:rsidR="000F1A27" w:rsidRPr="000F1A27" w:rsidRDefault="000F1A27" w:rsidP="000F1A27">
            <w:pPr>
              <w:jc w:val="center"/>
              <w:rPr>
                <w:rFonts w:ascii="Calibri" w:hAnsi="Calibri"/>
                <w:color w:val="000000"/>
              </w:rPr>
            </w:pPr>
            <w:r>
              <w:rPr>
                <w:rFonts w:ascii="Calibri" w:hAnsi="Calibri"/>
                <w:color w:val="000000"/>
              </w:rPr>
              <w:t>6.3301</w:t>
            </w:r>
          </w:p>
        </w:tc>
        <w:tc>
          <w:tcPr>
            <w:tcW w:w="984" w:type="dxa"/>
          </w:tcPr>
          <w:p w:rsidR="000F1A27" w:rsidRPr="001A3402" w:rsidRDefault="001A3402" w:rsidP="001A3402">
            <w:pPr>
              <w:jc w:val="center"/>
              <w:rPr>
                <w:rFonts w:ascii="Calibri" w:hAnsi="Calibri"/>
                <w:color w:val="000000"/>
              </w:rPr>
            </w:pPr>
            <w:r>
              <w:rPr>
                <w:rFonts w:ascii="Calibri" w:hAnsi="Calibri"/>
                <w:color w:val="000000"/>
              </w:rPr>
              <w:t>6.3763</w:t>
            </w:r>
          </w:p>
        </w:tc>
        <w:tc>
          <w:tcPr>
            <w:tcW w:w="984" w:type="dxa"/>
          </w:tcPr>
          <w:p w:rsidR="000F1A27" w:rsidRPr="001A3402" w:rsidRDefault="001A3402" w:rsidP="001A3402">
            <w:pPr>
              <w:jc w:val="center"/>
              <w:rPr>
                <w:rFonts w:ascii="Calibri" w:hAnsi="Calibri"/>
                <w:color w:val="000000"/>
              </w:rPr>
            </w:pPr>
            <w:r>
              <w:rPr>
                <w:rFonts w:ascii="Calibri" w:hAnsi="Calibri"/>
                <w:color w:val="000000"/>
              </w:rPr>
              <w:t>6.5288</w:t>
            </w:r>
          </w:p>
        </w:tc>
        <w:tc>
          <w:tcPr>
            <w:tcW w:w="984" w:type="dxa"/>
          </w:tcPr>
          <w:p w:rsidR="000F1A27" w:rsidRPr="001A3402" w:rsidRDefault="001A3402" w:rsidP="001A3402">
            <w:pPr>
              <w:jc w:val="center"/>
              <w:rPr>
                <w:rFonts w:ascii="Calibri" w:hAnsi="Calibri"/>
                <w:color w:val="000000"/>
              </w:rPr>
            </w:pPr>
            <w:r>
              <w:rPr>
                <w:rFonts w:ascii="Calibri" w:hAnsi="Calibri"/>
                <w:color w:val="000000"/>
              </w:rPr>
              <w:t>6.1735</w:t>
            </w:r>
          </w:p>
        </w:tc>
        <w:tc>
          <w:tcPr>
            <w:tcW w:w="984" w:type="dxa"/>
          </w:tcPr>
          <w:p w:rsidR="000F1A27" w:rsidRPr="001A3402" w:rsidRDefault="001A3402" w:rsidP="001A3402">
            <w:pPr>
              <w:jc w:val="center"/>
              <w:rPr>
                <w:rFonts w:ascii="Calibri" w:hAnsi="Calibri"/>
                <w:color w:val="000000"/>
              </w:rPr>
            </w:pPr>
            <w:r>
              <w:rPr>
                <w:rFonts w:ascii="Calibri" w:hAnsi="Calibri"/>
                <w:color w:val="000000"/>
              </w:rPr>
              <w:t>6.3718</w:t>
            </w:r>
          </w:p>
        </w:tc>
        <w:tc>
          <w:tcPr>
            <w:tcW w:w="984" w:type="dxa"/>
          </w:tcPr>
          <w:p w:rsidR="000F1A27" w:rsidRPr="001A3402" w:rsidRDefault="001A3402" w:rsidP="001A3402">
            <w:pPr>
              <w:jc w:val="center"/>
              <w:rPr>
                <w:rFonts w:ascii="Calibri" w:hAnsi="Calibri"/>
                <w:color w:val="000000"/>
              </w:rPr>
            </w:pPr>
            <w:r>
              <w:rPr>
                <w:rFonts w:ascii="Calibri" w:hAnsi="Calibri"/>
                <w:color w:val="000000"/>
              </w:rPr>
              <w:t>6.3247</w:t>
            </w:r>
          </w:p>
        </w:tc>
        <w:tc>
          <w:tcPr>
            <w:tcW w:w="984" w:type="dxa"/>
          </w:tcPr>
          <w:p w:rsidR="000F1A27" w:rsidRPr="001A3402" w:rsidRDefault="001A3402" w:rsidP="001A3402">
            <w:pPr>
              <w:jc w:val="center"/>
              <w:rPr>
                <w:rFonts w:ascii="Calibri" w:hAnsi="Calibri"/>
                <w:color w:val="000000"/>
              </w:rPr>
            </w:pPr>
            <w:r>
              <w:rPr>
                <w:rFonts w:ascii="Calibri" w:hAnsi="Calibri"/>
                <w:color w:val="000000"/>
              </w:rPr>
              <w:t>6.1768</w:t>
            </w:r>
          </w:p>
        </w:tc>
      </w:tr>
      <w:tr w:rsidR="000F1A27" w:rsidTr="000F1A27">
        <w:tc>
          <w:tcPr>
            <w:tcW w:w="984" w:type="dxa"/>
          </w:tcPr>
          <w:p w:rsidR="000F1A27" w:rsidRDefault="000F1A27" w:rsidP="00F226D7">
            <w:pPr>
              <w:jc w:val="center"/>
              <w:rPr>
                <w:rFonts w:ascii="Times New Roman" w:hAnsi="Times New Roman" w:cs="Times New Roman"/>
                <w:sz w:val="28"/>
                <w:szCs w:val="28"/>
              </w:rPr>
            </w:pPr>
            <w:r w:rsidRPr="000F1A27">
              <w:rPr>
                <w:rFonts w:cs="Times New Roman"/>
              </w:rPr>
              <w:t>Bus</w:t>
            </w:r>
            <w:r>
              <w:rPr>
                <w:rFonts w:cs="Times New Roman"/>
              </w:rPr>
              <w:t xml:space="preserve"> 5</w:t>
            </w:r>
          </w:p>
        </w:tc>
        <w:tc>
          <w:tcPr>
            <w:tcW w:w="984" w:type="dxa"/>
          </w:tcPr>
          <w:p w:rsidR="000F1A27" w:rsidRPr="000F1A27" w:rsidRDefault="000F1A27" w:rsidP="000F1A27">
            <w:pPr>
              <w:jc w:val="center"/>
              <w:rPr>
                <w:rFonts w:ascii="Calibri" w:hAnsi="Calibri"/>
                <w:color w:val="000000"/>
              </w:rPr>
            </w:pPr>
            <w:r>
              <w:rPr>
                <w:rFonts w:ascii="Calibri" w:hAnsi="Calibri"/>
                <w:color w:val="000000"/>
              </w:rPr>
              <w:t>0.0664</w:t>
            </w:r>
          </w:p>
        </w:tc>
        <w:tc>
          <w:tcPr>
            <w:tcW w:w="984" w:type="dxa"/>
          </w:tcPr>
          <w:p w:rsidR="000F1A27" w:rsidRPr="000F1A27" w:rsidRDefault="000F1A27" w:rsidP="000F1A27">
            <w:pPr>
              <w:jc w:val="center"/>
              <w:rPr>
                <w:rFonts w:ascii="Calibri" w:hAnsi="Calibri"/>
                <w:color w:val="000000"/>
              </w:rPr>
            </w:pPr>
            <w:r>
              <w:rPr>
                <w:rFonts w:ascii="Calibri" w:hAnsi="Calibri"/>
                <w:color w:val="000000"/>
              </w:rPr>
              <w:t>0.0685</w:t>
            </w:r>
          </w:p>
        </w:tc>
        <w:tc>
          <w:tcPr>
            <w:tcW w:w="984" w:type="dxa"/>
          </w:tcPr>
          <w:p w:rsidR="000F1A27" w:rsidRPr="001A3402" w:rsidRDefault="001A3402" w:rsidP="001A3402">
            <w:pPr>
              <w:jc w:val="center"/>
              <w:rPr>
                <w:rFonts w:ascii="Calibri" w:hAnsi="Calibri"/>
                <w:color w:val="000000"/>
              </w:rPr>
            </w:pPr>
            <w:r>
              <w:rPr>
                <w:rFonts w:ascii="Calibri" w:hAnsi="Calibri"/>
                <w:color w:val="000000"/>
              </w:rPr>
              <w:t>0.0681</w:t>
            </w:r>
          </w:p>
        </w:tc>
        <w:tc>
          <w:tcPr>
            <w:tcW w:w="984" w:type="dxa"/>
          </w:tcPr>
          <w:p w:rsidR="000F1A27" w:rsidRPr="001A3402" w:rsidRDefault="001A3402" w:rsidP="001A3402">
            <w:pPr>
              <w:jc w:val="center"/>
              <w:rPr>
                <w:rFonts w:ascii="Calibri" w:hAnsi="Calibri"/>
                <w:color w:val="000000"/>
              </w:rPr>
            </w:pPr>
            <w:r>
              <w:rPr>
                <w:rFonts w:ascii="Calibri" w:hAnsi="Calibri"/>
                <w:color w:val="000000"/>
              </w:rPr>
              <w:t>0.0665</w:t>
            </w:r>
          </w:p>
        </w:tc>
        <w:tc>
          <w:tcPr>
            <w:tcW w:w="984" w:type="dxa"/>
          </w:tcPr>
          <w:p w:rsidR="000F1A27" w:rsidRPr="001A3402" w:rsidRDefault="001A3402" w:rsidP="001A3402">
            <w:pPr>
              <w:jc w:val="center"/>
              <w:rPr>
                <w:rFonts w:ascii="Calibri" w:hAnsi="Calibri"/>
                <w:color w:val="000000"/>
              </w:rPr>
            </w:pPr>
            <w:r>
              <w:rPr>
                <w:rFonts w:ascii="Calibri" w:hAnsi="Calibri"/>
                <w:color w:val="000000"/>
              </w:rPr>
              <w:t>0.0702</w:t>
            </w:r>
          </w:p>
        </w:tc>
        <w:tc>
          <w:tcPr>
            <w:tcW w:w="984" w:type="dxa"/>
          </w:tcPr>
          <w:p w:rsidR="000F1A27" w:rsidRPr="001A3402" w:rsidRDefault="001A3402" w:rsidP="001A3402">
            <w:pPr>
              <w:jc w:val="center"/>
              <w:rPr>
                <w:rFonts w:ascii="Calibri" w:hAnsi="Calibri"/>
                <w:color w:val="000000"/>
              </w:rPr>
            </w:pPr>
            <w:r>
              <w:rPr>
                <w:rFonts w:ascii="Calibri" w:hAnsi="Calibri"/>
                <w:color w:val="000000"/>
              </w:rPr>
              <w:t>0.0681</w:t>
            </w:r>
          </w:p>
        </w:tc>
        <w:tc>
          <w:tcPr>
            <w:tcW w:w="984" w:type="dxa"/>
          </w:tcPr>
          <w:p w:rsidR="000F1A27" w:rsidRPr="001A3402" w:rsidRDefault="001A3402" w:rsidP="001A3402">
            <w:pPr>
              <w:jc w:val="center"/>
              <w:rPr>
                <w:rFonts w:ascii="Calibri" w:hAnsi="Calibri"/>
                <w:color w:val="000000"/>
              </w:rPr>
            </w:pPr>
            <w:r>
              <w:rPr>
                <w:rFonts w:ascii="Calibri" w:hAnsi="Calibri"/>
                <w:color w:val="000000"/>
              </w:rPr>
              <w:t>0.0686</w:t>
            </w:r>
          </w:p>
        </w:tc>
        <w:tc>
          <w:tcPr>
            <w:tcW w:w="984" w:type="dxa"/>
          </w:tcPr>
          <w:p w:rsidR="000F1A27" w:rsidRPr="001A3402" w:rsidRDefault="001A3402" w:rsidP="001A3402">
            <w:pPr>
              <w:jc w:val="center"/>
              <w:rPr>
                <w:rFonts w:ascii="Calibri" w:hAnsi="Calibri"/>
                <w:color w:val="000000"/>
              </w:rPr>
            </w:pPr>
            <w:r>
              <w:rPr>
                <w:rFonts w:ascii="Calibri" w:hAnsi="Calibri"/>
                <w:color w:val="000000"/>
              </w:rPr>
              <w:t>0.0701</w:t>
            </w:r>
          </w:p>
        </w:tc>
      </w:tr>
      <w:tr w:rsidR="000F1A27" w:rsidTr="000F1A27">
        <w:tc>
          <w:tcPr>
            <w:tcW w:w="984" w:type="dxa"/>
          </w:tcPr>
          <w:p w:rsidR="000F1A27" w:rsidRDefault="000F1A27" w:rsidP="00F226D7">
            <w:pPr>
              <w:jc w:val="center"/>
              <w:rPr>
                <w:rFonts w:ascii="Times New Roman" w:hAnsi="Times New Roman" w:cs="Times New Roman"/>
                <w:sz w:val="28"/>
                <w:szCs w:val="28"/>
              </w:rPr>
            </w:pPr>
            <w:r w:rsidRPr="000F1A27">
              <w:rPr>
                <w:rFonts w:cs="Times New Roman"/>
              </w:rPr>
              <w:t>Bus</w:t>
            </w:r>
            <w:r>
              <w:rPr>
                <w:rFonts w:cs="Times New Roman"/>
              </w:rPr>
              <w:t xml:space="preserve"> 6</w:t>
            </w:r>
          </w:p>
        </w:tc>
        <w:tc>
          <w:tcPr>
            <w:tcW w:w="984" w:type="dxa"/>
          </w:tcPr>
          <w:p w:rsidR="000F1A27" w:rsidRPr="000F1A27" w:rsidRDefault="000F1A27" w:rsidP="000F1A27">
            <w:pPr>
              <w:jc w:val="center"/>
              <w:rPr>
                <w:rFonts w:ascii="Calibri" w:hAnsi="Calibri"/>
                <w:color w:val="000000"/>
              </w:rPr>
            </w:pPr>
            <w:r>
              <w:rPr>
                <w:rFonts w:ascii="Calibri" w:hAnsi="Calibri"/>
                <w:color w:val="000000"/>
              </w:rPr>
              <w:t>6.469</w:t>
            </w:r>
          </w:p>
        </w:tc>
        <w:tc>
          <w:tcPr>
            <w:tcW w:w="984" w:type="dxa"/>
          </w:tcPr>
          <w:p w:rsidR="000F1A27" w:rsidRPr="000F1A27" w:rsidRDefault="000F1A27" w:rsidP="000F1A27">
            <w:pPr>
              <w:jc w:val="center"/>
              <w:rPr>
                <w:rFonts w:ascii="Calibri" w:hAnsi="Calibri"/>
                <w:color w:val="000000"/>
              </w:rPr>
            </w:pPr>
            <w:r>
              <w:rPr>
                <w:rFonts w:ascii="Calibri" w:hAnsi="Calibri"/>
                <w:color w:val="000000"/>
              </w:rPr>
              <w:t>6.6972</w:t>
            </w:r>
          </w:p>
        </w:tc>
        <w:tc>
          <w:tcPr>
            <w:tcW w:w="984" w:type="dxa"/>
          </w:tcPr>
          <w:p w:rsidR="000F1A27" w:rsidRPr="001A3402" w:rsidRDefault="001A3402" w:rsidP="001A3402">
            <w:pPr>
              <w:jc w:val="center"/>
              <w:rPr>
                <w:rFonts w:ascii="Calibri" w:hAnsi="Calibri"/>
                <w:color w:val="000000"/>
              </w:rPr>
            </w:pPr>
            <w:r>
              <w:rPr>
                <w:rFonts w:ascii="Calibri" w:hAnsi="Calibri"/>
                <w:color w:val="000000"/>
              </w:rPr>
              <w:t>6.3083</w:t>
            </w:r>
          </w:p>
        </w:tc>
        <w:tc>
          <w:tcPr>
            <w:tcW w:w="984" w:type="dxa"/>
          </w:tcPr>
          <w:p w:rsidR="000F1A27" w:rsidRPr="001A3402" w:rsidRDefault="001A3402" w:rsidP="001A3402">
            <w:pPr>
              <w:jc w:val="center"/>
              <w:rPr>
                <w:rFonts w:ascii="Calibri" w:hAnsi="Calibri"/>
                <w:color w:val="000000"/>
              </w:rPr>
            </w:pPr>
            <w:r>
              <w:rPr>
                <w:rFonts w:ascii="Calibri" w:hAnsi="Calibri"/>
                <w:color w:val="000000"/>
              </w:rPr>
              <w:t>6.4624</w:t>
            </w:r>
          </w:p>
        </w:tc>
        <w:tc>
          <w:tcPr>
            <w:tcW w:w="984" w:type="dxa"/>
          </w:tcPr>
          <w:p w:rsidR="000F1A27" w:rsidRPr="001A3402" w:rsidRDefault="001A3402" w:rsidP="001A3402">
            <w:pPr>
              <w:jc w:val="center"/>
              <w:rPr>
                <w:rFonts w:ascii="Calibri" w:hAnsi="Calibri"/>
                <w:color w:val="000000"/>
              </w:rPr>
            </w:pPr>
            <w:r>
              <w:rPr>
                <w:rFonts w:ascii="Calibri" w:hAnsi="Calibri"/>
                <w:color w:val="000000"/>
              </w:rPr>
              <w:t>6.5353</w:t>
            </w:r>
          </w:p>
        </w:tc>
        <w:tc>
          <w:tcPr>
            <w:tcW w:w="984" w:type="dxa"/>
          </w:tcPr>
          <w:p w:rsidR="000F1A27" w:rsidRPr="001A3402" w:rsidRDefault="001A3402" w:rsidP="001A3402">
            <w:pPr>
              <w:jc w:val="center"/>
              <w:rPr>
                <w:rFonts w:ascii="Calibri" w:hAnsi="Calibri"/>
                <w:color w:val="000000"/>
              </w:rPr>
            </w:pPr>
            <w:r>
              <w:rPr>
                <w:rFonts w:ascii="Calibri" w:hAnsi="Calibri"/>
                <w:color w:val="000000"/>
              </w:rPr>
              <w:t>6.3102</w:t>
            </w:r>
          </w:p>
        </w:tc>
        <w:tc>
          <w:tcPr>
            <w:tcW w:w="984" w:type="dxa"/>
          </w:tcPr>
          <w:p w:rsidR="000F1A27" w:rsidRPr="001A3402" w:rsidRDefault="001A3402" w:rsidP="001A3402">
            <w:pPr>
              <w:jc w:val="center"/>
              <w:rPr>
                <w:rFonts w:ascii="Calibri" w:hAnsi="Calibri"/>
                <w:color w:val="000000"/>
              </w:rPr>
            </w:pPr>
            <w:r>
              <w:rPr>
                <w:rFonts w:ascii="Calibri" w:hAnsi="Calibri"/>
                <w:color w:val="000000"/>
              </w:rPr>
              <w:t>6.6914</w:t>
            </w:r>
          </w:p>
        </w:tc>
        <w:tc>
          <w:tcPr>
            <w:tcW w:w="984" w:type="dxa"/>
          </w:tcPr>
          <w:p w:rsidR="000F1A27" w:rsidRPr="001A3402" w:rsidRDefault="001A3402" w:rsidP="001A3402">
            <w:pPr>
              <w:jc w:val="center"/>
              <w:rPr>
                <w:rFonts w:ascii="Calibri" w:hAnsi="Calibri"/>
                <w:color w:val="000000"/>
              </w:rPr>
            </w:pPr>
            <w:r>
              <w:rPr>
                <w:rFonts w:ascii="Calibri" w:hAnsi="Calibri"/>
                <w:color w:val="000000"/>
              </w:rPr>
              <w:t>6.5364</w:t>
            </w:r>
          </w:p>
        </w:tc>
      </w:tr>
      <w:tr w:rsidR="000F1A27" w:rsidTr="000F1A27">
        <w:tc>
          <w:tcPr>
            <w:tcW w:w="984" w:type="dxa"/>
          </w:tcPr>
          <w:p w:rsidR="000F1A27" w:rsidRDefault="000F1A27" w:rsidP="00F226D7">
            <w:pPr>
              <w:jc w:val="center"/>
              <w:rPr>
                <w:rFonts w:ascii="Times New Roman" w:hAnsi="Times New Roman" w:cs="Times New Roman"/>
                <w:sz w:val="28"/>
                <w:szCs w:val="28"/>
              </w:rPr>
            </w:pPr>
            <w:r w:rsidRPr="000F1A27">
              <w:rPr>
                <w:rFonts w:cs="Times New Roman"/>
              </w:rPr>
              <w:t>Bus</w:t>
            </w:r>
            <w:r>
              <w:rPr>
                <w:rFonts w:cs="Times New Roman"/>
              </w:rPr>
              <w:t xml:space="preserve"> 7</w:t>
            </w:r>
          </w:p>
        </w:tc>
        <w:tc>
          <w:tcPr>
            <w:tcW w:w="984" w:type="dxa"/>
          </w:tcPr>
          <w:p w:rsidR="000F1A27" w:rsidRPr="000F1A27" w:rsidRDefault="000F1A27" w:rsidP="000F1A27">
            <w:pPr>
              <w:jc w:val="center"/>
              <w:rPr>
                <w:rFonts w:ascii="Calibri" w:hAnsi="Calibri"/>
                <w:color w:val="000000"/>
              </w:rPr>
            </w:pPr>
            <w:r>
              <w:rPr>
                <w:rFonts w:ascii="Calibri" w:hAnsi="Calibri"/>
                <w:color w:val="000000"/>
              </w:rPr>
              <w:t>0.0649</w:t>
            </w:r>
          </w:p>
        </w:tc>
        <w:tc>
          <w:tcPr>
            <w:tcW w:w="984" w:type="dxa"/>
          </w:tcPr>
          <w:p w:rsidR="000F1A27" w:rsidRPr="000F1A27" w:rsidRDefault="000F1A27" w:rsidP="000F1A27">
            <w:pPr>
              <w:jc w:val="center"/>
              <w:rPr>
                <w:rFonts w:ascii="Calibri" w:hAnsi="Calibri"/>
                <w:color w:val="000000"/>
              </w:rPr>
            </w:pPr>
            <w:r>
              <w:rPr>
                <w:rFonts w:ascii="Calibri" w:hAnsi="Calibri"/>
                <w:color w:val="000000"/>
              </w:rPr>
              <w:t>0.0667</w:t>
            </w:r>
          </w:p>
        </w:tc>
        <w:tc>
          <w:tcPr>
            <w:tcW w:w="984" w:type="dxa"/>
          </w:tcPr>
          <w:p w:rsidR="000F1A27" w:rsidRPr="001A3402" w:rsidRDefault="001A3402" w:rsidP="001A3402">
            <w:pPr>
              <w:jc w:val="center"/>
              <w:rPr>
                <w:rFonts w:ascii="Calibri" w:hAnsi="Calibri"/>
                <w:color w:val="000000"/>
              </w:rPr>
            </w:pPr>
            <w:r>
              <w:rPr>
                <w:rFonts w:ascii="Calibri" w:hAnsi="Calibri"/>
                <w:color w:val="000000"/>
              </w:rPr>
              <w:t>0.6142</w:t>
            </w:r>
          </w:p>
        </w:tc>
        <w:tc>
          <w:tcPr>
            <w:tcW w:w="984" w:type="dxa"/>
          </w:tcPr>
          <w:p w:rsidR="000F1A27" w:rsidRPr="001A3402" w:rsidRDefault="001A3402" w:rsidP="001A3402">
            <w:pPr>
              <w:jc w:val="center"/>
              <w:rPr>
                <w:rFonts w:ascii="Calibri" w:hAnsi="Calibri"/>
                <w:color w:val="000000"/>
              </w:rPr>
            </w:pPr>
            <w:r>
              <w:rPr>
                <w:rFonts w:ascii="Calibri" w:hAnsi="Calibri"/>
                <w:color w:val="000000"/>
              </w:rPr>
              <w:t>0.0651</w:t>
            </w:r>
          </w:p>
        </w:tc>
        <w:tc>
          <w:tcPr>
            <w:tcW w:w="984" w:type="dxa"/>
          </w:tcPr>
          <w:p w:rsidR="000F1A27" w:rsidRPr="001A3402" w:rsidRDefault="001A3402" w:rsidP="001A3402">
            <w:pPr>
              <w:jc w:val="center"/>
              <w:rPr>
                <w:rFonts w:ascii="Calibri" w:hAnsi="Calibri"/>
                <w:color w:val="000000"/>
              </w:rPr>
            </w:pPr>
            <w:r>
              <w:rPr>
                <w:rFonts w:ascii="Calibri" w:hAnsi="Calibri"/>
                <w:color w:val="000000"/>
              </w:rPr>
              <w:t>0.6072</w:t>
            </w:r>
          </w:p>
        </w:tc>
        <w:tc>
          <w:tcPr>
            <w:tcW w:w="984" w:type="dxa"/>
          </w:tcPr>
          <w:p w:rsidR="000F1A27" w:rsidRPr="001A3402" w:rsidRDefault="001A3402" w:rsidP="001A3402">
            <w:pPr>
              <w:jc w:val="center"/>
              <w:rPr>
                <w:rFonts w:ascii="Calibri" w:hAnsi="Calibri"/>
                <w:color w:val="000000"/>
              </w:rPr>
            </w:pPr>
            <w:r>
              <w:rPr>
                <w:rFonts w:ascii="Calibri" w:hAnsi="Calibri"/>
                <w:color w:val="000000"/>
              </w:rPr>
              <w:t>0.0153</w:t>
            </w:r>
          </w:p>
        </w:tc>
        <w:tc>
          <w:tcPr>
            <w:tcW w:w="984" w:type="dxa"/>
          </w:tcPr>
          <w:p w:rsidR="000F1A27" w:rsidRPr="001A3402" w:rsidRDefault="001A3402" w:rsidP="001A3402">
            <w:pPr>
              <w:jc w:val="center"/>
              <w:rPr>
                <w:rFonts w:ascii="Calibri" w:hAnsi="Calibri"/>
                <w:color w:val="000000"/>
              </w:rPr>
            </w:pPr>
            <w:r>
              <w:rPr>
                <w:rFonts w:ascii="Calibri" w:hAnsi="Calibri"/>
                <w:color w:val="000000"/>
              </w:rPr>
              <w:t>0.0669</w:t>
            </w:r>
          </w:p>
        </w:tc>
        <w:tc>
          <w:tcPr>
            <w:tcW w:w="984" w:type="dxa"/>
          </w:tcPr>
          <w:p w:rsidR="000F1A27" w:rsidRPr="001A3402" w:rsidRDefault="001A3402" w:rsidP="001A3402">
            <w:pPr>
              <w:jc w:val="center"/>
              <w:rPr>
                <w:rFonts w:ascii="Calibri" w:hAnsi="Calibri"/>
                <w:color w:val="000000"/>
              </w:rPr>
            </w:pPr>
            <w:r>
              <w:rPr>
                <w:rFonts w:ascii="Calibri" w:hAnsi="Calibri"/>
                <w:color w:val="000000"/>
              </w:rPr>
              <w:t>0.6083</w:t>
            </w:r>
          </w:p>
        </w:tc>
      </w:tr>
      <w:tr w:rsidR="000F1A27" w:rsidTr="000F1A27">
        <w:tc>
          <w:tcPr>
            <w:tcW w:w="984" w:type="dxa"/>
          </w:tcPr>
          <w:p w:rsidR="000F1A27" w:rsidRDefault="000F1A27" w:rsidP="00F226D7">
            <w:pPr>
              <w:jc w:val="center"/>
              <w:rPr>
                <w:rFonts w:ascii="Times New Roman" w:hAnsi="Times New Roman" w:cs="Times New Roman"/>
                <w:sz w:val="28"/>
                <w:szCs w:val="28"/>
              </w:rPr>
            </w:pPr>
            <w:r w:rsidRPr="000F1A27">
              <w:rPr>
                <w:rFonts w:cs="Times New Roman"/>
              </w:rPr>
              <w:t>Bus</w:t>
            </w:r>
            <w:r>
              <w:rPr>
                <w:rFonts w:cs="Times New Roman"/>
              </w:rPr>
              <w:t xml:space="preserve"> 8</w:t>
            </w:r>
          </w:p>
        </w:tc>
        <w:tc>
          <w:tcPr>
            <w:tcW w:w="984" w:type="dxa"/>
          </w:tcPr>
          <w:p w:rsidR="000F1A27" w:rsidRPr="000F1A27" w:rsidRDefault="000F1A27" w:rsidP="000F1A27">
            <w:pPr>
              <w:jc w:val="center"/>
              <w:rPr>
                <w:rFonts w:ascii="Calibri" w:hAnsi="Calibri"/>
                <w:color w:val="000000"/>
              </w:rPr>
            </w:pPr>
            <w:r>
              <w:rPr>
                <w:rFonts w:ascii="Calibri" w:hAnsi="Calibri"/>
                <w:color w:val="000000"/>
              </w:rPr>
              <w:t>0.0184</w:t>
            </w:r>
          </w:p>
        </w:tc>
        <w:tc>
          <w:tcPr>
            <w:tcW w:w="984" w:type="dxa"/>
          </w:tcPr>
          <w:p w:rsidR="000F1A27" w:rsidRPr="000F1A27" w:rsidRDefault="000F1A27" w:rsidP="000F1A27">
            <w:pPr>
              <w:jc w:val="center"/>
              <w:rPr>
                <w:rFonts w:ascii="Calibri" w:hAnsi="Calibri"/>
                <w:color w:val="000000"/>
              </w:rPr>
            </w:pPr>
            <w:r>
              <w:rPr>
                <w:rFonts w:ascii="Calibri" w:hAnsi="Calibri"/>
                <w:color w:val="000000"/>
              </w:rPr>
              <w:t>0.019</w:t>
            </w:r>
          </w:p>
        </w:tc>
        <w:tc>
          <w:tcPr>
            <w:tcW w:w="984" w:type="dxa"/>
          </w:tcPr>
          <w:p w:rsidR="000F1A27" w:rsidRPr="001A3402" w:rsidRDefault="001A3402" w:rsidP="001A3402">
            <w:pPr>
              <w:jc w:val="center"/>
              <w:rPr>
                <w:rFonts w:ascii="Calibri" w:hAnsi="Calibri"/>
                <w:color w:val="000000"/>
              </w:rPr>
            </w:pPr>
            <w:r>
              <w:rPr>
                <w:rFonts w:ascii="Calibri" w:hAnsi="Calibri"/>
                <w:color w:val="000000"/>
              </w:rPr>
              <w:t>0.0202</w:t>
            </w:r>
          </w:p>
        </w:tc>
        <w:tc>
          <w:tcPr>
            <w:tcW w:w="984" w:type="dxa"/>
          </w:tcPr>
          <w:p w:rsidR="000F1A27" w:rsidRPr="001A3402" w:rsidRDefault="001A3402" w:rsidP="001A3402">
            <w:pPr>
              <w:jc w:val="center"/>
              <w:rPr>
                <w:rFonts w:ascii="Calibri" w:hAnsi="Calibri"/>
                <w:color w:val="000000"/>
              </w:rPr>
            </w:pPr>
            <w:r>
              <w:rPr>
                <w:rFonts w:ascii="Calibri" w:hAnsi="Calibri"/>
                <w:color w:val="000000"/>
              </w:rPr>
              <w:t>0.0184</w:t>
            </w:r>
          </w:p>
        </w:tc>
        <w:tc>
          <w:tcPr>
            <w:tcW w:w="984" w:type="dxa"/>
          </w:tcPr>
          <w:p w:rsidR="000F1A27" w:rsidRPr="001A3402" w:rsidRDefault="001A3402" w:rsidP="001A3402">
            <w:pPr>
              <w:jc w:val="center"/>
              <w:rPr>
                <w:rFonts w:ascii="Calibri" w:hAnsi="Calibri"/>
                <w:color w:val="000000"/>
              </w:rPr>
            </w:pPr>
            <w:r>
              <w:rPr>
                <w:rFonts w:ascii="Calibri" w:hAnsi="Calibri"/>
                <w:color w:val="000000"/>
              </w:rPr>
              <w:t>0.0207</w:t>
            </w:r>
          </w:p>
        </w:tc>
        <w:tc>
          <w:tcPr>
            <w:tcW w:w="984" w:type="dxa"/>
          </w:tcPr>
          <w:p w:rsidR="000F1A27" w:rsidRPr="001A3402" w:rsidRDefault="001A3402" w:rsidP="001A3402">
            <w:pPr>
              <w:jc w:val="center"/>
              <w:rPr>
                <w:rFonts w:ascii="Calibri" w:hAnsi="Calibri"/>
                <w:color w:val="000000"/>
              </w:rPr>
            </w:pPr>
            <w:r>
              <w:rPr>
                <w:rFonts w:ascii="Calibri" w:hAnsi="Calibri"/>
                <w:color w:val="000000"/>
              </w:rPr>
              <w:t>0.0202</w:t>
            </w:r>
          </w:p>
        </w:tc>
        <w:tc>
          <w:tcPr>
            <w:tcW w:w="984" w:type="dxa"/>
          </w:tcPr>
          <w:p w:rsidR="000F1A27" w:rsidRPr="001A3402" w:rsidRDefault="001A3402" w:rsidP="001A3402">
            <w:pPr>
              <w:jc w:val="center"/>
              <w:rPr>
                <w:rFonts w:ascii="Calibri" w:hAnsi="Calibri"/>
                <w:color w:val="000000"/>
              </w:rPr>
            </w:pPr>
            <w:r>
              <w:rPr>
                <w:rFonts w:ascii="Calibri" w:hAnsi="Calibri"/>
                <w:color w:val="000000"/>
              </w:rPr>
              <w:t>0.019</w:t>
            </w:r>
          </w:p>
        </w:tc>
        <w:tc>
          <w:tcPr>
            <w:tcW w:w="984" w:type="dxa"/>
          </w:tcPr>
          <w:p w:rsidR="000F1A27" w:rsidRPr="001A3402" w:rsidRDefault="001A3402" w:rsidP="001A3402">
            <w:pPr>
              <w:jc w:val="center"/>
              <w:rPr>
                <w:rFonts w:ascii="Calibri" w:hAnsi="Calibri"/>
                <w:color w:val="000000"/>
              </w:rPr>
            </w:pPr>
            <w:r>
              <w:rPr>
                <w:rFonts w:ascii="Calibri" w:hAnsi="Calibri"/>
                <w:color w:val="000000"/>
              </w:rPr>
              <w:t>0.0207</w:t>
            </w:r>
          </w:p>
        </w:tc>
      </w:tr>
      <w:tr w:rsidR="000F1A27" w:rsidTr="000F1A27">
        <w:tc>
          <w:tcPr>
            <w:tcW w:w="984" w:type="dxa"/>
          </w:tcPr>
          <w:p w:rsidR="000F1A27" w:rsidRDefault="000F1A27" w:rsidP="00F226D7">
            <w:pPr>
              <w:jc w:val="center"/>
              <w:rPr>
                <w:rFonts w:ascii="Times New Roman" w:hAnsi="Times New Roman" w:cs="Times New Roman"/>
                <w:sz w:val="28"/>
                <w:szCs w:val="28"/>
              </w:rPr>
            </w:pPr>
            <w:r w:rsidRPr="000F1A27">
              <w:rPr>
                <w:rFonts w:cs="Times New Roman"/>
              </w:rPr>
              <w:t>Bus</w:t>
            </w:r>
            <w:r>
              <w:rPr>
                <w:rFonts w:cs="Times New Roman"/>
              </w:rPr>
              <w:t xml:space="preserve"> 9</w:t>
            </w:r>
          </w:p>
        </w:tc>
        <w:tc>
          <w:tcPr>
            <w:tcW w:w="984" w:type="dxa"/>
          </w:tcPr>
          <w:p w:rsidR="000F1A27" w:rsidRPr="000F1A27" w:rsidRDefault="000F1A27" w:rsidP="000F1A27">
            <w:pPr>
              <w:jc w:val="center"/>
              <w:rPr>
                <w:rFonts w:ascii="Calibri" w:hAnsi="Calibri"/>
                <w:color w:val="000000"/>
              </w:rPr>
            </w:pPr>
            <w:r>
              <w:rPr>
                <w:rFonts w:ascii="Calibri" w:hAnsi="Calibri"/>
                <w:color w:val="000000"/>
              </w:rPr>
              <w:t>0.0467</w:t>
            </w:r>
          </w:p>
        </w:tc>
        <w:tc>
          <w:tcPr>
            <w:tcW w:w="984" w:type="dxa"/>
          </w:tcPr>
          <w:p w:rsidR="000F1A27" w:rsidRPr="000F1A27" w:rsidRDefault="000F1A27" w:rsidP="000F1A27">
            <w:pPr>
              <w:jc w:val="center"/>
              <w:rPr>
                <w:rFonts w:ascii="Calibri" w:hAnsi="Calibri"/>
                <w:color w:val="000000"/>
              </w:rPr>
            </w:pPr>
            <w:r>
              <w:rPr>
                <w:rFonts w:ascii="Calibri" w:hAnsi="Calibri"/>
                <w:color w:val="000000"/>
              </w:rPr>
              <w:t>0.0479</w:t>
            </w:r>
          </w:p>
        </w:tc>
        <w:tc>
          <w:tcPr>
            <w:tcW w:w="984" w:type="dxa"/>
          </w:tcPr>
          <w:p w:rsidR="000F1A27" w:rsidRPr="001A3402" w:rsidRDefault="001A3402" w:rsidP="001A3402">
            <w:pPr>
              <w:jc w:val="center"/>
              <w:rPr>
                <w:rFonts w:ascii="Calibri" w:hAnsi="Calibri"/>
                <w:color w:val="000000"/>
              </w:rPr>
            </w:pPr>
            <w:r>
              <w:rPr>
                <w:rFonts w:ascii="Calibri" w:hAnsi="Calibri"/>
                <w:color w:val="000000"/>
              </w:rPr>
              <w:t>0.631</w:t>
            </w:r>
          </w:p>
        </w:tc>
        <w:tc>
          <w:tcPr>
            <w:tcW w:w="984" w:type="dxa"/>
          </w:tcPr>
          <w:p w:rsidR="000F1A27" w:rsidRPr="001A3402" w:rsidRDefault="001A3402" w:rsidP="001A3402">
            <w:pPr>
              <w:jc w:val="center"/>
              <w:rPr>
                <w:rFonts w:ascii="Calibri" w:hAnsi="Calibri"/>
                <w:color w:val="000000"/>
              </w:rPr>
            </w:pPr>
            <w:r>
              <w:rPr>
                <w:rFonts w:ascii="Calibri" w:hAnsi="Calibri"/>
                <w:color w:val="000000"/>
              </w:rPr>
              <w:t>0.0468</w:t>
            </w:r>
          </w:p>
        </w:tc>
        <w:tc>
          <w:tcPr>
            <w:tcW w:w="984" w:type="dxa"/>
          </w:tcPr>
          <w:p w:rsidR="000F1A27" w:rsidRPr="001A3402" w:rsidRDefault="001A3402" w:rsidP="001A3402">
            <w:pPr>
              <w:jc w:val="center"/>
              <w:rPr>
                <w:rFonts w:ascii="Calibri" w:hAnsi="Calibri"/>
                <w:color w:val="000000"/>
              </w:rPr>
            </w:pPr>
            <w:r>
              <w:rPr>
                <w:rFonts w:ascii="Calibri" w:hAnsi="Calibri"/>
                <w:color w:val="000000"/>
              </w:rPr>
              <w:t>0.0238</w:t>
            </w:r>
          </w:p>
        </w:tc>
        <w:tc>
          <w:tcPr>
            <w:tcW w:w="984" w:type="dxa"/>
          </w:tcPr>
          <w:p w:rsidR="000F1A27" w:rsidRPr="001A3402" w:rsidRDefault="001A3402" w:rsidP="001A3402">
            <w:pPr>
              <w:jc w:val="center"/>
              <w:rPr>
                <w:rFonts w:ascii="Calibri" w:hAnsi="Calibri"/>
                <w:color w:val="000000"/>
              </w:rPr>
            </w:pPr>
            <w:r>
              <w:rPr>
                <w:rFonts w:ascii="Calibri" w:hAnsi="Calibri"/>
                <w:color w:val="000000"/>
              </w:rPr>
              <w:t>0.0304</w:t>
            </w:r>
          </w:p>
        </w:tc>
        <w:tc>
          <w:tcPr>
            <w:tcW w:w="984" w:type="dxa"/>
          </w:tcPr>
          <w:p w:rsidR="000F1A27" w:rsidRPr="001A3402" w:rsidRDefault="001A3402" w:rsidP="001A3402">
            <w:pPr>
              <w:jc w:val="center"/>
              <w:rPr>
                <w:rFonts w:ascii="Calibri" w:hAnsi="Calibri"/>
                <w:color w:val="000000"/>
              </w:rPr>
            </w:pPr>
            <w:r>
              <w:rPr>
                <w:rFonts w:ascii="Calibri" w:hAnsi="Calibri"/>
                <w:color w:val="000000"/>
              </w:rPr>
              <w:t>0.048</w:t>
            </w:r>
          </w:p>
        </w:tc>
        <w:tc>
          <w:tcPr>
            <w:tcW w:w="984" w:type="dxa"/>
          </w:tcPr>
          <w:p w:rsidR="000F1A27" w:rsidRPr="001A3402" w:rsidRDefault="001A3402" w:rsidP="001A3402">
            <w:pPr>
              <w:jc w:val="center"/>
              <w:rPr>
                <w:rFonts w:ascii="Calibri" w:hAnsi="Calibri"/>
                <w:color w:val="000000"/>
              </w:rPr>
            </w:pPr>
            <w:r>
              <w:rPr>
                <w:rFonts w:ascii="Calibri" w:hAnsi="Calibri"/>
                <w:color w:val="000000"/>
              </w:rPr>
              <w:t>0.623</w:t>
            </w:r>
          </w:p>
        </w:tc>
      </w:tr>
      <w:tr w:rsidR="000F1A27" w:rsidTr="000F1A27">
        <w:tc>
          <w:tcPr>
            <w:tcW w:w="984" w:type="dxa"/>
          </w:tcPr>
          <w:p w:rsidR="000F1A27" w:rsidRDefault="000F1A27" w:rsidP="00F226D7">
            <w:pPr>
              <w:jc w:val="center"/>
              <w:rPr>
                <w:rFonts w:ascii="Times New Roman" w:hAnsi="Times New Roman" w:cs="Times New Roman"/>
                <w:sz w:val="28"/>
                <w:szCs w:val="28"/>
              </w:rPr>
            </w:pPr>
            <w:r w:rsidRPr="000F1A27">
              <w:rPr>
                <w:rFonts w:cs="Times New Roman"/>
              </w:rPr>
              <w:t>Bus</w:t>
            </w:r>
            <w:r>
              <w:rPr>
                <w:rFonts w:cs="Times New Roman"/>
              </w:rPr>
              <w:t xml:space="preserve"> 10</w:t>
            </w:r>
          </w:p>
        </w:tc>
        <w:tc>
          <w:tcPr>
            <w:tcW w:w="984" w:type="dxa"/>
          </w:tcPr>
          <w:p w:rsidR="000F1A27" w:rsidRPr="000F1A27" w:rsidRDefault="000F1A27" w:rsidP="000F1A27">
            <w:pPr>
              <w:jc w:val="center"/>
              <w:rPr>
                <w:rFonts w:ascii="Calibri" w:hAnsi="Calibri"/>
                <w:color w:val="000000"/>
              </w:rPr>
            </w:pPr>
            <w:r>
              <w:rPr>
                <w:rFonts w:ascii="Calibri" w:hAnsi="Calibri"/>
                <w:color w:val="000000"/>
              </w:rPr>
              <w:t>0.0183</w:t>
            </w:r>
          </w:p>
        </w:tc>
        <w:tc>
          <w:tcPr>
            <w:tcW w:w="984" w:type="dxa"/>
          </w:tcPr>
          <w:p w:rsidR="000F1A27" w:rsidRPr="000F1A27" w:rsidRDefault="000F1A27" w:rsidP="000F1A27">
            <w:pPr>
              <w:jc w:val="center"/>
              <w:rPr>
                <w:rFonts w:ascii="Calibri" w:hAnsi="Calibri"/>
                <w:color w:val="000000"/>
              </w:rPr>
            </w:pPr>
            <w:r>
              <w:rPr>
                <w:rFonts w:ascii="Calibri" w:hAnsi="Calibri"/>
                <w:color w:val="000000"/>
              </w:rPr>
              <w:t>0.0188</w:t>
            </w:r>
          </w:p>
        </w:tc>
        <w:tc>
          <w:tcPr>
            <w:tcW w:w="984" w:type="dxa"/>
          </w:tcPr>
          <w:p w:rsidR="000F1A27" w:rsidRPr="001A3402" w:rsidRDefault="001A3402" w:rsidP="001A3402">
            <w:pPr>
              <w:jc w:val="center"/>
              <w:rPr>
                <w:rFonts w:ascii="Calibri" w:hAnsi="Calibri"/>
                <w:color w:val="000000"/>
              </w:rPr>
            </w:pPr>
            <w:r>
              <w:rPr>
                <w:rFonts w:ascii="Calibri" w:hAnsi="Calibri"/>
                <w:color w:val="000000"/>
              </w:rPr>
              <w:t>0.0211</w:t>
            </w:r>
          </w:p>
        </w:tc>
        <w:tc>
          <w:tcPr>
            <w:tcW w:w="984" w:type="dxa"/>
          </w:tcPr>
          <w:p w:rsidR="000F1A27" w:rsidRPr="001A3402" w:rsidRDefault="001A3402" w:rsidP="001A3402">
            <w:pPr>
              <w:jc w:val="center"/>
              <w:rPr>
                <w:rFonts w:ascii="Calibri" w:hAnsi="Calibri"/>
                <w:color w:val="000000"/>
              </w:rPr>
            </w:pPr>
            <w:r>
              <w:rPr>
                <w:rFonts w:ascii="Calibri" w:hAnsi="Calibri"/>
                <w:color w:val="000000"/>
              </w:rPr>
              <w:t>0.0468</w:t>
            </w:r>
          </w:p>
        </w:tc>
        <w:tc>
          <w:tcPr>
            <w:tcW w:w="984" w:type="dxa"/>
          </w:tcPr>
          <w:p w:rsidR="000F1A27" w:rsidRPr="001A3402" w:rsidRDefault="001A3402" w:rsidP="001A3402">
            <w:pPr>
              <w:jc w:val="center"/>
              <w:rPr>
                <w:rFonts w:ascii="Calibri" w:hAnsi="Calibri"/>
                <w:color w:val="000000"/>
              </w:rPr>
            </w:pPr>
            <w:r>
              <w:rPr>
                <w:rFonts w:ascii="Calibri" w:hAnsi="Calibri"/>
                <w:color w:val="000000"/>
              </w:rPr>
              <w:t>0.0217</w:t>
            </w:r>
          </w:p>
        </w:tc>
        <w:tc>
          <w:tcPr>
            <w:tcW w:w="984" w:type="dxa"/>
          </w:tcPr>
          <w:p w:rsidR="000F1A27" w:rsidRPr="001A3402" w:rsidRDefault="001A3402" w:rsidP="001A3402">
            <w:pPr>
              <w:jc w:val="center"/>
              <w:rPr>
                <w:rFonts w:ascii="Calibri" w:hAnsi="Calibri"/>
                <w:color w:val="000000"/>
              </w:rPr>
            </w:pPr>
            <w:r>
              <w:rPr>
                <w:rFonts w:ascii="Calibri" w:hAnsi="Calibri"/>
                <w:color w:val="000000"/>
              </w:rPr>
              <w:t>0.0212</w:t>
            </w:r>
          </w:p>
        </w:tc>
        <w:tc>
          <w:tcPr>
            <w:tcW w:w="984" w:type="dxa"/>
          </w:tcPr>
          <w:p w:rsidR="000F1A27" w:rsidRPr="001A3402" w:rsidRDefault="001A3402" w:rsidP="001A3402">
            <w:pPr>
              <w:jc w:val="center"/>
              <w:rPr>
                <w:rFonts w:ascii="Calibri" w:hAnsi="Calibri"/>
                <w:color w:val="000000"/>
              </w:rPr>
            </w:pPr>
            <w:r>
              <w:rPr>
                <w:rFonts w:ascii="Calibri" w:hAnsi="Calibri"/>
                <w:color w:val="000000"/>
              </w:rPr>
              <w:t>0.0189</w:t>
            </w:r>
          </w:p>
        </w:tc>
        <w:tc>
          <w:tcPr>
            <w:tcW w:w="984" w:type="dxa"/>
          </w:tcPr>
          <w:p w:rsidR="000F1A27" w:rsidRPr="001A3402" w:rsidRDefault="001A3402" w:rsidP="001A3402">
            <w:pPr>
              <w:jc w:val="center"/>
              <w:rPr>
                <w:rFonts w:ascii="Calibri" w:hAnsi="Calibri"/>
                <w:color w:val="000000"/>
              </w:rPr>
            </w:pPr>
            <w:r>
              <w:rPr>
                <w:rFonts w:ascii="Calibri" w:hAnsi="Calibri"/>
                <w:color w:val="000000"/>
              </w:rPr>
              <w:t>0.0218</w:t>
            </w:r>
          </w:p>
        </w:tc>
      </w:tr>
      <w:tr w:rsidR="000F1A27" w:rsidTr="000F1A27">
        <w:tc>
          <w:tcPr>
            <w:tcW w:w="984" w:type="dxa"/>
          </w:tcPr>
          <w:p w:rsidR="000F1A27" w:rsidRDefault="000F1A27" w:rsidP="00F226D7">
            <w:pPr>
              <w:jc w:val="center"/>
              <w:rPr>
                <w:rFonts w:ascii="Times New Roman" w:hAnsi="Times New Roman" w:cs="Times New Roman"/>
                <w:sz w:val="28"/>
                <w:szCs w:val="28"/>
              </w:rPr>
            </w:pPr>
            <w:r w:rsidRPr="000F1A27">
              <w:rPr>
                <w:rFonts w:cs="Times New Roman"/>
              </w:rPr>
              <w:t>Bus</w:t>
            </w:r>
            <w:r>
              <w:rPr>
                <w:rFonts w:cs="Times New Roman"/>
              </w:rPr>
              <w:t xml:space="preserve"> 11</w:t>
            </w:r>
          </w:p>
        </w:tc>
        <w:tc>
          <w:tcPr>
            <w:tcW w:w="984" w:type="dxa"/>
          </w:tcPr>
          <w:p w:rsidR="000F1A27" w:rsidRPr="000F1A27" w:rsidRDefault="000F1A27" w:rsidP="000F1A27">
            <w:pPr>
              <w:jc w:val="center"/>
              <w:rPr>
                <w:rFonts w:ascii="Calibri" w:hAnsi="Calibri"/>
                <w:color w:val="000000"/>
              </w:rPr>
            </w:pPr>
            <w:r>
              <w:rPr>
                <w:rFonts w:ascii="Calibri" w:hAnsi="Calibri"/>
                <w:color w:val="000000"/>
              </w:rPr>
              <w:t>0.0183</w:t>
            </w:r>
          </w:p>
        </w:tc>
        <w:tc>
          <w:tcPr>
            <w:tcW w:w="984" w:type="dxa"/>
          </w:tcPr>
          <w:p w:rsidR="000F1A27" w:rsidRPr="000F1A27" w:rsidRDefault="000F1A27" w:rsidP="000F1A27">
            <w:pPr>
              <w:jc w:val="center"/>
              <w:rPr>
                <w:rFonts w:ascii="Calibri" w:hAnsi="Calibri"/>
                <w:color w:val="000000"/>
              </w:rPr>
            </w:pPr>
            <w:r>
              <w:rPr>
                <w:rFonts w:ascii="Calibri" w:hAnsi="Calibri"/>
                <w:color w:val="000000"/>
              </w:rPr>
              <w:t>0.0189</w:t>
            </w:r>
          </w:p>
        </w:tc>
        <w:tc>
          <w:tcPr>
            <w:tcW w:w="984" w:type="dxa"/>
          </w:tcPr>
          <w:p w:rsidR="000F1A27" w:rsidRPr="001A3402" w:rsidRDefault="001A3402" w:rsidP="001A3402">
            <w:pPr>
              <w:jc w:val="center"/>
              <w:rPr>
                <w:rFonts w:ascii="Calibri" w:hAnsi="Calibri"/>
                <w:color w:val="000000"/>
              </w:rPr>
            </w:pPr>
            <w:r>
              <w:rPr>
                <w:rFonts w:ascii="Calibri" w:hAnsi="Calibri"/>
                <w:color w:val="000000"/>
              </w:rPr>
              <w:t>0.0212</w:t>
            </w:r>
          </w:p>
        </w:tc>
        <w:tc>
          <w:tcPr>
            <w:tcW w:w="984" w:type="dxa"/>
          </w:tcPr>
          <w:p w:rsidR="000F1A27" w:rsidRPr="001A3402" w:rsidRDefault="001A3402" w:rsidP="001A3402">
            <w:pPr>
              <w:jc w:val="center"/>
              <w:rPr>
                <w:rFonts w:ascii="Calibri" w:hAnsi="Calibri"/>
                <w:color w:val="000000"/>
              </w:rPr>
            </w:pPr>
            <w:r>
              <w:rPr>
                <w:rFonts w:ascii="Calibri" w:hAnsi="Calibri"/>
                <w:color w:val="000000"/>
              </w:rPr>
              <w:t>0.0183</w:t>
            </w:r>
          </w:p>
        </w:tc>
        <w:tc>
          <w:tcPr>
            <w:tcW w:w="984" w:type="dxa"/>
          </w:tcPr>
          <w:p w:rsidR="000F1A27" w:rsidRPr="001A3402" w:rsidRDefault="001A3402" w:rsidP="001A3402">
            <w:pPr>
              <w:jc w:val="center"/>
              <w:rPr>
                <w:rFonts w:ascii="Calibri" w:hAnsi="Calibri"/>
                <w:color w:val="000000"/>
              </w:rPr>
            </w:pPr>
            <w:r>
              <w:rPr>
                <w:rFonts w:ascii="Calibri" w:hAnsi="Calibri"/>
                <w:color w:val="000000"/>
              </w:rPr>
              <w:t>0.0217</w:t>
            </w:r>
          </w:p>
        </w:tc>
        <w:tc>
          <w:tcPr>
            <w:tcW w:w="984" w:type="dxa"/>
          </w:tcPr>
          <w:p w:rsidR="000F1A27" w:rsidRPr="001A3402" w:rsidRDefault="001A3402" w:rsidP="001A3402">
            <w:pPr>
              <w:jc w:val="center"/>
              <w:rPr>
                <w:rFonts w:ascii="Calibri" w:hAnsi="Calibri"/>
                <w:color w:val="000000"/>
              </w:rPr>
            </w:pPr>
            <w:r>
              <w:rPr>
                <w:rFonts w:ascii="Calibri" w:hAnsi="Calibri"/>
                <w:color w:val="000000"/>
              </w:rPr>
              <w:t>0.0212</w:t>
            </w:r>
          </w:p>
        </w:tc>
        <w:tc>
          <w:tcPr>
            <w:tcW w:w="984" w:type="dxa"/>
          </w:tcPr>
          <w:p w:rsidR="000F1A27" w:rsidRPr="001A3402" w:rsidRDefault="001A3402" w:rsidP="001A3402">
            <w:pPr>
              <w:jc w:val="center"/>
              <w:rPr>
                <w:rFonts w:ascii="Calibri" w:hAnsi="Calibri"/>
                <w:color w:val="000000"/>
              </w:rPr>
            </w:pPr>
            <w:r>
              <w:rPr>
                <w:rFonts w:ascii="Calibri" w:hAnsi="Calibri"/>
                <w:color w:val="000000"/>
              </w:rPr>
              <w:t>0.0189</w:t>
            </w:r>
          </w:p>
        </w:tc>
        <w:tc>
          <w:tcPr>
            <w:tcW w:w="984" w:type="dxa"/>
          </w:tcPr>
          <w:p w:rsidR="000F1A27" w:rsidRPr="001A3402" w:rsidRDefault="001A3402" w:rsidP="001A3402">
            <w:pPr>
              <w:jc w:val="center"/>
              <w:rPr>
                <w:rFonts w:ascii="Calibri" w:hAnsi="Calibri"/>
                <w:color w:val="000000"/>
              </w:rPr>
            </w:pPr>
            <w:r>
              <w:rPr>
                <w:rFonts w:ascii="Calibri" w:hAnsi="Calibri"/>
                <w:color w:val="000000"/>
              </w:rPr>
              <w:t>0.0218</w:t>
            </w:r>
          </w:p>
        </w:tc>
      </w:tr>
      <w:tr w:rsidR="000F1A27" w:rsidTr="000F1A27">
        <w:tc>
          <w:tcPr>
            <w:tcW w:w="984" w:type="dxa"/>
          </w:tcPr>
          <w:p w:rsidR="000F1A27" w:rsidRDefault="000F1A27" w:rsidP="00F226D7">
            <w:pPr>
              <w:jc w:val="center"/>
              <w:rPr>
                <w:rFonts w:ascii="Times New Roman" w:hAnsi="Times New Roman" w:cs="Times New Roman"/>
                <w:sz w:val="28"/>
                <w:szCs w:val="28"/>
              </w:rPr>
            </w:pPr>
            <w:r w:rsidRPr="000F1A27">
              <w:rPr>
                <w:rFonts w:cs="Times New Roman"/>
              </w:rPr>
              <w:t>Bus</w:t>
            </w:r>
            <w:r>
              <w:rPr>
                <w:rFonts w:cs="Times New Roman"/>
              </w:rPr>
              <w:t xml:space="preserve"> 12</w:t>
            </w:r>
          </w:p>
        </w:tc>
        <w:tc>
          <w:tcPr>
            <w:tcW w:w="984" w:type="dxa"/>
          </w:tcPr>
          <w:p w:rsidR="000F1A27" w:rsidRPr="000F1A27" w:rsidRDefault="000F1A27" w:rsidP="000F1A27">
            <w:pPr>
              <w:jc w:val="center"/>
              <w:rPr>
                <w:rFonts w:ascii="Calibri" w:hAnsi="Calibri"/>
                <w:color w:val="000000"/>
              </w:rPr>
            </w:pPr>
            <w:r>
              <w:rPr>
                <w:rFonts w:ascii="Calibri" w:hAnsi="Calibri"/>
                <w:color w:val="000000"/>
              </w:rPr>
              <w:t>6.4042</w:t>
            </w:r>
          </w:p>
        </w:tc>
        <w:tc>
          <w:tcPr>
            <w:tcW w:w="984" w:type="dxa"/>
          </w:tcPr>
          <w:p w:rsidR="000F1A27" w:rsidRPr="000F1A27" w:rsidRDefault="000F1A27" w:rsidP="000F1A27">
            <w:pPr>
              <w:jc w:val="center"/>
              <w:rPr>
                <w:rFonts w:ascii="Calibri" w:hAnsi="Calibri"/>
                <w:color w:val="000000"/>
              </w:rPr>
            </w:pPr>
            <w:r>
              <w:rPr>
                <w:rFonts w:ascii="Calibri" w:hAnsi="Calibri"/>
                <w:color w:val="000000"/>
              </w:rPr>
              <w:t>6.6306</w:t>
            </w:r>
          </w:p>
        </w:tc>
        <w:tc>
          <w:tcPr>
            <w:tcW w:w="984" w:type="dxa"/>
          </w:tcPr>
          <w:p w:rsidR="000F1A27" w:rsidRPr="001A3402" w:rsidRDefault="001A3402" w:rsidP="001A3402">
            <w:pPr>
              <w:jc w:val="center"/>
              <w:rPr>
                <w:rFonts w:ascii="Calibri" w:hAnsi="Calibri"/>
                <w:color w:val="000000"/>
              </w:rPr>
            </w:pPr>
            <w:r>
              <w:rPr>
                <w:rFonts w:ascii="Calibri" w:hAnsi="Calibri"/>
                <w:color w:val="000000"/>
              </w:rPr>
              <w:t>6.8253</w:t>
            </w:r>
          </w:p>
        </w:tc>
        <w:tc>
          <w:tcPr>
            <w:tcW w:w="984" w:type="dxa"/>
          </w:tcPr>
          <w:p w:rsidR="000F1A27" w:rsidRPr="001A3402" w:rsidRDefault="001A3402" w:rsidP="001A3402">
            <w:pPr>
              <w:jc w:val="center"/>
              <w:rPr>
                <w:rFonts w:ascii="Calibri" w:hAnsi="Calibri"/>
                <w:color w:val="000000"/>
              </w:rPr>
            </w:pPr>
            <w:r>
              <w:rPr>
                <w:rFonts w:ascii="Calibri" w:hAnsi="Calibri"/>
                <w:color w:val="000000"/>
              </w:rPr>
              <w:t>6.4078</w:t>
            </w:r>
          </w:p>
        </w:tc>
        <w:tc>
          <w:tcPr>
            <w:tcW w:w="984" w:type="dxa"/>
          </w:tcPr>
          <w:p w:rsidR="000F1A27" w:rsidRPr="001A3402" w:rsidRDefault="001A3402" w:rsidP="001A3402">
            <w:pPr>
              <w:jc w:val="center"/>
              <w:rPr>
                <w:rFonts w:ascii="Calibri" w:hAnsi="Calibri"/>
                <w:color w:val="000000"/>
              </w:rPr>
            </w:pPr>
            <w:r>
              <w:rPr>
                <w:rFonts w:ascii="Calibri" w:hAnsi="Calibri"/>
                <w:color w:val="000000"/>
              </w:rPr>
              <w:t>7.0473</w:t>
            </w:r>
          </w:p>
        </w:tc>
        <w:tc>
          <w:tcPr>
            <w:tcW w:w="984" w:type="dxa"/>
          </w:tcPr>
          <w:p w:rsidR="000F1A27" w:rsidRPr="001A3402" w:rsidRDefault="001A3402" w:rsidP="001A3402">
            <w:pPr>
              <w:jc w:val="center"/>
              <w:rPr>
                <w:rFonts w:ascii="Calibri" w:hAnsi="Calibri"/>
                <w:color w:val="000000"/>
              </w:rPr>
            </w:pPr>
            <w:r>
              <w:rPr>
                <w:rFonts w:ascii="Calibri" w:hAnsi="Calibri"/>
                <w:color w:val="000000"/>
              </w:rPr>
              <w:t>6.8286</w:t>
            </w:r>
          </w:p>
        </w:tc>
        <w:tc>
          <w:tcPr>
            <w:tcW w:w="984" w:type="dxa"/>
          </w:tcPr>
          <w:p w:rsidR="000F1A27" w:rsidRPr="001A3402" w:rsidRDefault="001A3402" w:rsidP="001A3402">
            <w:pPr>
              <w:jc w:val="center"/>
              <w:rPr>
                <w:rFonts w:ascii="Calibri" w:hAnsi="Calibri"/>
                <w:color w:val="000000"/>
              </w:rPr>
            </w:pPr>
            <w:r>
              <w:rPr>
                <w:rFonts w:ascii="Calibri" w:hAnsi="Calibri"/>
                <w:color w:val="000000"/>
              </w:rPr>
              <w:t>6.6342</w:t>
            </w:r>
          </w:p>
        </w:tc>
        <w:tc>
          <w:tcPr>
            <w:tcW w:w="984" w:type="dxa"/>
          </w:tcPr>
          <w:p w:rsidR="000F1A27" w:rsidRPr="001A3402" w:rsidRDefault="001A3402" w:rsidP="001A3402">
            <w:pPr>
              <w:jc w:val="center"/>
              <w:rPr>
                <w:rFonts w:ascii="Calibri" w:hAnsi="Calibri"/>
                <w:color w:val="000000"/>
              </w:rPr>
            </w:pPr>
            <w:r>
              <w:rPr>
                <w:rFonts w:ascii="Calibri" w:hAnsi="Calibri"/>
                <w:color w:val="000000"/>
              </w:rPr>
              <w:t>7.049</w:t>
            </w:r>
          </w:p>
        </w:tc>
      </w:tr>
      <w:tr w:rsidR="000F1A27" w:rsidTr="000F1A27">
        <w:tc>
          <w:tcPr>
            <w:tcW w:w="984" w:type="dxa"/>
          </w:tcPr>
          <w:p w:rsidR="000F1A27" w:rsidRDefault="000F1A27" w:rsidP="00F226D7">
            <w:pPr>
              <w:jc w:val="center"/>
              <w:rPr>
                <w:rFonts w:ascii="Times New Roman" w:hAnsi="Times New Roman" w:cs="Times New Roman"/>
                <w:sz w:val="28"/>
                <w:szCs w:val="28"/>
              </w:rPr>
            </w:pPr>
            <w:r w:rsidRPr="000F1A27">
              <w:rPr>
                <w:rFonts w:cs="Times New Roman"/>
              </w:rPr>
              <w:t>Bus</w:t>
            </w:r>
            <w:r>
              <w:rPr>
                <w:rFonts w:cs="Times New Roman"/>
              </w:rPr>
              <w:t xml:space="preserve"> 13</w:t>
            </w:r>
          </w:p>
        </w:tc>
        <w:tc>
          <w:tcPr>
            <w:tcW w:w="984" w:type="dxa"/>
          </w:tcPr>
          <w:p w:rsidR="000F1A27" w:rsidRPr="000F1A27" w:rsidRDefault="000F1A27" w:rsidP="000F1A27">
            <w:pPr>
              <w:jc w:val="center"/>
              <w:rPr>
                <w:rFonts w:ascii="Calibri" w:hAnsi="Calibri"/>
                <w:color w:val="000000"/>
              </w:rPr>
            </w:pPr>
            <w:r>
              <w:rPr>
                <w:rFonts w:ascii="Calibri" w:hAnsi="Calibri"/>
                <w:color w:val="000000"/>
              </w:rPr>
              <w:t>0.0043</w:t>
            </w:r>
          </w:p>
        </w:tc>
        <w:tc>
          <w:tcPr>
            <w:tcW w:w="984" w:type="dxa"/>
          </w:tcPr>
          <w:p w:rsidR="000F1A27" w:rsidRPr="000F1A27" w:rsidRDefault="000F1A27" w:rsidP="000F1A27">
            <w:pPr>
              <w:jc w:val="center"/>
              <w:rPr>
                <w:rFonts w:ascii="Calibri" w:hAnsi="Calibri"/>
                <w:color w:val="000000"/>
              </w:rPr>
            </w:pPr>
            <w:r>
              <w:rPr>
                <w:rFonts w:ascii="Calibri" w:hAnsi="Calibri"/>
                <w:color w:val="000000"/>
              </w:rPr>
              <w:t>0.0043</w:t>
            </w:r>
          </w:p>
        </w:tc>
        <w:tc>
          <w:tcPr>
            <w:tcW w:w="984" w:type="dxa"/>
          </w:tcPr>
          <w:p w:rsidR="000F1A27" w:rsidRPr="001A3402" w:rsidRDefault="001A3402" w:rsidP="001A3402">
            <w:pPr>
              <w:jc w:val="center"/>
              <w:rPr>
                <w:rFonts w:ascii="Calibri" w:hAnsi="Calibri"/>
                <w:color w:val="000000"/>
              </w:rPr>
            </w:pPr>
            <w:r>
              <w:rPr>
                <w:rFonts w:ascii="Calibri" w:hAnsi="Calibri"/>
                <w:color w:val="000000"/>
              </w:rPr>
              <w:t>0.0044</w:t>
            </w:r>
          </w:p>
        </w:tc>
        <w:tc>
          <w:tcPr>
            <w:tcW w:w="984" w:type="dxa"/>
          </w:tcPr>
          <w:p w:rsidR="000F1A27" w:rsidRPr="001A3402" w:rsidRDefault="001A3402" w:rsidP="001A3402">
            <w:pPr>
              <w:jc w:val="center"/>
              <w:rPr>
                <w:rFonts w:ascii="Calibri" w:hAnsi="Calibri"/>
                <w:color w:val="000000"/>
              </w:rPr>
            </w:pPr>
            <w:r>
              <w:rPr>
                <w:rFonts w:ascii="Calibri" w:hAnsi="Calibri"/>
                <w:color w:val="000000"/>
              </w:rPr>
              <w:t>0.0045</w:t>
            </w:r>
          </w:p>
        </w:tc>
        <w:tc>
          <w:tcPr>
            <w:tcW w:w="984" w:type="dxa"/>
          </w:tcPr>
          <w:p w:rsidR="000F1A27" w:rsidRPr="001A3402" w:rsidRDefault="001A3402" w:rsidP="001A3402">
            <w:pPr>
              <w:jc w:val="center"/>
              <w:rPr>
                <w:rFonts w:ascii="Calibri" w:hAnsi="Calibri"/>
                <w:color w:val="000000"/>
              </w:rPr>
            </w:pPr>
            <w:r>
              <w:rPr>
                <w:rFonts w:ascii="Calibri" w:hAnsi="Calibri"/>
                <w:color w:val="000000"/>
              </w:rPr>
              <w:t>0.0045</w:t>
            </w:r>
          </w:p>
        </w:tc>
        <w:tc>
          <w:tcPr>
            <w:tcW w:w="984" w:type="dxa"/>
          </w:tcPr>
          <w:p w:rsidR="000F1A27" w:rsidRPr="001A3402" w:rsidRDefault="001A3402" w:rsidP="001A3402">
            <w:pPr>
              <w:jc w:val="center"/>
              <w:rPr>
                <w:rFonts w:ascii="Calibri" w:hAnsi="Calibri"/>
                <w:color w:val="000000"/>
              </w:rPr>
            </w:pPr>
            <w:r>
              <w:rPr>
                <w:rFonts w:ascii="Calibri" w:hAnsi="Calibri"/>
                <w:color w:val="000000"/>
              </w:rPr>
              <w:t>0.0054</w:t>
            </w:r>
          </w:p>
        </w:tc>
        <w:tc>
          <w:tcPr>
            <w:tcW w:w="984" w:type="dxa"/>
          </w:tcPr>
          <w:p w:rsidR="000F1A27" w:rsidRPr="001A3402" w:rsidRDefault="001A3402" w:rsidP="001A3402">
            <w:pPr>
              <w:jc w:val="center"/>
              <w:rPr>
                <w:rFonts w:ascii="Calibri" w:hAnsi="Calibri"/>
                <w:color w:val="000000"/>
              </w:rPr>
            </w:pPr>
            <w:r>
              <w:rPr>
                <w:rFonts w:ascii="Calibri" w:hAnsi="Calibri"/>
                <w:color w:val="000000"/>
              </w:rPr>
              <w:t>0.0045</w:t>
            </w:r>
          </w:p>
        </w:tc>
        <w:tc>
          <w:tcPr>
            <w:tcW w:w="984" w:type="dxa"/>
          </w:tcPr>
          <w:p w:rsidR="000F1A27" w:rsidRPr="004763D7" w:rsidRDefault="004763D7" w:rsidP="004763D7">
            <w:pPr>
              <w:jc w:val="center"/>
              <w:rPr>
                <w:rFonts w:ascii="Calibri" w:hAnsi="Calibri"/>
                <w:color w:val="000000"/>
              </w:rPr>
            </w:pPr>
            <w:r>
              <w:rPr>
                <w:rFonts w:ascii="Calibri" w:hAnsi="Calibri"/>
                <w:color w:val="000000"/>
              </w:rPr>
              <w:t>0.0135</w:t>
            </w:r>
          </w:p>
        </w:tc>
      </w:tr>
      <w:tr w:rsidR="000F1A27" w:rsidTr="000F1A27">
        <w:tc>
          <w:tcPr>
            <w:tcW w:w="984" w:type="dxa"/>
          </w:tcPr>
          <w:p w:rsidR="000F1A27" w:rsidRDefault="000F1A27" w:rsidP="00F226D7">
            <w:pPr>
              <w:jc w:val="center"/>
              <w:rPr>
                <w:rFonts w:ascii="Times New Roman" w:hAnsi="Times New Roman" w:cs="Times New Roman"/>
                <w:sz w:val="28"/>
                <w:szCs w:val="28"/>
              </w:rPr>
            </w:pPr>
            <w:r w:rsidRPr="000F1A27">
              <w:rPr>
                <w:rFonts w:cs="Times New Roman"/>
              </w:rPr>
              <w:t>Bus</w:t>
            </w:r>
            <w:r>
              <w:rPr>
                <w:rFonts w:cs="Times New Roman"/>
              </w:rPr>
              <w:t xml:space="preserve"> 14</w:t>
            </w:r>
          </w:p>
        </w:tc>
        <w:tc>
          <w:tcPr>
            <w:tcW w:w="984" w:type="dxa"/>
          </w:tcPr>
          <w:p w:rsidR="000F1A27" w:rsidRPr="000F1A27" w:rsidRDefault="000F1A27" w:rsidP="000F1A27">
            <w:pPr>
              <w:jc w:val="center"/>
              <w:rPr>
                <w:rFonts w:ascii="Calibri" w:hAnsi="Calibri"/>
                <w:color w:val="000000"/>
              </w:rPr>
            </w:pPr>
            <w:r>
              <w:rPr>
                <w:rFonts w:ascii="Calibri" w:hAnsi="Calibri"/>
                <w:color w:val="000000"/>
              </w:rPr>
              <w:t>0.0044</w:t>
            </w:r>
          </w:p>
        </w:tc>
        <w:tc>
          <w:tcPr>
            <w:tcW w:w="984" w:type="dxa"/>
          </w:tcPr>
          <w:p w:rsidR="000F1A27" w:rsidRPr="000F1A27" w:rsidRDefault="000F1A27" w:rsidP="000F1A27">
            <w:pPr>
              <w:jc w:val="center"/>
              <w:rPr>
                <w:rFonts w:ascii="Calibri" w:hAnsi="Calibri"/>
                <w:color w:val="000000"/>
              </w:rPr>
            </w:pPr>
            <w:r>
              <w:rPr>
                <w:rFonts w:ascii="Calibri" w:hAnsi="Calibri"/>
                <w:color w:val="000000"/>
              </w:rPr>
              <w:t>0.0044</w:t>
            </w:r>
          </w:p>
        </w:tc>
        <w:tc>
          <w:tcPr>
            <w:tcW w:w="984" w:type="dxa"/>
          </w:tcPr>
          <w:p w:rsidR="000F1A27" w:rsidRPr="001A3402" w:rsidRDefault="001A3402" w:rsidP="001A3402">
            <w:pPr>
              <w:jc w:val="center"/>
              <w:rPr>
                <w:rFonts w:ascii="Calibri" w:hAnsi="Calibri"/>
                <w:color w:val="000000"/>
              </w:rPr>
            </w:pPr>
            <w:r>
              <w:rPr>
                <w:rFonts w:ascii="Calibri" w:hAnsi="Calibri"/>
                <w:color w:val="000000"/>
              </w:rPr>
              <w:t>0.0045</w:t>
            </w:r>
          </w:p>
        </w:tc>
        <w:tc>
          <w:tcPr>
            <w:tcW w:w="984" w:type="dxa"/>
          </w:tcPr>
          <w:p w:rsidR="000F1A27" w:rsidRPr="001A3402" w:rsidRDefault="001A3402" w:rsidP="001A3402">
            <w:pPr>
              <w:jc w:val="center"/>
              <w:rPr>
                <w:rFonts w:ascii="Calibri" w:hAnsi="Calibri"/>
                <w:color w:val="000000"/>
              </w:rPr>
            </w:pPr>
            <w:r>
              <w:rPr>
                <w:rFonts w:ascii="Calibri" w:hAnsi="Calibri"/>
                <w:color w:val="000000"/>
              </w:rPr>
              <w:t>0.0045</w:t>
            </w:r>
          </w:p>
        </w:tc>
        <w:tc>
          <w:tcPr>
            <w:tcW w:w="984" w:type="dxa"/>
          </w:tcPr>
          <w:p w:rsidR="000F1A27" w:rsidRPr="001A3402" w:rsidRDefault="001A3402" w:rsidP="001A3402">
            <w:pPr>
              <w:jc w:val="center"/>
              <w:rPr>
                <w:rFonts w:ascii="Calibri" w:hAnsi="Calibri"/>
                <w:color w:val="000000"/>
              </w:rPr>
            </w:pPr>
            <w:r>
              <w:rPr>
                <w:rFonts w:ascii="Calibri" w:hAnsi="Calibri"/>
                <w:color w:val="000000"/>
              </w:rPr>
              <w:t>0.0045</w:t>
            </w:r>
          </w:p>
        </w:tc>
        <w:tc>
          <w:tcPr>
            <w:tcW w:w="984" w:type="dxa"/>
          </w:tcPr>
          <w:p w:rsidR="000F1A27" w:rsidRPr="001A3402" w:rsidRDefault="001A3402" w:rsidP="001A3402">
            <w:pPr>
              <w:jc w:val="center"/>
              <w:rPr>
                <w:rFonts w:ascii="Calibri" w:hAnsi="Calibri"/>
                <w:color w:val="000000"/>
              </w:rPr>
            </w:pPr>
            <w:r>
              <w:rPr>
                <w:rFonts w:ascii="Calibri" w:hAnsi="Calibri"/>
                <w:color w:val="000000"/>
              </w:rPr>
              <w:t>0.0046</w:t>
            </w:r>
          </w:p>
        </w:tc>
        <w:tc>
          <w:tcPr>
            <w:tcW w:w="984" w:type="dxa"/>
          </w:tcPr>
          <w:p w:rsidR="000F1A27" w:rsidRPr="001A3402" w:rsidRDefault="001A3402" w:rsidP="001A3402">
            <w:pPr>
              <w:jc w:val="center"/>
              <w:rPr>
                <w:rFonts w:ascii="Calibri" w:hAnsi="Calibri"/>
                <w:color w:val="000000"/>
              </w:rPr>
            </w:pPr>
            <w:r>
              <w:rPr>
                <w:rFonts w:ascii="Calibri" w:hAnsi="Calibri"/>
                <w:color w:val="000000"/>
              </w:rPr>
              <w:t>0.0046</w:t>
            </w:r>
          </w:p>
        </w:tc>
        <w:tc>
          <w:tcPr>
            <w:tcW w:w="984" w:type="dxa"/>
          </w:tcPr>
          <w:p w:rsidR="000F1A27" w:rsidRPr="004763D7" w:rsidRDefault="004763D7" w:rsidP="004763D7">
            <w:pPr>
              <w:jc w:val="center"/>
              <w:rPr>
                <w:rFonts w:ascii="Calibri" w:hAnsi="Calibri"/>
                <w:color w:val="000000"/>
              </w:rPr>
            </w:pPr>
            <w:r>
              <w:rPr>
                <w:rFonts w:ascii="Calibri" w:hAnsi="Calibri"/>
                <w:color w:val="000000"/>
              </w:rPr>
              <w:t>0.0059</w:t>
            </w:r>
          </w:p>
        </w:tc>
      </w:tr>
      <w:tr w:rsidR="000F1A27" w:rsidTr="000F1A27">
        <w:tc>
          <w:tcPr>
            <w:tcW w:w="984" w:type="dxa"/>
          </w:tcPr>
          <w:p w:rsidR="000F1A27" w:rsidRDefault="000F1A27" w:rsidP="00F226D7">
            <w:pPr>
              <w:jc w:val="center"/>
              <w:rPr>
                <w:rFonts w:ascii="Times New Roman" w:hAnsi="Times New Roman" w:cs="Times New Roman"/>
                <w:sz w:val="28"/>
                <w:szCs w:val="28"/>
              </w:rPr>
            </w:pPr>
            <w:r w:rsidRPr="000F1A27">
              <w:rPr>
                <w:rFonts w:cs="Times New Roman"/>
              </w:rPr>
              <w:t>Bus</w:t>
            </w:r>
            <w:r>
              <w:rPr>
                <w:rFonts w:cs="Times New Roman"/>
              </w:rPr>
              <w:t xml:space="preserve"> 15</w:t>
            </w:r>
          </w:p>
        </w:tc>
        <w:tc>
          <w:tcPr>
            <w:tcW w:w="984" w:type="dxa"/>
          </w:tcPr>
          <w:p w:rsidR="000F1A27" w:rsidRPr="000F1A27" w:rsidRDefault="000F1A27" w:rsidP="000F1A27">
            <w:pPr>
              <w:jc w:val="center"/>
              <w:rPr>
                <w:rFonts w:ascii="Calibri" w:hAnsi="Calibri"/>
                <w:color w:val="000000"/>
              </w:rPr>
            </w:pPr>
            <w:r>
              <w:rPr>
                <w:rFonts w:ascii="Calibri" w:hAnsi="Calibri"/>
                <w:color w:val="000000"/>
              </w:rPr>
              <w:t>0.0022</w:t>
            </w:r>
          </w:p>
        </w:tc>
        <w:tc>
          <w:tcPr>
            <w:tcW w:w="984" w:type="dxa"/>
          </w:tcPr>
          <w:p w:rsidR="000F1A27" w:rsidRPr="000F1A27" w:rsidRDefault="000F1A27" w:rsidP="000F1A27">
            <w:pPr>
              <w:jc w:val="center"/>
              <w:rPr>
                <w:rFonts w:ascii="Calibri" w:hAnsi="Calibri"/>
                <w:color w:val="000000"/>
              </w:rPr>
            </w:pPr>
            <w:r>
              <w:rPr>
                <w:rFonts w:ascii="Calibri" w:hAnsi="Calibri"/>
                <w:color w:val="000000"/>
              </w:rPr>
              <w:t>0.0023</w:t>
            </w:r>
          </w:p>
        </w:tc>
        <w:tc>
          <w:tcPr>
            <w:tcW w:w="984" w:type="dxa"/>
          </w:tcPr>
          <w:p w:rsidR="000F1A27" w:rsidRPr="001A3402" w:rsidRDefault="001A3402" w:rsidP="001A3402">
            <w:pPr>
              <w:jc w:val="center"/>
              <w:rPr>
                <w:rFonts w:ascii="Calibri" w:hAnsi="Calibri"/>
                <w:color w:val="000000"/>
              </w:rPr>
            </w:pPr>
            <w:r>
              <w:rPr>
                <w:rFonts w:ascii="Calibri" w:hAnsi="Calibri"/>
                <w:color w:val="000000"/>
              </w:rPr>
              <w:t>0.0023</w:t>
            </w:r>
          </w:p>
        </w:tc>
        <w:tc>
          <w:tcPr>
            <w:tcW w:w="984" w:type="dxa"/>
          </w:tcPr>
          <w:p w:rsidR="000F1A27" w:rsidRPr="001A3402" w:rsidRDefault="001A3402" w:rsidP="001A3402">
            <w:pPr>
              <w:jc w:val="center"/>
              <w:rPr>
                <w:rFonts w:ascii="Calibri" w:hAnsi="Calibri"/>
                <w:color w:val="000000"/>
              </w:rPr>
            </w:pPr>
            <w:r>
              <w:rPr>
                <w:rFonts w:ascii="Calibri" w:hAnsi="Calibri"/>
                <w:color w:val="000000"/>
              </w:rPr>
              <w:t>0.0023</w:t>
            </w:r>
          </w:p>
        </w:tc>
        <w:tc>
          <w:tcPr>
            <w:tcW w:w="984" w:type="dxa"/>
          </w:tcPr>
          <w:p w:rsidR="000F1A27" w:rsidRPr="001A3402" w:rsidRDefault="001A3402" w:rsidP="001A3402">
            <w:pPr>
              <w:jc w:val="center"/>
              <w:rPr>
                <w:rFonts w:ascii="Calibri" w:hAnsi="Calibri"/>
                <w:color w:val="000000"/>
              </w:rPr>
            </w:pPr>
            <w:r>
              <w:rPr>
                <w:rFonts w:ascii="Calibri" w:hAnsi="Calibri"/>
                <w:color w:val="000000"/>
              </w:rPr>
              <w:t>0.0023</w:t>
            </w:r>
          </w:p>
        </w:tc>
        <w:tc>
          <w:tcPr>
            <w:tcW w:w="984" w:type="dxa"/>
          </w:tcPr>
          <w:p w:rsidR="000F1A27" w:rsidRPr="001A3402" w:rsidRDefault="001A3402" w:rsidP="001A3402">
            <w:pPr>
              <w:jc w:val="center"/>
              <w:rPr>
                <w:rFonts w:ascii="Calibri" w:hAnsi="Calibri"/>
                <w:color w:val="000000"/>
              </w:rPr>
            </w:pPr>
            <w:r>
              <w:rPr>
                <w:rFonts w:ascii="Calibri" w:hAnsi="Calibri"/>
                <w:color w:val="000000"/>
              </w:rPr>
              <w:t>0.0024</w:t>
            </w:r>
          </w:p>
        </w:tc>
        <w:tc>
          <w:tcPr>
            <w:tcW w:w="984" w:type="dxa"/>
          </w:tcPr>
          <w:p w:rsidR="000F1A27" w:rsidRPr="001A3402" w:rsidRDefault="001A3402" w:rsidP="001A3402">
            <w:pPr>
              <w:jc w:val="center"/>
              <w:rPr>
                <w:rFonts w:ascii="Calibri" w:hAnsi="Calibri"/>
                <w:color w:val="000000"/>
              </w:rPr>
            </w:pPr>
            <w:r>
              <w:rPr>
                <w:rFonts w:ascii="Calibri" w:hAnsi="Calibri"/>
                <w:color w:val="000000"/>
              </w:rPr>
              <w:t>0.0023</w:t>
            </w:r>
          </w:p>
        </w:tc>
        <w:tc>
          <w:tcPr>
            <w:tcW w:w="984" w:type="dxa"/>
          </w:tcPr>
          <w:p w:rsidR="000F1A27" w:rsidRPr="004763D7" w:rsidRDefault="004763D7" w:rsidP="004763D7">
            <w:pPr>
              <w:jc w:val="center"/>
              <w:rPr>
                <w:rFonts w:ascii="Calibri" w:hAnsi="Calibri"/>
                <w:color w:val="000000"/>
              </w:rPr>
            </w:pPr>
            <w:r>
              <w:rPr>
                <w:rFonts w:ascii="Calibri" w:hAnsi="Calibri"/>
                <w:color w:val="000000"/>
              </w:rPr>
              <w:t>0.0027</w:t>
            </w:r>
          </w:p>
        </w:tc>
      </w:tr>
    </w:tbl>
    <w:p w:rsidR="000F1A27" w:rsidRDefault="000F1A27" w:rsidP="00F226D7">
      <w:pPr>
        <w:jc w:val="center"/>
        <w:rPr>
          <w:rFonts w:ascii="Times New Roman" w:hAnsi="Times New Roman" w:cs="Times New Roman"/>
          <w:sz w:val="28"/>
          <w:szCs w:val="28"/>
        </w:rPr>
      </w:pPr>
    </w:p>
    <w:p w:rsidR="000F1A27" w:rsidRPr="00915B23" w:rsidRDefault="00915B23" w:rsidP="00915B23">
      <w:pPr>
        <w:jc w:val="center"/>
        <w:rPr>
          <w:rFonts w:ascii="Times New Roman" w:hAnsi="Times New Roman" w:cs="Times New Roman"/>
          <w:sz w:val="26"/>
          <w:szCs w:val="26"/>
        </w:rPr>
      </w:pPr>
      <w:r>
        <w:rPr>
          <w:rFonts w:ascii="Times New Roman" w:hAnsi="Times New Roman" w:cs="Times New Roman"/>
          <w:sz w:val="26"/>
          <w:szCs w:val="26"/>
        </w:rPr>
        <w:t>Table: 6.1.9 Fault Index F</w:t>
      </w:r>
      <w:r>
        <w:rPr>
          <w:rFonts w:ascii="Times New Roman" w:hAnsi="Times New Roman" w:cs="Times New Roman"/>
          <w:sz w:val="26"/>
          <w:szCs w:val="26"/>
          <w:vertAlign w:val="subscript"/>
        </w:rPr>
        <w:t xml:space="preserve">i </w:t>
      </w:r>
      <w:r>
        <w:rPr>
          <w:rFonts w:ascii="Times New Roman" w:hAnsi="Times New Roman" w:cs="Times New Roman"/>
          <w:sz w:val="26"/>
          <w:szCs w:val="26"/>
        </w:rPr>
        <w:t>in bus 12 for phase-c</w:t>
      </w:r>
    </w:p>
    <w:p w:rsidR="00C0782D" w:rsidRDefault="00C0782D" w:rsidP="004119B2">
      <w:pPr>
        <w:rPr>
          <w:rFonts w:ascii="Times New Roman" w:hAnsi="Times New Roman" w:cs="Times New Roman"/>
          <w:b/>
          <w:sz w:val="28"/>
          <w:szCs w:val="28"/>
        </w:rPr>
      </w:pPr>
    </w:p>
    <w:p w:rsidR="000F1A27" w:rsidRDefault="000F1A27" w:rsidP="004119B2">
      <w:pPr>
        <w:rPr>
          <w:rFonts w:ascii="Times New Roman" w:hAnsi="Times New Roman" w:cs="Times New Roman"/>
          <w:b/>
          <w:sz w:val="28"/>
          <w:szCs w:val="28"/>
        </w:rPr>
      </w:pPr>
    </w:p>
    <w:p w:rsidR="000F1A27" w:rsidRDefault="000F1A27" w:rsidP="004119B2">
      <w:pPr>
        <w:rPr>
          <w:rFonts w:ascii="Times New Roman" w:hAnsi="Times New Roman" w:cs="Times New Roman"/>
          <w:b/>
          <w:sz w:val="28"/>
          <w:szCs w:val="28"/>
        </w:rPr>
      </w:pPr>
    </w:p>
    <w:p w:rsidR="000F1A27" w:rsidRDefault="000F1A27" w:rsidP="004119B2">
      <w:pPr>
        <w:rPr>
          <w:rFonts w:ascii="Times New Roman" w:hAnsi="Times New Roman" w:cs="Times New Roman"/>
          <w:b/>
          <w:sz w:val="28"/>
          <w:szCs w:val="28"/>
        </w:rPr>
      </w:pPr>
    </w:p>
    <w:p w:rsidR="000F1A27" w:rsidRDefault="000F1A27" w:rsidP="004119B2">
      <w:pPr>
        <w:rPr>
          <w:rFonts w:ascii="Times New Roman" w:hAnsi="Times New Roman" w:cs="Times New Roman"/>
          <w:b/>
          <w:sz w:val="28"/>
          <w:szCs w:val="28"/>
        </w:rPr>
      </w:pPr>
    </w:p>
    <w:p w:rsidR="000F1A27" w:rsidRDefault="000F1A27" w:rsidP="004119B2">
      <w:pPr>
        <w:rPr>
          <w:rFonts w:ascii="Times New Roman" w:hAnsi="Times New Roman" w:cs="Times New Roman"/>
          <w:b/>
          <w:sz w:val="28"/>
          <w:szCs w:val="28"/>
        </w:rPr>
      </w:pPr>
    </w:p>
    <w:p w:rsidR="00915B23" w:rsidRDefault="00915B23" w:rsidP="004119B2">
      <w:pPr>
        <w:rPr>
          <w:rFonts w:ascii="Times New Roman" w:hAnsi="Times New Roman" w:cs="Times New Roman"/>
          <w:b/>
          <w:sz w:val="28"/>
          <w:szCs w:val="28"/>
        </w:rPr>
      </w:pPr>
    </w:p>
    <w:p w:rsidR="004119B2" w:rsidRDefault="004119B2" w:rsidP="004119B2">
      <w:pPr>
        <w:rPr>
          <w:rFonts w:ascii="Times New Roman" w:hAnsi="Times New Roman" w:cs="Times New Roman"/>
          <w:b/>
          <w:sz w:val="28"/>
          <w:szCs w:val="28"/>
        </w:rPr>
      </w:pPr>
      <w:r>
        <w:rPr>
          <w:rFonts w:ascii="Times New Roman" w:hAnsi="Times New Roman" w:cs="Times New Roman"/>
          <w:b/>
          <w:sz w:val="28"/>
          <w:szCs w:val="28"/>
        </w:rPr>
        <w:lastRenderedPageBreak/>
        <w:t>6.2 Threshold value for phase a, b, c</w:t>
      </w:r>
    </w:p>
    <w:tbl>
      <w:tblPr>
        <w:tblStyle w:val="TableGrid"/>
        <w:tblW w:w="0" w:type="auto"/>
        <w:tblLook w:val="04A0"/>
      </w:tblPr>
      <w:tblGrid>
        <w:gridCol w:w="1975"/>
        <w:gridCol w:w="990"/>
        <w:gridCol w:w="995"/>
        <w:gridCol w:w="1179"/>
        <w:gridCol w:w="1158"/>
        <w:gridCol w:w="1179"/>
        <w:gridCol w:w="1154"/>
      </w:tblGrid>
      <w:tr w:rsidR="004119B2" w:rsidTr="004119B2">
        <w:tc>
          <w:tcPr>
            <w:tcW w:w="1975" w:type="dxa"/>
          </w:tcPr>
          <w:p w:rsidR="004119B2" w:rsidRDefault="004119B2" w:rsidP="004119B2">
            <w:pPr>
              <w:rPr>
                <w:rFonts w:ascii="Times New Roman" w:hAnsi="Times New Roman" w:cs="Times New Roman"/>
                <w:b/>
                <w:sz w:val="28"/>
                <w:szCs w:val="28"/>
              </w:rPr>
            </w:pPr>
          </w:p>
        </w:tc>
        <w:tc>
          <w:tcPr>
            <w:tcW w:w="990" w:type="dxa"/>
          </w:tcPr>
          <w:p w:rsidR="004119B2" w:rsidRPr="006028F0" w:rsidRDefault="004119B2" w:rsidP="004119B2">
            <w:pPr>
              <w:jc w:val="center"/>
              <w:rPr>
                <w:rFonts w:ascii="Times New Roman" w:hAnsi="Times New Roman" w:cs="Times New Roman"/>
                <w:sz w:val="26"/>
                <w:szCs w:val="26"/>
              </w:rPr>
            </w:pPr>
            <w:r>
              <w:rPr>
                <w:rFonts w:ascii="Times New Roman" w:hAnsi="Times New Roman" w:cs="Times New Roman"/>
                <w:sz w:val="26"/>
                <w:szCs w:val="26"/>
              </w:rPr>
              <w:t>min ia</w:t>
            </w:r>
          </w:p>
        </w:tc>
        <w:tc>
          <w:tcPr>
            <w:tcW w:w="995" w:type="dxa"/>
          </w:tcPr>
          <w:p w:rsidR="004119B2" w:rsidRPr="006028F0" w:rsidRDefault="004119B2" w:rsidP="004119B2">
            <w:pPr>
              <w:rPr>
                <w:rFonts w:ascii="Times New Roman" w:hAnsi="Times New Roman" w:cs="Times New Roman"/>
                <w:sz w:val="28"/>
                <w:szCs w:val="28"/>
              </w:rPr>
            </w:pPr>
            <w:r>
              <w:rPr>
                <w:rFonts w:ascii="Times New Roman" w:hAnsi="Times New Roman" w:cs="Times New Roman"/>
                <w:sz w:val="26"/>
                <w:szCs w:val="26"/>
              </w:rPr>
              <w:t>max ia</w:t>
            </w:r>
          </w:p>
        </w:tc>
        <w:tc>
          <w:tcPr>
            <w:tcW w:w="1179" w:type="dxa"/>
          </w:tcPr>
          <w:p w:rsidR="004119B2" w:rsidRDefault="004119B2" w:rsidP="004119B2">
            <w:pPr>
              <w:rPr>
                <w:rFonts w:ascii="Times New Roman" w:hAnsi="Times New Roman" w:cs="Times New Roman"/>
                <w:b/>
                <w:sz w:val="28"/>
                <w:szCs w:val="28"/>
              </w:rPr>
            </w:pPr>
            <w:r>
              <w:rPr>
                <w:rFonts w:ascii="Times New Roman" w:hAnsi="Times New Roman" w:cs="Times New Roman"/>
                <w:sz w:val="26"/>
                <w:szCs w:val="26"/>
              </w:rPr>
              <w:t>min ib</w:t>
            </w:r>
          </w:p>
        </w:tc>
        <w:tc>
          <w:tcPr>
            <w:tcW w:w="1158" w:type="dxa"/>
          </w:tcPr>
          <w:p w:rsidR="004119B2" w:rsidRDefault="004119B2" w:rsidP="004119B2">
            <w:pPr>
              <w:rPr>
                <w:rFonts w:ascii="Times New Roman" w:hAnsi="Times New Roman" w:cs="Times New Roman"/>
                <w:b/>
                <w:sz w:val="28"/>
                <w:szCs w:val="28"/>
              </w:rPr>
            </w:pPr>
            <w:r>
              <w:rPr>
                <w:rFonts w:ascii="Times New Roman" w:hAnsi="Times New Roman" w:cs="Times New Roman"/>
                <w:sz w:val="26"/>
                <w:szCs w:val="26"/>
              </w:rPr>
              <w:t>max ib</w:t>
            </w:r>
          </w:p>
        </w:tc>
        <w:tc>
          <w:tcPr>
            <w:tcW w:w="1179" w:type="dxa"/>
          </w:tcPr>
          <w:p w:rsidR="004119B2" w:rsidRDefault="004119B2" w:rsidP="004119B2">
            <w:pPr>
              <w:rPr>
                <w:rFonts w:ascii="Times New Roman" w:hAnsi="Times New Roman" w:cs="Times New Roman"/>
                <w:b/>
                <w:sz w:val="28"/>
                <w:szCs w:val="28"/>
              </w:rPr>
            </w:pPr>
            <w:r>
              <w:rPr>
                <w:rFonts w:ascii="Times New Roman" w:hAnsi="Times New Roman" w:cs="Times New Roman"/>
                <w:sz w:val="26"/>
                <w:szCs w:val="26"/>
              </w:rPr>
              <w:t>min ic</w:t>
            </w:r>
          </w:p>
        </w:tc>
        <w:tc>
          <w:tcPr>
            <w:tcW w:w="1154" w:type="dxa"/>
          </w:tcPr>
          <w:p w:rsidR="004119B2" w:rsidRDefault="004119B2" w:rsidP="004119B2">
            <w:pPr>
              <w:rPr>
                <w:rFonts w:ascii="Times New Roman" w:hAnsi="Times New Roman" w:cs="Times New Roman"/>
                <w:b/>
                <w:sz w:val="28"/>
                <w:szCs w:val="28"/>
              </w:rPr>
            </w:pPr>
            <w:r>
              <w:rPr>
                <w:rFonts w:ascii="Times New Roman" w:hAnsi="Times New Roman" w:cs="Times New Roman"/>
                <w:sz w:val="26"/>
                <w:szCs w:val="26"/>
              </w:rPr>
              <w:t>max ic</w:t>
            </w:r>
          </w:p>
        </w:tc>
      </w:tr>
      <w:tr w:rsidR="004119B2" w:rsidTr="004119B2">
        <w:tc>
          <w:tcPr>
            <w:tcW w:w="1975" w:type="dxa"/>
          </w:tcPr>
          <w:p w:rsidR="004119B2" w:rsidRPr="006028F0" w:rsidRDefault="004119B2" w:rsidP="004119B2">
            <w:pPr>
              <w:rPr>
                <w:rFonts w:ascii="Times New Roman" w:hAnsi="Times New Roman" w:cs="Times New Roman"/>
                <w:sz w:val="26"/>
                <w:szCs w:val="26"/>
              </w:rPr>
            </w:pPr>
            <w:r>
              <w:rPr>
                <w:rFonts w:ascii="Times New Roman" w:hAnsi="Times New Roman" w:cs="Times New Roman"/>
                <w:sz w:val="26"/>
                <w:szCs w:val="26"/>
              </w:rPr>
              <w:t>Fault at relay 2</w:t>
            </w:r>
          </w:p>
        </w:tc>
        <w:tc>
          <w:tcPr>
            <w:tcW w:w="990" w:type="dxa"/>
          </w:tcPr>
          <w:p w:rsidR="004119B2" w:rsidRPr="00735DC3" w:rsidRDefault="004119B2" w:rsidP="004119B2">
            <w:pPr>
              <w:rPr>
                <w:rFonts w:ascii="Calibri" w:hAnsi="Calibri"/>
                <w:color w:val="000000"/>
              </w:rPr>
            </w:pPr>
            <w:r>
              <w:rPr>
                <w:rFonts w:ascii="Calibri" w:hAnsi="Calibri"/>
                <w:color w:val="000000"/>
              </w:rPr>
              <w:t>62098</w:t>
            </w:r>
          </w:p>
        </w:tc>
        <w:tc>
          <w:tcPr>
            <w:tcW w:w="995" w:type="dxa"/>
          </w:tcPr>
          <w:p w:rsidR="004119B2" w:rsidRPr="00735DC3" w:rsidRDefault="004119B2" w:rsidP="004119B2">
            <w:pPr>
              <w:rPr>
                <w:rFonts w:ascii="Calibri" w:hAnsi="Calibri"/>
                <w:color w:val="000000"/>
              </w:rPr>
            </w:pPr>
            <w:r>
              <w:rPr>
                <w:rFonts w:ascii="Calibri" w:hAnsi="Calibri"/>
                <w:color w:val="000000"/>
              </w:rPr>
              <w:t>2152</w:t>
            </w:r>
          </w:p>
        </w:tc>
        <w:tc>
          <w:tcPr>
            <w:tcW w:w="1179" w:type="dxa"/>
          </w:tcPr>
          <w:p w:rsidR="004119B2" w:rsidRPr="00D93EEF" w:rsidRDefault="004119B2" w:rsidP="004119B2">
            <w:pPr>
              <w:rPr>
                <w:rFonts w:ascii="Calibri" w:hAnsi="Calibri"/>
                <w:color w:val="000000"/>
              </w:rPr>
            </w:pPr>
            <w:r>
              <w:rPr>
                <w:rFonts w:ascii="Calibri" w:hAnsi="Calibri"/>
                <w:color w:val="000000"/>
              </w:rPr>
              <w:t>74719</w:t>
            </w:r>
          </w:p>
        </w:tc>
        <w:tc>
          <w:tcPr>
            <w:tcW w:w="1158" w:type="dxa"/>
          </w:tcPr>
          <w:p w:rsidR="004119B2" w:rsidRPr="00D93EEF" w:rsidRDefault="004119B2" w:rsidP="004119B2">
            <w:pPr>
              <w:rPr>
                <w:rFonts w:ascii="Calibri" w:hAnsi="Calibri"/>
                <w:color w:val="000000"/>
              </w:rPr>
            </w:pPr>
            <w:r>
              <w:rPr>
                <w:rFonts w:ascii="Calibri" w:hAnsi="Calibri"/>
                <w:color w:val="000000"/>
              </w:rPr>
              <w:t>1724</w:t>
            </w:r>
          </w:p>
        </w:tc>
        <w:tc>
          <w:tcPr>
            <w:tcW w:w="1179" w:type="dxa"/>
          </w:tcPr>
          <w:p w:rsidR="004119B2" w:rsidRPr="00D93EEF" w:rsidRDefault="004119B2" w:rsidP="004119B2">
            <w:pPr>
              <w:rPr>
                <w:rFonts w:ascii="Calibri" w:hAnsi="Calibri"/>
                <w:color w:val="000000"/>
              </w:rPr>
            </w:pPr>
            <w:r>
              <w:rPr>
                <w:rFonts w:ascii="Calibri" w:hAnsi="Calibri"/>
                <w:color w:val="000000"/>
              </w:rPr>
              <w:t>74988</w:t>
            </w:r>
          </w:p>
        </w:tc>
        <w:tc>
          <w:tcPr>
            <w:tcW w:w="1154" w:type="dxa"/>
          </w:tcPr>
          <w:p w:rsidR="004119B2" w:rsidRPr="00D93EEF" w:rsidRDefault="004119B2" w:rsidP="004119B2">
            <w:pPr>
              <w:rPr>
                <w:rFonts w:ascii="Calibri" w:hAnsi="Calibri"/>
                <w:color w:val="000000"/>
              </w:rPr>
            </w:pPr>
            <w:r>
              <w:rPr>
                <w:rFonts w:ascii="Calibri" w:hAnsi="Calibri"/>
                <w:color w:val="000000"/>
              </w:rPr>
              <w:t>1695</w:t>
            </w:r>
          </w:p>
        </w:tc>
      </w:tr>
      <w:tr w:rsidR="004119B2" w:rsidTr="004119B2">
        <w:tc>
          <w:tcPr>
            <w:tcW w:w="1975" w:type="dxa"/>
          </w:tcPr>
          <w:p w:rsidR="004119B2" w:rsidRDefault="004119B2" w:rsidP="004119B2">
            <w:pPr>
              <w:rPr>
                <w:rFonts w:ascii="Times New Roman" w:hAnsi="Times New Roman" w:cs="Times New Roman"/>
                <w:b/>
                <w:sz w:val="28"/>
                <w:szCs w:val="28"/>
              </w:rPr>
            </w:pPr>
            <w:r>
              <w:rPr>
                <w:rFonts w:ascii="Times New Roman" w:hAnsi="Times New Roman" w:cs="Times New Roman"/>
                <w:sz w:val="26"/>
                <w:szCs w:val="26"/>
              </w:rPr>
              <w:t>Fault at relay 3</w:t>
            </w:r>
          </w:p>
        </w:tc>
        <w:tc>
          <w:tcPr>
            <w:tcW w:w="990" w:type="dxa"/>
          </w:tcPr>
          <w:p w:rsidR="004119B2" w:rsidRPr="00735DC3" w:rsidRDefault="004119B2" w:rsidP="004119B2">
            <w:pPr>
              <w:rPr>
                <w:rFonts w:ascii="Calibri" w:hAnsi="Calibri"/>
                <w:color w:val="000000"/>
              </w:rPr>
            </w:pPr>
            <w:r>
              <w:rPr>
                <w:rFonts w:ascii="Calibri" w:hAnsi="Calibri"/>
                <w:color w:val="000000"/>
              </w:rPr>
              <w:t>13675</w:t>
            </w:r>
          </w:p>
        </w:tc>
        <w:tc>
          <w:tcPr>
            <w:tcW w:w="995" w:type="dxa"/>
          </w:tcPr>
          <w:p w:rsidR="004119B2" w:rsidRPr="00735DC3" w:rsidRDefault="004119B2" w:rsidP="004119B2">
            <w:pPr>
              <w:rPr>
                <w:rFonts w:ascii="Calibri" w:hAnsi="Calibri"/>
                <w:color w:val="000000"/>
              </w:rPr>
            </w:pPr>
            <w:r>
              <w:rPr>
                <w:rFonts w:ascii="Calibri" w:hAnsi="Calibri"/>
                <w:color w:val="000000"/>
              </w:rPr>
              <w:t>2688</w:t>
            </w:r>
          </w:p>
        </w:tc>
        <w:tc>
          <w:tcPr>
            <w:tcW w:w="1179" w:type="dxa"/>
          </w:tcPr>
          <w:p w:rsidR="004119B2" w:rsidRPr="00D93EEF" w:rsidRDefault="004119B2" w:rsidP="004119B2">
            <w:pPr>
              <w:rPr>
                <w:rFonts w:ascii="Calibri" w:hAnsi="Calibri"/>
                <w:color w:val="000000"/>
              </w:rPr>
            </w:pPr>
            <w:r>
              <w:rPr>
                <w:rFonts w:ascii="Calibri" w:hAnsi="Calibri"/>
                <w:color w:val="000000"/>
              </w:rPr>
              <w:t>19789</w:t>
            </w:r>
          </w:p>
        </w:tc>
        <w:tc>
          <w:tcPr>
            <w:tcW w:w="1158" w:type="dxa"/>
          </w:tcPr>
          <w:p w:rsidR="004119B2" w:rsidRPr="00D93EEF" w:rsidRDefault="004119B2" w:rsidP="004119B2">
            <w:pPr>
              <w:rPr>
                <w:rFonts w:ascii="Calibri" w:hAnsi="Calibri"/>
                <w:color w:val="000000"/>
              </w:rPr>
            </w:pPr>
            <w:r>
              <w:rPr>
                <w:rFonts w:ascii="Calibri" w:hAnsi="Calibri"/>
                <w:color w:val="000000"/>
              </w:rPr>
              <w:t>2659</w:t>
            </w:r>
          </w:p>
        </w:tc>
        <w:tc>
          <w:tcPr>
            <w:tcW w:w="1179" w:type="dxa"/>
          </w:tcPr>
          <w:p w:rsidR="004119B2" w:rsidRPr="00D93EEF" w:rsidRDefault="004119B2" w:rsidP="004119B2">
            <w:pPr>
              <w:rPr>
                <w:rFonts w:ascii="Calibri" w:hAnsi="Calibri"/>
                <w:color w:val="000000"/>
              </w:rPr>
            </w:pPr>
            <w:r>
              <w:rPr>
                <w:rFonts w:ascii="Calibri" w:hAnsi="Calibri"/>
                <w:color w:val="000000"/>
              </w:rPr>
              <w:t>18030</w:t>
            </w:r>
          </w:p>
        </w:tc>
        <w:tc>
          <w:tcPr>
            <w:tcW w:w="1154" w:type="dxa"/>
          </w:tcPr>
          <w:p w:rsidR="004119B2" w:rsidRPr="00D93EEF" w:rsidRDefault="004119B2" w:rsidP="004119B2">
            <w:pPr>
              <w:rPr>
                <w:rFonts w:ascii="Calibri" w:hAnsi="Calibri"/>
                <w:color w:val="000000"/>
              </w:rPr>
            </w:pPr>
            <w:r>
              <w:rPr>
                <w:rFonts w:ascii="Calibri" w:hAnsi="Calibri"/>
                <w:color w:val="000000"/>
              </w:rPr>
              <w:t>1759</w:t>
            </w:r>
          </w:p>
        </w:tc>
      </w:tr>
      <w:tr w:rsidR="004119B2" w:rsidTr="004119B2">
        <w:tc>
          <w:tcPr>
            <w:tcW w:w="1975" w:type="dxa"/>
          </w:tcPr>
          <w:p w:rsidR="004119B2" w:rsidRDefault="004119B2" w:rsidP="004119B2">
            <w:pPr>
              <w:rPr>
                <w:rFonts w:ascii="Times New Roman" w:hAnsi="Times New Roman" w:cs="Times New Roman"/>
                <w:b/>
                <w:sz w:val="28"/>
                <w:szCs w:val="28"/>
              </w:rPr>
            </w:pPr>
            <w:r>
              <w:rPr>
                <w:rFonts w:ascii="Times New Roman" w:hAnsi="Times New Roman" w:cs="Times New Roman"/>
                <w:sz w:val="26"/>
                <w:szCs w:val="26"/>
              </w:rPr>
              <w:t>Fault at relay 4</w:t>
            </w:r>
          </w:p>
        </w:tc>
        <w:tc>
          <w:tcPr>
            <w:tcW w:w="990" w:type="dxa"/>
          </w:tcPr>
          <w:p w:rsidR="004119B2" w:rsidRPr="00735DC3" w:rsidRDefault="004119B2" w:rsidP="004119B2">
            <w:pPr>
              <w:rPr>
                <w:rFonts w:ascii="Calibri" w:hAnsi="Calibri"/>
                <w:color w:val="000000"/>
              </w:rPr>
            </w:pPr>
            <w:r>
              <w:rPr>
                <w:rFonts w:ascii="Calibri" w:hAnsi="Calibri"/>
                <w:color w:val="000000"/>
              </w:rPr>
              <w:t>9973.2</w:t>
            </w:r>
          </w:p>
        </w:tc>
        <w:tc>
          <w:tcPr>
            <w:tcW w:w="995" w:type="dxa"/>
          </w:tcPr>
          <w:p w:rsidR="004119B2" w:rsidRPr="00735DC3" w:rsidRDefault="004119B2" w:rsidP="004119B2">
            <w:pPr>
              <w:rPr>
                <w:rFonts w:ascii="Calibri" w:hAnsi="Calibri"/>
                <w:color w:val="000000"/>
              </w:rPr>
            </w:pPr>
            <w:r>
              <w:rPr>
                <w:rFonts w:ascii="Calibri" w:hAnsi="Calibri"/>
                <w:color w:val="000000"/>
              </w:rPr>
              <w:t>47</w:t>
            </w:r>
          </w:p>
        </w:tc>
        <w:tc>
          <w:tcPr>
            <w:tcW w:w="1179" w:type="dxa"/>
          </w:tcPr>
          <w:p w:rsidR="004119B2" w:rsidRPr="00D93EEF" w:rsidRDefault="004119B2" w:rsidP="004119B2">
            <w:pPr>
              <w:rPr>
                <w:rFonts w:ascii="Calibri" w:hAnsi="Calibri"/>
                <w:color w:val="000000"/>
              </w:rPr>
            </w:pPr>
            <w:r>
              <w:rPr>
                <w:rFonts w:ascii="Calibri" w:hAnsi="Calibri"/>
                <w:color w:val="000000"/>
              </w:rPr>
              <w:t>14290</w:t>
            </w:r>
          </w:p>
        </w:tc>
        <w:tc>
          <w:tcPr>
            <w:tcW w:w="1158" w:type="dxa"/>
          </w:tcPr>
          <w:p w:rsidR="004119B2" w:rsidRPr="00D93EEF" w:rsidRDefault="004119B2" w:rsidP="004119B2">
            <w:pPr>
              <w:rPr>
                <w:rFonts w:ascii="Calibri" w:hAnsi="Calibri"/>
                <w:color w:val="000000"/>
              </w:rPr>
            </w:pPr>
            <w:r>
              <w:rPr>
                <w:rFonts w:ascii="Calibri" w:hAnsi="Calibri"/>
                <w:color w:val="000000"/>
              </w:rPr>
              <w:t>1820</w:t>
            </w:r>
          </w:p>
        </w:tc>
        <w:tc>
          <w:tcPr>
            <w:tcW w:w="1179" w:type="dxa"/>
          </w:tcPr>
          <w:p w:rsidR="004119B2" w:rsidRPr="00D93EEF" w:rsidRDefault="004119B2" w:rsidP="004119B2">
            <w:pPr>
              <w:rPr>
                <w:rFonts w:ascii="Calibri" w:hAnsi="Calibri"/>
                <w:color w:val="000000"/>
              </w:rPr>
            </w:pPr>
            <w:r>
              <w:rPr>
                <w:rFonts w:ascii="Calibri" w:hAnsi="Calibri"/>
                <w:color w:val="000000"/>
              </w:rPr>
              <w:t>13074</w:t>
            </w:r>
          </w:p>
        </w:tc>
        <w:tc>
          <w:tcPr>
            <w:tcW w:w="1154" w:type="dxa"/>
          </w:tcPr>
          <w:p w:rsidR="004119B2" w:rsidRPr="00D93EEF" w:rsidRDefault="004119B2" w:rsidP="004119B2">
            <w:pPr>
              <w:rPr>
                <w:rFonts w:ascii="Calibri" w:hAnsi="Calibri"/>
                <w:color w:val="000000"/>
              </w:rPr>
            </w:pPr>
            <w:r>
              <w:rPr>
                <w:rFonts w:ascii="Calibri" w:hAnsi="Calibri"/>
                <w:color w:val="000000"/>
              </w:rPr>
              <w:t>930</w:t>
            </w:r>
          </w:p>
        </w:tc>
      </w:tr>
      <w:tr w:rsidR="004119B2" w:rsidTr="004119B2">
        <w:tc>
          <w:tcPr>
            <w:tcW w:w="1975" w:type="dxa"/>
          </w:tcPr>
          <w:p w:rsidR="004119B2" w:rsidRDefault="004119B2" w:rsidP="004119B2">
            <w:pPr>
              <w:rPr>
                <w:rFonts w:ascii="Times New Roman" w:hAnsi="Times New Roman" w:cs="Times New Roman"/>
                <w:b/>
                <w:sz w:val="28"/>
                <w:szCs w:val="28"/>
              </w:rPr>
            </w:pPr>
            <w:r>
              <w:rPr>
                <w:rFonts w:ascii="Times New Roman" w:hAnsi="Times New Roman" w:cs="Times New Roman"/>
                <w:sz w:val="26"/>
                <w:szCs w:val="26"/>
              </w:rPr>
              <w:t>Fault at relay 5</w:t>
            </w:r>
          </w:p>
        </w:tc>
        <w:tc>
          <w:tcPr>
            <w:tcW w:w="990" w:type="dxa"/>
          </w:tcPr>
          <w:p w:rsidR="004119B2" w:rsidRPr="00735DC3" w:rsidRDefault="004119B2" w:rsidP="004119B2">
            <w:pPr>
              <w:rPr>
                <w:rFonts w:ascii="Calibri" w:hAnsi="Calibri"/>
                <w:color w:val="000000"/>
              </w:rPr>
            </w:pPr>
            <w:r>
              <w:rPr>
                <w:rFonts w:ascii="Calibri" w:hAnsi="Calibri"/>
                <w:color w:val="000000"/>
              </w:rPr>
              <w:t>9363.5</w:t>
            </w:r>
          </w:p>
        </w:tc>
        <w:tc>
          <w:tcPr>
            <w:tcW w:w="995" w:type="dxa"/>
          </w:tcPr>
          <w:p w:rsidR="004119B2" w:rsidRPr="00735DC3" w:rsidRDefault="004119B2" w:rsidP="004119B2">
            <w:pPr>
              <w:rPr>
                <w:rFonts w:ascii="Calibri" w:hAnsi="Calibri" w:cs="Times New Roman"/>
              </w:rPr>
            </w:pPr>
            <w:r>
              <w:rPr>
                <w:rFonts w:ascii="Calibri" w:hAnsi="Calibri" w:cs="Times New Roman"/>
              </w:rPr>
              <w:t>1708</w:t>
            </w:r>
          </w:p>
        </w:tc>
        <w:tc>
          <w:tcPr>
            <w:tcW w:w="1179" w:type="dxa"/>
          </w:tcPr>
          <w:p w:rsidR="004119B2" w:rsidRPr="00D93EEF" w:rsidRDefault="004119B2" w:rsidP="004119B2">
            <w:pPr>
              <w:rPr>
                <w:rFonts w:ascii="Calibri" w:hAnsi="Calibri"/>
                <w:color w:val="000000"/>
              </w:rPr>
            </w:pPr>
            <w:r>
              <w:rPr>
                <w:rFonts w:ascii="Calibri" w:hAnsi="Calibri"/>
                <w:color w:val="000000"/>
              </w:rPr>
              <w:t>13536</w:t>
            </w:r>
          </w:p>
        </w:tc>
        <w:tc>
          <w:tcPr>
            <w:tcW w:w="1158" w:type="dxa"/>
          </w:tcPr>
          <w:p w:rsidR="004119B2" w:rsidRPr="00D93EEF" w:rsidRDefault="004119B2" w:rsidP="004119B2">
            <w:pPr>
              <w:rPr>
                <w:rFonts w:ascii="Calibri" w:hAnsi="Calibri"/>
                <w:color w:val="000000"/>
              </w:rPr>
            </w:pPr>
            <w:r>
              <w:rPr>
                <w:rFonts w:ascii="Calibri" w:hAnsi="Calibri"/>
                <w:color w:val="000000"/>
              </w:rPr>
              <w:t>1679</w:t>
            </w:r>
          </w:p>
        </w:tc>
        <w:tc>
          <w:tcPr>
            <w:tcW w:w="1179" w:type="dxa"/>
          </w:tcPr>
          <w:p w:rsidR="004119B2" w:rsidRPr="00D93EEF" w:rsidRDefault="004119B2" w:rsidP="004119B2">
            <w:pPr>
              <w:rPr>
                <w:rFonts w:ascii="Calibri" w:hAnsi="Calibri"/>
                <w:color w:val="000000"/>
              </w:rPr>
            </w:pPr>
            <w:r>
              <w:rPr>
                <w:rFonts w:ascii="Calibri" w:hAnsi="Calibri"/>
                <w:color w:val="000000"/>
              </w:rPr>
              <w:t>12175</w:t>
            </w:r>
          </w:p>
        </w:tc>
        <w:tc>
          <w:tcPr>
            <w:tcW w:w="1154" w:type="dxa"/>
          </w:tcPr>
          <w:p w:rsidR="004119B2" w:rsidRPr="00D93EEF" w:rsidRDefault="004119B2" w:rsidP="004119B2">
            <w:pPr>
              <w:rPr>
                <w:rFonts w:ascii="Calibri" w:hAnsi="Calibri"/>
                <w:color w:val="000000"/>
              </w:rPr>
            </w:pPr>
            <w:r>
              <w:rPr>
                <w:rFonts w:ascii="Calibri" w:hAnsi="Calibri"/>
                <w:color w:val="000000"/>
              </w:rPr>
              <w:t>1673</w:t>
            </w:r>
          </w:p>
        </w:tc>
      </w:tr>
      <w:tr w:rsidR="004119B2" w:rsidTr="004119B2">
        <w:tc>
          <w:tcPr>
            <w:tcW w:w="1975" w:type="dxa"/>
          </w:tcPr>
          <w:p w:rsidR="004119B2" w:rsidRDefault="004119B2" w:rsidP="004119B2">
            <w:pPr>
              <w:rPr>
                <w:rFonts w:ascii="Times New Roman" w:hAnsi="Times New Roman" w:cs="Times New Roman"/>
                <w:b/>
                <w:sz w:val="28"/>
                <w:szCs w:val="28"/>
              </w:rPr>
            </w:pPr>
            <w:r>
              <w:rPr>
                <w:rFonts w:ascii="Times New Roman" w:hAnsi="Times New Roman" w:cs="Times New Roman"/>
                <w:sz w:val="26"/>
                <w:szCs w:val="26"/>
              </w:rPr>
              <w:t>Fault at relay 6</w:t>
            </w:r>
          </w:p>
        </w:tc>
        <w:tc>
          <w:tcPr>
            <w:tcW w:w="990" w:type="dxa"/>
          </w:tcPr>
          <w:p w:rsidR="004119B2" w:rsidRPr="00735DC3" w:rsidRDefault="004119B2" w:rsidP="004119B2">
            <w:pPr>
              <w:rPr>
                <w:rFonts w:ascii="Calibri" w:hAnsi="Calibri"/>
                <w:color w:val="000000"/>
              </w:rPr>
            </w:pPr>
            <w:r>
              <w:rPr>
                <w:rFonts w:ascii="Calibri" w:hAnsi="Calibri"/>
                <w:color w:val="000000"/>
              </w:rPr>
              <w:t>6926.8</w:t>
            </w:r>
          </w:p>
        </w:tc>
        <w:tc>
          <w:tcPr>
            <w:tcW w:w="995" w:type="dxa"/>
          </w:tcPr>
          <w:p w:rsidR="004119B2" w:rsidRPr="00735DC3" w:rsidRDefault="004119B2" w:rsidP="004119B2">
            <w:pPr>
              <w:rPr>
                <w:rFonts w:ascii="Calibri" w:hAnsi="Calibri"/>
                <w:color w:val="000000"/>
              </w:rPr>
            </w:pPr>
            <w:r>
              <w:rPr>
                <w:rFonts w:ascii="Calibri" w:hAnsi="Calibri"/>
                <w:color w:val="000000"/>
              </w:rPr>
              <w:t>1065.3</w:t>
            </w:r>
          </w:p>
        </w:tc>
        <w:tc>
          <w:tcPr>
            <w:tcW w:w="1179" w:type="dxa"/>
          </w:tcPr>
          <w:p w:rsidR="004119B2" w:rsidRPr="00D93EEF" w:rsidRDefault="004119B2" w:rsidP="004119B2">
            <w:pPr>
              <w:rPr>
                <w:rFonts w:ascii="Calibri" w:hAnsi="Calibri"/>
                <w:color w:val="000000"/>
              </w:rPr>
            </w:pPr>
            <w:r>
              <w:rPr>
                <w:rFonts w:ascii="Calibri" w:hAnsi="Calibri"/>
                <w:color w:val="000000"/>
              </w:rPr>
              <w:t>10215</w:t>
            </w:r>
          </w:p>
        </w:tc>
        <w:tc>
          <w:tcPr>
            <w:tcW w:w="1158" w:type="dxa"/>
          </w:tcPr>
          <w:p w:rsidR="004119B2" w:rsidRPr="00D93EEF" w:rsidRDefault="004119B2" w:rsidP="004119B2">
            <w:pPr>
              <w:rPr>
                <w:rFonts w:ascii="Calibri" w:hAnsi="Calibri"/>
                <w:color w:val="000000"/>
              </w:rPr>
            </w:pPr>
            <w:r>
              <w:rPr>
                <w:rFonts w:ascii="Calibri" w:hAnsi="Calibri"/>
                <w:color w:val="000000"/>
              </w:rPr>
              <w:t>970</w:t>
            </w:r>
          </w:p>
        </w:tc>
        <w:tc>
          <w:tcPr>
            <w:tcW w:w="1179" w:type="dxa"/>
          </w:tcPr>
          <w:p w:rsidR="004119B2" w:rsidRPr="00D93EEF" w:rsidRDefault="004119B2" w:rsidP="004119B2">
            <w:pPr>
              <w:rPr>
                <w:rFonts w:ascii="Calibri" w:hAnsi="Calibri"/>
                <w:color w:val="000000"/>
              </w:rPr>
            </w:pPr>
            <w:r>
              <w:rPr>
                <w:rFonts w:ascii="Calibri" w:hAnsi="Calibri"/>
                <w:color w:val="000000"/>
              </w:rPr>
              <w:t>9012.3</w:t>
            </w:r>
          </w:p>
        </w:tc>
        <w:tc>
          <w:tcPr>
            <w:tcW w:w="1154" w:type="dxa"/>
          </w:tcPr>
          <w:p w:rsidR="004119B2" w:rsidRPr="00D93EEF" w:rsidRDefault="004119B2" w:rsidP="004119B2">
            <w:pPr>
              <w:rPr>
                <w:rFonts w:ascii="Calibri" w:hAnsi="Calibri"/>
                <w:color w:val="000000"/>
              </w:rPr>
            </w:pPr>
            <w:r>
              <w:rPr>
                <w:rFonts w:ascii="Calibri" w:hAnsi="Calibri"/>
                <w:color w:val="000000"/>
              </w:rPr>
              <w:t>947.9</w:t>
            </w:r>
          </w:p>
        </w:tc>
      </w:tr>
      <w:tr w:rsidR="004119B2" w:rsidTr="004119B2">
        <w:tc>
          <w:tcPr>
            <w:tcW w:w="1975" w:type="dxa"/>
          </w:tcPr>
          <w:p w:rsidR="004119B2" w:rsidRDefault="004119B2" w:rsidP="004119B2">
            <w:pPr>
              <w:rPr>
                <w:rFonts w:ascii="Times New Roman" w:hAnsi="Times New Roman" w:cs="Times New Roman"/>
                <w:b/>
                <w:sz w:val="28"/>
                <w:szCs w:val="28"/>
              </w:rPr>
            </w:pPr>
            <w:r>
              <w:rPr>
                <w:rFonts w:ascii="Times New Roman" w:hAnsi="Times New Roman" w:cs="Times New Roman"/>
                <w:sz w:val="26"/>
                <w:szCs w:val="26"/>
              </w:rPr>
              <w:t>Fault at relay 7</w:t>
            </w:r>
          </w:p>
        </w:tc>
        <w:tc>
          <w:tcPr>
            <w:tcW w:w="990" w:type="dxa"/>
          </w:tcPr>
          <w:p w:rsidR="004119B2" w:rsidRPr="00735DC3" w:rsidRDefault="004119B2" w:rsidP="004119B2">
            <w:pPr>
              <w:rPr>
                <w:rFonts w:ascii="Calibri" w:hAnsi="Calibri"/>
                <w:color w:val="000000"/>
              </w:rPr>
            </w:pPr>
            <w:r>
              <w:rPr>
                <w:rFonts w:ascii="Calibri" w:hAnsi="Calibri"/>
                <w:color w:val="000000"/>
              </w:rPr>
              <w:t>5856.5</w:t>
            </w:r>
          </w:p>
        </w:tc>
        <w:tc>
          <w:tcPr>
            <w:tcW w:w="995" w:type="dxa"/>
          </w:tcPr>
          <w:p w:rsidR="004119B2" w:rsidRPr="00735DC3" w:rsidRDefault="004119B2" w:rsidP="004119B2">
            <w:pPr>
              <w:rPr>
                <w:rFonts w:ascii="Calibri" w:hAnsi="Calibri"/>
                <w:color w:val="000000"/>
              </w:rPr>
            </w:pPr>
            <w:r>
              <w:rPr>
                <w:rFonts w:ascii="Calibri" w:hAnsi="Calibri"/>
                <w:color w:val="000000"/>
              </w:rPr>
              <w:t>1083.2</w:t>
            </w:r>
          </w:p>
        </w:tc>
        <w:tc>
          <w:tcPr>
            <w:tcW w:w="1179" w:type="dxa"/>
          </w:tcPr>
          <w:p w:rsidR="004119B2" w:rsidRPr="00D93EEF" w:rsidRDefault="004119B2" w:rsidP="004119B2">
            <w:pPr>
              <w:rPr>
                <w:rFonts w:ascii="Calibri" w:hAnsi="Calibri"/>
                <w:color w:val="000000"/>
              </w:rPr>
            </w:pPr>
            <w:r>
              <w:rPr>
                <w:rFonts w:ascii="Calibri" w:hAnsi="Calibri"/>
                <w:color w:val="000000"/>
              </w:rPr>
              <w:t>8612.7</w:t>
            </w:r>
          </w:p>
        </w:tc>
        <w:tc>
          <w:tcPr>
            <w:tcW w:w="1158" w:type="dxa"/>
          </w:tcPr>
          <w:p w:rsidR="004119B2" w:rsidRPr="00D93EEF" w:rsidRDefault="004119B2" w:rsidP="004119B2">
            <w:pPr>
              <w:rPr>
                <w:rFonts w:ascii="Calibri" w:hAnsi="Calibri"/>
                <w:color w:val="000000"/>
              </w:rPr>
            </w:pPr>
            <w:r>
              <w:rPr>
                <w:rFonts w:ascii="Calibri" w:hAnsi="Calibri"/>
                <w:color w:val="000000"/>
              </w:rPr>
              <w:t>977.7</w:t>
            </w:r>
          </w:p>
        </w:tc>
        <w:tc>
          <w:tcPr>
            <w:tcW w:w="1179" w:type="dxa"/>
          </w:tcPr>
          <w:p w:rsidR="004119B2" w:rsidRPr="00D93EEF" w:rsidRDefault="004119B2" w:rsidP="004119B2">
            <w:pPr>
              <w:rPr>
                <w:rFonts w:ascii="Calibri" w:hAnsi="Calibri"/>
                <w:color w:val="000000"/>
              </w:rPr>
            </w:pPr>
            <w:r>
              <w:rPr>
                <w:rFonts w:ascii="Calibri" w:hAnsi="Calibri"/>
                <w:color w:val="000000"/>
              </w:rPr>
              <w:t>7456.4</w:t>
            </w:r>
          </w:p>
        </w:tc>
        <w:tc>
          <w:tcPr>
            <w:tcW w:w="1154" w:type="dxa"/>
          </w:tcPr>
          <w:p w:rsidR="004119B2" w:rsidRPr="00D93EEF" w:rsidRDefault="004119B2" w:rsidP="004119B2">
            <w:pPr>
              <w:rPr>
                <w:rFonts w:ascii="Calibri" w:hAnsi="Calibri"/>
                <w:color w:val="000000"/>
              </w:rPr>
            </w:pPr>
            <w:r>
              <w:rPr>
                <w:rFonts w:ascii="Calibri" w:hAnsi="Calibri"/>
                <w:color w:val="000000"/>
              </w:rPr>
              <w:t>942.9</w:t>
            </w:r>
          </w:p>
        </w:tc>
      </w:tr>
      <w:tr w:rsidR="004119B2" w:rsidTr="004119B2">
        <w:tc>
          <w:tcPr>
            <w:tcW w:w="1975" w:type="dxa"/>
          </w:tcPr>
          <w:p w:rsidR="004119B2" w:rsidRDefault="004119B2" w:rsidP="004119B2">
            <w:pPr>
              <w:rPr>
                <w:rFonts w:ascii="Times New Roman" w:hAnsi="Times New Roman" w:cs="Times New Roman"/>
                <w:b/>
                <w:sz w:val="28"/>
                <w:szCs w:val="28"/>
              </w:rPr>
            </w:pPr>
            <w:r>
              <w:rPr>
                <w:rFonts w:ascii="Times New Roman" w:hAnsi="Times New Roman" w:cs="Times New Roman"/>
                <w:sz w:val="26"/>
                <w:szCs w:val="26"/>
              </w:rPr>
              <w:t>Fault at relay 8</w:t>
            </w:r>
          </w:p>
        </w:tc>
        <w:tc>
          <w:tcPr>
            <w:tcW w:w="990" w:type="dxa"/>
          </w:tcPr>
          <w:p w:rsidR="004119B2" w:rsidRPr="00735DC3" w:rsidRDefault="004119B2" w:rsidP="004119B2">
            <w:pPr>
              <w:rPr>
                <w:rFonts w:ascii="Calibri" w:hAnsi="Calibri"/>
                <w:color w:val="000000"/>
              </w:rPr>
            </w:pPr>
            <w:r>
              <w:rPr>
                <w:rFonts w:ascii="Calibri" w:hAnsi="Calibri"/>
                <w:color w:val="000000"/>
              </w:rPr>
              <w:t>5701.8</w:t>
            </w:r>
          </w:p>
        </w:tc>
        <w:tc>
          <w:tcPr>
            <w:tcW w:w="995" w:type="dxa"/>
          </w:tcPr>
          <w:p w:rsidR="004119B2" w:rsidRPr="00735DC3" w:rsidRDefault="004119B2" w:rsidP="004119B2">
            <w:pPr>
              <w:rPr>
                <w:rFonts w:ascii="Calibri" w:hAnsi="Calibri"/>
                <w:color w:val="000000"/>
              </w:rPr>
            </w:pPr>
            <w:r>
              <w:rPr>
                <w:rFonts w:ascii="Calibri" w:hAnsi="Calibri"/>
                <w:color w:val="000000"/>
              </w:rPr>
              <w:t>1038.7</w:t>
            </w:r>
          </w:p>
        </w:tc>
        <w:tc>
          <w:tcPr>
            <w:tcW w:w="1179" w:type="dxa"/>
          </w:tcPr>
          <w:p w:rsidR="004119B2" w:rsidRPr="00D93EEF" w:rsidRDefault="004119B2" w:rsidP="004119B2">
            <w:pPr>
              <w:rPr>
                <w:rFonts w:ascii="Calibri" w:hAnsi="Calibri"/>
                <w:color w:val="000000"/>
              </w:rPr>
            </w:pPr>
            <w:r>
              <w:rPr>
                <w:rFonts w:ascii="Calibri" w:hAnsi="Calibri"/>
                <w:color w:val="000000"/>
              </w:rPr>
              <w:t>8308.4</w:t>
            </w:r>
          </w:p>
        </w:tc>
        <w:tc>
          <w:tcPr>
            <w:tcW w:w="1158" w:type="dxa"/>
          </w:tcPr>
          <w:p w:rsidR="004119B2" w:rsidRPr="00D93EEF" w:rsidRDefault="004119B2" w:rsidP="004119B2">
            <w:pPr>
              <w:rPr>
                <w:rFonts w:ascii="Calibri" w:hAnsi="Calibri"/>
                <w:color w:val="000000"/>
              </w:rPr>
            </w:pPr>
            <w:r>
              <w:rPr>
                <w:rFonts w:ascii="Calibri" w:hAnsi="Calibri"/>
                <w:color w:val="000000"/>
              </w:rPr>
              <w:t>940.6</w:t>
            </w:r>
          </w:p>
        </w:tc>
        <w:tc>
          <w:tcPr>
            <w:tcW w:w="1179" w:type="dxa"/>
          </w:tcPr>
          <w:p w:rsidR="004119B2" w:rsidRPr="00D93EEF" w:rsidRDefault="004119B2" w:rsidP="004119B2">
            <w:pPr>
              <w:rPr>
                <w:rFonts w:ascii="Calibri" w:hAnsi="Calibri"/>
                <w:color w:val="000000"/>
              </w:rPr>
            </w:pPr>
            <w:r>
              <w:rPr>
                <w:rFonts w:ascii="Calibri" w:hAnsi="Calibri"/>
                <w:color w:val="000000"/>
              </w:rPr>
              <w:t>7188.1</w:t>
            </w:r>
          </w:p>
        </w:tc>
        <w:tc>
          <w:tcPr>
            <w:tcW w:w="1154" w:type="dxa"/>
          </w:tcPr>
          <w:p w:rsidR="004119B2" w:rsidRPr="00D93EEF" w:rsidRDefault="004119B2" w:rsidP="004119B2">
            <w:pPr>
              <w:rPr>
                <w:rFonts w:ascii="Calibri" w:hAnsi="Calibri"/>
                <w:color w:val="000000"/>
              </w:rPr>
            </w:pPr>
            <w:r>
              <w:rPr>
                <w:rFonts w:ascii="Calibri" w:hAnsi="Calibri"/>
                <w:color w:val="000000"/>
              </w:rPr>
              <w:t>908.8</w:t>
            </w:r>
          </w:p>
        </w:tc>
      </w:tr>
      <w:tr w:rsidR="004119B2" w:rsidTr="004119B2">
        <w:tc>
          <w:tcPr>
            <w:tcW w:w="1975" w:type="dxa"/>
          </w:tcPr>
          <w:p w:rsidR="004119B2" w:rsidRDefault="004119B2" w:rsidP="004119B2">
            <w:pPr>
              <w:rPr>
                <w:rFonts w:ascii="Times New Roman" w:hAnsi="Times New Roman" w:cs="Times New Roman"/>
                <w:b/>
                <w:sz w:val="28"/>
                <w:szCs w:val="28"/>
              </w:rPr>
            </w:pPr>
            <w:r>
              <w:rPr>
                <w:rFonts w:ascii="Times New Roman" w:hAnsi="Times New Roman" w:cs="Times New Roman"/>
                <w:sz w:val="26"/>
                <w:szCs w:val="26"/>
              </w:rPr>
              <w:t>Fault at relay 9</w:t>
            </w:r>
          </w:p>
        </w:tc>
        <w:tc>
          <w:tcPr>
            <w:tcW w:w="990" w:type="dxa"/>
          </w:tcPr>
          <w:p w:rsidR="004119B2" w:rsidRPr="00735DC3" w:rsidRDefault="004119B2" w:rsidP="004119B2">
            <w:pPr>
              <w:rPr>
                <w:rFonts w:ascii="Calibri" w:hAnsi="Calibri"/>
                <w:color w:val="000000"/>
              </w:rPr>
            </w:pPr>
            <w:r>
              <w:rPr>
                <w:rFonts w:ascii="Calibri" w:hAnsi="Calibri"/>
                <w:color w:val="000000"/>
              </w:rPr>
              <w:t>4618.2</w:t>
            </w:r>
          </w:p>
        </w:tc>
        <w:tc>
          <w:tcPr>
            <w:tcW w:w="995" w:type="dxa"/>
          </w:tcPr>
          <w:p w:rsidR="004119B2" w:rsidRPr="00735DC3" w:rsidRDefault="004119B2" w:rsidP="004119B2">
            <w:pPr>
              <w:rPr>
                <w:rFonts w:ascii="Calibri" w:hAnsi="Calibri"/>
                <w:color w:val="000000"/>
              </w:rPr>
            </w:pPr>
            <w:r>
              <w:rPr>
                <w:rFonts w:ascii="Calibri" w:hAnsi="Calibri"/>
                <w:color w:val="000000"/>
              </w:rPr>
              <w:t>630.9</w:t>
            </w:r>
          </w:p>
        </w:tc>
        <w:tc>
          <w:tcPr>
            <w:tcW w:w="1179" w:type="dxa"/>
          </w:tcPr>
          <w:p w:rsidR="004119B2" w:rsidRPr="00D93EEF" w:rsidRDefault="004119B2" w:rsidP="004119B2">
            <w:pPr>
              <w:rPr>
                <w:rFonts w:ascii="Calibri" w:hAnsi="Calibri"/>
                <w:color w:val="000000"/>
              </w:rPr>
            </w:pPr>
            <w:r>
              <w:rPr>
                <w:rFonts w:ascii="Calibri" w:hAnsi="Calibri"/>
                <w:color w:val="000000"/>
              </w:rPr>
              <w:t>6780.3</w:t>
            </w:r>
          </w:p>
        </w:tc>
        <w:tc>
          <w:tcPr>
            <w:tcW w:w="1158" w:type="dxa"/>
          </w:tcPr>
          <w:p w:rsidR="004119B2" w:rsidRPr="00D93EEF" w:rsidRDefault="004119B2" w:rsidP="004119B2">
            <w:pPr>
              <w:rPr>
                <w:rFonts w:ascii="Calibri" w:hAnsi="Calibri"/>
                <w:color w:val="000000"/>
              </w:rPr>
            </w:pPr>
            <w:r>
              <w:rPr>
                <w:rFonts w:ascii="Calibri" w:hAnsi="Calibri"/>
                <w:color w:val="000000"/>
              </w:rPr>
              <w:t>616.7</w:t>
            </w:r>
          </w:p>
        </w:tc>
        <w:tc>
          <w:tcPr>
            <w:tcW w:w="1179" w:type="dxa"/>
          </w:tcPr>
          <w:p w:rsidR="004119B2" w:rsidRPr="00643BEE" w:rsidRDefault="004119B2" w:rsidP="004119B2">
            <w:pPr>
              <w:rPr>
                <w:rFonts w:ascii="Calibri" w:hAnsi="Calibri"/>
                <w:color w:val="000000"/>
              </w:rPr>
            </w:pPr>
            <w:r>
              <w:rPr>
                <w:rFonts w:ascii="Calibri" w:hAnsi="Calibri"/>
                <w:color w:val="000000"/>
              </w:rPr>
              <w:t>5804.2</w:t>
            </w:r>
          </w:p>
        </w:tc>
        <w:tc>
          <w:tcPr>
            <w:tcW w:w="1154" w:type="dxa"/>
          </w:tcPr>
          <w:p w:rsidR="004119B2" w:rsidRPr="00643BEE" w:rsidRDefault="004119B2" w:rsidP="004119B2">
            <w:pPr>
              <w:rPr>
                <w:rFonts w:ascii="Calibri" w:hAnsi="Calibri"/>
                <w:color w:val="000000"/>
              </w:rPr>
            </w:pPr>
            <w:r>
              <w:rPr>
                <w:rFonts w:ascii="Calibri" w:hAnsi="Calibri"/>
                <w:color w:val="000000"/>
              </w:rPr>
              <w:t>592.9</w:t>
            </w:r>
          </w:p>
        </w:tc>
      </w:tr>
      <w:tr w:rsidR="004119B2" w:rsidTr="004119B2">
        <w:tc>
          <w:tcPr>
            <w:tcW w:w="1975" w:type="dxa"/>
          </w:tcPr>
          <w:p w:rsidR="004119B2" w:rsidRDefault="004119B2" w:rsidP="004119B2">
            <w:pPr>
              <w:rPr>
                <w:rFonts w:ascii="Times New Roman" w:hAnsi="Times New Roman" w:cs="Times New Roman"/>
                <w:b/>
                <w:sz w:val="28"/>
                <w:szCs w:val="28"/>
              </w:rPr>
            </w:pPr>
            <w:r>
              <w:rPr>
                <w:rFonts w:ascii="Times New Roman" w:hAnsi="Times New Roman" w:cs="Times New Roman"/>
                <w:sz w:val="26"/>
                <w:szCs w:val="26"/>
              </w:rPr>
              <w:t>Fault at relay 10</w:t>
            </w:r>
          </w:p>
        </w:tc>
        <w:tc>
          <w:tcPr>
            <w:tcW w:w="990" w:type="dxa"/>
          </w:tcPr>
          <w:p w:rsidR="004119B2" w:rsidRPr="00735DC3" w:rsidRDefault="004119B2" w:rsidP="004119B2">
            <w:pPr>
              <w:rPr>
                <w:rFonts w:ascii="Calibri" w:hAnsi="Calibri"/>
                <w:color w:val="000000"/>
              </w:rPr>
            </w:pPr>
            <w:r>
              <w:rPr>
                <w:rFonts w:ascii="Calibri" w:hAnsi="Calibri"/>
                <w:color w:val="000000"/>
              </w:rPr>
              <w:t>4230.2</w:t>
            </w:r>
          </w:p>
        </w:tc>
        <w:tc>
          <w:tcPr>
            <w:tcW w:w="995" w:type="dxa"/>
          </w:tcPr>
          <w:p w:rsidR="004119B2" w:rsidRPr="00735DC3" w:rsidRDefault="004119B2" w:rsidP="004119B2">
            <w:pPr>
              <w:rPr>
                <w:rFonts w:ascii="Calibri" w:hAnsi="Calibri"/>
                <w:color w:val="000000"/>
              </w:rPr>
            </w:pPr>
            <w:r>
              <w:rPr>
                <w:rFonts w:ascii="Calibri" w:hAnsi="Calibri"/>
                <w:color w:val="000000"/>
              </w:rPr>
              <w:t>582.4</w:t>
            </w:r>
          </w:p>
        </w:tc>
        <w:tc>
          <w:tcPr>
            <w:tcW w:w="1179" w:type="dxa"/>
          </w:tcPr>
          <w:p w:rsidR="004119B2" w:rsidRPr="00D93EEF" w:rsidRDefault="004119B2" w:rsidP="004119B2">
            <w:pPr>
              <w:rPr>
                <w:rFonts w:ascii="Calibri" w:hAnsi="Calibri"/>
                <w:color w:val="000000"/>
              </w:rPr>
            </w:pPr>
            <w:r>
              <w:rPr>
                <w:rFonts w:ascii="Calibri" w:hAnsi="Calibri"/>
                <w:color w:val="000000"/>
              </w:rPr>
              <w:t>6183.9</w:t>
            </w:r>
          </w:p>
        </w:tc>
        <w:tc>
          <w:tcPr>
            <w:tcW w:w="1158" w:type="dxa"/>
          </w:tcPr>
          <w:p w:rsidR="004119B2" w:rsidRPr="00D93EEF" w:rsidRDefault="004119B2" w:rsidP="004119B2">
            <w:pPr>
              <w:rPr>
                <w:rFonts w:ascii="Calibri" w:hAnsi="Calibri"/>
                <w:color w:val="000000"/>
              </w:rPr>
            </w:pPr>
            <w:r>
              <w:rPr>
                <w:rFonts w:ascii="Calibri" w:hAnsi="Calibri"/>
                <w:color w:val="000000"/>
              </w:rPr>
              <w:t>557.3</w:t>
            </w:r>
          </w:p>
        </w:tc>
        <w:tc>
          <w:tcPr>
            <w:tcW w:w="1179" w:type="dxa"/>
          </w:tcPr>
          <w:p w:rsidR="004119B2" w:rsidRPr="00643BEE" w:rsidRDefault="004119B2" w:rsidP="004119B2">
            <w:pPr>
              <w:rPr>
                <w:rFonts w:ascii="Calibri" w:hAnsi="Calibri"/>
                <w:color w:val="000000"/>
              </w:rPr>
            </w:pPr>
            <w:r>
              <w:rPr>
                <w:rFonts w:ascii="Calibri" w:hAnsi="Calibri"/>
                <w:color w:val="000000"/>
              </w:rPr>
              <w:t>5225.9</w:t>
            </w:r>
          </w:p>
        </w:tc>
        <w:tc>
          <w:tcPr>
            <w:tcW w:w="1154" w:type="dxa"/>
          </w:tcPr>
          <w:p w:rsidR="004119B2" w:rsidRPr="00643BEE" w:rsidRDefault="004119B2" w:rsidP="004119B2">
            <w:pPr>
              <w:rPr>
                <w:rFonts w:ascii="Calibri" w:hAnsi="Calibri"/>
                <w:color w:val="000000"/>
              </w:rPr>
            </w:pPr>
            <w:r>
              <w:rPr>
                <w:rFonts w:ascii="Calibri" w:hAnsi="Calibri"/>
                <w:color w:val="000000"/>
              </w:rPr>
              <w:t>543.6</w:t>
            </w:r>
          </w:p>
        </w:tc>
      </w:tr>
      <w:tr w:rsidR="004119B2" w:rsidTr="004119B2">
        <w:tc>
          <w:tcPr>
            <w:tcW w:w="1975" w:type="dxa"/>
          </w:tcPr>
          <w:p w:rsidR="004119B2" w:rsidRDefault="004119B2" w:rsidP="004119B2">
            <w:pPr>
              <w:rPr>
                <w:rFonts w:ascii="Times New Roman" w:hAnsi="Times New Roman" w:cs="Times New Roman"/>
                <w:b/>
                <w:sz w:val="28"/>
                <w:szCs w:val="28"/>
              </w:rPr>
            </w:pPr>
            <w:r>
              <w:rPr>
                <w:rFonts w:ascii="Times New Roman" w:hAnsi="Times New Roman" w:cs="Times New Roman"/>
                <w:sz w:val="26"/>
                <w:szCs w:val="26"/>
              </w:rPr>
              <w:t>Fault at relay 11</w:t>
            </w:r>
          </w:p>
        </w:tc>
        <w:tc>
          <w:tcPr>
            <w:tcW w:w="990" w:type="dxa"/>
          </w:tcPr>
          <w:p w:rsidR="004119B2" w:rsidRPr="00735DC3" w:rsidRDefault="004119B2" w:rsidP="004119B2">
            <w:pPr>
              <w:rPr>
                <w:rFonts w:ascii="Calibri" w:hAnsi="Calibri"/>
                <w:color w:val="000000"/>
              </w:rPr>
            </w:pPr>
            <w:r>
              <w:rPr>
                <w:rFonts w:ascii="Calibri" w:hAnsi="Calibri"/>
                <w:color w:val="000000"/>
              </w:rPr>
              <w:t>3858.4</w:t>
            </w:r>
          </w:p>
        </w:tc>
        <w:tc>
          <w:tcPr>
            <w:tcW w:w="995" w:type="dxa"/>
          </w:tcPr>
          <w:p w:rsidR="004119B2" w:rsidRPr="00735DC3" w:rsidRDefault="004119B2" w:rsidP="004119B2">
            <w:pPr>
              <w:rPr>
                <w:rFonts w:ascii="Calibri" w:hAnsi="Calibri"/>
                <w:color w:val="000000"/>
              </w:rPr>
            </w:pPr>
            <w:r>
              <w:rPr>
                <w:rFonts w:ascii="Calibri" w:hAnsi="Calibri"/>
                <w:color w:val="000000"/>
              </w:rPr>
              <w:t>512.5</w:t>
            </w:r>
          </w:p>
        </w:tc>
        <w:tc>
          <w:tcPr>
            <w:tcW w:w="1179" w:type="dxa"/>
          </w:tcPr>
          <w:p w:rsidR="004119B2" w:rsidRPr="00D93EEF" w:rsidRDefault="004119B2" w:rsidP="004119B2">
            <w:pPr>
              <w:rPr>
                <w:rFonts w:ascii="Calibri" w:hAnsi="Calibri"/>
                <w:color w:val="000000"/>
              </w:rPr>
            </w:pPr>
            <w:r>
              <w:rPr>
                <w:rFonts w:ascii="Calibri" w:hAnsi="Calibri"/>
                <w:color w:val="000000"/>
              </w:rPr>
              <w:t>5565.7</w:t>
            </w:r>
          </w:p>
        </w:tc>
        <w:tc>
          <w:tcPr>
            <w:tcW w:w="1158" w:type="dxa"/>
          </w:tcPr>
          <w:p w:rsidR="004119B2" w:rsidRPr="00D93EEF" w:rsidRDefault="004119B2" w:rsidP="004119B2">
            <w:pPr>
              <w:rPr>
                <w:rFonts w:ascii="Calibri" w:hAnsi="Calibri"/>
                <w:color w:val="000000"/>
              </w:rPr>
            </w:pPr>
            <w:r>
              <w:rPr>
                <w:rFonts w:ascii="Calibri" w:hAnsi="Calibri"/>
                <w:color w:val="000000"/>
              </w:rPr>
              <w:t>495.7</w:t>
            </w:r>
          </w:p>
        </w:tc>
        <w:tc>
          <w:tcPr>
            <w:tcW w:w="1179" w:type="dxa"/>
          </w:tcPr>
          <w:p w:rsidR="004119B2" w:rsidRPr="00643BEE" w:rsidRDefault="004119B2" w:rsidP="004119B2">
            <w:pPr>
              <w:rPr>
                <w:rFonts w:ascii="Calibri" w:hAnsi="Calibri"/>
                <w:color w:val="000000"/>
              </w:rPr>
            </w:pPr>
            <w:r>
              <w:rPr>
                <w:rFonts w:ascii="Calibri" w:hAnsi="Calibri"/>
                <w:color w:val="000000"/>
              </w:rPr>
              <w:t>4637.6</w:t>
            </w:r>
          </w:p>
        </w:tc>
        <w:tc>
          <w:tcPr>
            <w:tcW w:w="1154" w:type="dxa"/>
          </w:tcPr>
          <w:p w:rsidR="004119B2" w:rsidRPr="00643BEE" w:rsidRDefault="004119B2" w:rsidP="004119B2">
            <w:pPr>
              <w:rPr>
                <w:rFonts w:ascii="Calibri" w:hAnsi="Calibri"/>
                <w:color w:val="000000"/>
              </w:rPr>
            </w:pPr>
            <w:r>
              <w:rPr>
                <w:rFonts w:ascii="Calibri" w:hAnsi="Calibri"/>
                <w:color w:val="000000"/>
              </w:rPr>
              <w:t>484.9</w:t>
            </w:r>
          </w:p>
        </w:tc>
      </w:tr>
      <w:tr w:rsidR="004119B2" w:rsidTr="004119B2">
        <w:tc>
          <w:tcPr>
            <w:tcW w:w="1975" w:type="dxa"/>
          </w:tcPr>
          <w:p w:rsidR="004119B2" w:rsidRDefault="004119B2" w:rsidP="004119B2">
            <w:pPr>
              <w:rPr>
                <w:rFonts w:ascii="Times New Roman" w:hAnsi="Times New Roman" w:cs="Times New Roman"/>
                <w:b/>
                <w:sz w:val="28"/>
                <w:szCs w:val="28"/>
              </w:rPr>
            </w:pPr>
            <w:r>
              <w:rPr>
                <w:rFonts w:ascii="Times New Roman" w:hAnsi="Times New Roman" w:cs="Times New Roman"/>
                <w:sz w:val="26"/>
                <w:szCs w:val="26"/>
              </w:rPr>
              <w:t>Fault at relay 12</w:t>
            </w:r>
          </w:p>
        </w:tc>
        <w:tc>
          <w:tcPr>
            <w:tcW w:w="990" w:type="dxa"/>
          </w:tcPr>
          <w:p w:rsidR="004119B2" w:rsidRPr="00735DC3" w:rsidRDefault="004119B2" w:rsidP="004119B2">
            <w:pPr>
              <w:rPr>
                <w:rFonts w:ascii="Calibri" w:hAnsi="Calibri"/>
                <w:color w:val="000000"/>
              </w:rPr>
            </w:pPr>
            <w:r>
              <w:rPr>
                <w:rFonts w:ascii="Calibri" w:hAnsi="Calibri"/>
                <w:color w:val="000000"/>
              </w:rPr>
              <w:t>4957.7</w:t>
            </w:r>
          </w:p>
        </w:tc>
        <w:tc>
          <w:tcPr>
            <w:tcW w:w="995" w:type="dxa"/>
          </w:tcPr>
          <w:p w:rsidR="004119B2" w:rsidRPr="00735DC3" w:rsidRDefault="004119B2" w:rsidP="004119B2">
            <w:pPr>
              <w:rPr>
                <w:rFonts w:ascii="Calibri" w:hAnsi="Calibri"/>
                <w:color w:val="000000"/>
              </w:rPr>
            </w:pPr>
            <w:r>
              <w:rPr>
                <w:rFonts w:ascii="Calibri" w:hAnsi="Calibri"/>
                <w:color w:val="000000"/>
              </w:rPr>
              <w:t>668.2</w:t>
            </w:r>
          </w:p>
        </w:tc>
        <w:tc>
          <w:tcPr>
            <w:tcW w:w="1179" w:type="dxa"/>
          </w:tcPr>
          <w:p w:rsidR="004119B2" w:rsidRPr="00D93EEF" w:rsidRDefault="004119B2" w:rsidP="004119B2">
            <w:pPr>
              <w:rPr>
                <w:rFonts w:ascii="Calibri" w:hAnsi="Calibri"/>
                <w:color w:val="000000"/>
              </w:rPr>
            </w:pPr>
            <w:r>
              <w:rPr>
                <w:rFonts w:ascii="Calibri" w:hAnsi="Calibri"/>
                <w:color w:val="000000"/>
              </w:rPr>
              <w:t>7220.5</w:t>
            </w:r>
          </w:p>
        </w:tc>
        <w:tc>
          <w:tcPr>
            <w:tcW w:w="1158" w:type="dxa"/>
          </w:tcPr>
          <w:p w:rsidR="004119B2" w:rsidRPr="00D93EEF" w:rsidRDefault="004119B2" w:rsidP="004119B2">
            <w:pPr>
              <w:rPr>
                <w:rFonts w:ascii="Calibri" w:hAnsi="Calibri"/>
                <w:color w:val="000000"/>
              </w:rPr>
            </w:pPr>
            <w:r>
              <w:rPr>
                <w:rFonts w:ascii="Calibri" w:hAnsi="Calibri"/>
                <w:color w:val="000000"/>
              </w:rPr>
              <w:t>642.1</w:t>
            </w:r>
          </w:p>
        </w:tc>
        <w:tc>
          <w:tcPr>
            <w:tcW w:w="1179" w:type="dxa"/>
          </w:tcPr>
          <w:p w:rsidR="004119B2" w:rsidRPr="00643BEE" w:rsidRDefault="004119B2" w:rsidP="004119B2">
            <w:pPr>
              <w:rPr>
                <w:rFonts w:ascii="Calibri" w:hAnsi="Calibri"/>
                <w:color w:val="000000"/>
              </w:rPr>
            </w:pPr>
            <w:r>
              <w:rPr>
                <w:rFonts w:ascii="Calibri" w:hAnsi="Calibri"/>
                <w:color w:val="000000"/>
              </w:rPr>
              <w:t>6173</w:t>
            </w:r>
          </w:p>
        </w:tc>
        <w:tc>
          <w:tcPr>
            <w:tcW w:w="1154" w:type="dxa"/>
          </w:tcPr>
          <w:p w:rsidR="004119B2" w:rsidRPr="00643BEE" w:rsidRDefault="004119B2" w:rsidP="004119B2">
            <w:pPr>
              <w:rPr>
                <w:rFonts w:ascii="Calibri" w:hAnsi="Calibri"/>
                <w:color w:val="000000"/>
              </w:rPr>
            </w:pPr>
            <w:r>
              <w:rPr>
                <w:rFonts w:ascii="Calibri" w:hAnsi="Calibri"/>
                <w:color w:val="000000"/>
              </w:rPr>
              <w:t>614.2</w:t>
            </w:r>
          </w:p>
        </w:tc>
      </w:tr>
      <w:tr w:rsidR="004119B2" w:rsidTr="004119B2">
        <w:tc>
          <w:tcPr>
            <w:tcW w:w="1975" w:type="dxa"/>
          </w:tcPr>
          <w:p w:rsidR="004119B2" w:rsidRDefault="004119B2" w:rsidP="004119B2">
            <w:pPr>
              <w:rPr>
                <w:rFonts w:ascii="Times New Roman" w:hAnsi="Times New Roman" w:cs="Times New Roman"/>
                <w:b/>
                <w:sz w:val="28"/>
                <w:szCs w:val="28"/>
              </w:rPr>
            </w:pPr>
            <w:r>
              <w:rPr>
                <w:rFonts w:ascii="Times New Roman" w:hAnsi="Times New Roman" w:cs="Times New Roman"/>
                <w:sz w:val="26"/>
                <w:szCs w:val="26"/>
              </w:rPr>
              <w:t>Fault at relay 13</w:t>
            </w:r>
          </w:p>
        </w:tc>
        <w:tc>
          <w:tcPr>
            <w:tcW w:w="990" w:type="dxa"/>
          </w:tcPr>
          <w:p w:rsidR="004119B2" w:rsidRPr="00735DC3" w:rsidRDefault="004119B2" w:rsidP="004119B2">
            <w:pPr>
              <w:rPr>
                <w:rFonts w:ascii="Calibri" w:hAnsi="Calibri"/>
                <w:color w:val="000000"/>
              </w:rPr>
            </w:pPr>
            <w:r>
              <w:rPr>
                <w:rFonts w:ascii="Calibri" w:hAnsi="Calibri"/>
                <w:color w:val="000000"/>
              </w:rPr>
              <w:t>3275.7</w:t>
            </w:r>
          </w:p>
        </w:tc>
        <w:tc>
          <w:tcPr>
            <w:tcW w:w="995" w:type="dxa"/>
          </w:tcPr>
          <w:p w:rsidR="004119B2" w:rsidRPr="00735DC3" w:rsidRDefault="004119B2" w:rsidP="004119B2">
            <w:pPr>
              <w:rPr>
                <w:rFonts w:ascii="Calibri" w:hAnsi="Calibri"/>
                <w:color w:val="000000"/>
              </w:rPr>
            </w:pPr>
            <w:r>
              <w:rPr>
                <w:rFonts w:ascii="Calibri" w:hAnsi="Calibri"/>
                <w:color w:val="000000"/>
              </w:rPr>
              <w:t>629.8</w:t>
            </w:r>
          </w:p>
        </w:tc>
        <w:tc>
          <w:tcPr>
            <w:tcW w:w="1179" w:type="dxa"/>
          </w:tcPr>
          <w:p w:rsidR="004119B2" w:rsidRPr="00D93EEF" w:rsidRDefault="004119B2" w:rsidP="004119B2">
            <w:pPr>
              <w:rPr>
                <w:rFonts w:ascii="Calibri" w:hAnsi="Calibri"/>
                <w:color w:val="000000"/>
              </w:rPr>
            </w:pPr>
            <w:r>
              <w:rPr>
                <w:rFonts w:ascii="Calibri" w:hAnsi="Calibri"/>
                <w:color w:val="000000"/>
              </w:rPr>
              <w:t>6846.6</w:t>
            </w:r>
          </w:p>
        </w:tc>
        <w:tc>
          <w:tcPr>
            <w:tcW w:w="1158" w:type="dxa"/>
          </w:tcPr>
          <w:p w:rsidR="004119B2" w:rsidRPr="00D93EEF" w:rsidRDefault="004119B2" w:rsidP="004119B2">
            <w:pPr>
              <w:rPr>
                <w:rFonts w:ascii="Calibri" w:hAnsi="Calibri"/>
                <w:color w:val="000000"/>
              </w:rPr>
            </w:pPr>
            <w:r>
              <w:rPr>
                <w:rFonts w:ascii="Calibri" w:hAnsi="Calibri"/>
                <w:color w:val="000000"/>
              </w:rPr>
              <w:t>600.9</w:t>
            </w:r>
          </w:p>
        </w:tc>
        <w:tc>
          <w:tcPr>
            <w:tcW w:w="1179" w:type="dxa"/>
          </w:tcPr>
          <w:p w:rsidR="004119B2" w:rsidRPr="00643BEE" w:rsidRDefault="004119B2" w:rsidP="004119B2">
            <w:pPr>
              <w:rPr>
                <w:rFonts w:ascii="Calibri" w:hAnsi="Calibri"/>
                <w:color w:val="000000"/>
              </w:rPr>
            </w:pPr>
            <w:r>
              <w:rPr>
                <w:rFonts w:ascii="Calibri" w:hAnsi="Calibri"/>
                <w:color w:val="000000"/>
              </w:rPr>
              <w:t>5824.9</w:t>
            </w:r>
          </w:p>
        </w:tc>
        <w:tc>
          <w:tcPr>
            <w:tcW w:w="1154" w:type="dxa"/>
          </w:tcPr>
          <w:p w:rsidR="004119B2" w:rsidRPr="00643BEE" w:rsidRDefault="004119B2" w:rsidP="004119B2">
            <w:pPr>
              <w:rPr>
                <w:rFonts w:ascii="Calibri" w:hAnsi="Calibri"/>
                <w:color w:val="000000"/>
              </w:rPr>
            </w:pPr>
            <w:r>
              <w:rPr>
                <w:rFonts w:ascii="Calibri" w:hAnsi="Calibri"/>
                <w:color w:val="000000"/>
              </w:rPr>
              <w:t>595.1</w:t>
            </w:r>
          </w:p>
        </w:tc>
      </w:tr>
      <w:tr w:rsidR="004119B2" w:rsidTr="004119B2">
        <w:tc>
          <w:tcPr>
            <w:tcW w:w="1975" w:type="dxa"/>
          </w:tcPr>
          <w:p w:rsidR="004119B2" w:rsidRDefault="004119B2" w:rsidP="004119B2">
            <w:pPr>
              <w:rPr>
                <w:rFonts w:ascii="Times New Roman" w:hAnsi="Times New Roman" w:cs="Times New Roman"/>
                <w:b/>
                <w:sz w:val="28"/>
                <w:szCs w:val="28"/>
              </w:rPr>
            </w:pPr>
            <w:r>
              <w:rPr>
                <w:rFonts w:ascii="Times New Roman" w:hAnsi="Times New Roman" w:cs="Times New Roman"/>
                <w:sz w:val="26"/>
                <w:szCs w:val="26"/>
              </w:rPr>
              <w:t>Fault at relay 14</w:t>
            </w:r>
          </w:p>
        </w:tc>
        <w:tc>
          <w:tcPr>
            <w:tcW w:w="990" w:type="dxa"/>
          </w:tcPr>
          <w:p w:rsidR="004119B2" w:rsidRPr="00735DC3" w:rsidRDefault="004119B2" w:rsidP="004119B2">
            <w:pPr>
              <w:rPr>
                <w:rFonts w:ascii="Calibri" w:hAnsi="Calibri"/>
                <w:color w:val="000000"/>
              </w:rPr>
            </w:pPr>
            <w:r>
              <w:rPr>
                <w:rFonts w:ascii="Calibri" w:hAnsi="Calibri"/>
                <w:color w:val="000000"/>
              </w:rPr>
              <w:t>2862.9</w:t>
            </w:r>
          </w:p>
        </w:tc>
        <w:tc>
          <w:tcPr>
            <w:tcW w:w="995" w:type="dxa"/>
          </w:tcPr>
          <w:p w:rsidR="004119B2" w:rsidRPr="00735DC3" w:rsidRDefault="004119B2" w:rsidP="004119B2">
            <w:pPr>
              <w:rPr>
                <w:rFonts w:ascii="Calibri" w:hAnsi="Calibri"/>
                <w:color w:val="000000"/>
              </w:rPr>
            </w:pPr>
            <w:r>
              <w:rPr>
                <w:rFonts w:ascii="Calibri" w:hAnsi="Calibri"/>
                <w:color w:val="000000"/>
              </w:rPr>
              <w:t>536.2</w:t>
            </w:r>
          </w:p>
        </w:tc>
        <w:tc>
          <w:tcPr>
            <w:tcW w:w="1179" w:type="dxa"/>
          </w:tcPr>
          <w:p w:rsidR="004119B2" w:rsidRPr="00D93EEF" w:rsidRDefault="004119B2" w:rsidP="004119B2">
            <w:pPr>
              <w:rPr>
                <w:rFonts w:ascii="Calibri" w:hAnsi="Calibri"/>
                <w:color w:val="000000"/>
              </w:rPr>
            </w:pPr>
            <w:r>
              <w:rPr>
                <w:rFonts w:ascii="Calibri" w:hAnsi="Calibri"/>
                <w:color w:val="000000"/>
              </w:rPr>
              <w:t>5928.3</w:t>
            </w:r>
          </w:p>
        </w:tc>
        <w:tc>
          <w:tcPr>
            <w:tcW w:w="1158" w:type="dxa"/>
          </w:tcPr>
          <w:p w:rsidR="004119B2" w:rsidRPr="00D93EEF" w:rsidRDefault="004119B2" w:rsidP="004119B2">
            <w:pPr>
              <w:rPr>
                <w:rFonts w:ascii="Calibri" w:hAnsi="Calibri"/>
                <w:color w:val="000000"/>
              </w:rPr>
            </w:pPr>
            <w:r>
              <w:rPr>
                <w:rFonts w:ascii="Calibri" w:hAnsi="Calibri"/>
                <w:color w:val="000000"/>
              </w:rPr>
              <w:t>497.6</w:t>
            </w:r>
          </w:p>
        </w:tc>
        <w:tc>
          <w:tcPr>
            <w:tcW w:w="1179" w:type="dxa"/>
          </w:tcPr>
          <w:p w:rsidR="004119B2" w:rsidRPr="00643BEE" w:rsidRDefault="004119B2" w:rsidP="004119B2">
            <w:pPr>
              <w:rPr>
                <w:rFonts w:ascii="Calibri" w:hAnsi="Calibri"/>
                <w:color w:val="000000"/>
              </w:rPr>
            </w:pPr>
            <w:r>
              <w:rPr>
                <w:rFonts w:ascii="Calibri" w:hAnsi="Calibri"/>
                <w:color w:val="000000"/>
              </w:rPr>
              <w:t>4979.2</w:t>
            </w:r>
          </w:p>
        </w:tc>
        <w:tc>
          <w:tcPr>
            <w:tcW w:w="1154" w:type="dxa"/>
          </w:tcPr>
          <w:p w:rsidR="004119B2" w:rsidRPr="00643BEE" w:rsidRDefault="004119B2" w:rsidP="004119B2">
            <w:pPr>
              <w:rPr>
                <w:rFonts w:ascii="Calibri" w:hAnsi="Calibri"/>
                <w:color w:val="000000"/>
              </w:rPr>
            </w:pPr>
            <w:r>
              <w:rPr>
                <w:rFonts w:ascii="Calibri" w:hAnsi="Calibri"/>
                <w:color w:val="000000"/>
              </w:rPr>
              <w:t>506.4</w:t>
            </w:r>
          </w:p>
        </w:tc>
      </w:tr>
      <w:tr w:rsidR="004119B2" w:rsidTr="004119B2">
        <w:tc>
          <w:tcPr>
            <w:tcW w:w="1975" w:type="dxa"/>
          </w:tcPr>
          <w:p w:rsidR="004119B2" w:rsidRDefault="004119B2" w:rsidP="004119B2">
            <w:pPr>
              <w:rPr>
                <w:rFonts w:ascii="Times New Roman" w:hAnsi="Times New Roman" w:cs="Times New Roman"/>
                <w:b/>
                <w:sz w:val="28"/>
                <w:szCs w:val="28"/>
              </w:rPr>
            </w:pPr>
            <w:r>
              <w:rPr>
                <w:rFonts w:ascii="Times New Roman" w:hAnsi="Times New Roman" w:cs="Times New Roman"/>
                <w:sz w:val="26"/>
                <w:szCs w:val="26"/>
              </w:rPr>
              <w:t>Fault at relay 15</w:t>
            </w:r>
          </w:p>
        </w:tc>
        <w:tc>
          <w:tcPr>
            <w:tcW w:w="990" w:type="dxa"/>
          </w:tcPr>
          <w:p w:rsidR="004119B2" w:rsidRPr="00735DC3" w:rsidRDefault="004119B2" w:rsidP="004119B2">
            <w:pPr>
              <w:rPr>
                <w:rFonts w:ascii="Calibri" w:hAnsi="Calibri"/>
                <w:color w:val="000000"/>
              </w:rPr>
            </w:pPr>
            <w:r>
              <w:rPr>
                <w:rFonts w:ascii="Calibri" w:hAnsi="Calibri"/>
                <w:color w:val="000000"/>
              </w:rPr>
              <w:t>2711.4</w:t>
            </w:r>
          </w:p>
        </w:tc>
        <w:tc>
          <w:tcPr>
            <w:tcW w:w="995" w:type="dxa"/>
          </w:tcPr>
          <w:p w:rsidR="004119B2" w:rsidRPr="00735DC3" w:rsidRDefault="004119B2" w:rsidP="004119B2">
            <w:pPr>
              <w:rPr>
                <w:rFonts w:ascii="Calibri" w:hAnsi="Calibri"/>
                <w:color w:val="000000"/>
              </w:rPr>
            </w:pPr>
            <w:r>
              <w:rPr>
                <w:rFonts w:ascii="Calibri" w:hAnsi="Calibri"/>
                <w:color w:val="000000"/>
              </w:rPr>
              <w:t>502.3</w:t>
            </w:r>
          </w:p>
        </w:tc>
        <w:tc>
          <w:tcPr>
            <w:tcW w:w="1179" w:type="dxa"/>
          </w:tcPr>
          <w:p w:rsidR="004119B2" w:rsidRPr="00D93EEF" w:rsidRDefault="004119B2" w:rsidP="004119B2">
            <w:pPr>
              <w:rPr>
                <w:rFonts w:ascii="Calibri" w:hAnsi="Calibri"/>
                <w:color w:val="000000"/>
              </w:rPr>
            </w:pPr>
            <w:r>
              <w:rPr>
                <w:rFonts w:ascii="Calibri" w:hAnsi="Calibri"/>
                <w:color w:val="000000"/>
              </w:rPr>
              <w:t>5597.1</w:t>
            </w:r>
          </w:p>
        </w:tc>
        <w:tc>
          <w:tcPr>
            <w:tcW w:w="1158" w:type="dxa"/>
          </w:tcPr>
          <w:p w:rsidR="004119B2" w:rsidRPr="00D93EEF" w:rsidRDefault="004119B2" w:rsidP="004119B2">
            <w:pPr>
              <w:rPr>
                <w:rFonts w:ascii="Calibri" w:hAnsi="Calibri"/>
                <w:color w:val="000000"/>
              </w:rPr>
            </w:pPr>
            <w:r>
              <w:rPr>
                <w:rFonts w:ascii="Calibri" w:hAnsi="Calibri"/>
                <w:color w:val="000000"/>
              </w:rPr>
              <w:t>493.5</w:t>
            </w:r>
          </w:p>
        </w:tc>
        <w:tc>
          <w:tcPr>
            <w:tcW w:w="1179" w:type="dxa"/>
          </w:tcPr>
          <w:p w:rsidR="004119B2" w:rsidRPr="00643BEE" w:rsidRDefault="004119B2" w:rsidP="004119B2">
            <w:pPr>
              <w:rPr>
                <w:rFonts w:ascii="Calibri" w:hAnsi="Calibri"/>
                <w:color w:val="000000"/>
              </w:rPr>
            </w:pPr>
            <w:r>
              <w:rPr>
                <w:rFonts w:ascii="Calibri" w:hAnsi="Calibri"/>
                <w:color w:val="000000"/>
              </w:rPr>
              <w:t>4680.2</w:t>
            </w:r>
          </w:p>
        </w:tc>
        <w:tc>
          <w:tcPr>
            <w:tcW w:w="1154" w:type="dxa"/>
          </w:tcPr>
          <w:p w:rsidR="004119B2" w:rsidRPr="00643BEE" w:rsidRDefault="004119B2" w:rsidP="004119B2">
            <w:pPr>
              <w:rPr>
                <w:rFonts w:ascii="Calibri" w:hAnsi="Calibri"/>
                <w:color w:val="000000"/>
              </w:rPr>
            </w:pPr>
            <w:r>
              <w:rPr>
                <w:rFonts w:ascii="Calibri" w:hAnsi="Calibri"/>
                <w:color w:val="000000"/>
              </w:rPr>
              <w:t>474.3</w:t>
            </w:r>
          </w:p>
        </w:tc>
      </w:tr>
      <w:tr w:rsidR="004119B2" w:rsidTr="004119B2">
        <w:tc>
          <w:tcPr>
            <w:tcW w:w="1975" w:type="dxa"/>
          </w:tcPr>
          <w:p w:rsidR="004119B2" w:rsidRDefault="004119B2" w:rsidP="004119B2">
            <w:pPr>
              <w:rPr>
                <w:rFonts w:ascii="Times New Roman" w:hAnsi="Times New Roman" w:cs="Times New Roman"/>
                <w:b/>
                <w:sz w:val="28"/>
                <w:szCs w:val="28"/>
              </w:rPr>
            </w:pPr>
          </w:p>
        </w:tc>
        <w:tc>
          <w:tcPr>
            <w:tcW w:w="990" w:type="dxa"/>
          </w:tcPr>
          <w:p w:rsidR="004119B2" w:rsidRDefault="004119B2" w:rsidP="004119B2">
            <w:pPr>
              <w:rPr>
                <w:rFonts w:ascii="Times New Roman" w:hAnsi="Times New Roman" w:cs="Times New Roman"/>
                <w:b/>
                <w:sz w:val="28"/>
                <w:szCs w:val="28"/>
              </w:rPr>
            </w:pPr>
          </w:p>
        </w:tc>
        <w:tc>
          <w:tcPr>
            <w:tcW w:w="995" w:type="dxa"/>
          </w:tcPr>
          <w:p w:rsidR="004119B2" w:rsidRDefault="004119B2" w:rsidP="004119B2">
            <w:pPr>
              <w:rPr>
                <w:rFonts w:ascii="Times New Roman" w:hAnsi="Times New Roman" w:cs="Times New Roman"/>
                <w:b/>
                <w:sz w:val="28"/>
                <w:szCs w:val="28"/>
              </w:rPr>
            </w:pPr>
          </w:p>
        </w:tc>
        <w:tc>
          <w:tcPr>
            <w:tcW w:w="1179" w:type="dxa"/>
          </w:tcPr>
          <w:p w:rsidR="004119B2" w:rsidRDefault="004119B2" w:rsidP="004119B2">
            <w:pPr>
              <w:rPr>
                <w:rFonts w:ascii="Times New Roman" w:hAnsi="Times New Roman" w:cs="Times New Roman"/>
                <w:b/>
                <w:sz w:val="28"/>
                <w:szCs w:val="28"/>
              </w:rPr>
            </w:pPr>
          </w:p>
        </w:tc>
        <w:tc>
          <w:tcPr>
            <w:tcW w:w="1158" w:type="dxa"/>
          </w:tcPr>
          <w:p w:rsidR="004119B2" w:rsidRDefault="004119B2" w:rsidP="004119B2">
            <w:pPr>
              <w:rPr>
                <w:rFonts w:ascii="Times New Roman" w:hAnsi="Times New Roman" w:cs="Times New Roman"/>
                <w:b/>
                <w:sz w:val="28"/>
                <w:szCs w:val="28"/>
              </w:rPr>
            </w:pPr>
          </w:p>
        </w:tc>
        <w:tc>
          <w:tcPr>
            <w:tcW w:w="1179" w:type="dxa"/>
          </w:tcPr>
          <w:p w:rsidR="004119B2" w:rsidRDefault="004119B2" w:rsidP="004119B2">
            <w:pPr>
              <w:rPr>
                <w:rFonts w:ascii="Times New Roman" w:hAnsi="Times New Roman" w:cs="Times New Roman"/>
                <w:b/>
                <w:sz w:val="28"/>
                <w:szCs w:val="28"/>
              </w:rPr>
            </w:pPr>
          </w:p>
        </w:tc>
        <w:tc>
          <w:tcPr>
            <w:tcW w:w="1154" w:type="dxa"/>
          </w:tcPr>
          <w:p w:rsidR="004119B2" w:rsidRDefault="004119B2" w:rsidP="004119B2">
            <w:pPr>
              <w:rPr>
                <w:rFonts w:ascii="Times New Roman" w:hAnsi="Times New Roman" w:cs="Times New Roman"/>
                <w:b/>
                <w:sz w:val="28"/>
                <w:szCs w:val="28"/>
              </w:rPr>
            </w:pPr>
          </w:p>
        </w:tc>
      </w:tr>
      <w:tr w:rsidR="004119B2" w:rsidTr="004119B2">
        <w:tc>
          <w:tcPr>
            <w:tcW w:w="1975" w:type="dxa"/>
          </w:tcPr>
          <w:p w:rsidR="004119B2" w:rsidRDefault="004119B2" w:rsidP="004119B2">
            <w:pPr>
              <w:rPr>
                <w:rFonts w:ascii="Times New Roman" w:hAnsi="Times New Roman" w:cs="Times New Roman"/>
                <w:b/>
                <w:sz w:val="28"/>
                <w:szCs w:val="28"/>
              </w:rPr>
            </w:pPr>
          </w:p>
        </w:tc>
        <w:tc>
          <w:tcPr>
            <w:tcW w:w="990" w:type="dxa"/>
          </w:tcPr>
          <w:p w:rsidR="004119B2" w:rsidRPr="00735DC3" w:rsidRDefault="004119B2" w:rsidP="004119B2">
            <w:pPr>
              <w:rPr>
                <w:rFonts w:ascii="Calibri" w:hAnsi="Calibri"/>
                <w:color w:val="000000"/>
              </w:rPr>
            </w:pPr>
            <w:r>
              <w:rPr>
                <w:rFonts w:ascii="Calibri" w:hAnsi="Calibri"/>
                <w:color w:val="000000"/>
              </w:rPr>
              <w:t>2711.4</w:t>
            </w:r>
          </w:p>
        </w:tc>
        <w:tc>
          <w:tcPr>
            <w:tcW w:w="995" w:type="dxa"/>
          </w:tcPr>
          <w:p w:rsidR="004119B2" w:rsidRPr="00735DC3" w:rsidRDefault="004119B2" w:rsidP="004119B2">
            <w:pPr>
              <w:rPr>
                <w:rFonts w:ascii="Calibri" w:hAnsi="Calibri"/>
                <w:color w:val="000000"/>
              </w:rPr>
            </w:pPr>
            <w:r>
              <w:rPr>
                <w:rFonts w:ascii="Calibri" w:hAnsi="Calibri"/>
                <w:color w:val="000000"/>
              </w:rPr>
              <w:t>2688</w:t>
            </w:r>
          </w:p>
        </w:tc>
        <w:tc>
          <w:tcPr>
            <w:tcW w:w="1179" w:type="dxa"/>
          </w:tcPr>
          <w:p w:rsidR="004119B2" w:rsidRPr="00D93EEF" w:rsidRDefault="004119B2" w:rsidP="004119B2">
            <w:pPr>
              <w:rPr>
                <w:rFonts w:ascii="Calibri" w:hAnsi="Calibri"/>
                <w:color w:val="000000"/>
              </w:rPr>
            </w:pPr>
            <w:r>
              <w:rPr>
                <w:rFonts w:ascii="Calibri" w:hAnsi="Calibri"/>
                <w:color w:val="000000"/>
              </w:rPr>
              <w:t>5565.7</w:t>
            </w:r>
          </w:p>
        </w:tc>
        <w:tc>
          <w:tcPr>
            <w:tcW w:w="1158" w:type="dxa"/>
          </w:tcPr>
          <w:p w:rsidR="004119B2" w:rsidRPr="00D93EEF" w:rsidRDefault="004119B2" w:rsidP="004119B2">
            <w:pPr>
              <w:rPr>
                <w:rFonts w:ascii="Calibri" w:hAnsi="Calibri"/>
                <w:color w:val="000000"/>
              </w:rPr>
            </w:pPr>
            <w:r>
              <w:rPr>
                <w:rFonts w:ascii="Calibri" w:hAnsi="Calibri"/>
                <w:color w:val="000000"/>
              </w:rPr>
              <w:t>2659</w:t>
            </w:r>
          </w:p>
        </w:tc>
        <w:tc>
          <w:tcPr>
            <w:tcW w:w="1179" w:type="dxa"/>
          </w:tcPr>
          <w:p w:rsidR="004119B2" w:rsidRPr="00643BEE" w:rsidRDefault="004119B2" w:rsidP="004119B2">
            <w:pPr>
              <w:rPr>
                <w:rFonts w:ascii="Calibri" w:hAnsi="Calibri"/>
                <w:color w:val="000000"/>
              </w:rPr>
            </w:pPr>
            <w:r>
              <w:rPr>
                <w:rFonts w:ascii="Calibri" w:hAnsi="Calibri"/>
                <w:color w:val="000000"/>
              </w:rPr>
              <w:t>4637.6</w:t>
            </w:r>
          </w:p>
        </w:tc>
        <w:tc>
          <w:tcPr>
            <w:tcW w:w="1154" w:type="dxa"/>
          </w:tcPr>
          <w:p w:rsidR="004119B2" w:rsidRPr="00643BEE" w:rsidRDefault="004119B2" w:rsidP="004119B2">
            <w:pPr>
              <w:rPr>
                <w:rFonts w:ascii="Calibri" w:hAnsi="Calibri"/>
                <w:color w:val="000000"/>
              </w:rPr>
            </w:pPr>
            <w:r>
              <w:rPr>
                <w:rFonts w:ascii="Calibri" w:hAnsi="Calibri"/>
                <w:color w:val="000000"/>
              </w:rPr>
              <w:t>1759</w:t>
            </w:r>
          </w:p>
        </w:tc>
      </w:tr>
    </w:tbl>
    <w:p w:rsidR="004119B2" w:rsidRDefault="004119B2" w:rsidP="004119B2">
      <w:pPr>
        <w:rPr>
          <w:rFonts w:ascii="Times New Roman" w:hAnsi="Times New Roman" w:cs="Times New Roman"/>
          <w:b/>
          <w:sz w:val="28"/>
          <w:szCs w:val="28"/>
        </w:rPr>
      </w:pPr>
    </w:p>
    <w:p w:rsidR="004119B2" w:rsidRDefault="004119B2" w:rsidP="004119B2">
      <w:pPr>
        <w:jc w:val="center"/>
        <w:rPr>
          <w:rFonts w:ascii="Times New Roman" w:hAnsi="Times New Roman" w:cs="Times New Roman"/>
          <w:sz w:val="26"/>
          <w:szCs w:val="26"/>
        </w:rPr>
      </w:pPr>
      <w:r>
        <w:rPr>
          <w:rFonts w:ascii="Times New Roman" w:hAnsi="Times New Roman" w:cs="Times New Roman"/>
          <w:sz w:val="26"/>
          <w:szCs w:val="26"/>
        </w:rPr>
        <w:t>Table: 6.2 threshold values of phase a, b&amp; c</w:t>
      </w:r>
    </w:p>
    <w:p w:rsidR="00C756AB" w:rsidRDefault="00C756AB" w:rsidP="00C756AB">
      <w:pPr>
        <w:rPr>
          <w:rFonts w:ascii="Times New Roman" w:hAnsi="Times New Roman" w:cs="Times New Roman"/>
          <w:sz w:val="26"/>
          <w:szCs w:val="26"/>
        </w:rPr>
      </w:pPr>
      <w:r>
        <w:rPr>
          <w:rFonts w:ascii="Times New Roman" w:hAnsi="Times New Roman" w:cs="Times New Roman"/>
          <w:sz w:val="26"/>
          <w:szCs w:val="26"/>
        </w:rPr>
        <w:t>Threshold value has been fixed at 2700 for phase-a</w:t>
      </w:r>
    </w:p>
    <w:p w:rsidR="00C756AB" w:rsidRDefault="00C756AB" w:rsidP="00C756AB">
      <w:pPr>
        <w:rPr>
          <w:rFonts w:ascii="Times New Roman" w:hAnsi="Times New Roman" w:cs="Times New Roman"/>
          <w:sz w:val="26"/>
          <w:szCs w:val="26"/>
        </w:rPr>
      </w:pPr>
      <w:r>
        <w:rPr>
          <w:rFonts w:ascii="Times New Roman" w:hAnsi="Times New Roman" w:cs="Times New Roman"/>
          <w:sz w:val="26"/>
          <w:szCs w:val="26"/>
        </w:rPr>
        <w:t>Threshold value has been fixed at 4600 for phase-c</w:t>
      </w:r>
    </w:p>
    <w:p w:rsidR="00C756AB" w:rsidRDefault="00C756AB" w:rsidP="00C756AB">
      <w:pPr>
        <w:rPr>
          <w:rFonts w:ascii="Times New Roman" w:hAnsi="Times New Roman" w:cs="Times New Roman"/>
          <w:sz w:val="26"/>
          <w:szCs w:val="26"/>
        </w:rPr>
      </w:pPr>
      <w:r>
        <w:rPr>
          <w:rFonts w:ascii="Times New Roman" w:hAnsi="Times New Roman" w:cs="Times New Roman"/>
          <w:sz w:val="26"/>
          <w:szCs w:val="26"/>
        </w:rPr>
        <w:t>Threshold value has been fixed at 5500 &amp; above for phase-b</w:t>
      </w:r>
    </w:p>
    <w:p w:rsidR="005D0751" w:rsidRDefault="005D0751" w:rsidP="00C756AB">
      <w:pPr>
        <w:rPr>
          <w:rFonts w:ascii="Times New Roman" w:hAnsi="Times New Roman" w:cs="Times New Roman"/>
          <w:sz w:val="26"/>
          <w:szCs w:val="26"/>
        </w:rPr>
      </w:pPr>
    </w:p>
    <w:p w:rsidR="00C756AB" w:rsidRDefault="00C756AB" w:rsidP="00C756AB">
      <w:pPr>
        <w:rPr>
          <w:rFonts w:ascii="Times New Roman" w:hAnsi="Times New Roman" w:cs="Times New Roman"/>
          <w:sz w:val="26"/>
          <w:szCs w:val="26"/>
        </w:rPr>
      </w:pPr>
    </w:p>
    <w:p w:rsidR="004119B2" w:rsidRDefault="004119B2" w:rsidP="004119B2">
      <w:pPr>
        <w:rPr>
          <w:rFonts w:ascii="Times New Roman" w:hAnsi="Times New Roman" w:cs="Times New Roman"/>
          <w:b/>
          <w:sz w:val="28"/>
          <w:szCs w:val="28"/>
        </w:rPr>
      </w:pPr>
    </w:p>
    <w:p w:rsidR="004119B2" w:rsidRDefault="004119B2" w:rsidP="004119B2">
      <w:pPr>
        <w:rPr>
          <w:rFonts w:ascii="Times New Roman" w:hAnsi="Times New Roman" w:cs="Times New Roman"/>
          <w:b/>
          <w:sz w:val="28"/>
          <w:szCs w:val="28"/>
        </w:rPr>
      </w:pPr>
    </w:p>
    <w:p w:rsidR="004119B2" w:rsidRDefault="004119B2" w:rsidP="004119B2">
      <w:pPr>
        <w:rPr>
          <w:rFonts w:ascii="Times New Roman" w:hAnsi="Times New Roman" w:cs="Times New Roman"/>
          <w:b/>
          <w:sz w:val="28"/>
          <w:szCs w:val="28"/>
        </w:rPr>
      </w:pPr>
    </w:p>
    <w:p w:rsidR="004119B2" w:rsidRDefault="004119B2" w:rsidP="004119B2">
      <w:pPr>
        <w:rPr>
          <w:rFonts w:ascii="Times New Roman" w:hAnsi="Times New Roman" w:cs="Times New Roman"/>
          <w:b/>
          <w:sz w:val="28"/>
          <w:szCs w:val="28"/>
        </w:rPr>
      </w:pPr>
      <w:r w:rsidRPr="00643BEE">
        <w:rPr>
          <w:rFonts w:ascii="Times New Roman" w:hAnsi="Times New Roman" w:cs="Times New Roman"/>
          <w:b/>
          <w:sz w:val="28"/>
          <w:szCs w:val="28"/>
        </w:rPr>
        <w:lastRenderedPageBreak/>
        <w:t>6.3 Fault index of three phases at bus 4</w:t>
      </w:r>
    </w:p>
    <w:p w:rsidR="004119B2" w:rsidRDefault="004119B2" w:rsidP="00EA4412">
      <w:pPr>
        <w:jc w:val="both"/>
        <w:rPr>
          <w:rFonts w:ascii="Times New Roman" w:hAnsi="Times New Roman" w:cs="Times New Roman"/>
          <w:sz w:val="26"/>
          <w:szCs w:val="26"/>
        </w:rPr>
      </w:pPr>
      <w:r>
        <w:rPr>
          <w:rFonts w:ascii="Times New Roman" w:hAnsi="Times New Roman" w:cs="Times New Roman"/>
          <w:sz w:val="26"/>
          <w:szCs w:val="26"/>
        </w:rPr>
        <w:t>When the fault occurred at bus 4 the detail coefficients are taken for three phases. From the detail coefficient the absolute values of the detail coefficients are calculated. After calculating the absolute values then we calculate</w:t>
      </w:r>
      <w:r w:rsidR="005D0751">
        <w:rPr>
          <w:rFonts w:ascii="Times New Roman" w:hAnsi="Times New Roman" w:cs="Times New Roman"/>
          <w:sz w:val="26"/>
          <w:szCs w:val="26"/>
        </w:rPr>
        <w:t>d</w:t>
      </w:r>
      <w:r>
        <w:rPr>
          <w:rFonts w:ascii="Times New Roman" w:hAnsi="Times New Roman" w:cs="Times New Roman"/>
          <w:sz w:val="26"/>
          <w:szCs w:val="26"/>
        </w:rPr>
        <w:t xml:space="preserve"> the fault index for three phases</w:t>
      </w:r>
      <w:r w:rsidR="007D785E">
        <w:rPr>
          <w:rFonts w:ascii="Times New Roman" w:hAnsi="Times New Roman" w:cs="Times New Roman"/>
          <w:sz w:val="26"/>
          <w:szCs w:val="26"/>
        </w:rPr>
        <w:t>. The fault index is</w:t>
      </w:r>
      <w:r>
        <w:rPr>
          <w:rFonts w:ascii="Times New Roman" w:hAnsi="Times New Roman" w:cs="Times New Roman"/>
          <w:sz w:val="26"/>
          <w:szCs w:val="26"/>
        </w:rPr>
        <w:t xml:space="preserve"> the sum of the absolute va</w:t>
      </w:r>
      <w:r w:rsidR="007D785E">
        <w:rPr>
          <w:rFonts w:ascii="Times New Roman" w:hAnsi="Times New Roman" w:cs="Times New Roman"/>
          <w:sz w:val="26"/>
          <w:szCs w:val="26"/>
        </w:rPr>
        <w:t>lues of the detail c</w:t>
      </w:r>
      <w:r w:rsidR="005D0751">
        <w:rPr>
          <w:rFonts w:ascii="Times New Roman" w:hAnsi="Times New Roman" w:cs="Times New Roman"/>
          <w:sz w:val="26"/>
          <w:szCs w:val="26"/>
        </w:rPr>
        <w:t>oefficients in one half cycle i.e,</w:t>
      </w:r>
      <w:r w:rsidR="007D785E">
        <w:rPr>
          <w:rFonts w:ascii="Times New Roman" w:hAnsi="Times New Roman" w:cs="Times New Roman"/>
          <w:sz w:val="26"/>
          <w:szCs w:val="26"/>
        </w:rPr>
        <w:t xml:space="preserve"> 8 samples. This is shown in fig: 6.3 for all the phases. The threshold values are marked to differentiate faults in three phases. </w:t>
      </w:r>
      <w:r>
        <w:rPr>
          <w:rFonts w:ascii="Times New Roman" w:hAnsi="Times New Roman" w:cs="Times New Roman"/>
          <w:sz w:val="26"/>
          <w:szCs w:val="26"/>
        </w:rPr>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sz w:val="26"/>
          <w:szCs w:val="26"/>
        </w:rPr>
        <w:t xml:space="preserve">The variation of fault index when the DG capacity </w:t>
      </w:r>
      <w:r w:rsidR="007D785E">
        <w:rPr>
          <w:rFonts w:ascii="Times New Roman" w:hAnsi="Times New Roman" w:cs="Times New Roman"/>
          <w:sz w:val="26"/>
          <w:szCs w:val="26"/>
        </w:rPr>
        <w:t xml:space="preserve">is </w:t>
      </w:r>
      <w:r>
        <w:rPr>
          <w:rFonts w:ascii="Times New Roman" w:hAnsi="Times New Roman" w:cs="Times New Roman"/>
          <w:sz w:val="26"/>
          <w:szCs w:val="26"/>
        </w:rPr>
        <w:t xml:space="preserve">changed </w:t>
      </w:r>
      <w:r w:rsidR="007D785E">
        <w:rPr>
          <w:rFonts w:ascii="Times New Roman" w:hAnsi="Times New Roman" w:cs="Times New Roman"/>
          <w:sz w:val="26"/>
          <w:szCs w:val="26"/>
        </w:rPr>
        <w:t xml:space="preserve">by considering multiple DG’s for bus4 is shown </w:t>
      </w:r>
      <w:r w:rsidR="005D0751">
        <w:rPr>
          <w:rFonts w:ascii="Times New Roman" w:hAnsi="Times New Roman" w:cs="Times New Roman"/>
          <w:sz w:val="26"/>
          <w:szCs w:val="26"/>
        </w:rPr>
        <w:t>in section</w:t>
      </w:r>
      <w:r w:rsidR="007D785E">
        <w:rPr>
          <w:rFonts w:ascii="Times New Roman" w:hAnsi="Times New Roman" w:cs="Times New Roman"/>
          <w:sz w:val="26"/>
          <w:szCs w:val="26"/>
        </w:rPr>
        <w:t xml:space="preserve"> 6.1.</w:t>
      </w:r>
      <w:r>
        <w:rPr>
          <w:rFonts w:ascii="Times New Roman" w:hAnsi="Times New Roman" w:cs="Times New Roman"/>
          <w:sz w:val="26"/>
          <w:szCs w:val="26"/>
        </w:rPr>
        <w:t xml:space="preserve"> The simulation results prove that the proposed scheme has been effective in detecting the faults in the presence of DG as well as in the absence of DG i.e., with zero capacity</w:t>
      </w:r>
      <w:r w:rsidR="00EA4412">
        <w:rPr>
          <w:rFonts w:ascii="Times New Roman" w:hAnsi="Times New Roman" w:cs="Times New Roman"/>
          <w:sz w:val="26"/>
          <w:szCs w:val="26"/>
        </w:rPr>
        <w:t>.</w:t>
      </w:r>
    </w:p>
    <w:p w:rsidR="004119B2" w:rsidRDefault="004119B2" w:rsidP="004119B2">
      <w:pPr>
        <w:jc w:val="both"/>
        <w:rPr>
          <w:rFonts w:ascii="Times New Roman" w:hAnsi="Times New Roman" w:cs="Times New Roman"/>
          <w:sz w:val="26"/>
          <w:szCs w:val="26"/>
        </w:rPr>
      </w:pPr>
    </w:p>
    <w:p w:rsidR="004119B2" w:rsidRDefault="009856FF" w:rsidP="004119B2">
      <w:pPr>
        <w:jc w:val="center"/>
        <w:rPr>
          <w:rFonts w:ascii="Times New Roman" w:hAnsi="Times New Roman" w:cs="Times New Roman"/>
          <w:sz w:val="26"/>
          <w:szCs w:val="26"/>
        </w:rPr>
      </w:pPr>
      <w:r w:rsidRPr="009856FF">
        <w:rPr>
          <w:rFonts w:ascii="Times New Roman" w:hAnsi="Times New Roman" w:cs="Times New Roman"/>
          <w:noProof/>
          <w:sz w:val="26"/>
          <w:szCs w:val="26"/>
        </w:rPr>
        <w:drawing>
          <wp:inline distT="0" distB="0" distL="0" distR="0">
            <wp:extent cx="5486400" cy="2574877"/>
            <wp:effectExtent l="19050" t="0" r="1905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4119B2" w:rsidRDefault="004119B2" w:rsidP="004119B2">
      <w:pPr>
        <w:jc w:val="center"/>
        <w:rPr>
          <w:rFonts w:ascii="Times New Roman" w:hAnsi="Times New Roman" w:cs="Times New Roman"/>
          <w:sz w:val="26"/>
          <w:szCs w:val="26"/>
        </w:rPr>
      </w:pPr>
      <w:r>
        <w:rPr>
          <w:rFonts w:ascii="Times New Roman" w:hAnsi="Times New Roman" w:cs="Times New Roman"/>
          <w:sz w:val="26"/>
          <w:szCs w:val="26"/>
        </w:rPr>
        <w:t>Fig: 6.3 fault index for 3 phase fault at bus 4</w:t>
      </w:r>
    </w:p>
    <w:p w:rsidR="009941E6" w:rsidRDefault="009941E6" w:rsidP="004119B2">
      <w:pPr>
        <w:rPr>
          <w:rFonts w:ascii="Times New Roman" w:hAnsi="Times New Roman" w:cs="Times New Roman"/>
          <w:b/>
          <w:sz w:val="28"/>
          <w:szCs w:val="28"/>
        </w:rPr>
      </w:pPr>
    </w:p>
    <w:p w:rsidR="009941E6" w:rsidRDefault="009941E6" w:rsidP="004119B2">
      <w:pPr>
        <w:rPr>
          <w:rFonts w:ascii="Times New Roman" w:hAnsi="Times New Roman" w:cs="Times New Roman"/>
          <w:b/>
          <w:sz w:val="28"/>
          <w:szCs w:val="28"/>
        </w:rPr>
      </w:pPr>
    </w:p>
    <w:p w:rsidR="004119B2" w:rsidRPr="00643BEE" w:rsidRDefault="004119B2" w:rsidP="004119B2">
      <w:pPr>
        <w:rPr>
          <w:rFonts w:ascii="Times New Roman" w:hAnsi="Times New Roman" w:cs="Times New Roman"/>
          <w:b/>
          <w:sz w:val="28"/>
          <w:szCs w:val="28"/>
        </w:rPr>
      </w:pPr>
      <w:r>
        <w:rPr>
          <w:rFonts w:ascii="Times New Roman" w:hAnsi="Times New Roman" w:cs="Times New Roman"/>
          <w:b/>
          <w:sz w:val="28"/>
          <w:szCs w:val="28"/>
        </w:rPr>
        <w:lastRenderedPageBreak/>
        <w:t>6.4</w:t>
      </w:r>
      <w:r w:rsidRPr="00643BEE">
        <w:rPr>
          <w:rFonts w:ascii="Times New Roman" w:hAnsi="Times New Roman" w:cs="Times New Roman"/>
          <w:b/>
          <w:sz w:val="28"/>
          <w:szCs w:val="28"/>
        </w:rPr>
        <w:t xml:space="preserve"> Faul</w:t>
      </w:r>
      <w:r>
        <w:rPr>
          <w:rFonts w:ascii="Times New Roman" w:hAnsi="Times New Roman" w:cs="Times New Roman"/>
          <w:b/>
          <w:sz w:val="28"/>
          <w:szCs w:val="28"/>
        </w:rPr>
        <w:t>t index of three phases at bus 9</w:t>
      </w:r>
    </w:p>
    <w:p w:rsidR="003847D7" w:rsidRDefault="003847D7" w:rsidP="00EA4412">
      <w:pPr>
        <w:jc w:val="both"/>
        <w:rPr>
          <w:rFonts w:ascii="Times New Roman" w:hAnsi="Times New Roman" w:cs="Times New Roman"/>
          <w:sz w:val="26"/>
          <w:szCs w:val="26"/>
        </w:rPr>
      </w:pPr>
      <w:r>
        <w:rPr>
          <w:rFonts w:ascii="Times New Roman" w:hAnsi="Times New Roman" w:cs="Times New Roman"/>
          <w:b/>
          <w:sz w:val="28"/>
          <w:szCs w:val="28"/>
        </w:rPr>
        <w:tab/>
      </w:r>
      <w:r>
        <w:rPr>
          <w:rFonts w:ascii="Times New Roman" w:hAnsi="Times New Roman" w:cs="Times New Roman"/>
          <w:sz w:val="26"/>
          <w:szCs w:val="26"/>
        </w:rPr>
        <w:t xml:space="preserve">When the fault occurred at bus 9 the detail coefficients are taken for three phases. From the detail coefficient the absolute values of the detail coefficients are calculated. After calculating the absolute values then we calculate the fault index for three phases. The fault index is the sum of the absolute values of the detail coefficients </w:t>
      </w:r>
      <w:r w:rsidR="00637B6F">
        <w:rPr>
          <w:rFonts w:ascii="Times New Roman" w:hAnsi="Times New Roman" w:cs="Times New Roman"/>
          <w:sz w:val="26"/>
          <w:szCs w:val="26"/>
        </w:rPr>
        <w:t>in one half cycle i.e,</w:t>
      </w:r>
      <w:r>
        <w:rPr>
          <w:rFonts w:ascii="Times New Roman" w:hAnsi="Times New Roman" w:cs="Times New Roman"/>
          <w:sz w:val="26"/>
          <w:szCs w:val="26"/>
        </w:rPr>
        <w:t xml:space="preserve"> 8 samples. This is shown in fig: 6.3 for all the phases. The threshold values are marked to differentiate faults in three phases.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sz w:val="26"/>
          <w:szCs w:val="26"/>
        </w:rPr>
        <w:t>The variation of fault index when the DG capacity is changed by co</w:t>
      </w:r>
      <w:r w:rsidR="009856FF">
        <w:rPr>
          <w:rFonts w:ascii="Times New Roman" w:hAnsi="Times New Roman" w:cs="Times New Roman"/>
          <w:sz w:val="26"/>
          <w:szCs w:val="26"/>
        </w:rPr>
        <w:t>nsidering multiple DG’s for bus9</w:t>
      </w:r>
      <w:r>
        <w:rPr>
          <w:rFonts w:ascii="Times New Roman" w:hAnsi="Times New Roman" w:cs="Times New Roman"/>
          <w:sz w:val="26"/>
          <w:szCs w:val="26"/>
        </w:rPr>
        <w:t xml:space="preserve"> is shown section 6.1. The simulation results prove that the proposed scheme has been effective in detecting the faults in the presence of DG as well as in the absence of DG i.e., with zero capacity                 </w:t>
      </w:r>
    </w:p>
    <w:p w:rsidR="004119B2" w:rsidRDefault="004119B2" w:rsidP="00B73587">
      <w:pPr>
        <w:jc w:val="both"/>
        <w:rPr>
          <w:rFonts w:ascii="Times New Roman" w:hAnsi="Times New Roman" w:cs="Times New Roman"/>
          <w:sz w:val="26"/>
          <w:szCs w:val="26"/>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sz w:val="26"/>
          <w:szCs w:val="26"/>
        </w:rPr>
        <w:t xml:space="preserve"> </w:t>
      </w:r>
    </w:p>
    <w:p w:rsidR="0068479A" w:rsidRDefault="009856FF" w:rsidP="003847D7">
      <w:pPr>
        <w:jc w:val="center"/>
        <w:rPr>
          <w:rFonts w:ascii="Times New Roman" w:hAnsi="Times New Roman" w:cs="Times New Roman"/>
          <w:sz w:val="26"/>
          <w:szCs w:val="26"/>
        </w:rPr>
      </w:pPr>
      <w:r w:rsidRPr="009856FF">
        <w:rPr>
          <w:rFonts w:ascii="Times New Roman" w:hAnsi="Times New Roman" w:cs="Times New Roman"/>
          <w:noProof/>
          <w:sz w:val="26"/>
          <w:szCs w:val="26"/>
        </w:rPr>
        <w:drawing>
          <wp:inline distT="0" distB="0" distL="0" distR="0">
            <wp:extent cx="5486400" cy="2377440"/>
            <wp:effectExtent l="19050" t="0" r="19050" b="381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4119B2" w:rsidRDefault="003847D7" w:rsidP="003847D7">
      <w:pPr>
        <w:jc w:val="center"/>
        <w:rPr>
          <w:rFonts w:ascii="Times New Roman" w:hAnsi="Times New Roman" w:cs="Times New Roman"/>
          <w:sz w:val="26"/>
          <w:szCs w:val="26"/>
        </w:rPr>
      </w:pPr>
      <w:r>
        <w:rPr>
          <w:rFonts w:ascii="Times New Roman" w:hAnsi="Times New Roman" w:cs="Times New Roman"/>
          <w:sz w:val="26"/>
          <w:szCs w:val="26"/>
        </w:rPr>
        <w:t>Fig</w:t>
      </w:r>
      <w:r w:rsidR="004119B2">
        <w:rPr>
          <w:rFonts w:ascii="Times New Roman" w:hAnsi="Times New Roman" w:cs="Times New Roman"/>
          <w:sz w:val="26"/>
          <w:szCs w:val="26"/>
        </w:rPr>
        <w:t>6.4 fault index for three phase at bus 9</w:t>
      </w:r>
    </w:p>
    <w:p w:rsidR="0068479A" w:rsidRDefault="0068479A" w:rsidP="004119B2">
      <w:pPr>
        <w:rPr>
          <w:rFonts w:ascii="Times New Roman" w:hAnsi="Times New Roman" w:cs="Times New Roman"/>
          <w:b/>
          <w:sz w:val="28"/>
          <w:szCs w:val="28"/>
        </w:rPr>
      </w:pPr>
    </w:p>
    <w:p w:rsidR="0068479A" w:rsidRDefault="0068479A" w:rsidP="004119B2">
      <w:pPr>
        <w:rPr>
          <w:rFonts w:ascii="Times New Roman" w:hAnsi="Times New Roman" w:cs="Times New Roman"/>
          <w:b/>
          <w:sz w:val="28"/>
          <w:szCs w:val="28"/>
        </w:rPr>
      </w:pPr>
    </w:p>
    <w:p w:rsidR="0068479A" w:rsidRDefault="0068479A" w:rsidP="004119B2">
      <w:pPr>
        <w:rPr>
          <w:rFonts w:ascii="Times New Roman" w:hAnsi="Times New Roman" w:cs="Times New Roman"/>
          <w:b/>
          <w:sz w:val="28"/>
          <w:szCs w:val="28"/>
        </w:rPr>
      </w:pPr>
    </w:p>
    <w:p w:rsidR="004119B2" w:rsidRPr="00643BEE" w:rsidRDefault="004119B2" w:rsidP="004119B2">
      <w:pPr>
        <w:rPr>
          <w:rFonts w:ascii="Times New Roman" w:hAnsi="Times New Roman" w:cs="Times New Roman"/>
          <w:b/>
          <w:sz w:val="28"/>
          <w:szCs w:val="28"/>
        </w:rPr>
      </w:pPr>
      <w:r>
        <w:rPr>
          <w:rFonts w:ascii="Times New Roman" w:hAnsi="Times New Roman" w:cs="Times New Roman"/>
          <w:b/>
          <w:sz w:val="28"/>
          <w:szCs w:val="28"/>
        </w:rPr>
        <w:lastRenderedPageBreak/>
        <w:t>6.5</w:t>
      </w:r>
      <w:r w:rsidRPr="00643BEE">
        <w:rPr>
          <w:rFonts w:ascii="Times New Roman" w:hAnsi="Times New Roman" w:cs="Times New Roman"/>
          <w:b/>
          <w:sz w:val="28"/>
          <w:szCs w:val="28"/>
        </w:rPr>
        <w:t xml:space="preserve"> Faul</w:t>
      </w:r>
      <w:r>
        <w:rPr>
          <w:rFonts w:ascii="Times New Roman" w:hAnsi="Times New Roman" w:cs="Times New Roman"/>
          <w:b/>
          <w:sz w:val="28"/>
          <w:szCs w:val="28"/>
        </w:rPr>
        <w:t>t index of three phases at bus 12</w:t>
      </w:r>
    </w:p>
    <w:p w:rsidR="00EA4412" w:rsidRDefault="00EA4412" w:rsidP="00EA4412">
      <w:pPr>
        <w:jc w:val="both"/>
        <w:rPr>
          <w:rFonts w:ascii="Times New Roman" w:hAnsi="Times New Roman" w:cs="Times New Roman"/>
          <w:b/>
          <w:sz w:val="28"/>
          <w:szCs w:val="28"/>
        </w:rPr>
      </w:pPr>
      <w:r>
        <w:rPr>
          <w:rFonts w:ascii="Times New Roman" w:hAnsi="Times New Roman" w:cs="Times New Roman"/>
          <w:sz w:val="26"/>
          <w:szCs w:val="26"/>
        </w:rPr>
        <w:t xml:space="preserve">                       </w:t>
      </w:r>
      <w:r w:rsidR="0068479A">
        <w:rPr>
          <w:rFonts w:ascii="Times New Roman" w:hAnsi="Times New Roman" w:cs="Times New Roman"/>
          <w:sz w:val="26"/>
          <w:szCs w:val="26"/>
        </w:rPr>
        <w:t>When the fault occurred at bus 12 the detail coefficients are taken for three phases at 12 bus. From the detail coefficient the absolute values of the detail coefficients are calculated. After calculating the absolute values then we calculate the fault index for three phases. The fault index is the sum of the absolute values of the detail c</w:t>
      </w:r>
      <w:r w:rsidR="00612D3D">
        <w:rPr>
          <w:rFonts w:ascii="Times New Roman" w:hAnsi="Times New Roman" w:cs="Times New Roman"/>
          <w:sz w:val="26"/>
          <w:szCs w:val="26"/>
        </w:rPr>
        <w:t>oefficients in one half cycle i.e,</w:t>
      </w:r>
      <w:r w:rsidR="0068479A">
        <w:rPr>
          <w:rFonts w:ascii="Times New Roman" w:hAnsi="Times New Roman" w:cs="Times New Roman"/>
          <w:sz w:val="26"/>
          <w:szCs w:val="26"/>
        </w:rPr>
        <w:t xml:space="preserve"> 8 samples. This is shown in fig: 6.3 for all the phases. The threshold values are marked to differentiate faults in three phases.   </w:t>
      </w:r>
      <w:r w:rsidR="0068479A">
        <w:rPr>
          <w:rFonts w:ascii="Times New Roman" w:hAnsi="Times New Roman" w:cs="Times New Roman"/>
          <w:b/>
          <w:sz w:val="28"/>
          <w:szCs w:val="28"/>
        </w:rPr>
        <w:tab/>
      </w:r>
      <w:r w:rsidR="0068479A">
        <w:rPr>
          <w:rFonts w:ascii="Times New Roman" w:hAnsi="Times New Roman" w:cs="Times New Roman"/>
          <w:b/>
          <w:sz w:val="28"/>
          <w:szCs w:val="28"/>
        </w:rPr>
        <w:tab/>
      </w:r>
    </w:p>
    <w:p w:rsidR="004119B2" w:rsidRDefault="00EA4412" w:rsidP="00EA4412">
      <w:pPr>
        <w:jc w:val="both"/>
        <w:rPr>
          <w:rFonts w:ascii="Times New Roman" w:hAnsi="Times New Roman" w:cs="Times New Roman"/>
          <w:b/>
          <w:sz w:val="28"/>
          <w:szCs w:val="28"/>
        </w:rPr>
      </w:pPr>
      <w:r>
        <w:rPr>
          <w:rFonts w:ascii="Times New Roman" w:hAnsi="Times New Roman" w:cs="Times New Roman"/>
          <w:b/>
          <w:sz w:val="28"/>
          <w:szCs w:val="28"/>
        </w:rPr>
        <w:t xml:space="preserve">                      </w:t>
      </w:r>
      <w:r w:rsidR="0068479A">
        <w:rPr>
          <w:rFonts w:ascii="Times New Roman" w:hAnsi="Times New Roman" w:cs="Times New Roman"/>
          <w:sz w:val="26"/>
          <w:szCs w:val="26"/>
        </w:rPr>
        <w:t>The variation of fault index when the DG capacity is changed by co</w:t>
      </w:r>
      <w:r w:rsidR="009856FF">
        <w:rPr>
          <w:rFonts w:ascii="Times New Roman" w:hAnsi="Times New Roman" w:cs="Times New Roman"/>
          <w:sz w:val="26"/>
          <w:szCs w:val="26"/>
        </w:rPr>
        <w:t>nsidering multiple DG’s for bus12</w:t>
      </w:r>
      <w:r w:rsidR="0068479A">
        <w:rPr>
          <w:rFonts w:ascii="Times New Roman" w:hAnsi="Times New Roman" w:cs="Times New Roman"/>
          <w:sz w:val="26"/>
          <w:szCs w:val="26"/>
        </w:rPr>
        <w:t xml:space="preserve"> is </w:t>
      </w:r>
      <w:r w:rsidR="005D0751">
        <w:rPr>
          <w:rFonts w:ascii="Times New Roman" w:hAnsi="Times New Roman" w:cs="Times New Roman"/>
          <w:sz w:val="26"/>
          <w:szCs w:val="26"/>
        </w:rPr>
        <w:t xml:space="preserve">presented in tables </w:t>
      </w:r>
      <w:r w:rsidR="0068479A">
        <w:rPr>
          <w:rFonts w:ascii="Times New Roman" w:hAnsi="Times New Roman" w:cs="Times New Roman"/>
          <w:sz w:val="26"/>
          <w:szCs w:val="26"/>
        </w:rPr>
        <w:t xml:space="preserve">shown section 6.1. The simulation results prove that the proposed scheme has been effective in detecting the faults in the presence of DG as well as in the absence of DG i.e., with zero capacity .                </w:t>
      </w:r>
    </w:p>
    <w:p w:rsidR="004119B2" w:rsidRDefault="004119B2" w:rsidP="0068479A">
      <w:pPr>
        <w:jc w:val="both"/>
        <w:rPr>
          <w:rFonts w:ascii="Times New Roman" w:hAnsi="Times New Roman" w:cs="Times New Roman"/>
          <w:sz w:val="26"/>
          <w:szCs w:val="26"/>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4119B2" w:rsidRDefault="009856FF" w:rsidP="004119B2">
      <w:pPr>
        <w:jc w:val="center"/>
        <w:rPr>
          <w:rFonts w:ascii="Times New Roman" w:hAnsi="Times New Roman" w:cs="Times New Roman"/>
          <w:sz w:val="26"/>
          <w:szCs w:val="26"/>
        </w:rPr>
      </w:pPr>
      <w:r w:rsidRPr="009856FF">
        <w:rPr>
          <w:rFonts w:ascii="Times New Roman" w:hAnsi="Times New Roman" w:cs="Times New Roman"/>
          <w:noProof/>
          <w:sz w:val="26"/>
          <w:szCs w:val="26"/>
        </w:rPr>
        <w:drawing>
          <wp:inline distT="0" distB="0" distL="0" distR="0">
            <wp:extent cx="5769275" cy="2700068"/>
            <wp:effectExtent l="19050" t="0" r="21925" b="5032"/>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4119B2" w:rsidRDefault="004119B2" w:rsidP="004119B2">
      <w:pPr>
        <w:jc w:val="center"/>
        <w:rPr>
          <w:rFonts w:ascii="Times New Roman" w:hAnsi="Times New Roman" w:cs="Times New Roman"/>
          <w:sz w:val="26"/>
          <w:szCs w:val="26"/>
        </w:rPr>
      </w:pPr>
      <w:r>
        <w:rPr>
          <w:rFonts w:ascii="Times New Roman" w:hAnsi="Times New Roman" w:cs="Times New Roman"/>
          <w:sz w:val="26"/>
          <w:szCs w:val="26"/>
        </w:rPr>
        <w:t>Fig: 6.5 fault index for three phase at bus 12</w:t>
      </w:r>
    </w:p>
    <w:p w:rsidR="000163F1" w:rsidRDefault="000163F1" w:rsidP="004119B2">
      <w:pPr>
        <w:rPr>
          <w:rFonts w:ascii="Times New Roman" w:hAnsi="Times New Roman" w:cs="Times New Roman"/>
          <w:b/>
          <w:sz w:val="28"/>
          <w:szCs w:val="28"/>
        </w:rPr>
      </w:pPr>
    </w:p>
    <w:p w:rsidR="004119B2" w:rsidRPr="005532F7" w:rsidRDefault="004119B2" w:rsidP="004119B2">
      <w:pPr>
        <w:rPr>
          <w:rFonts w:ascii="Times New Roman" w:hAnsi="Times New Roman" w:cs="Times New Roman"/>
          <w:b/>
          <w:sz w:val="28"/>
          <w:szCs w:val="28"/>
        </w:rPr>
      </w:pPr>
      <w:r w:rsidRPr="005532F7">
        <w:rPr>
          <w:rFonts w:ascii="Times New Roman" w:hAnsi="Times New Roman" w:cs="Times New Roman"/>
          <w:b/>
          <w:sz w:val="28"/>
          <w:szCs w:val="28"/>
        </w:rPr>
        <w:lastRenderedPageBreak/>
        <w:t>6.6 FAULT INDEX FOR DIFFERENT DG’s AND PHASES</w:t>
      </w:r>
    </w:p>
    <w:p w:rsidR="004119B2" w:rsidRDefault="004119B2" w:rsidP="004119B2">
      <w:pPr>
        <w:rPr>
          <w:rFonts w:ascii="Times New Roman" w:hAnsi="Times New Roman" w:cs="Times New Roman"/>
          <w:b/>
          <w:sz w:val="28"/>
          <w:szCs w:val="28"/>
        </w:rPr>
      </w:pPr>
      <w:r w:rsidRPr="005532F7">
        <w:rPr>
          <w:rFonts w:ascii="Times New Roman" w:hAnsi="Times New Roman" w:cs="Times New Roman"/>
          <w:b/>
          <w:sz w:val="28"/>
          <w:szCs w:val="28"/>
        </w:rPr>
        <w:t xml:space="preserve"> 6.6.1 FAU</w:t>
      </w:r>
      <w:r>
        <w:rPr>
          <w:rFonts w:ascii="Times New Roman" w:hAnsi="Times New Roman" w:cs="Times New Roman"/>
          <w:b/>
          <w:sz w:val="28"/>
          <w:szCs w:val="28"/>
        </w:rPr>
        <w:t>LT INDEX</w:t>
      </w:r>
      <w:r w:rsidRPr="005532F7">
        <w:rPr>
          <w:rFonts w:ascii="Times New Roman" w:hAnsi="Times New Roman" w:cs="Times New Roman"/>
          <w:b/>
          <w:sz w:val="28"/>
          <w:szCs w:val="28"/>
        </w:rPr>
        <w:t xml:space="preserve"> WITH DG AT BUS 4</w:t>
      </w:r>
    </w:p>
    <w:p w:rsidR="00E22CC1" w:rsidRPr="00A15E15" w:rsidRDefault="004119B2" w:rsidP="00E22CC1">
      <w:pPr>
        <w:jc w:val="both"/>
        <w:rPr>
          <w:rFonts w:ascii="Times New Roman" w:hAnsi="Times New Roman" w:cs="Times New Roman"/>
          <w:sz w:val="26"/>
          <w:szCs w:val="26"/>
        </w:rPr>
      </w:pPr>
      <w:r w:rsidRPr="00A15E15">
        <w:rPr>
          <w:rFonts w:ascii="Times New Roman" w:hAnsi="Times New Roman" w:cs="Times New Roman"/>
          <w:b/>
          <w:sz w:val="26"/>
          <w:szCs w:val="26"/>
        </w:rPr>
        <w:t xml:space="preserve">                              </w:t>
      </w:r>
      <w:r w:rsidR="00E22CC1" w:rsidRPr="00A15E15">
        <w:rPr>
          <w:rFonts w:ascii="Times New Roman" w:hAnsi="Times New Roman" w:cs="Times New Roman"/>
          <w:sz w:val="26"/>
          <w:szCs w:val="26"/>
        </w:rPr>
        <w:t xml:space="preserve">In this project we have </w:t>
      </w:r>
      <w:r w:rsidR="00E22CC1">
        <w:rPr>
          <w:rFonts w:ascii="Times New Roman" w:hAnsi="Times New Roman" w:cs="Times New Roman"/>
          <w:sz w:val="26"/>
          <w:szCs w:val="26"/>
        </w:rPr>
        <w:t>considered multiple DG’s at buses 4, 9 and 12</w:t>
      </w:r>
      <w:r w:rsidR="00E22CC1">
        <w:rPr>
          <w:rFonts w:ascii="Times New Roman" w:hAnsi="Times New Roman" w:cs="Times New Roman"/>
          <w:sz w:val="26"/>
          <w:szCs w:val="26"/>
          <w:vertAlign w:val="superscript"/>
        </w:rPr>
        <w:t xml:space="preserve"> </w:t>
      </w:r>
      <w:r w:rsidR="00E22CC1">
        <w:rPr>
          <w:rFonts w:ascii="Times New Roman" w:hAnsi="Times New Roman" w:cs="Times New Roman"/>
          <w:sz w:val="26"/>
          <w:szCs w:val="26"/>
        </w:rPr>
        <w:t xml:space="preserve">,faults are simulated at each bus. The fault index variation of phase -a at bus 4 is shown in the figure 6.6.1. </w:t>
      </w:r>
      <w:r w:rsidR="00E22CC1" w:rsidRPr="00A15E15">
        <w:rPr>
          <w:rFonts w:ascii="Times New Roman" w:hAnsi="Times New Roman" w:cs="Times New Roman"/>
          <w:sz w:val="26"/>
          <w:szCs w:val="26"/>
        </w:rPr>
        <w:t>The graph</w:t>
      </w:r>
      <w:r w:rsidR="00E22CC1">
        <w:rPr>
          <w:rFonts w:ascii="Times New Roman" w:hAnsi="Times New Roman" w:cs="Times New Roman"/>
          <w:sz w:val="26"/>
          <w:szCs w:val="26"/>
        </w:rPr>
        <w:t>s are plotted for phase b and phase c in the figures</w:t>
      </w:r>
      <w:r w:rsidR="00E22CC1" w:rsidRPr="00A15E15">
        <w:rPr>
          <w:rFonts w:ascii="Times New Roman" w:hAnsi="Times New Roman" w:cs="Times New Roman"/>
          <w:sz w:val="26"/>
          <w:szCs w:val="26"/>
        </w:rPr>
        <w:t xml:space="preserve"> 6.6.1.2, and fig.6.6.1.3 </w:t>
      </w:r>
    </w:p>
    <w:p w:rsidR="004119B2" w:rsidRDefault="004119B2" w:rsidP="004119B2">
      <w:pPr>
        <w:jc w:val="both"/>
        <w:rPr>
          <w:rFonts w:ascii="Times New Roman" w:hAnsi="Times New Roman" w:cs="Times New Roman"/>
          <w:sz w:val="26"/>
          <w:szCs w:val="26"/>
        </w:rPr>
      </w:pPr>
    </w:p>
    <w:p w:rsidR="004119B2" w:rsidRDefault="00473929" w:rsidP="004119B2">
      <w:pPr>
        <w:jc w:val="center"/>
        <w:rPr>
          <w:rFonts w:ascii="Times New Roman" w:hAnsi="Times New Roman" w:cs="Times New Roman"/>
          <w:sz w:val="26"/>
          <w:szCs w:val="26"/>
        </w:rPr>
      </w:pPr>
      <w:r w:rsidRPr="00473929">
        <w:rPr>
          <w:rFonts w:ascii="Times New Roman" w:hAnsi="Times New Roman" w:cs="Times New Roman"/>
          <w:noProof/>
          <w:sz w:val="26"/>
          <w:szCs w:val="26"/>
        </w:rPr>
        <w:drawing>
          <wp:inline distT="0" distB="0" distL="0" distR="0">
            <wp:extent cx="4638315" cy="2194560"/>
            <wp:effectExtent l="19050" t="0" r="988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4119B2" w:rsidRPr="000C186B" w:rsidRDefault="004119B2" w:rsidP="004119B2">
      <w:pPr>
        <w:jc w:val="center"/>
        <w:rPr>
          <w:rFonts w:ascii="Times New Roman" w:hAnsi="Times New Roman" w:cs="Times New Roman"/>
          <w:sz w:val="26"/>
          <w:szCs w:val="26"/>
        </w:rPr>
      </w:pPr>
      <w:r>
        <w:rPr>
          <w:rFonts w:ascii="Times New Roman" w:hAnsi="Times New Roman" w:cs="Times New Roman"/>
          <w:sz w:val="26"/>
          <w:szCs w:val="26"/>
        </w:rPr>
        <w:t>Fig: 6</w:t>
      </w:r>
      <w:r w:rsidR="008E237E">
        <w:rPr>
          <w:rFonts w:ascii="Times New Roman" w:hAnsi="Times New Roman" w:cs="Times New Roman"/>
          <w:sz w:val="26"/>
          <w:szCs w:val="26"/>
        </w:rPr>
        <w:t>.6.1 fault index at bus 4 for phase a</w:t>
      </w:r>
    </w:p>
    <w:p w:rsidR="004119B2" w:rsidRPr="000C186B" w:rsidRDefault="004119B2" w:rsidP="004119B2">
      <w:pPr>
        <w:rPr>
          <w:rFonts w:ascii="Times New Roman" w:hAnsi="Times New Roman" w:cs="Times New Roman"/>
          <w:sz w:val="26"/>
          <w:szCs w:val="26"/>
        </w:rPr>
      </w:pPr>
    </w:p>
    <w:p w:rsidR="004119B2" w:rsidRDefault="004119B2" w:rsidP="004119B2">
      <w:pPr>
        <w:rPr>
          <w:rFonts w:ascii="Times New Roman" w:hAnsi="Times New Roman" w:cs="Times New Roman"/>
          <w:sz w:val="26"/>
          <w:szCs w:val="26"/>
        </w:rPr>
      </w:pPr>
    </w:p>
    <w:p w:rsidR="004119B2" w:rsidRDefault="00473929" w:rsidP="004119B2">
      <w:pPr>
        <w:jc w:val="center"/>
        <w:rPr>
          <w:rFonts w:ascii="Times New Roman" w:hAnsi="Times New Roman" w:cs="Times New Roman"/>
          <w:sz w:val="26"/>
          <w:szCs w:val="26"/>
        </w:rPr>
      </w:pPr>
      <w:r w:rsidRPr="00473929">
        <w:rPr>
          <w:rFonts w:ascii="Times New Roman" w:hAnsi="Times New Roman" w:cs="Times New Roman"/>
          <w:noProof/>
          <w:sz w:val="26"/>
          <w:szCs w:val="26"/>
        </w:rPr>
        <w:lastRenderedPageBreak/>
        <w:drawing>
          <wp:inline distT="0" distB="0" distL="0" distR="0">
            <wp:extent cx="4572000" cy="2191110"/>
            <wp:effectExtent l="19050" t="0" r="1905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4119B2" w:rsidRPr="000C186B" w:rsidRDefault="004119B2" w:rsidP="004119B2">
      <w:pPr>
        <w:jc w:val="center"/>
        <w:rPr>
          <w:rFonts w:ascii="Times New Roman" w:hAnsi="Times New Roman" w:cs="Times New Roman"/>
          <w:sz w:val="26"/>
          <w:szCs w:val="26"/>
        </w:rPr>
      </w:pPr>
      <w:r>
        <w:rPr>
          <w:rFonts w:ascii="Times New Roman" w:hAnsi="Times New Roman" w:cs="Times New Roman"/>
          <w:sz w:val="26"/>
          <w:szCs w:val="26"/>
        </w:rPr>
        <w:t>Fig: 6.6</w:t>
      </w:r>
      <w:r w:rsidR="005D0751">
        <w:rPr>
          <w:rFonts w:ascii="Times New Roman" w:hAnsi="Times New Roman" w:cs="Times New Roman"/>
          <w:sz w:val="26"/>
          <w:szCs w:val="26"/>
        </w:rPr>
        <w:t>.1.2 fault index at bus 4 for phase b</w:t>
      </w:r>
    </w:p>
    <w:p w:rsidR="004119B2" w:rsidRDefault="004119B2" w:rsidP="004119B2">
      <w:pPr>
        <w:jc w:val="center"/>
        <w:rPr>
          <w:rFonts w:ascii="Times New Roman" w:hAnsi="Times New Roman" w:cs="Times New Roman"/>
          <w:sz w:val="26"/>
          <w:szCs w:val="26"/>
        </w:rPr>
      </w:pPr>
    </w:p>
    <w:p w:rsidR="004119B2" w:rsidRDefault="00473929" w:rsidP="004119B2">
      <w:pPr>
        <w:jc w:val="center"/>
        <w:rPr>
          <w:rFonts w:ascii="Times New Roman" w:hAnsi="Times New Roman" w:cs="Times New Roman"/>
          <w:sz w:val="26"/>
          <w:szCs w:val="26"/>
        </w:rPr>
      </w:pPr>
      <w:r w:rsidRPr="00473929">
        <w:rPr>
          <w:rFonts w:ascii="Times New Roman" w:hAnsi="Times New Roman" w:cs="Times New Roman"/>
          <w:noProof/>
          <w:sz w:val="26"/>
          <w:szCs w:val="26"/>
        </w:rPr>
        <w:drawing>
          <wp:inline distT="0" distB="0" distL="0" distR="0">
            <wp:extent cx="4572000" cy="2191109"/>
            <wp:effectExtent l="19050" t="0" r="1905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4119B2" w:rsidRPr="000C186B" w:rsidRDefault="004119B2" w:rsidP="004119B2">
      <w:pPr>
        <w:jc w:val="center"/>
        <w:rPr>
          <w:rFonts w:ascii="Times New Roman" w:hAnsi="Times New Roman" w:cs="Times New Roman"/>
          <w:sz w:val="26"/>
          <w:szCs w:val="26"/>
        </w:rPr>
      </w:pPr>
      <w:r>
        <w:rPr>
          <w:rFonts w:ascii="Times New Roman" w:hAnsi="Times New Roman" w:cs="Times New Roman"/>
          <w:sz w:val="26"/>
          <w:szCs w:val="26"/>
        </w:rPr>
        <w:tab/>
        <w:t>Fig: 6.</w:t>
      </w:r>
      <w:r w:rsidR="00595ED9">
        <w:rPr>
          <w:rFonts w:ascii="Times New Roman" w:hAnsi="Times New Roman" w:cs="Times New Roman"/>
          <w:sz w:val="26"/>
          <w:szCs w:val="26"/>
        </w:rPr>
        <w:t xml:space="preserve">6.1.3 fault index at bus 4 for phase </w:t>
      </w:r>
      <w:r>
        <w:rPr>
          <w:rFonts w:ascii="Times New Roman" w:hAnsi="Times New Roman" w:cs="Times New Roman"/>
          <w:sz w:val="26"/>
          <w:szCs w:val="26"/>
        </w:rPr>
        <w:t>c</w:t>
      </w:r>
    </w:p>
    <w:p w:rsidR="004119B2" w:rsidRDefault="004119B2" w:rsidP="004119B2">
      <w:pPr>
        <w:tabs>
          <w:tab w:val="left" w:pos="3765"/>
        </w:tabs>
        <w:rPr>
          <w:rFonts w:ascii="Times New Roman" w:hAnsi="Times New Roman" w:cs="Times New Roman"/>
          <w:sz w:val="26"/>
          <w:szCs w:val="26"/>
        </w:rPr>
      </w:pPr>
    </w:p>
    <w:p w:rsidR="00FD458A" w:rsidRDefault="00FD458A" w:rsidP="004119B2">
      <w:pPr>
        <w:rPr>
          <w:rFonts w:ascii="Times New Roman" w:hAnsi="Times New Roman" w:cs="Times New Roman"/>
          <w:b/>
          <w:sz w:val="28"/>
          <w:szCs w:val="28"/>
        </w:rPr>
      </w:pPr>
    </w:p>
    <w:p w:rsidR="00FD458A" w:rsidRDefault="00FD458A" w:rsidP="004119B2">
      <w:pPr>
        <w:rPr>
          <w:rFonts w:ascii="Times New Roman" w:hAnsi="Times New Roman" w:cs="Times New Roman"/>
          <w:b/>
          <w:sz w:val="28"/>
          <w:szCs w:val="28"/>
        </w:rPr>
      </w:pPr>
    </w:p>
    <w:p w:rsidR="00B059A1" w:rsidRDefault="00B059A1" w:rsidP="004119B2">
      <w:pPr>
        <w:rPr>
          <w:rFonts w:ascii="Times New Roman" w:hAnsi="Times New Roman" w:cs="Times New Roman"/>
          <w:b/>
          <w:sz w:val="28"/>
          <w:szCs w:val="28"/>
        </w:rPr>
      </w:pPr>
    </w:p>
    <w:p w:rsidR="00B059A1" w:rsidRDefault="00B059A1" w:rsidP="004119B2">
      <w:pPr>
        <w:rPr>
          <w:rFonts w:ascii="Times New Roman" w:hAnsi="Times New Roman" w:cs="Times New Roman"/>
          <w:b/>
          <w:sz w:val="28"/>
          <w:szCs w:val="28"/>
        </w:rPr>
      </w:pPr>
    </w:p>
    <w:p w:rsidR="00E22CC1" w:rsidRPr="00612D3D" w:rsidRDefault="004119B2" w:rsidP="00612D3D">
      <w:pPr>
        <w:rPr>
          <w:rFonts w:ascii="Times New Roman" w:hAnsi="Times New Roman" w:cs="Times New Roman"/>
          <w:b/>
          <w:sz w:val="28"/>
          <w:szCs w:val="28"/>
        </w:rPr>
      </w:pPr>
      <w:r>
        <w:rPr>
          <w:rFonts w:ascii="Times New Roman" w:hAnsi="Times New Roman" w:cs="Times New Roman"/>
          <w:b/>
          <w:sz w:val="28"/>
          <w:szCs w:val="28"/>
        </w:rPr>
        <w:lastRenderedPageBreak/>
        <w:t>6.6.2</w:t>
      </w:r>
      <w:r w:rsidRPr="005532F7">
        <w:rPr>
          <w:rFonts w:ascii="Times New Roman" w:hAnsi="Times New Roman" w:cs="Times New Roman"/>
          <w:b/>
          <w:sz w:val="28"/>
          <w:szCs w:val="28"/>
        </w:rPr>
        <w:t xml:space="preserve"> FAU</w:t>
      </w:r>
      <w:r>
        <w:rPr>
          <w:rFonts w:ascii="Times New Roman" w:hAnsi="Times New Roman" w:cs="Times New Roman"/>
          <w:b/>
          <w:sz w:val="28"/>
          <w:szCs w:val="28"/>
        </w:rPr>
        <w:t>LT INDEX WITH DG AT BUS 9</w:t>
      </w:r>
      <w:r w:rsidR="00E22CC1" w:rsidRPr="00A15E15">
        <w:rPr>
          <w:rFonts w:ascii="Times New Roman" w:hAnsi="Times New Roman" w:cs="Times New Roman"/>
          <w:b/>
          <w:sz w:val="26"/>
          <w:szCs w:val="26"/>
        </w:rPr>
        <w:t xml:space="preserve">              </w:t>
      </w:r>
    </w:p>
    <w:p w:rsidR="00E22CC1" w:rsidRPr="00A15E15" w:rsidRDefault="00E84A53" w:rsidP="00E22CC1">
      <w:pPr>
        <w:jc w:val="both"/>
        <w:rPr>
          <w:rFonts w:ascii="Times New Roman" w:hAnsi="Times New Roman" w:cs="Times New Roman"/>
          <w:sz w:val="26"/>
          <w:szCs w:val="26"/>
        </w:rPr>
      </w:pPr>
      <w:r>
        <w:rPr>
          <w:rFonts w:ascii="Times New Roman" w:hAnsi="Times New Roman" w:cs="Times New Roman"/>
          <w:sz w:val="26"/>
          <w:szCs w:val="26"/>
        </w:rPr>
        <w:t xml:space="preserve">                         </w:t>
      </w:r>
      <w:r w:rsidR="00E22CC1" w:rsidRPr="00A15E15">
        <w:rPr>
          <w:rFonts w:ascii="Times New Roman" w:hAnsi="Times New Roman" w:cs="Times New Roman"/>
          <w:sz w:val="26"/>
          <w:szCs w:val="26"/>
        </w:rPr>
        <w:t xml:space="preserve">In this project we have </w:t>
      </w:r>
      <w:r w:rsidR="00E22CC1">
        <w:rPr>
          <w:rFonts w:ascii="Times New Roman" w:hAnsi="Times New Roman" w:cs="Times New Roman"/>
          <w:sz w:val="26"/>
          <w:szCs w:val="26"/>
        </w:rPr>
        <w:t>considered multiple DG’s at buses 4, 9 and 12</w:t>
      </w:r>
      <w:r w:rsidR="00E22CC1">
        <w:rPr>
          <w:rFonts w:ascii="Times New Roman" w:hAnsi="Times New Roman" w:cs="Times New Roman"/>
          <w:sz w:val="26"/>
          <w:szCs w:val="26"/>
          <w:vertAlign w:val="superscript"/>
        </w:rPr>
        <w:t xml:space="preserve"> </w:t>
      </w:r>
      <w:r w:rsidR="00E22CC1">
        <w:rPr>
          <w:rFonts w:ascii="Times New Roman" w:hAnsi="Times New Roman" w:cs="Times New Roman"/>
          <w:sz w:val="26"/>
          <w:szCs w:val="26"/>
        </w:rPr>
        <w:t xml:space="preserve">,faults are simulated at each bus. The fault index variation of phase -a at bus 9 is shown in the figure 6.6.2. </w:t>
      </w:r>
      <w:r w:rsidR="00E22CC1" w:rsidRPr="00A15E15">
        <w:rPr>
          <w:rFonts w:ascii="Times New Roman" w:hAnsi="Times New Roman" w:cs="Times New Roman"/>
          <w:sz w:val="26"/>
          <w:szCs w:val="26"/>
        </w:rPr>
        <w:t>The graph</w:t>
      </w:r>
      <w:r w:rsidR="00E22CC1">
        <w:rPr>
          <w:rFonts w:ascii="Times New Roman" w:hAnsi="Times New Roman" w:cs="Times New Roman"/>
          <w:sz w:val="26"/>
          <w:szCs w:val="26"/>
        </w:rPr>
        <w:t>s are plotted for phase b and phase c in the figures</w:t>
      </w:r>
      <w:r>
        <w:rPr>
          <w:rFonts w:ascii="Times New Roman" w:hAnsi="Times New Roman" w:cs="Times New Roman"/>
          <w:sz w:val="26"/>
          <w:szCs w:val="26"/>
        </w:rPr>
        <w:t xml:space="preserve"> 6.6.2</w:t>
      </w:r>
      <w:r w:rsidR="00E22CC1" w:rsidRPr="00A15E15">
        <w:rPr>
          <w:rFonts w:ascii="Times New Roman" w:hAnsi="Times New Roman" w:cs="Times New Roman"/>
          <w:sz w:val="26"/>
          <w:szCs w:val="26"/>
        </w:rPr>
        <w:t>.2</w:t>
      </w:r>
      <w:r>
        <w:rPr>
          <w:rFonts w:ascii="Times New Roman" w:hAnsi="Times New Roman" w:cs="Times New Roman"/>
          <w:sz w:val="26"/>
          <w:szCs w:val="26"/>
        </w:rPr>
        <w:t>, and fig.6.6.2</w:t>
      </w:r>
      <w:r w:rsidR="00E22CC1" w:rsidRPr="00A15E15">
        <w:rPr>
          <w:rFonts w:ascii="Times New Roman" w:hAnsi="Times New Roman" w:cs="Times New Roman"/>
          <w:sz w:val="26"/>
          <w:szCs w:val="26"/>
        </w:rPr>
        <w:t xml:space="preserve">.3 </w:t>
      </w:r>
    </w:p>
    <w:p w:rsidR="004119B2" w:rsidRDefault="004119B2" w:rsidP="004119B2">
      <w:pPr>
        <w:tabs>
          <w:tab w:val="left" w:pos="3765"/>
        </w:tabs>
        <w:jc w:val="center"/>
        <w:rPr>
          <w:rFonts w:ascii="Times New Roman" w:hAnsi="Times New Roman" w:cs="Times New Roman"/>
          <w:sz w:val="26"/>
          <w:szCs w:val="26"/>
        </w:rPr>
      </w:pPr>
    </w:p>
    <w:p w:rsidR="004119B2" w:rsidRDefault="00F408CE" w:rsidP="004119B2">
      <w:pPr>
        <w:tabs>
          <w:tab w:val="left" w:pos="3765"/>
        </w:tabs>
        <w:jc w:val="center"/>
        <w:rPr>
          <w:rFonts w:ascii="Times New Roman" w:hAnsi="Times New Roman" w:cs="Times New Roman"/>
          <w:sz w:val="26"/>
          <w:szCs w:val="26"/>
        </w:rPr>
      </w:pPr>
      <w:r w:rsidRPr="00F408CE">
        <w:rPr>
          <w:rFonts w:ascii="Times New Roman" w:hAnsi="Times New Roman" w:cs="Times New Roman"/>
          <w:noProof/>
          <w:sz w:val="26"/>
          <w:szCs w:val="26"/>
        </w:rPr>
        <w:drawing>
          <wp:inline distT="0" distB="0" distL="0" distR="0">
            <wp:extent cx="5120640" cy="2191109"/>
            <wp:effectExtent l="19050" t="0" r="22860" b="0"/>
            <wp:docPr id="1"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4119B2" w:rsidRDefault="004119B2" w:rsidP="004119B2">
      <w:pPr>
        <w:tabs>
          <w:tab w:val="left" w:pos="3765"/>
        </w:tabs>
        <w:rPr>
          <w:rFonts w:ascii="Times New Roman" w:hAnsi="Times New Roman" w:cs="Times New Roman"/>
          <w:sz w:val="26"/>
          <w:szCs w:val="26"/>
        </w:rPr>
      </w:pPr>
    </w:p>
    <w:p w:rsidR="004119B2" w:rsidRDefault="004119B2" w:rsidP="004119B2">
      <w:pPr>
        <w:tabs>
          <w:tab w:val="left" w:pos="3765"/>
        </w:tabs>
        <w:jc w:val="center"/>
        <w:rPr>
          <w:rFonts w:ascii="Times New Roman" w:hAnsi="Times New Roman" w:cs="Times New Roman"/>
          <w:sz w:val="26"/>
          <w:szCs w:val="26"/>
        </w:rPr>
      </w:pPr>
      <w:r>
        <w:rPr>
          <w:rFonts w:ascii="Times New Roman" w:hAnsi="Times New Roman" w:cs="Times New Roman"/>
          <w:sz w:val="26"/>
          <w:szCs w:val="26"/>
        </w:rPr>
        <w:t xml:space="preserve">Fig. </w:t>
      </w:r>
      <w:r w:rsidR="009421E3">
        <w:rPr>
          <w:rFonts w:ascii="Times New Roman" w:hAnsi="Times New Roman" w:cs="Times New Roman"/>
          <w:sz w:val="26"/>
          <w:szCs w:val="26"/>
        </w:rPr>
        <w:t>6.6.2 fault index at bus9 for phase a</w:t>
      </w:r>
    </w:p>
    <w:p w:rsidR="004119B2" w:rsidRDefault="004119B2" w:rsidP="004119B2">
      <w:pPr>
        <w:tabs>
          <w:tab w:val="left" w:pos="3765"/>
        </w:tabs>
        <w:rPr>
          <w:rFonts w:ascii="Times New Roman" w:hAnsi="Times New Roman" w:cs="Times New Roman"/>
          <w:sz w:val="26"/>
          <w:szCs w:val="26"/>
        </w:rPr>
      </w:pPr>
    </w:p>
    <w:p w:rsidR="004119B2" w:rsidRDefault="004119B2" w:rsidP="004119B2">
      <w:pPr>
        <w:tabs>
          <w:tab w:val="left" w:pos="3765"/>
        </w:tabs>
        <w:jc w:val="center"/>
        <w:rPr>
          <w:rFonts w:ascii="Times New Roman" w:hAnsi="Times New Roman" w:cs="Times New Roman"/>
          <w:sz w:val="26"/>
          <w:szCs w:val="26"/>
        </w:rPr>
      </w:pPr>
    </w:p>
    <w:p w:rsidR="004119B2" w:rsidRDefault="004119B2" w:rsidP="004119B2">
      <w:pPr>
        <w:tabs>
          <w:tab w:val="left" w:pos="3765"/>
        </w:tabs>
        <w:jc w:val="center"/>
        <w:rPr>
          <w:rFonts w:ascii="Times New Roman" w:hAnsi="Times New Roman" w:cs="Times New Roman"/>
          <w:sz w:val="26"/>
          <w:szCs w:val="26"/>
        </w:rPr>
      </w:pPr>
    </w:p>
    <w:p w:rsidR="004119B2" w:rsidRDefault="007D5F74" w:rsidP="004119B2">
      <w:pPr>
        <w:tabs>
          <w:tab w:val="left" w:pos="3765"/>
        </w:tabs>
        <w:jc w:val="center"/>
        <w:rPr>
          <w:rFonts w:ascii="Times New Roman" w:hAnsi="Times New Roman" w:cs="Times New Roman"/>
          <w:sz w:val="26"/>
          <w:szCs w:val="26"/>
        </w:rPr>
      </w:pPr>
      <w:r w:rsidRPr="007D5F74">
        <w:rPr>
          <w:rFonts w:ascii="Times New Roman" w:hAnsi="Times New Roman" w:cs="Times New Roman"/>
          <w:noProof/>
          <w:sz w:val="26"/>
          <w:szCs w:val="26"/>
        </w:rPr>
        <w:lastRenderedPageBreak/>
        <w:drawing>
          <wp:inline distT="0" distB="0" distL="0" distR="0">
            <wp:extent cx="4754880" cy="2191109"/>
            <wp:effectExtent l="19050" t="0" r="26670" b="0"/>
            <wp:docPr id="12"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4119B2" w:rsidRDefault="004119B2" w:rsidP="004119B2">
      <w:pPr>
        <w:tabs>
          <w:tab w:val="left" w:pos="3765"/>
        </w:tabs>
        <w:rPr>
          <w:rFonts w:ascii="Times New Roman" w:hAnsi="Times New Roman" w:cs="Times New Roman"/>
          <w:sz w:val="26"/>
          <w:szCs w:val="26"/>
        </w:rPr>
      </w:pPr>
      <w:r>
        <w:rPr>
          <w:rFonts w:ascii="Times New Roman" w:hAnsi="Times New Roman" w:cs="Times New Roman"/>
          <w:sz w:val="26"/>
          <w:szCs w:val="26"/>
        </w:rPr>
        <w:tab/>
      </w:r>
    </w:p>
    <w:p w:rsidR="004119B2" w:rsidRDefault="004119B2" w:rsidP="004119B2">
      <w:pPr>
        <w:tabs>
          <w:tab w:val="left" w:pos="3765"/>
        </w:tabs>
        <w:jc w:val="center"/>
        <w:rPr>
          <w:rFonts w:ascii="Times New Roman" w:hAnsi="Times New Roman" w:cs="Times New Roman"/>
          <w:sz w:val="26"/>
          <w:szCs w:val="26"/>
        </w:rPr>
      </w:pPr>
      <w:r>
        <w:rPr>
          <w:rFonts w:ascii="Times New Roman" w:hAnsi="Times New Roman" w:cs="Times New Roman"/>
          <w:sz w:val="26"/>
          <w:szCs w:val="26"/>
        </w:rPr>
        <w:t>Fig. 6.6.2</w:t>
      </w:r>
      <w:r w:rsidR="004C0440">
        <w:rPr>
          <w:rFonts w:ascii="Times New Roman" w:hAnsi="Times New Roman" w:cs="Times New Roman"/>
          <w:sz w:val="26"/>
          <w:szCs w:val="26"/>
        </w:rPr>
        <w:t>.2</w:t>
      </w:r>
      <w:r w:rsidR="00676596">
        <w:rPr>
          <w:rFonts w:ascii="Times New Roman" w:hAnsi="Times New Roman" w:cs="Times New Roman"/>
          <w:sz w:val="26"/>
          <w:szCs w:val="26"/>
        </w:rPr>
        <w:t xml:space="preserve"> fault index at bus9 for phase b</w:t>
      </w:r>
    </w:p>
    <w:p w:rsidR="004119B2" w:rsidRDefault="004119B2" w:rsidP="004119B2">
      <w:pPr>
        <w:tabs>
          <w:tab w:val="left" w:pos="3765"/>
        </w:tabs>
        <w:jc w:val="center"/>
        <w:rPr>
          <w:rFonts w:ascii="Times New Roman" w:hAnsi="Times New Roman" w:cs="Times New Roman"/>
          <w:sz w:val="26"/>
          <w:szCs w:val="26"/>
        </w:rPr>
      </w:pPr>
    </w:p>
    <w:p w:rsidR="004119B2" w:rsidRDefault="007D5F74" w:rsidP="004119B2">
      <w:pPr>
        <w:tabs>
          <w:tab w:val="left" w:pos="3765"/>
        </w:tabs>
        <w:jc w:val="center"/>
        <w:rPr>
          <w:rFonts w:ascii="Times New Roman" w:hAnsi="Times New Roman" w:cs="Times New Roman"/>
          <w:sz w:val="26"/>
          <w:szCs w:val="26"/>
        </w:rPr>
      </w:pPr>
      <w:r w:rsidRPr="007D5F74">
        <w:rPr>
          <w:rFonts w:ascii="Times New Roman" w:hAnsi="Times New Roman" w:cs="Times New Roman"/>
          <w:noProof/>
          <w:sz w:val="26"/>
          <w:szCs w:val="26"/>
        </w:rPr>
        <w:drawing>
          <wp:inline distT="0" distB="0" distL="0" distR="0">
            <wp:extent cx="4572000" cy="2191110"/>
            <wp:effectExtent l="19050" t="0" r="19050" b="0"/>
            <wp:docPr id="13"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4119B2" w:rsidRDefault="004119B2" w:rsidP="004119B2">
      <w:pPr>
        <w:rPr>
          <w:rFonts w:ascii="Times New Roman" w:hAnsi="Times New Roman" w:cs="Times New Roman"/>
          <w:sz w:val="26"/>
          <w:szCs w:val="26"/>
        </w:rPr>
      </w:pPr>
    </w:p>
    <w:p w:rsidR="004119B2" w:rsidRDefault="004119B2" w:rsidP="004119B2">
      <w:pPr>
        <w:tabs>
          <w:tab w:val="left" w:pos="3765"/>
        </w:tabs>
        <w:jc w:val="center"/>
        <w:rPr>
          <w:rFonts w:ascii="Times New Roman" w:hAnsi="Times New Roman" w:cs="Times New Roman"/>
          <w:sz w:val="26"/>
          <w:szCs w:val="26"/>
        </w:rPr>
      </w:pPr>
      <w:r>
        <w:rPr>
          <w:rFonts w:ascii="Times New Roman" w:hAnsi="Times New Roman" w:cs="Times New Roman"/>
          <w:sz w:val="26"/>
          <w:szCs w:val="26"/>
        </w:rPr>
        <w:t>Fig. 6.6.2</w:t>
      </w:r>
      <w:r w:rsidR="004C0440">
        <w:rPr>
          <w:rFonts w:ascii="Times New Roman" w:hAnsi="Times New Roman" w:cs="Times New Roman"/>
          <w:sz w:val="26"/>
          <w:szCs w:val="26"/>
        </w:rPr>
        <w:t>.3</w:t>
      </w:r>
      <w:r w:rsidR="00676596">
        <w:rPr>
          <w:rFonts w:ascii="Times New Roman" w:hAnsi="Times New Roman" w:cs="Times New Roman"/>
          <w:sz w:val="26"/>
          <w:szCs w:val="26"/>
        </w:rPr>
        <w:t xml:space="preserve"> fault index at bus9 for phase c</w:t>
      </w:r>
    </w:p>
    <w:p w:rsidR="004119B2" w:rsidRDefault="004119B2" w:rsidP="004119B2">
      <w:pPr>
        <w:tabs>
          <w:tab w:val="left" w:pos="4110"/>
        </w:tabs>
        <w:jc w:val="center"/>
        <w:rPr>
          <w:rFonts w:ascii="Times New Roman" w:hAnsi="Times New Roman" w:cs="Times New Roman"/>
          <w:sz w:val="26"/>
          <w:szCs w:val="26"/>
        </w:rPr>
      </w:pPr>
    </w:p>
    <w:p w:rsidR="007D5F74" w:rsidRDefault="007D5F74" w:rsidP="004119B2">
      <w:pPr>
        <w:tabs>
          <w:tab w:val="left" w:pos="4110"/>
        </w:tabs>
        <w:jc w:val="center"/>
        <w:rPr>
          <w:rFonts w:ascii="Times New Roman" w:hAnsi="Times New Roman" w:cs="Times New Roman"/>
          <w:sz w:val="26"/>
          <w:szCs w:val="26"/>
        </w:rPr>
      </w:pPr>
    </w:p>
    <w:p w:rsidR="002B3AA2" w:rsidRDefault="002B3AA2" w:rsidP="004119B2">
      <w:pPr>
        <w:rPr>
          <w:rFonts w:ascii="Times New Roman" w:hAnsi="Times New Roman" w:cs="Times New Roman"/>
          <w:b/>
          <w:sz w:val="28"/>
          <w:szCs w:val="28"/>
        </w:rPr>
      </w:pPr>
    </w:p>
    <w:p w:rsidR="004119B2" w:rsidRDefault="004119B2" w:rsidP="004119B2">
      <w:pPr>
        <w:rPr>
          <w:rFonts w:ascii="Times New Roman" w:hAnsi="Times New Roman" w:cs="Times New Roman"/>
          <w:b/>
          <w:sz w:val="28"/>
          <w:szCs w:val="28"/>
        </w:rPr>
      </w:pPr>
      <w:r>
        <w:rPr>
          <w:rFonts w:ascii="Times New Roman" w:hAnsi="Times New Roman" w:cs="Times New Roman"/>
          <w:b/>
          <w:sz w:val="28"/>
          <w:szCs w:val="28"/>
        </w:rPr>
        <w:lastRenderedPageBreak/>
        <w:t>6.6.3</w:t>
      </w:r>
      <w:r w:rsidRPr="005532F7">
        <w:rPr>
          <w:rFonts w:ascii="Times New Roman" w:hAnsi="Times New Roman" w:cs="Times New Roman"/>
          <w:b/>
          <w:sz w:val="28"/>
          <w:szCs w:val="28"/>
        </w:rPr>
        <w:t xml:space="preserve"> FAU</w:t>
      </w:r>
      <w:r>
        <w:rPr>
          <w:rFonts w:ascii="Times New Roman" w:hAnsi="Times New Roman" w:cs="Times New Roman"/>
          <w:b/>
          <w:sz w:val="28"/>
          <w:szCs w:val="28"/>
        </w:rPr>
        <w:t>LT INDEX WITH DG AT BUS 12</w:t>
      </w:r>
    </w:p>
    <w:p w:rsidR="00E84A53" w:rsidRPr="00A15E15" w:rsidRDefault="00E84A53" w:rsidP="00E84A53">
      <w:pPr>
        <w:jc w:val="both"/>
        <w:rPr>
          <w:rFonts w:ascii="Times New Roman" w:hAnsi="Times New Roman" w:cs="Times New Roman"/>
          <w:sz w:val="26"/>
          <w:szCs w:val="26"/>
        </w:rPr>
      </w:pPr>
      <w:r>
        <w:rPr>
          <w:rFonts w:ascii="Times New Roman" w:hAnsi="Times New Roman" w:cs="Times New Roman"/>
          <w:sz w:val="26"/>
          <w:szCs w:val="26"/>
        </w:rPr>
        <w:t xml:space="preserve">               </w:t>
      </w:r>
      <w:r w:rsidRPr="00A15E15">
        <w:rPr>
          <w:rFonts w:ascii="Times New Roman" w:hAnsi="Times New Roman" w:cs="Times New Roman"/>
          <w:sz w:val="26"/>
          <w:szCs w:val="26"/>
        </w:rPr>
        <w:t xml:space="preserve">In this project we have </w:t>
      </w:r>
      <w:r>
        <w:rPr>
          <w:rFonts w:ascii="Times New Roman" w:hAnsi="Times New Roman" w:cs="Times New Roman"/>
          <w:sz w:val="26"/>
          <w:szCs w:val="26"/>
        </w:rPr>
        <w:t>considered multiple DG’s at buses 4, 9 and 12</w:t>
      </w:r>
      <w:r>
        <w:rPr>
          <w:rFonts w:ascii="Times New Roman" w:hAnsi="Times New Roman" w:cs="Times New Roman"/>
          <w:sz w:val="26"/>
          <w:szCs w:val="26"/>
          <w:vertAlign w:val="superscript"/>
        </w:rPr>
        <w:t xml:space="preserve"> </w:t>
      </w:r>
      <w:r>
        <w:rPr>
          <w:rFonts w:ascii="Times New Roman" w:hAnsi="Times New Roman" w:cs="Times New Roman"/>
          <w:sz w:val="26"/>
          <w:szCs w:val="26"/>
        </w:rPr>
        <w:t>,faults are simulated at each bus. The fault inde</w:t>
      </w:r>
      <w:r w:rsidR="00612D3D">
        <w:rPr>
          <w:rFonts w:ascii="Times New Roman" w:hAnsi="Times New Roman" w:cs="Times New Roman"/>
          <w:sz w:val="26"/>
          <w:szCs w:val="26"/>
        </w:rPr>
        <w:t>x variation of phase -a at bus 12</w:t>
      </w:r>
      <w:r>
        <w:rPr>
          <w:rFonts w:ascii="Times New Roman" w:hAnsi="Times New Roman" w:cs="Times New Roman"/>
          <w:sz w:val="26"/>
          <w:szCs w:val="26"/>
        </w:rPr>
        <w:t xml:space="preserve"> is shown in the figure 6.6.3. </w:t>
      </w:r>
      <w:r w:rsidRPr="00A15E15">
        <w:rPr>
          <w:rFonts w:ascii="Times New Roman" w:hAnsi="Times New Roman" w:cs="Times New Roman"/>
          <w:sz w:val="26"/>
          <w:szCs w:val="26"/>
        </w:rPr>
        <w:t>The graph</w:t>
      </w:r>
      <w:r>
        <w:rPr>
          <w:rFonts w:ascii="Times New Roman" w:hAnsi="Times New Roman" w:cs="Times New Roman"/>
          <w:sz w:val="26"/>
          <w:szCs w:val="26"/>
        </w:rPr>
        <w:t>s are plotted for phase b and phase c in the figures 6.6.3.2, and fig.6.6.3</w:t>
      </w:r>
      <w:r w:rsidRPr="00A15E15">
        <w:rPr>
          <w:rFonts w:ascii="Times New Roman" w:hAnsi="Times New Roman" w:cs="Times New Roman"/>
          <w:sz w:val="26"/>
          <w:szCs w:val="26"/>
        </w:rPr>
        <w:t xml:space="preserve">.3 </w:t>
      </w:r>
    </w:p>
    <w:p w:rsidR="004119B2" w:rsidRPr="00A15E15" w:rsidRDefault="004119B2" w:rsidP="004119B2">
      <w:pPr>
        <w:jc w:val="both"/>
        <w:rPr>
          <w:rFonts w:ascii="Times New Roman" w:hAnsi="Times New Roman" w:cs="Times New Roman"/>
          <w:sz w:val="26"/>
          <w:szCs w:val="26"/>
        </w:rPr>
      </w:pPr>
    </w:p>
    <w:p w:rsidR="004119B2" w:rsidRDefault="004119B2" w:rsidP="004119B2">
      <w:pPr>
        <w:tabs>
          <w:tab w:val="left" w:pos="4110"/>
        </w:tabs>
        <w:rPr>
          <w:rFonts w:ascii="Times New Roman" w:hAnsi="Times New Roman" w:cs="Times New Roman"/>
          <w:sz w:val="26"/>
          <w:szCs w:val="26"/>
        </w:rPr>
      </w:pPr>
    </w:p>
    <w:p w:rsidR="004119B2" w:rsidRDefault="007D5F74" w:rsidP="004119B2">
      <w:pPr>
        <w:tabs>
          <w:tab w:val="left" w:pos="4110"/>
        </w:tabs>
        <w:jc w:val="center"/>
        <w:rPr>
          <w:rFonts w:ascii="Times New Roman" w:hAnsi="Times New Roman" w:cs="Times New Roman"/>
          <w:sz w:val="26"/>
          <w:szCs w:val="26"/>
        </w:rPr>
      </w:pPr>
      <w:r w:rsidRPr="007D5F74">
        <w:rPr>
          <w:rFonts w:ascii="Times New Roman" w:hAnsi="Times New Roman" w:cs="Times New Roman"/>
          <w:noProof/>
          <w:sz w:val="26"/>
          <w:szCs w:val="26"/>
        </w:rPr>
        <w:drawing>
          <wp:inline distT="0" distB="0" distL="0" distR="0">
            <wp:extent cx="4759193" cy="2194560"/>
            <wp:effectExtent l="19050" t="0" r="22357" b="0"/>
            <wp:docPr id="14"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4119B2" w:rsidRDefault="004119B2" w:rsidP="004119B2">
      <w:pPr>
        <w:tabs>
          <w:tab w:val="left" w:pos="4110"/>
        </w:tabs>
        <w:jc w:val="center"/>
        <w:rPr>
          <w:rFonts w:ascii="Times New Roman" w:hAnsi="Times New Roman" w:cs="Times New Roman"/>
          <w:sz w:val="26"/>
          <w:szCs w:val="26"/>
        </w:rPr>
      </w:pPr>
    </w:p>
    <w:p w:rsidR="004119B2" w:rsidRDefault="004119B2" w:rsidP="004119B2">
      <w:pPr>
        <w:tabs>
          <w:tab w:val="left" w:pos="4110"/>
        </w:tabs>
        <w:jc w:val="center"/>
        <w:rPr>
          <w:rFonts w:ascii="Times New Roman" w:hAnsi="Times New Roman" w:cs="Times New Roman"/>
          <w:sz w:val="26"/>
          <w:szCs w:val="26"/>
        </w:rPr>
      </w:pPr>
      <w:r>
        <w:rPr>
          <w:rFonts w:ascii="Times New Roman" w:hAnsi="Times New Roman" w:cs="Times New Roman"/>
          <w:sz w:val="26"/>
          <w:szCs w:val="26"/>
        </w:rPr>
        <w:t xml:space="preserve">Fig.6.6.3 fault index at bus12 for </w:t>
      </w:r>
      <w:r w:rsidR="00895866">
        <w:rPr>
          <w:rFonts w:ascii="Times New Roman" w:hAnsi="Times New Roman" w:cs="Times New Roman"/>
          <w:sz w:val="26"/>
          <w:szCs w:val="26"/>
        </w:rPr>
        <w:t>phase a</w:t>
      </w:r>
    </w:p>
    <w:p w:rsidR="004119B2" w:rsidRPr="008A6454" w:rsidRDefault="004119B2" w:rsidP="004119B2">
      <w:pPr>
        <w:rPr>
          <w:rFonts w:ascii="Times New Roman" w:hAnsi="Times New Roman" w:cs="Times New Roman"/>
          <w:sz w:val="26"/>
          <w:szCs w:val="26"/>
        </w:rPr>
      </w:pPr>
    </w:p>
    <w:p w:rsidR="004119B2" w:rsidRPr="008A6454" w:rsidRDefault="00AC1E8B" w:rsidP="00FA2863">
      <w:pPr>
        <w:jc w:val="center"/>
        <w:rPr>
          <w:rFonts w:ascii="Times New Roman" w:hAnsi="Times New Roman" w:cs="Times New Roman"/>
          <w:sz w:val="26"/>
          <w:szCs w:val="26"/>
        </w:rPr>
      </w:pPr>
      <w:r w:rsidRPr="00AC1E8B">
        <w:rPr>
          <w:rFonts w:ascii="Times New Roman" w:hAnsi="Times New Roman" w:cs="Times New Roman"/>
          <w:noProof/>
          <w:sz w:val="26"/>
          <w:szCs w:val="26"/>
        </w:rPr>
        <w:lastRenderedPageBreak/>
        <w:drawing>
          <wp:inline distT="0" distB="0" distL="0" distR="0">
            <wp:extent cx="4572000" cy="2191109"/>
            <wp:effectExtent l="19050" t="0" r="19050" b="0"/>
            <wp:docPr id="18"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4119B2" w:rsidRDefault="004119B2" w:rsidP="00FA2863">
      <w:pPr>
        <w:tabs>
          <w:tab w:val="left" w:pos="4065"/>
          <w:tab w:val="left" w:pos="6127"/>
        </w:tabs>
        <w:jc w:val="center"/>
        <w:rPr>
          <w:rFonts w:ascii="Times New Roman" w:hAnsi="Times New Roman" w:cs="Times New Roman"/>
          <w:sz w:val="26"/>
          <w:szCs w:val="26"/>
        </w:rPr>
      </w:pPr>
      <w:r>
        <w:rPr>
          <w:rFonts w:ascii="Times New Roman" w:hAnsi="Times New Roman" w:cs="Times New Roman"/>
          <w:sz w:val="26"/>
          <w:szCs w:val="26"/>
        </w:rPr>
        <w:t>Fig.6.6</w:t>
      </w:r>
      <w:r w:rsidR="00FA2863">
        <w:rPr>
          <w:rFonts w:ascii="Times New Roman" w:hAnsi="Times New Roman" w:cs="Times New Roman"/>
          <w:sz w:val="26"/>
          <w:szCs w:val="26"/>
        </w:rPr>
        <w:t>.3.2 fault index at bus12 for phase b</w:t>
      </w:r>
    </w:p>
    <w:p w:rsidR="004119B2" w:rsidRDefault="00AC1E8B" w:rsidP="004119B2">
      <w:pPr>
        <w:tabs>
          <w:tab w:val="left" w:pos="4110"/>
        </w:tabs>
        <w:jc w:val="center"/>
        <w:rPr>
          <w:rFonts w:ascii="Times New Roman" w:hAnsi="Times New Roman" w:cs="Times New Roman"/>
          <w:sz w:val="26"/>
          <w:szCs w:val="26"/>
        </w:rPr>
      </w:pPr>
      <w:r w:rsidRPr="00AC1E8B">
        <w:rPr>
          <w:rFonts w:ascii="Times New Roman" w:hAnsi="Times New Roman" w:cs="Times New Roman"/>
          <w:noProof/>
          <w:sz w:val="26"/>
          <w:szCs w:val="26"/>
        </w:rPr>
        <w:drawing>
          <wp:inline distT="0" distB="0" distL="0" distR="0">
            <wp:extent cx="4572000" cy="2191109"/>
            <wp:effectExtent l="19050" t="0" r="19050" b="0"/>
            <wp:docPr id="17"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4119B2" w:rsidRDefault="004119B2" w:rsidP="004119B2">
      <w:pPr>
        <w:tabs>
          <w:tab w:val="left" w:pos="4110"/>
        </w:tabs>
        <w:jc w:val="center"/>
        <w:rPr>
          <w:rFonts w:ascii="Times New Roman" w:hAnsi="Times New Roman" w:cs="Times New Roman"/>
          <w:sz w:val="26"/>
          <w:szCs w:val="26"/>
        </w:rPr>
      </w:pPr>
      <w:r>
        <w:rPr>
          <w:rFonts w:ascii="Times New Roman" w:hAnsi="Times New Roman" w:cs="Times New Roman"/>
          <w:sz w:val="26"/>
          <w:szCs w:val="26"/>
        </w:rPr>
        <w:t>Fig.6.6</w:t>
      </w:r>
      <w:r w:rsidR="0098247E">
        <w:rPr>
          <w:rFonts w:ascii="Times New Roman" w:hAnsi="Times New Roman" w:cs="Times New Roman"/>
          <w:sz w:val="26"/>
          <w:szCs w:val="26"/>
        </w:rPr>
        <w:t>.3.3 fault index at bus12 for phase-c</w:t>
      </w:r>
    </w:p>
    <w:p w:rsidR="004119B2" w:rsidRDefault="004119B2" w:rsidP="004119B2">
      <w:pPr>
        <w:jc w:val="center"/>
        <w:rPr>
          <w:rFonts w:ascii="Times New Roman" w:hAnsi="Times New Roman" w:cs="Times New Roman"/>
          <w:sz w:val="26"/>
          <w:szCs w:val="26"/>
        </w:rPr>
      </w:pPr>
    </w:p>
    <w:p w:rsidR="004119B2" w:rsidRDefault="004119B2" w:rsidP="004119B2">
      <w:pPr>
        <w:jc w:val="center"/>
        <w:rPr>
          <w:rFonts w:ascii="Times New Roman" w:hAnsi="Times New Roman" w:cs="Times New Roman"/>
          <w:sz w:val="26"/>
          <w:szCs w:val="26"/>
        </w:rPr>
      </w:pPr>
    </w:p>
    <w:p w:rsidR="004119B2" w:rsidRDefault="004119B2" w:rsidP="004119B2">
      <w:pPr>
        <w:jc w:val="center"/>
        <w:rPr>
          <w:rFonts w:ascii="Times New Roman" w:hAnsi="Times New Roman" w:cs="Times New Roman"/>
          <w:sz w:val="26"/>
          <w:szCs w:val="26"/>
        </w:rPr>
      </w:pPr>
    </w:p>
    <w:p w:rsidR="004119B2" w:rsidRDefault="004119B2" w:rsidP="004119B2">
      <w:pPr>
        <w:jc w:val="center"/>
        <w:rPr>
          <w:rFonts w:ascii="Times New Roman" w:hAnsi="Times New Roman" w:cs="Times New Roman"/>
          <w:sz w:val="26"/>
          <w:szCs w:val="26"/>
        </w:rPr>
      </w:pPr>
    </w:p>
    <w:p w:rsidR="004119B2" w:rsidRDefault="004119B2" w:rsidP="004119B2">
      <w:pPr>
        <w:jc w:val="center"/>
        <w:rPr>
          <w:rFonts w:ascii="Times New Roman" w:hAnsi="Times New Roman" w:cs="Times New Roman"/>
          <w:sz w:val="26"/>
          <w:szCs w:val="26"/>
        </w:rPr>
      </w:pPr>
    </w:p>
    <w:p w:rsidR="004119B2" w:rsidRDefault="004119B2" w:rsidP="004119B2">
      <w:pPr>
        <w:jc w:val="center"/>
        <w:rPr>
          <w:rFonts w:ascii="Times New Roman" w:hAnsi="Times New Roman" w:cs="Times New Roman"/>
          <w:sz w:val="26"/>
          <w:szCs w:val="26"/>
        </w:rPr>
      </w:pPr>
    </w:p>
    <w:p w:rsidR="004119B2" w:rsidRDefault="004119B2" w:rsidP="004119B2">
      <w:pPr>
        <w:jc w:val="center"/>
        <w:rPr>
          <w:rFonts w:ascii="Times New Roman" w:hAnsi="Times New Roman" w:cs="Times New Roman"/>
          <w:sz w:val="26"/>
          <w:szCs w:val="26"/>
        </w:rPr>
      </w:pPr>
    </w:p>
    <w:p w:rsidR="00730147" w:rsidRDefault="00730147" w:rsidP="004119B2">
      <w:pPr>
        <w:jc w:val="center"/>
        <w:rPr>
          <w:rFonts w:ascii="Times New Roman" w:hAnsi="Times New Roman" w:cs="Times New Roman"/>
          <w:sz w:val="26"/>
          <w:szCs w:val="26"/>
        </w:rPr>
      </w:pPr>
    </w:p>
    <w:p w:rsidR="00730147" w:rsidRDefault="00730147" w:rsidP="004119B2">
      <w:pPr>
        <w:jc w:val="center"/>
        <w:rPr>
          <w:rFonts w:ascii="Times New Roman" w:hAnsi="Times New Roman" w:cs="Times New Roman"/>
          <w:sz w:val="26"/>
          <w:szCs w:val="26"/>
        </w:rPr>
      </w:pPr>
    </w:p>
    <w:p w:rsidR="004119B2" w:rsidRDefault="004119B2" w:rsidP="004119B2">
      <w:pPr>
        <w:jc w:val="center"/>
        <w:rPr>
          <w:rFonts w:ascii="Times New Roman" w:hAnsi="Times New Roman" w:cs="Times New Roman"/>
          <w:sz w:val="26"/>
          <w:szCs w:val="26"/>
        </w:rPr>
      </w:pPr>
    </w:p>
    <w:p w:rsidR="004119B2" w:rsidRDefault="004119B2" w:rsidP="004119B2">
      <w:pPr>
        <w:jc w:val="center"/>
        <w:rPr>
          <w:rFonts w:ascii="Times New Roman" w:hAnsi="Times New Roman" w:cs="Times New Roman"/>
          <w:sz w:val="26"/>
          <w:szCs w:val="26"/>
        </w:rPr>
      </w:pPr>
    </w:p>
    <w:p w:rsidR="004119B2" w:rsidRDefault="004119B2" w:rsidP="004119B2">
      <w:pPr>
        <w:jc w:val="center"/>
        <w:rPr>
          <w:rFonts w:ascii="Times New Roman" w:hAnsi="Times New Roman" w:cs="Times New Roman"/>
          <w:sz w:val="26"/>
          <w:szCs w:val="26"/>
        </w:rPr>
      </w:pPr>
    </w:p>
    <w:p w:rsidR="004119B2" w:rsidRPr="00F0201F" w:rsidRDefault="004119B2" w:rsidP="004119B2">
      <w:pPr>
        <w:jc w:val="center"/>
        <w:rPr>
          <w:rFonts w:ascii="Times New Roman" w:hAnsi="Times New Roman" w:cs="Times New Roman"/>
          <w:sz w:val="44"/>
          <w:szCs w:val="44"/>
        </w:rPr>
      </w:pPr>
      <w:r w:rsidRPr="00F0201F">
        <w:rPr>
          <w:rFonts w:ascii="Times New Roman" w:hAnsi="Times New Roman" w:cs="Times New Roman"/>
          <w:sz w:val="44"/>
          <w:szCs w:val="44"/>
        </w:rPr>
        <w:t>CHAPTER-7</w:t>
      </w:r>
    </w:p>
    <w:p w:rsidR="004119B2" w:rsidRDefault="004119B2" w:rsidP="004119B2">
      <w:pPr>
        <w:jc w:val="center"/>
        <w:rPr>
          <w:rFonts w:ascii="Times New Roman" w:hAnsi="Times New Roman" w:cs="Times New Roman"/>
          <w:sz w:val="44"/>
          <w:szCs w:val="44"/>
        </w:rPr>
      </w:pPr>
      <w:r w:rsidRPr="00F0201F">
        <w:rPr>
          <w:rFonts w:ascii="Times New Roman" w:hAnsi="Times New Roman" w:cs="Times New Roman"/>
          <w:sz w:val="44"/>
          <w:szCs w:val="44"/>
        </w:rPr>
        <w:t>CONCLUSION</w:t>
      </w:r>
    </w:p>
    <w:p w:rsidR="004119B2" w:rsidRPr="00F0201F" w:rsidRDefault="004119B2" w:rsidP="004119B2">
      <w:pPr>
        <w:rPr>
          <w:rFonts w:ascii="Times New Roman" w:hAnsi="Times New Roman" w:cs="Times New Roman"/>
          <w:sz w:val="44"/>
          <w:szCs w:val="44"/>
        </w:rPr>
      </w:pPr>
    </w:p>
    <w:p w:rsidR="004119B2" w:rsidRPr="00F0201F" w:rsidRDefault="004119B2" w:rsidP="004119B2">
      <w:pPr>
        <w:rPr>
          <w:rFonts w:ascii="Times New Roman" w:hAnsi="Times New Roman" w:cs="Times New Roman"/>
          <w:sz w:val="44"/>
          <w:szCs w:val="44"/>
        </w:rPr>
      </w:pPr>
    </w:p>
    <w:p w:rsidR="004119B2" w:rsidRPr="00F0201F" w:rsidRDefault="004119B2" w:rsidP="004119B2">
      <w:pPr>
        <w:rPr>
          <w:rFonts w:ascii="Times New Roman" w:hAnsi="Times New Roman" w:cs="Times New Roman"/>
          <w:sz w:val="44"/>
          <w:szCs w:val="44"/>
        </w:rPr>
      </w:pPr>
    </w:p>
    <w:p w:rsidR="004119B2" w:rsidRPr="00F0201F" w:rsidRDefault="004119B2" w:rsidP="004119B2">
      <w:pPr>
        <w:rPr>
          <w:rFonts w:ascii="Times New Roman" w:hAnsi="Times New Roman" w:cs="Times New Roman"/>
          <w:sz w:val="44"/>
          <w:szCs w:val="44"/>
        </w:rPr>
      </w:pPr>
    </w:p>
    <w:p w:rsidR="004119B2" w:rsidRDefault="004119B2" w:rsidP="004119B2">
      <w:pPr>
        <w:rPr>
          <w:rFonts w:ascii="Times New Roman" w:hAnsi="Times New Roman" w:cs="Times New Roman"/>
          <w:sz w:val="44"/>
          <w:szCs w:val="44"/>
        </w:rPr>
      </w:pPr>
    </w:p>
    <w:p w:rsidR="00072A6A" w:rsidRDefault="00072A6A" w:rsidP="004119B2">
      <w:pPr>
        <w:rPr>
          <w:rFonts w:ascii="Times New Roman" w:hAnsi="Times New Roman" w:cs="Times New Roman"/>
          <w:sz w:val="44"/>
          <w:szCs w:val="44"/>
        </w:rPr>
      </w:pPr>
    </w:p>
    <w:p w:rsidR="00072A6A" w:rsidRPr="00F0201F" w:rsidRDefault="00072A6A" w:rsidP="004119B2">
      <w:pPr>
        <w:rPr>
          <w:rFonts w:ascii="Times New Roman" w:hAnsi="Times New Roman" w:cs="Times New Roman"/>
          <w:sz w:val="44"/>
          <w:szCs w:val="44"/>
        </w:rPr>
      </w:pPr>
    </w:p>
    <w:p w:rsidR="004119B2" w:rsidRPr="00072A6A" w:rsidRDefault="004119B2" w:rsidP="00072A6A">
      <w:pPr>
        <w:tabs>
          <w:tab w:val="left" w:pos="5955"/>
        </w:tabs>
        <w:jc w:val="center"/>
        <w:rPr>
          <w:rFonts w:ascii="Times New Roman" w:hAnsi="Times New Roman" w:cs="Times New Roman"/>
          <w:b/>
          <w:sz w:val="28"/>
          <w:szCs w:val="28"/>
        </w:rPr>
      </w:pPr>
      <w:r>
        <w:rPr>
          <w:rFonts w:ascii="Times New Roman" w:hAnsi="Times New Roman" w:cs="Times New Roman"/>
          <w:b/>
          <w:sz w:val="28"/>
          <w:szCs w:val="28"/>
        </w:rPr>
        <w:lastRenderedPageBreak/>
        <w:t>Conclusion</w:t>
      </w:r>
      <w:r>
        <w:rPr>
          <w:rFonts w:ascii="Times New Roman" w:hAnsi="Times New Roman" w:cs="Times New Roman"/>
          <w:sz w:val="26"/>
          <w:szCs w:val="26"/>
        </w:rPr>
        <w:t xml:space="preserve">                            </w:t>
      </w:r>
    </w:p>
    <w:p w:rsidR="004119B2" w:rsidRDefault="004119B2" w:rsidP="004119B2">
      <w:pPr>
        <w:tabs>
          <w:tab w:val="left" w:pos="5955"/>
        </w:tabs>
        <w:jc w:val="both"/>
        <w:rPr>
          <w:rFonts w:ascii="Times New Roman" w:hAnsi="Times New Roman" w:cs="Times New Roman"/>
          <w:sz w:val="26"/>
          <w:szCs w:val="26"/>
        </w:rPr>
      </w:pPr>
      <w:r>
        <w:rPr>
          <w:rFonts w:ascii="Times New Roman" w:hAnsi="Times New Roman" w:cs="Times New Roman"/>
          <w:sz w:val="26"/>
          <w:szCs w:val="26"/>
        </w:rPr>
        <w:t xml:space="preserve">                       WT based approach of resolving the signals at multiple levels can be applied successfully for detection of faults in distribution networks with and without distributed generation effectively. Fault detection can be accomplished within half cycle using detail coefficients of currents. The proposed protection s</w:t>
      </w:r>
      <w:r w:rsidR="00145C1F">
        <w:rPr>
          <w:rFonts w:ascii="Times New Roman" w:hAnsi="Times New Roman" w:cs="Times New Roman"/>
          <w:sz w:val="26"/>
          <w:szCs w:val="26"/>
        </w:rPr>
        <w:t>cheme is observed to be</w:t>
      </w:r>
      <w:r>
        <w:rPr>
          <w:rFonts w:ascii="Times New Roman" w:hAnsi="Times New Roman" w:cs="Times New Roman"/>
          <w:sz w:val="26"/>
          <w:szCs w:val="26"/>
        </w:rPr>
        <w:t xml:space="preserve"> </w:t>
      </w:r>
      <w:r w:rsidR="00145C1F">
        <w:rPr>
          <w:rFonts w:ascii="Times New Roman" w:hAnsi="Times New Roman" w:cs="Times New Roman"/>
          <w:sz w:val="26"/>
          <w:szCs w:val="26"/>
        </w:rPr>
        <w:t xml:space="preserve">fast and </w:t>
      </w:r>
      <w:r>
        <w:rPr>
          <w:rFonts w:ascii="Times New Roman" w:hAnsi="Times New Roman" w:cs="Times New Roman"/>
          <w:sz w:val="26"/>
          <w:szCs w:val="26"/>
        </w:rPr>
        <w:t xml:space="preserve">reliable for </w:t>
      </w:r>
      <w:r w:rsidR="00145C1F">
        <w:rPr>
          <w:rFonts w:ascii="Times New Roman" w:hAnsi="Times New Roman" w:cs="Times New Roman"/>
          <w:sz w:val="26"/>
          <w:szCs w:val="26"/>
        </w:rPr>
        <w:t>multiple DG power system</w:t>
      </w:r>
      <w:r>
        <w:rPr>
          <w:rFonts w:ascii="Times New Roman" w:hAnsi="Times New Roman" w:cs="Times New Roman"/>
          <w:sz w:val="26"/>
          <w:szCs w:val="26"/>
        </w:rPr>
        <w:t xml:space="preserve">. The protection scheme has been proved to be successful in detecting the faults for various capacities of DG and </w:t>
      </w:r>
      <w:r w:rsidR="00145C1F">
        <w:rPr>
          <w:rFonts w:ascii="Times New Roman" w:hAnsi="Times New Roman" w:cs="Times New Roman"/>
          <w:sz w:val="26"/>
          <w:szCs w:val="26"/>
        </w:rPr>
        <w:t xml:space="preserve">also </w:t>
      </w:r>
      <w:r w:rsidR="00E81492">
        <w:rPr>
          <w:rFonts w:ascii="Times New Roman" w:hAnsi="Times New Roman" w:cs="Times New Roman"/>
          <w:sz w:val="26"/>
          <w:szCs w:val="26"/>
        </w:rPr>
        <w:t>the faults in the phases can be differentiated</w:t>
      </w:r>
      <w:r w:rsidR="00145C1F">
        <w:rPr>
          <w:rFonts w:ascii="Times New Roman" w:hAnsi="Times New Roman" w:cs="Times New Roman"/>
          <w:sz w:val="26"/>
          <w:szCs w:val="26"/>
        </w:rPr>
        <w:t xml:space="preserve"> using fault index and reliable threshold.</w:t>
      </w:r>
    </w:p>
    <w:p w:rsidR="004119B2" w:rsidRDefault="004119B2" w:rsidP="004119B2">
      <w:pPr>
        <w:tabs>
          <w:tab w:val="left" w:pos="5955"/>
        </w:tabs>
        <w:rPr>
          <w:rFonts w:ascii="Times New Roman" w:hAnsi="Times New Roman" w:cs="Times New Roman"/>
          <w:sz w:val="26"/>
          <w:szCs w:val="26"/>
        </w:rPr>
      </w:pPr>
    </w:p>
    <w:p w:rsidR="004119B2" w:rsidRDefault="004119B2" w:rsidP="004119B2">
      <w:pPr>
        <w:tabs>
          <w:tab w:val="left" w:pos="5955"/>
        </w:tabs>
        <w:rPr>
          <w:rFonts w:ascii="Times New Roman" w:hAnsi="Times New Roman" w:cs="Times New Roman"/>
          <w:sz w:val="26"/>
          <w:szCs w:val="26"/>
        </w:rPr>
      </w:pPr>
    </w:p>
    <w:p w:rsidR="004119B2" w:rsidRDefault="004119B2" w:rsidP="004119B2">
      <w:pPr>
        <w:tabs>
          <w:tab w:val="left" w:pos="5955"/>
        </w:tabs>
        <w:rPr>
          <w:rFonts w:ascii="Times New Roman" w:hAnsi="Times New Roman" w:cs="Times New Roman"/>
          <w:sz w:val="26"/>
          <w:szCs w:val="26"/>
        </w:rPr>
      </w:pPr>
    </w:p>
    <w:p w:rsidR="004119B2" w:rsidRDefault="004119B2" w:rsidP="004119B2">
      <w:pPr>
        <w:tabs>
          <w:tab w:val="left" w:pos="5955"/>
        </w:tabs>
        <w:rPr>
          <w:rFonts w:ascii="Times New Roman" w:hAnsi="Times New Roman" w:cs="Times New Roman"/>
          <w:sz w:val="26"/>
          <w:szCs w:val="26"/>
        </w:rPr>
      </w:pPr>
    </w:p>
    <w:p w:rsidR="004119B2" w:rsidRDefault="004119B2" w:rsidP="004119B2">
      <w:pPr>
        <w:tabs>
          <w:tab w:val="left" w:pos="5955"/>
        </w:tabs>
        <w:rPr>
          <w:rFonts w:ascii="Times New Roman" w:hAnsi="Times New Roman" w:cs="Times New Roman"/>
          <w:sz w:val="26"/>
          <w:szCs w:val="26"/>
        </w:rPr>
      </w:pPr>
    </w:p>
    <w:p w:rsidR="004119B2" w:rsidRDefault="004119B2" w:rsidP="004119B2">
      <w:pPr>
        <w:tabs>
          <w:tab w:val="left" w:pos="5955"/>
        </w:tabs>
        <w:rPr>
          <w:rFonts w:ascii="Times New Roman" w:hAnsi="Times New Roman" w:cs="Times New Roman"/>
          <w:sz w:val="26"/>
          <w:szCs w:val="26"/>
        </w:rPr>
      </w:pPr>
    </w:p>
    <w:p w:rsidR="004119B2" w:rsidRDefault="004119B2" w:rsidP="004119B2">
      <w:pPr>
        <w:tabs>
          <w:tab w:val="left" w:pos="5955"/>
        </w:tabs>
        <w:rPr>
          <w:rFonts w:ascii="Times New Roman" w:hAnsi="Times New Roman" w:cs="Times New Roman"/>
          <w:sz w:val="26"/>
          <w:szCs w:val="26"/>
        </w:rPr>
      </w:pPr>
    </w:p>
    <w:p w:rsidR="004119B2" w:rsidRDefault="004119B2" w:rsidP="004119B2">
      <w:pPr>
        <w:tabs>
          <w:tab w:val="left" w:pos="5955"/>
        </w:tabs>
        <w:rPr>
          <w:rFonts w:ascii="Times New Roman" w:hAnsi="Times New Roman" w:cs="Times New Roman"/>
          <w:sz w:val="26"/>
          <w:szCs w:val="26"/>
        </w:rPr>
      </w:pPr>
    </w:p>
    <w:p w:rsidR="004119B2" w:rsidRDefault="004119B2" w:rsidP="004119B2">
      <w:pPr>
        <w:tabs>
          <w:tab w:val="left" w:pos="5955"/>
        </w:tabs>
        <w:rPr>
          <w:rFonts w:ascii="Times New Roman" w:hAnsi="Times New Roman" w:cs="Times New Roman"/>
          <w:sz w:val="26"/>
          <w:szCs w:val="26"/>
        </w:rPr>
      </w:pPr>
    </w:p>
    <w:p w:rsidR="004119B2" w:rsidRDefault="004119B2" w:rsidP="004119B2">
      <w:pPr>
        <w:tabs>
          <w:tab w:val="left" w:pos="5955"/>
        </w:tabs>
        <w:rPr>
          <w:rFonts w:ascii="Times New Roman" w:hAnsi="Times New Roman" w:cs="Times New Roman"/>
          <w:sz w:val="26"/>
          <w:szCs w:val="26"/>
        </w:rPr>
      </w:pPr>
    </w:p>
    <w:p w:rsidR="004119B2" w:rsidRDefault="004119B2" w:rsidP="004119B2">
      <w:pPr>
        <w:tabs>
          <w:tab w:val="left" w:pos="5955"/>
        </w:tabs>
        <w:rPr>
          <w:rFonts w:ascii="Times New Roman" w:hAnsi="Times New Roman" w:cs="Times New Roman"/>
          <w:sz w:val="26"/>
          <w:szCs w:val="26"/>
        </w:rPr>
      </w:pPr>
    </w:p>
    <w:p w:rsidR="004119B2" w:rsidRDefault="004119B2" w:rsidP="004119B2">
      <w:pPr>
        <w:tabs>
          <w:tab w:val="left" w:pos="5955"/>
        </w:tabs>
        <w:rPr>
          <w:rFonts w:ascii="Times New Roman" w:hAnsi="Times New Roman" w:cs="Times New Roman"/>
          <w:sz w:val="26"/>
          <w:szCs w:val="26"/>
        </w:rPr>
      </w:pPr>
    </w:p>
    <w:p w:rsidR="00072A6A" w:rsidRDefault="00072A6A" w:rsidP="004119B2">
      <w:pPr>
        <w:tabs>
          <w:tab w:val="left" w:pos="5955"/>
        </w:tabs>
        <w:rPr>
          <w:rFonts w:ascii="Times New Roman" w:hAnsi="Times New Roman" w:cs="Times New Roman"/>
          <w:sz w:val="26"/>
          <w:szCs w:val="26"/>
        </w:rPr>
      </w:pPr>
    </w:p>
    <w:p w:rsidR="004119B2" w:rsidRDefault="004119B2" w:rsidP="004119B2">
      <w:pPr>
        <w:tabs>
          <w:tab w:val="left" w:pos="5955"/>
        </w:tabs>
        <w:jc w:val="center"/>
        <w:rPr>
          <w:rFonts w:ascii="Times New Roman" w:hAnsi="Times New Roman" w:cs="Times New Roman"/>
          <w:b/>
          <w:sz w:val="28"/>
          <w:szCs w:val="28"/>
        </w:rPr>
      </w:pPr>
      <w:r>
        <w:rPr>
          <w:rFonts w:ascii="Times New Roman" w:hAnsi="Times New Roman" w:cs="Times New Roman"/>
          <w:b/>
          <w:sz w:val="28"/>
          <w:szCs w:val="28"/>
        </w:rPr>
        <w:lastRenderedPageBreak/>
        <w:t>Reference</w:t>
      </w:r>
    </w:p>
    <w:p w:rsidR="004119B2" w:rsidRDefault="004119B2" w:rsidP="004119B2">
      <w:pPr>
        <w:tabs>
          <w:tab w:val="left" w:pos="5955"/>
        </w:tabs>
        <w:jc w:val="center"/>
        <w:rPr>
          <w:rFonts w:ascii="Times New Roman" w:hAnsi="Times New Roman" w:cs="Times New Roman"/>
          <w:b/>
          <w:sz w:val="28"/>
          <w:szCs w:val="28"/>
        </w:rPr>
      </w:pPr>
    </w:p>
    <w:p w:rsidR="00D97515" w:rsidRDefault="00D97515" w:rsidP="004119B2">
      <w:pPr>
        <w:pStyle w:val="references"/>
        <w:spacing w:line="360" w:lineRule="auto"/>
        <w:rPr>
          <w:sz w:val="26"/>
          <w:szCs w:val="26"/>
        </w:rPr>
      </w:pPr>
      <w:r>
        <w:rPr>
          <w:sz w:val="26"/>
          <w:szCs w:val="26"/>
        </w:rPr>
        <w:t xml:space="preserve">Mahmood Shaik, M.Nageswara Rao, Shaik Abdul Gafoor, “A wavelet Based Protection Scheme for Distribution Networks with Distributed Generation”, </w:t>
      </w:r>
      <w:r w:rsidRPr="00D97515">
        <w:rPr>
          <w:i/>
          <w:sz w:val="26"/>
          <w:szCs w:val="26"/>
        </w:rPr>
        <w:t>ICETEEEM-2012</w:t>
      </w:r>
      <w:r>
        <w:rPr>
          <w:sz w:val="26"/>
          <w:szCs w:val="26"/>
        </w:rPr>
        <w:t xml:space="preserve">, </w:t>
      </w:r>
      <w:r w:rsidR="00033CC3" w:rsidRPr="00033CC3">
        <w:rPr>
          <w:i/>
          <w:sz w:val="26"/>
          <w:szCs w:val="26"/>
        </w:rPr>
        <w:t>Dec 13-15,</w:t>
      </w:r>
      <w:r w:rsidRPr="00033CC3">
        <w:rPr>
          <w:i/>
          <w:sz w:val="26"/>
          <w:szCs w:val="26"/>
        </w:rPr>
        <w:t>Paiyanoor, Chennai</w:t>
      </w:r>
      <w:r>
        <w:rPr>
          <w:sz w:val="26"/>
          <w:szCs w:val="26"/>
        </w:rPr>
        <w:t>.</w:t>
      </w:r>
    </w:p>
    <w:p w:rsidR="004119B2" w:rsidRPr="00DC769E" w:rsidRDefault="004119B2" w:rsidP="004119B2">
      <w:pPr>
        <w:pStyle w:val="references"/>
        <w:spacing w:line="360" w:lineRule="auto"/>
        <w:rPr>
          <w:sz w:val="26"/>
          <w:szCs w:val="26"/>
        </w:rPr>
      </w:pPr>
      <w:r w:rsidRPr="00DC769E">
        <w:rPr>
          <w:sz w:val="26"/>
          <w:szCs w:val="26"/>
        </w:rPr>
        <w:t xml:space="preserve">A.M. El-Zonkoly, "Fault diagnosis in distribution networks with distributed   Generation", </w:t>
      </w:r>
      <w:r w:rsidRPr="00DC769E">
        <w:rPr>
          <w:i/>
          <w:sz w:val="26"/>
          <w:szCs w:val="26"/>
        </w:rPr>
        <w:t>Electric Power Systems Research</w:t>
      </w:r>
      <w:r w:rsidRPr="00DC769E">
        <w:rPr>
          <w:sz w:val="26"/>
          <w:szCs w:val="26"/>
        </w:rPr>
        <w:t xml:space="preserve"> 81 (2011) 1482–1490. </w:t>
      </w:r>
    </w:p>
    <w:p w:rsidR="004119B2" w:rsidRPr="00DC769E" w:rsidRDefault="004119B2" w:rsidP="004119B2">
      <w:pPr>
        <w:pStyle w:val="references"/>
        <w:tabs>
          <w:tab w:val="num" w:pos="720"/>
        </w:tabs>
        <w:spacing w:line="360" w:lineRule="auto"/>
        <w:rPr>
          <w:sz w:val="26"/>
          <w:szCs w:val="26"/>
        </w:rPr>
      </w:pPr>
      <w:r w:rsidRPr="00DC769E">
        <w:rPr>
          <w:sz w:val="26"/>
          <w:szCs w:val="26"/>
        </w:rPr>
        <w:t xml:space="preserve">J.Sadeh,M.Bashir, E.kamyab,”Effect of Distributed geneartion capacity on the coordination of protection system of distribution network,2010 IEEE/PES </w:t>
      </w:r>
      <w:r w:rsidRPr="00DC769E">
        <w:rPr>
          <w:i/>
          <w:sz w:val="26"/>
          <w:szCs w:val="26"/>
        </w:rPr>
        <w:t>Transmission and Distribution Conference and Exposition</w:t>
      </w:r>
      <w:r w:rsidRPr="00DC769E">
        <w:rPr>
          <w:sz w:val="26"/>
          <w:szCs w:val="26"/>
        </w:rPr>
        <w:t>, latin America</w:t>
      </w:r>
    </w:p>
    <w:p w:rsidR="004119B2" w:rsidRPr="00DC769E" w:rsidRDefault="004119B2" w:rsidP="004119B2">
      <w:pPr>
        <w:pStyle w:val="references"/>
        <w:tabs>
          <w:tab w:val="num" w:pos="720"/>
        </w:tabs>
        <w:spacing w:line="360" w:lineRule="auto"/>
        <w:rPr>
          <w:sz w:val="26"/>
          <w:szCs w:val="26"/>
        </w:rPr>
      </w:pPr>
      <w:r w:rsidRPr="00DC769E">
        <w:rPr>
          <w:sz w:val="26"/>
          <w:szCs w:val="26"/>
        </w:rPr>
        <w:t>T.Mashau,S.kibaara, S.Chowdhury, S.P Chowdhury, “Impact of Distributed generation on Protection coordination in a Radial Distribution Feeder”, UPEC 2011,46</w:t>
      </w:r>
      <w:r w:rsidRPr="00DC769E">
        <w:rPr>
          <w:sz w:val="26"/>
          <w:szCs w:val="26"/>
          <w:vertAlign w:val="superscript"/>
        </w:rPr>
        <w:t>th</w:t>
      </w:r>
      <w:r w:rsidRPr="00DC769E">
        <w:rPr>
          <w:sz w:val="26"/>
          <w:szCs w:val="26"/>
        </w:rPr>
        <w:t xml:space="preserve"> </w:t>
      </w:r>
      <w:r w:rsidRPr="00DC769E">
        <w:rPr>
          <w:i/>
          <w:sz w:val="26"/>
          <w:szCs w:val="26"/>
        </w:rPr>
        <w:t>International Universities’Power Engineering Conference-5-8</w:t>
      </w:r>
      <w:r w:rsidRPr="00DC769E">
        <w:rPr>
          <w:i/>
          <w:sz w:val="26"/>
          <w:szCs w:val="26"/>
          <w:vertAlign w:val="superscript"/>
        </w:rPr>
        <w:t>th</w:t>
      </w:r>
      <w:r w:rsidRPr="00DC769E">
        <w:rPr>
          <w:i/>
          <w:sz w:val="26"/>
          <w:szCs w:val="26"/>
        </w:rPr>
        <w:t xml:space="preserve"> september 2011</w:t>
      </w:r>
      <w:r w:rsidRPr="00DC769E">
        <w:rPr>
          <w:sz w:val="26"/>
          <w:szCs w:val="26"/>
        </w:rPr>
        <w:t xml:space="preserve">, Soest,Germany </w:t>
      </w:r>
    </w:p>
    <w:p w:rsidR="004119B2" w:rsidRPr="00DC769E" w:rsidRDefault="004119B2" w:rsidP="004119B2">
      <w:pPr>
        <w:pStyle w:val="references"/>
        <w:tabs>
          <w:tab w:val="num" w:pos="720"/>
        </w:tabs>
        <w:spacing w:line="360" w:lineRule="auto"/>
        <w:rPr>
          <w:sz w:val="26"/>
          <w:szCs w:val="26"/>
        </w:rPr>
      </w:pPr>
      <w:r w:rsidRPr="00DC769E">
        <w:rPr>
          <w:sz w:val="26"/>
          <w:szCs w:val="26"/>
        </w:rPr>
        <w:t xml:space="preserve">Ragab A. El-Seheimy, Eman S. Ahmed, “Integration of Distributed Generating Units into Distribution Networks”, </w:t>
      </w:r>
      <w:r w:rsidRPr="00DC769E">
        <w:rPr>
          <w:i/>
          <w:sz w:val="26"/>
          <w:szCs w:val="26"/>
        </w:rPr>
        <w:t>MEPCON’10,Cairo University</w:t>
      </w:r>
      <w:r w:rsidRPr="00DC769E">
        <w:rPr>
          <w:sz w:val="26"/>
          <w:szCs w:val="26"/>
        </w:rPr>
        <w:t>,Egypt,December 19-21,2010, paper ID 288</w:t>
      </w:r>
    </w:p>
    <w:p w:rsidR="004119B2" w:rsidRPr="00DC769E" w:rsidRDefault="004119B2" w:rsidP="004119B2">
      <w:pPr>
        <w:pStyle w:val="references"/>
        <w:tabs>
          <w:tab w:val="num" w:pos="720"/>
        </w:tabs>
        <w:spacing w:line="360" w:lineRule="auto"/>
        <w:rPr>
          <w:sz w:val="26"/>
          <w:szCs w:val="26"/>
        </w:rPr>
      </w:pPr>
      <w:r w:rsidRPr="00DC769E">
        <w:rPr>
          <w:sz w:val="26"/>
          <w:szCs w:val="26"/>
        </w:rPr>
        <w:t xml:space="preserve">Shaik Abdul Gafoor , P.V. Ramana Rao “Wavelet Based Fault Detection and Classification in Transmission Lines”, </w:t>
      </w:r>
      <w:r w:rsidRPr="00DC769E">
        <w:rPr>
          <w:i/>
          <w:sz w:val="26"/>
          <w:szCs w:val="26"/>
        </w:rPr>
        <w:t>First International Conference on Industrial and Information Systems</w:t>
      </w:r>
      <w:r w:rsidRPr="00DC769E">
        <w:rPr>
          <w:sz w:val="26"/>
          <w:szCs w:val="26"/>
        </w:rPr>
        <w:t>, ICIIS 2006.</w:t>
      </w:r>
    </w:p>
    <w:p w:rsidR="004119B2" w:rsidRPr="00DC769E" w:rsidRDefault="004119B2" w:rsidP="004119B2">
      <w:pPr>
        <w:pStyle w:val="references"/>
        <w:tabs>
          <w:tab w:val="num" w:pos="720"/>
        </w:tabs>
        <w:spacing w:line="360" w:lineRule="auto"/>
        <w:rPr>
          <w:sz w:val="26"/>
          <w:szCs w:val="26"/>
        </w:rPr>
      </w:pPr>
      <w:r w:rsidRPr="00DC769E">
        <w:rPr>
          <w:sz w:val="26"/>
          <w:szCs w:val="26"/>
        </w:rPr>
        <w:t xml:space="preserve">N. Rezaei, M.R. Haghifam, “Protection scheme for a distribution system with distributed generation using neural networks”, </w:t>
      </w:r>
      <w:r w:rsidRPr="00DC769E">
        <w:rPr>
          <w:i/>
          <w:sz w:val="26"/>
          <w:szCs w:val="26"/>
        </w:rPr>
        <w:t>International Journal of Electrical Power &amp; Energy Systems</w:t>
      </w:r>
      <w:r w:rsidRPr="00DC769E">
        <w:rPr>
          <w:sz w:val="26"/>
          <w:szCs w:val="26"/>
        </w:rPr>
        <w:t xml:space="preserve"> 30 (2008) 235–241</w:t>
      </w:r>
      <w:r w:rsidRPr="00DC769E">
        <w:rPr>
          <w:rFonts w:eastAsia="Calibri"/>
          <w:sz w:val="26"/>
          <w:szCs w:val="26"/>
          <w:lang w:val="en-IN" w:eastAsia="en-IN"/>
        </w:rPr>
        <w:t>.</w:t>
      </w:r>
    </w:p>
    <w:p w:rsidR="004119B2" w:rsidRPr="00DC769E" w:rsidRDefault="004119B2" w:rsidP="004119B2">
      <w:pPr>
        <w:tabs>
          <w:tab w:val="left" w:pos="5955"/>
        </w:tabs>
        <w:jc w:val="both"/>
        <w:rPr>
          <w:rFonts w:ascii="Times New Roman" w:hAnsi="Times New Roman" w:cs="Times New Roman"/>
          <w:b/>
          <w:sz w:val="26"/>
          <w:szCs w:val="26"/>
        </w:rPr>
      </w:pPr>
    </w:p>
    <w:p w:rsidR="004119B2" w:rsidRDefault="004119B2" w:rsidP="004119B2">
      <w:pPr>
        <w:tabs>
          <w:tab w:val="left" w:pos="5955"/>
        </w:tabs>
        <w:jc w:val="center"/>
        <w:rPr>
          <w:rFonts w:ascii="Times New Roman" w:hAnsi="Times New Roman" w:cs="Times New Roman"/>
          <w:sz w:val="26"/>
          <w:szCs w:val="26"/>
        </w:rPr>
      </w:pPr>
    </w:p>
    <w:sectPr w:rsidR="004119B2" w:rsidSect="001F3A71">
      <w:headerReference w:type="default" r:id="rId42"/>
      <w:footerReference w:type="default" r:id="rId43"/>
      <w:pgSz w:w="12240" w:h="15840"/>
      <w:pgMar w:top="1440" w:right="1440" w:bottom="1440"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6D57" w:rsidRDefault="00BB6D57" w:rsidP="006876B5">
      <w:pPr>
        <w:spacing w:after="0" w:line="240" w:lineRule="auto"/>
      </w:pPr>
      <w:r>
        <w:separator/>
      </w:r>
    </w:p>
  </w:endnote>
  <w:endnote w:type="continuationSeparator" w:id="1">
    <w:p w:rsidR="00BB6D57" w:rsidRDefault="00BB6D57" w:rsidP="006876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6596" w:rsidRPr="0018635A" w:rsidRDefault="00676596">
    <w:pPr>
      <w:pStyle w:val="Footer"/>
      <w:pBdr>
        <w:top w:val="thinThickSmallGap" w:sz="24" w:space="1" w:color="823B0B" w:themeColor="accent2" w:themeShade="7F"/>
      </w:pBdr>
      <w:rPr>
        <w:rFonts w:asciiTheme="majorHAnsi" w:hAnsiTheme="majorHAnsi"/>
        <w:b/>
        <w:sz w:val="18"/>
        <w:szCs w:val="18"/>
      </w:rPr>
    </w:pPr>
    <w:r w:rsidRPr="0018635A">
      <w:rPr>
        <w:rFonts w:asciiTheme="majorHAnsi" w:hAnsiTheme="majorHAnsi"/>
        <w:b/>
        <w:sz w:val="18"/>
        <w:szCs w:val="18"/>
      </w:rPr>
      <w:t>DEPARTMENT OF EEE, ST.ANN’S COLLEGE OF ENGINEERING &amp; TECHNOLOGY</w:t>
    </w:r>
    <w:r w:rsidRPr="0018635A">
      <w:rPr>
        <w:rFonts w:asciiTheme="majorHAnsi" w:hAnsiTheme="majorHAnsi"/>
        <w:b/>
        <w:sz w:val="18"/>
        <w:szCs w:val="18"/>
      </w:rPr>
      <w:ptab w:relativeTo="margin" w:alignment="right" w:leader="none"/>
    </w:r>
    <w:r w:rsidRPr="0018635A">
      <w:rPr>
        <w:rFonts w:asciiTheme="majorHAnsi" w:hAnsiTheme="majorHAnsi"/>
        <w:b/>
        <w:sz w:val="18"/>
        <w:szCs w:val="18"/>
      </w:rPr>
      <w:t xml:space="preserve">Page </w:t>
    </w:r>
    <w:r w:rsidR="0071599F" w:rsidRPr="0071599F">
      <w:rPr>
        <w:b/>
        <w:sz w:val="18"/>
        <w:szCs w:val="18"/>
      </w:rPr>
      <w:fldChar w:fldCharType="begin"/>
    </w:r>
    <w:r w:rsidRPr="0018635A">
      <w:rPr>
        <w:b/>
        <w:sz w:val="18"/>
        <w:szCs w:val="18"/>
      </w:rPr>
      <w:instrText xml:space="preserve"> PAGE   \* MERGEFORMAT </w:instrText>
    </w:r>
    <w:r w:rsidR="0071599F" w:rsidRPr="0071599F">
      <w:rPr>
        <w:b/>
        <w:sz w:val="18"/>
        <w:szCs w:val="18"/>
      </w:rPr>
      <w:fldChar w:fldCharType="separate"/>
    </w:r>
    <w:r w:rsidR="008931AC" w:rsidRPr="008931AC">
      <w:rPr>
        <w:rFonts w:asciiTheme="majorHAnsi" w:hAnsiTheme="majorHAnsi"/>
        <w:b/>
        <w:noProof/>
        <w:sz w:val="18"/>
        <w:szCs w:val="18"/>
      </w:rPr>
      <w:t>45</w:t>
    </w:r>
    <w:r w:rsidR="0071599F" w:rsidRPr="0018635A">
      <w:rPr>
        <w:rFonts w:asciiTheme="majorHAnsi" w:hAnsiTheme="majorHAnsi"/>
        <w:b/>
        <w:noProof/>
        <w:sz w:val="18"/>
        <w:szCs w:val="18"/>
      </w:rPr>
      <w:fldChar w:fldCharType="end"/>
    </w:r>
  </w:p>
  <w:p w:rsidR="00676596" w:rsidRPr="0018635A" w:rsidRDefault="00676596">
    <w:pPr>
      <w:pStyle w:val="Footer"/>
      <w:rPr>
        <w:b/>
        <w:sz w:val="18"/>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6D57" w:rsidRDefault="00BB6D57" w:rsidP="006876B5">
      <w:pPr>
        <w:spacing w:after="0" w:line="240" w:lineRule="auto"/>
      </w:pPr>
      <w:r>
        <w:separator/>
      </w:r>
    </w:p>
  </w:footnote>
  <w:footnote w:type="continuationSeparator" w:id="1">
    <w:p w:rsidR="00BB6D57" w:rsidRDefault="00BB6D57" w:rsidP="006876B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b/>
        <w:sz w:val="26"/>
        <w:szCs w:val="26"/>
      </w:rPr>
      <w:alias w:val="Title"/>
      <w:id w:val="77738743"/>
      <w:placeholder>
        <w:docPart w:val="04BE418CC9204883AA67A3463738FDC9"/>
      </w:placeholder>
      <w:dataBinding w:prefixMappings="xmlns:ns0='http://schemas.openxmlformats.org/package/2006/metadata/core-properties' xmlns:ns1='http://purl.org/dc/elements/1.1/'" w:xpath="/ns0:coreProperties[1]/ns1:title[1]" w:storeItemID="{6C3C8BC8-F283-45AE-878A-BAB7291924A1}"/>
      <w:text/>
    </w:sdtPr>
    <w:sdtContent>
      <w:p w:rsidR="00676596" w:rsidRPr="00AE2469" w:rsidRDefault="00676596">
        <w:pPr>
          <w:pStyle w:val="Header"/>
          <w:pBdr>
            <w:bottom w:val="thickThinSmallGap" w:sz="24" w:space="1" w:color="823B0B" w:themeColor="accent2" w:themeShade="7F"/>
          </w:pBdr>
          <w:jc w:val="center"/>
          <w:rPr>
            <w:rFonts w:ascii="Times New Roman" w:eastAsiaTheme="majorEastAsia" w:hAnsi="Times New Roman" w:cs="Times New Roman"/>
            <w:b/>
            <w:sz w:val="26"/>
            <w:szCs w:val="26"/>
          </w:rPr>
        </w:pPr>
        <w:r w:rsidRPr="00AE2469">
          <w:rPr>
            <w:rFonts w:ascii="Times New Roman" w:eastAsiaTheme="majorEastAsia" w:hAnsi="Times New Roman" w:cs="Times New Roman"/>
            <w:b/>
            <w:sz w:val="26"/>
            <w:szCs w:val="26"/>
          </w:rPr>
          <w:t>A WAVELET BASED PROTECTION SCHEME FOR DISTRIBUTION NETWORKS WITH MULTIPLE DISTRIBUTED GENERATION</w:t>
        </w:r>
      </w:p>
    </w:sdtContent>
  </w:sdt>
  <w:p w:rsidR="00676596" w:rsidRDefault="0067659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C499E"/>
    <w:multiLevelType w:val="hybridMultilevel"/>
    <w:tmpl w:val="534AB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947825"/>
    <w:multiLevelType w:val="hybridMultilevel"/>
    <w:tmpl w:val="3EF001B2"/>
    <w:lvl w:ilvl="0" w:tplc="06B2589E">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2">
    <w:nsid w:val="1E8D498E"/>
    <w:multiLevelType w:val="hybridMultilevel"/>
    <w:tmpl w:val="EFC4D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B7607C"/>
    <w:multiLevelType w:val="multilevel"/>
    <w:tmpl w:val="2E4A54DA"/>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375A4270"/>
    <w:multiLevelType w:val="hybridMultilevel"/>
    <w:tmpl w:val="49EC6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EC7276"/>
    <w:multiLevelType w:val="hybridMultilevel"/>
    <w:tmpl w:val="C876004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4189603E"/>
    <w:multiLevelType w:val="multilevel"/>
    <w:tmpl w:val="4B00AA5C"/>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2912"/>
        </w:tabs>
        <w:ind w:left="2840" w:hanging="288"/>
      </w:pPr>
      <w:rPr>
        <w:rFonts w:ascii="Times New Roman" w:hAnsi="Times New Roman" w:cs="Times New Roman" w:hint="default"/>
        <w:b/>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7">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nsid w:val="678D48FE"/>
    <w:multiLevelType w:val="hybridMultilevel"/>
    <w:tmpl w:val="18443C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A1C7F0E"/>
    <w:multiLevelType w:val="hybridMultilevel"/>
    <w:tmpl w:val="8E724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C9020A"/>
    <w:multiLevelType w:val="hybridMultilevel"/>
    <w:tmpl w:val="B7A4B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C75061"/>
    <w:multiLevelType w:val="hybridMultilevel"/>
    <w:tmpl w:val="BDDE9D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E415D29"/>
    <w:multiLevelType w:val="hybridMultilevel"/>
    <w:tmpl w:val="83A4C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3"/>
  </w:num>
  <w:num w:numId="4">
    <w:abstractNumId w:val="4"/>
  </w:num>
  <w:num w:numId="5">
    <w:abstractNumId w:val="5"/>
  </w:num>
  <w:num w:numId="6">
    <w:abstractNumId w:val="2"/>
  </w:num>
  <w:num w:numId="7">
    <w:abstractNumId w:val="1"/>
  </w:num>
  <w:num w:numId="8">
    <w:abstractNumId w:val="7"/>
  </w:num>
  <w:num w:numId="9">
    <w:abstractNumId w:val="9"/>
  </w:num>
  <w:num w:numId="10">
    <w:abstractNumId w:val="12"/>
  </w:num>
  <w:num w:numId="11">
    <w:abstractNumId w:val="0"/>
  </w:num>
  <w:num w:numId="12">
    <w:abstractNumId w:val="10"/>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D65EF7"/>
    <w:rsid w:val="000031CA"/>
    <w:rsid w:val="00004E92"/>
    <w:rsid w:val="000163F1"/>
    <w:rsid w:val="00020682"/>
    <w:rsid w:val="000277B5"/>
    <w:rsid w:val="00033CC3"/>
    <w:rsid w:val="00041090"/>
    <w:rsid w:val="00045A02"/>
    <w:rsid w:val="00046C63"/>
    <w:rsid w:val="00061DA2"/>
    <w:rsid w:val="00063D52"/>
    <w:rsid w:val="00065800"/>
    <w:rsid w:val="00070A9C"/>
    <w:rsid w:val="0007104D"/>
    <w:rsid w:val="00072A6A"/>
    <w:rsid w:val="000826DA"/>
    <w:rsid w:val="00083214"/>
    <w:rsid w:val="00084E71"/>
    <w:rsid w:val="00085FFB"/>
    <w:rsid w:val="00086DCF"/>
    <w:rsid w:val="000913C7"/>
    <w:rsid w:val="000A541D"/>
    <w:rsid w:val="000B2766"/>
    <w:rsid w:val="000C1D0F"/>
    <w:rsid w:val="000D7F48"/>
    <w:rsid w:val="000E3660"/>
    <w:rsid w:val="000E39AE"/>
    <w:rsid w:val="000E64BB"/>
    <w:rsid w:val="000F1A27"/>
    <w:rsid w:val="000F7CCC"/>
    <w:rsid w:val="00110956"/>
    <w:rsid w:val="00131B2A"/>
    <w:rsid w:val="00135629"/>
    <w:rsid w:val="00137AF6"/>
    <w:rsid w:val="001456D1"/>
    <w:rsid w:val="00145C1F"/>
    <w:rsid w:val="0015233C"/>
    <w:rsid w:val="00152BA5"/>
    <w:rsid w:val="00154E28"/>
    <w:rsid w:val="0016252D"/>
    <w:rsid w:val="00162542"/>
    <w:rsid w:val="00165F53"/>
    <w:rsid w:val="00171596"/>
    <w:rsid w:val="00176DDA"/>
    <w:rsid w:val="0017776C"/>
    <w:rsid w:val="00184651"/>
    <w:rsid w:val="0018635A"/>
    <w:rsid w:val="0018766D"/>
    <w:rsid w:val="00191D3E"/>
    <w:rsid w:val="00192A32"/>
    <w:rsid w:val="001A0AC7"/>
    <w:rsid w:val="001A3402"/>
    <w:rsid w:val="001B3566"/>
    <w:rsid w:val="001D14C2"/>
    <w:rsid w:val="001F3127"/>
    <w:rsid w:val="001F3A71"/>
    <w:rsid w:val="001F5A7A"/>
    <w:rsid w:val="00203255"/>
    <w:rsid w:val="00231C9E"/>
    <w:rsid w:val="00242FFB"/>
    <w:rsid w:val="002553E9"/>
    <w:rsid w:val="00275879"/>
    <w:rsid w:val="00275E7C"/>
    <w:rsid w:val="00283AA7"/>
    <w:rsid w:val="002858E1"/>
    <w:rsid w:val="00292313"/>
    <w:rsid w:val="00292964"/>
    <w:rsid w:val="002B3AA2"/>
    <w:rsid w:val="002B42FB"/>
    <w:rsid w:val="002C4864"/>
    <w:rsid w:val="002D1970"/>
    <w:rsid w:val="002D4E18"/>
    <w:rsid w:val="002D67A5"/>
    <w:rsid w:val="002F0FAE"/>
    <w:rsid w:val="002F1F45"/>
    <w:rsid w:val="0030420B"/>
    <w:rsid w:val="00313D9F"/>
    <w:rsid w:val="00320151"/>
    <w:rsid w:val="00325413"/>
    <w:rsid w:val="003312E7"/>
    <w:rsid w:val="00331B16"/>
    <w:rsid w:val="0034216E"/>
    <w:rsid w:val="00356498"/>
    <w:rsid w:val="0036043B"/>
    <w:rsid w:val="0038312F"/>
    <w:rsid w:val="003840AE"/>
    <w:rsid w:val="003847D7"/>
    <w:rsid w:val="00390E6C"/>
    <w:rsid w:val="003969F2"/>
    <w:rsid w:val="003A0A1D"/>
    <w:rsid w:val="003A1753"/>
    <w:rsid w:val="003A1DEE"/>
    <w:rsid w:val="003C5359"/>
    <w:rsid w:val="003D0E73"/>
    <w:rsid w:val="003E27A4"/>
    <w:rsid w:val="004119B2"/>
    <w:rsid w:val="00413001"/>
    <w:rsid w:val="00414643"/>
    <w:rsid w:val="00427286"/>
    <w:rsid w:val="0043765B"/>
    <w:rsid w:val="00443506"/>
    <w:rsid w:val="00446D8C"/>
    <w:rsid w:val="00450363"/>
    <w:rsid w:val="00473929"/>
    <w:rsid w:val="004763D7"/>
    <w:rsid w:val="00477506"/>
    <w:rsid w:val="00482DCA"/>
    <w:rsid w:val="00483672"/>
    <w:rsid w:val="004879F2"/>
    <w:rsid w:val="004949FE"/>
    <w:rsid w:val="004C0440"/>
    <w:rsid w:val="004E3E9E"/>
    <w:rsid w:val="004E4131"/>
    <w:rsid w:val="004F1C74"/>
    <w:rsid w:val="004F3FE0"/>
    <w:rsid w:val="005035EC"/>
    <w:rsid w:val="00514AEE"/>
    <w:rsid w:val="00521F59"/>
    <w:rsid w:val="00524979"/>
    <w:rsid w:val="0058082B"/>
    <w:rsid w:val="00581B9E"/>
    <w:rsid w:val="00583FDE"/>
    <w:rsid w:val="005867BD"/>
    <w:rsid w:val="00595ED9"/>
    <w:rsid w:val="00596BA7"/>
    <w:rsid w:val="005A1B80"/>
    <w:rsid w:val="005A478D"/>
    <w:rsid w:val="005B0ACC"/>
    <w:rsid w:val="005B2705"/>
    <w:rsid w:val="005B33FD"/>
    <w:rsid w:val="005C5A11"/>
    <w:rsid w:val="005D0751"/>
    <w:rsid w:val="005D3570"/>
    <w:rsid w:val="005E3854"/>
    <w:rsid w:val="005E508E"/>
    <w:rsid w:val="005E5448"/>
    <w:rsid w:val="00606D54"/>
    <w:rsid w:val="006075B4"/>
    <w:rsid w:val="00612D3D"/>
    <w:rsid w:val="006144E9"/>
    <w:rsid w:val="006213AB"/>
    <w:rsid w:val="00636045"/>
    <w:rsid w:val="00637B6F"/>
    <w:rsid w:val="006447EC"/>
    <w:rsid w:val="00662DB4"/>
    <w:rsid w:val="00663908"/>
    <w:rsid w:val="0066608C"/>
    <w:rsid w:val="00672334"/>
    <w:rsid w:val="00676596"/>
    <w:rsid w:val="00677744"/>
    <w:rsid w:val="00680AA3"/>
    <w:rsid w:val="0068479A"/>
    <w:rsid w:val="00685C5A"/>
    <w:rsid w:val="006862E9"/>
    <w:rsid w:val="006876B5"/>
    <w:rsid w:val="006877D3"/>
    <w:rsid w:val="006A39E6"/>
    <w:rsid w:val="006A5F20"/>
    <w:rsid w:val="006A6382"/>
    <w:rsid w:val="006A7B01"/>
    <w:rsid w:val="006C4159"/>
    <w:rsid w:val="006D2250"/>
    <w:rsid w:val="006D5DD5"/>
    <w:rsid w:val="006E0757"/>
    <w:rsid w:val="006E27F4"/>
    <w:rsid w:val="0071599F"/>
    <w:rsid w:val="0072218A"/>
    <w:rsid w:val="00730147"/>
    <w:rsid w:val="00732308"/>
    <w:rsid w:val="00744EF0"/>
    <w:rsid w:val="00766D6D"/>
    <w:rsid w:val="00780192"/>
    <w:rsid w:val="00782BF1"/>
    <w:rsid w:val="007851CB"/>
    <w:rsid w:val="0078734D"/>
    <w:rsid w:val="007A6405"/>
    <w:rsid w:val="007B07C4"/>
    <w:rsid w:val="007B3C25"/>
    <w:rsid w:val="007C6FD5"/>
    <w:rsid w:val="007D5F74"/>
    <w:rsid w:val="007D785E"/>
    <w:rsid w:val="007E668C"/>
    <w:rsid w:val="0081323B"/>
    <w:rsid w:val="00820B7D"/>
    <w:rsid w:val="008277F7"/>
    <w:rsid w:val="00831B4D"/>
    <w:rsid w:val="00832357"/>
    <w:rsid w:val="0083390B"/>
    <w:rsid w:val="00837D90"/>
    <w:rsid w:val="00874FD2"/>
    <w:rsid w:val="00881CC5"/>
    <w:rsid w:val="00892EB4"/>
    <w:rsid w:val="008931AC"/>
    <w:rsid w:val="008940A6"/>
    <w:rsid w:val="00895866"/>
    <w:rsid w:val="008C5AD6"/>
    <w:rsid w:val="008D12E3"/>
    <w:rsid w:val="008E237E"/>
    <w:rsid w:val="008E6021"/>
    <w:rsid w:val="008F59E0"/>
    <w:rsid w:val="009005CB"/>
    <w:rsid w:val="009037CA"/>
    <w:rsid w:val="00915B23"/>
    <w:rsid w:val="0092324E"/>
    <w:rsid w:val="009340E7"/>
    <w:rsid w:val="009421E3"/>
    <w:rsid w:val="0098247E"/>
    <w:rsid w:val="009856FF"/>
    <w:rsid w:val="00985D5E"/>
    <w:rsid w:val="009941E6"/>
    <w:rsid w:val="009960C3"/>
    <w:rsid w:val="009A27F3"/>
    <w:rsid w:val="009A4FE2"/>
    <w:rsid w:val="009C0B54"/>
    <w:rsid w:val="009D0C34"/>
    <w:rsid w:val="009F45A0"/>
    <w:rsid w:val="009F67A3"/>
    <w:rsid w:val="009F7838"/>
    <w:rsid w:val="00A03558"/>
    <w:rsid w:val="00A216EF"/>
    <w:rsid w:val="00A3709E"/>
    <w:rsid w:val="00A3778F"/>
    <w:rsid w:val="00A646E3"/>
    <w:rsid w:val="00A749ED"/>
    <w:rsid w:val="00A97513"/>
    <w:rsid w:val="00AA2AA6"/>
    <w:rsid w:val="00AA682C"/>
    <w:rsid w:val="00AC1E8B"/>
    <w:rsid w:val="00AC78BD"/>
    <w:rsid w:val="00AE2469"/>
    <w:rsid w:val="00AF232F"/>
    <w:rsid w:val="00AF5F2A"/>
    <w:rsid w:val="00B059A1"/>
    <w:rsid w:val="00B120B0"/>
    <w:rsid w:val="00B231B9"/>
    <w:rsid w:val="00B30F55"/>
    <w:rsid w:val="00B342FF"/>
    <w:rsid w:val="00B4075D"/>
    <w:rsid w:val="00B414A0"/>
    <w:rsid w:val="00B47BD7"/>
    <w:rsid w:val="00B56925"/>
    <w:rsid w:val="00B648AD"/>
    <w:rsid w:val="00B73587"/>
    <w:rsid w:val="00B773B6"/>
    <w:rsid w:val="00B81839"/>
    <w:rsid w:val="00BA0C32"/>
    <w:rsid w:val="00BA6542"/>
    <w:rsid w:val="00BB1FC6"/>
    <w:rsid w:val="00BB26D1"/>
    <w:rsid w:val="00BB6D57"/>
    <w:rsid w:val="00BC52E9"/>
    <w:rsid w:val="00BE2BD0"/>
    <w:rsid w:val="00BF1CC5"/>
    <w:rsid w:val="00BF33AC"/>
    <w:rsid w:val="00BF62D7"/>
    <w:rsid w:val="00C062F4"/>
    <w:rsid w:val="00C0782D"/>
    <w:rsid w:val="00C10A6D"/>
    <w:rsid w:val="00C30EBB"/>
    <w:rsid w:val="00C33DD3"/>
    <w:rsid w:val="00C34C36"/>
    <w:rsid w:val="00C4425B"/>
    <w:rsid w:val="00C456E9"/>
    <w:rsid w:val="00C46416"/>
    <w:rsid w:val="00C55336"/>
    <w:rsid w:val="00C64A91"/>
    <w:rsid w:val="00C6742F"/>
    <w:rsid w:val="00C716E3"/>
    <w:rsid w:val="00C756AB"/>
    <w:rsid w:val="00C91246"/>
    <w:rsid w:val="00C94C06"/>
    <w:rsid w:val="00CC2AFE"/>
    <w:rsid w:val="00CD0CD5"/>
    <w:rsid w:val="00CD3CAC"/>
    <w:rsid w:val="00CF15FC"/>
    <w:rsid w:val="00CF238C"/>
    <w:rsid w:val="00CF7C52"/>
    <w:rsid w:val="00D006C0"/>
    <w:rsid w:val="00D00A55"/>
    <w:rsid w:val="00D10552"/>
    <w:rsid w:val="00D20956"/>
    <w:rsid w:val="00D243AB"/>
    <w:rsid w:val="00D317DD"/>
    <w:rsid w:val="00D40873"/>
    <w:rsid w:val="00D56A1A"/>
    <w:rsid w:val="00D6130C"/>
    <w:rsid w:val="00D628F2"/>
    <w:rsid w:val="00D65EF7"/>
    <w:rsid w:val="00D82FEC"/>
    <w:rsid w:val="00D831F6"/>
    <w:rsid w:val="00D849B9"/>
    <w:rsid w:val="00D92140"/>
    <w:rsid w:val="00D97515"/>
    <w:rsid w:val="00DA0C37"/>
    <w:rsid w:val="00DA1A15"/>
    <w:rsid w:val="00DA1F0D"/>
    <w:rsid w:val="00DA4DD6"/>
    <w:rsid w:val="00DB733E"/>
    <w:rsid w:val="00DC7FA2"/>
    <w:rsid w:val="00DE2394"/>
    <w:rsid w:val="00DE6645"/>
    <w:rsid w:val="00DF07E9"/>
    <w:rsid w:val="00DF0B49"/>
    <w:rsid w:val="00DF10BF"/>
    <w:rsid w:val="00DF3911"/>
    <w:rsid w:val="00DF56B6"/>
    <w:rsid w:val="00E02EA2"/>
    <w:rsid w:val="00E06606"/>
    <w:rsid w:val="00E22CC1"/>
    <w:rsid w:val="00E26874"/>
    <w:rsid w:val="00E302D6"/>
    <w:rsid w:val="00E30414"/>
    <w:rsid w:val="00E30E98"/>
    <w:rsid w:val="00E3122C"/>
    <w:rsid w:val="00E31D29"/>
    <w:rsid w:val="00E44129"/>
    <w:rsid w:val="00E52202"/>
    <w:rsid w:val="00E64B90"/>
    <w:rsid w:val="00E677E9"/>
    <w:rsid w:val="00E750F7"/>
    <w:rsid w:val="00E81492"/>
    <w:rsid w:val="00E84A53"/>
    <w:rsid w:val="00EA3186"/>
    <w:rsid w:val="00EA4412"/>
    <w:rsid w:val="00EA5445"/>
    <w:rsid w:val="00EB35B6"/>
    <w:rsid w:val="00EB5D22"/>
    <w:rsid w:val="00EC64C9"/>
    <w:rsid w:val="00ED6CDD"/>
    <w:rsid w:val="00EE033B"/>
    <w:rsid w:val="00EF75E9"/>
    <w:rsid w:val="00F02182"/>
    <w:rsid w:val="00F11A15"/>
    <w:rsid w:val="00F15ABA"/>
    <w:rsid w:val="00F22119"/>
    <w:rsid w:val="00F226D7"/>
    <w:rsid w:val="00F313C4"/>
    <w:rsid w:val="00F408CE"/>
    <w:rsid w:val="00F42049"/>
    <w:rsid w:val="00F47042"/>
    <w:rsid w:val="00F71068"/>
    <w:rsid w:val="00F812E5"/>
    <w:rsid w:val="00F955CC"/>
    <w:rsid w:val="00F97047"/>
    <w:rsid w:val="00FA027B"/>
    <w:rsid w:val="00FA2863"/>
    <w:rsid w:val="00FC4DCC"/>
    <w:rsid w:val="00FC509F"/>
    <w:rsid w:val="00FD458A"/>
    <w:rsid w:val="00FD5ADF"/>
    <w:rsid w:val="00FE01A1"/>
    <w:rsid w:val="00FE19D4"/>
    <w:rsid w:val="00FF0731"/>
    <w:rsid w:val="00FF3DFB"/>
    <w:rsid w:val="00FF4A83"/>
    <w:rsid w:val="00FF4DA3"/>
    <w:rsid w:val="00FF7B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3" type="connector" idref="#_x0000_s1054"/>
        <o:r id="V:Rule4" type="connector" idref="#_x0000_s105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3FD"/>
  </w:style>
  <w:style w:type="paragraph" w:styleId="Heading1">
    <w:name w:val="heading 1"/>
    <w:basedOn w:val="Normal"/>
    <w:next w:val="Normal"/>
    <w:link w:val="Heading1Char"/>
    <w:qFormat/>
    <w:rsid w:val="006A5F20"/>
    <w:pPr>
      <w:keepNext/>
      <w:keepLines/>
      <w:numPr>
        <w:numId w:val="13"/>
      </w:numPr>
      <w:tabs>
        <w:tab w:val="left" w:pos="216"/>
      </w:tabs>
      <w:spacing w:before="160" w:after="80" w:line="240" w:lineRule="auto"/>
      <w:jc w:val="center"/>
      <w:outlineLvl w:val="0"/>
    </w:pPr>
    <w:rPr>
      <w:rFonts w:ascii="Times New Roman" w:eastAsia="SimSun" w:hAnsi="Times New Roman" w:cs="Times New Roman"/>
      <w:smallCaps/>
      <w:noProof/>
      <w:sz w:val="20"/>
      <w:szCs w:val="20"/>
    </w:rPr>
  </w:style>
  <w:style w:type="paragraph" w:styleId="Heading2">
    <w:name w:val="heading 2"/>
    <w:basedOn w:val="Normal"/>
    <w:next w:val="Normal"/>
    <w:link w:val="Heading2Char"/>
    <w:qFormat/>
    <w:rsid w:val="006A5F20"/>
    <w:pPr>
      <w:keepNext/>
      <w:keepLines/>
      <w:numPr>
        <w:ilvl w:val="1"/>
        <w:numId w:val="13"/>
      </w:numPr>
      <w:tabs>
        <w:tab w:val="clear" w:pos="2912"/>
        <w:tab w:val="num" w:pos="360"/>
      </w:tabs>
      <w:spacing w:before="120" w:after="60" w:line="240" w:lineRule="auto"/>
      <w:ind w:left="288"/>
      <w:outlineLvl w:val="1"/>
    </w:pPr>
    <w:rPr>
      <w:rFonts w:ascii="Times New Roman" w:eastAsia="SimSun" w:hAnsi="Times New Roman" w:cs="Times New Roman"/>
      <w:i/>
      <w:iCs/>
      <w:noProof/>
      <w:sz w:val="20"/>
      <w:szCs w:val="20"/>
    </w:rPr>
  </w:style>
  <w:style w:type="paragraph" w:styleId="Heading3">
    <w:name w:val="heading 3"/>
    <w:basedOn w:val="Normal"/>
    <w:next w:val="Normal"/>
    <w:link w:val="Heading3Char"/>
    <w:qFormat/>
    <w:rsid w:val="006A5F20"/>
    <w:pPr>
      <w:numPr>
        <w:ilvl w:val="2"/>
        <w:numId w:val="13"/>
      </w:numPr>
      <w:spacing w:after="0" w:line="240" w:lineRule="exact"/>
      <w:jc w:val="both"/>
      <w:outlineLvl w:val="2"/>
    </w:pPr>
    <w:rPr>
      <w:rFonts w:ascii="Times New Roman" w:eastAsia="SimSun" w:hAnsi="Times New Roman" w:cs="Times New Roman"/>
      <w:i/>
      <w:iCs/>
      <w:noProof/>
      <w:sz w:val="20"/>
      <w:szCs w:val="20"/>
    </w:rPr>
  </w:style>
  <w:style w:type="paragraph" w:styleId="Heading4">
    <w:name w:val="heading 4"/>
    <w:basedOn w:val="Normal"/>
    <w:next w:val="Normal"/>
    <w:link w:val="Heading4Char"/>
    <w:qFormat/>
    <w:rsid w:val="006A5F20"/>
    <w:pPr>
      <w:numPr>
        <w:ilvl w:val="3"/>
        <w:numId w:val="13"/>
      </w:numPr>
      <w:tabs>
        <w:tab w:val="num" w:pos="720"/>
      </w:tabs>
      <w:spacing w:before="40" w:after="40" w:line="240" w:lineRule="auto"/>
      <w:jc w:val="both"/>
      <w:outlineLvl w:val="3"/>
    </w:pPr>
    <w:rPr>
      <w:rFonts w:ascii="Times New Roman" w:eastAsia="SimSun" w:hAnsi="Times New Roman" w:cs="Times New Roman"/>
      <w:i/>
      <w:iC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8E1"/>
    <w:pPr>
      <w:ind w:left="720"/>
      <w:contextualSpacing/>
    </w:pPr>
    <w:rPr>
      <w:lang w:val="en-IN"/>
    </w:rPr>
  </w:style>
  <w:style w:type="character" w:styleId="PlaceholderText">
    <w:name w:val="Placeholder Text"/>
    <w:basedOn w:val="DefaultParagraphFont"/>
    <w:uiPriority w:val="99"/>
    <w:semiHidden/>
    <w:rsid w:val="00FF4DA3"/>
    <w:rPr>
      <w:color w:val="808080"/>
    </w:rPr>
  </w:style>
  <w:style w:type="character" w:customStyle="1" w:styleId="apple-converted-space">
    <w:name w:val="apple-converted-space"/>
    <w:basedOn w:val="DefaultParagraphFont"/>
    <w:rsid w:val="00732308"/>
  </w:style>
  <w:style w:type="character" w:styleId="Hyperlink">
    <w:name w:val="Hyperlink"/>
    <w:basedOn w:val="DefaultParagraphFont"/>
    <w:uiPriority w:val="99"/>
    <w:unhideWhenUsed/>
    <w:rsid w:val="00732308"/>
    <w:rPr>
      <w:color w:val="0000FF"/>
      <w:u w:val="single"/>
    </w:rPr>
  </w:style>
  <w:style w:type="paragraph" w:styleId="NormalWeb">
    <w:name w:val="Normal (Web)"/>
    <w:basedOn w:val="Normal"/>
    <w:uiPriority w:val="99"/>
    <w:unhideWhenUsed/>
    <w:rsid w:val="00C4425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BodyText">
    <w:name w:val="Body Text"/>
    <w:basedOn w:val="Normal"/>
    <w:link w:val="BodyTextChar"/>
    <w:rsid w:val="004119B2"/>
    <w:pPr>
      <w:spacing w:after="120" w:line="228" w:lineRule="auto"/>
      <w:ind w:firstLine="288"/>
      <w:jc w:val="both"/>
    </w:pPr>
    <w:rPr>
      <w:rFonts w:ascii="Times New Roman" w:eastAsia="SimSun" w:hAnsi="Times New Roman" w:cs="Times New Roman"/>
      <w:spacing w:val="-1"/>
      <w:sz w:val="20"/>
      <w:szCs w:val="20"/>
    </w:rPr>
  </w:style>
  <w:style w:type="character" w:customStyle="1" w:styleId="BodyTextChar">
    <w:name w:val="Body Text Char"/>
    <w:basedOn w:val="DefaultParagraphFont"/>
    <w:link w:val="BodyText"/>
    <w:rsid w:val="004119B2"/>
    <w:rPr>
      <w:rFonts w:ascii="Times New Roman" w:eastAsia="SimSun" w:hAnsi="Times New Roman" w:cs="Times New Roman"/>
      <w:spacing w:val="-1"/>
      <w:sz w:val="20"/>
      <w:szCs w:val="20"/>
    </w:rPr>
  </w:style>
  <w:style w:type="table" w:styleId="TableGrid">
    <w:name w:val="Table Grid"/>
    <w:basedOn w:val="TableNormal"/>
    <w:uiPriority w:val="39"/>
    <w:rsid w:val="004119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
    <w:name w:val="references"/>
    <w:rsid w:val="004119B2"/>
    <w:pPr>
      <w:numPr>
        <w:numId w:val="8"/>
      </w:numPr>
      <w:spacing w:after="50" w:line="180" w:lineRule="exact"/>
      <w:jc w:val="both"/>
    </w:pPr>
    <w:rPr>
      <w:rFonts w:ascii="Times New Roman" w:eastAsia="MS Mincho" w:hAnsi="Times New Roman" w:cs="Times New Roman"/>
      <w:noProof/>
      <w:sz w:val="16"/>
      <w:szCs w:val="16"/>
    </w:rPr>
  </w:style>
  <w:style w:type="paragraph" w:styleId="Header">
    <w:name w:val="header"/>
    <w:basedOn w:val="Normal"/>
    <w:link w:val="HeaderChar"/>
    <w:uiPriority w:val="99"/>
    <w:unhideWhenUsed/>
    <w:rsid w:val="006876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76B5"/>
  </w:style>
  <w:style w:type="paragraph" w:styleId="Footer">
    <w:name w:val="footer"/>
    <w:basedOn w:val="Normal"/>
    <w:link w:val="FooterChar"/>
    <w:uiPriority w:val="99"/>
    <w:unhideWhenUsed/>
    <w:rsid w:val="006876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76B5"/>
  </w:style>
  <w:style w:type="paragraph" w:styleId="BalloonText">
    <w:name w:val="Balloon Text"/>
    <w:basedOn w:val="Normal"/>
    <w:link w:val="BalloonTextChar"/>
    <w:uiPriority w:val="99"/>
    <w:semiHidden/>
    <w:unhideWhenUsed/>
    <w:rsid w:val="00162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2542"/>
    <w:rPr>
      <w:rFonts w:ascii="Tahoma" w:hAnsi="Tahoma" w:cs="Tahoma"/>
      <w:sz w:val="16"/>
      <w:szCs w:val="16"/>
    </w:rPr>
  </w:style>
  <w:style w:type="character" w:customStyle="1" w:styleId="Heading1Char">
    <w:name w:val="Heading 1 Char"/>
    <w:basedOn w:val="DefaultParagraphFont"/>
    <w:link w:val="Heading1"/>
    <w:rsid w:val="006A5F20"/>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6A5F20"/>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6A5F20"/>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6A5F20"/>
    <w:rPr>
      <w:rFonts w:ascii="Times New Roman" w:eastAsia="SimSun" w:hAnsi="Times New Roman" w:cs="Times New Roman"/>
      <w:i/>
      <w:iCs/>
      <w:noProof/>
      <w:sz w:val="20"/>
      <w:szCs w:val="20"/>
    </w:rPr>
  </w:style>
</w:styles>
</file>

<file path=word/webSettings.xml><?xml version="1.0" encoding="utf-8"?>
<w:webSettings xmlns:r="http://schemas.openxmlformats.org/officeDocument/2006/relationships" xmlns:w="http://schemas.openxmlformats.org/wordprocessingml/2006/main">
  <w:divs>
    <w:div w:id="3671924">
      <w:bodyDiv w:val="1"/>
      <w:marLeft w:val="0"/>
      <w:marRight w:val="0"/>
      <w:marTop w:val="0"/>
      <w:marBottom w:val="0"/>
      <w:divBdr>
        <w:top w:val="none" w:sz="0" w:space="0" w:color="auto"/>
        <w:left w:val="none" w:sz="0" w:space="0" w:color="auto"/>
        <w:bottom w:val="none" w:sz="0" w:space="0" w:color="auto"/>
        <w:right w:val="none" w:sz="0" w:space="0" w:color="auto"/>
      </w:divBdr>
    </w:div>
    <w:div w:id="3939328">
      <w:bodyDiv w:val="1"/>
      <w:marLeft w:val="0"/>
      <w:marRight w:val="0"/>
      <w:marTop w:val="0"/>
      <w:marBottom w:val="0"/>
      <w:divBdr>
        <w:top w:val="none" w:sz="0" w:space="0" w:color="auto"/>
        <w:left w:val="none" w:sz="0" w:space="0" w:color="auto"/>
        <w:bottom w:val="none" w:sz="0" w:space="0" w:color="auto"/>
        <w:right w:val="none" w:sz="0" w:space="0" w:color="auto"/>
      </w:divBdr>
    </w:div>
    <w:div w:id="7953341">
      <w:bodyDiv w:val="1"/>
      <w:marLeft w:val="0"/>
      <w:marRight w:val="0"/>
      <w:marTop w:val="0"/>
      <w:marBottom w:val="0"/>
      <w:divBdr>
        <w:top w:val="none" w:sz="0" w:space="0" w:color="auto"/>
        <w:left w:val="none" w:sz="0" w:space="0" w:color="auto"/>
        <w:bottom w:val="none" w:sz="0" w:space="0" w:color="auto"/>
        <w:right w:val="none" w:sz="0" w:space="0" w:color="auto"/>
      </w:divBdr>
    </w:div>
    <w:div w:id="12265708">
      <w:bodyDiv w:val="1"/>
      <w:marLeft w:val="0"/>
      <w:marRight w:val="0"/>
      <w:marTop w:val="0"/>
      <w:marBottom w:val="0"/>
      <w:divBdr>
        <w:top w:val="none" w:sz="0" w:space="0" w:color="auto"/>
        <w:left w:val="none" w:sz="0" w:space="0" w:color="auto"/>
        <w:bottom w:val="none" w:sz="0" w:space="0" w:color="auto"/>
        <w:right w:val="none" w:sz="0" w:space="0" w:color="auto"/>
      </w:divBdr>
    </w:div>
    <w:div w:id="12924980">
      <w:bodyDiv w:val="1"/>
      <w:marLeft w:val="0"/>
      <w:marRight w:val="0"/>
      <w:marTop w:val="0"/>
      <w:marBottom w:val="0"/>
      <w:divBdr>
        <w:top w:val="none" w:sz="0" w:space="0" w:color="auto"/>
        <w:left w:val="none" w:sz="0" w:space="0" w:color="auto"/>
        <w:bottom w:val="none" w:sz="0" w:space="0" w:color="auto"/>
        <w:right w:val="none" w:sz="0" w:space="0" w:color="auto"/>
      </w:divBdr>
    </w:div>
    <w:div w:id="14117701">
      <w:bodyDiv w:val="1"/>
      <w:marLeft w:val="0"/>
      <w:marRight w:val="0"/>
      <w:marTop w:val="0"/>
      <w:marBottom w:val="0"/>
      <w:divBdr>
        <w:top w:val="none" w:sz="0" w:space="0" w:color="auto"/>
        <w:left w:val="none" w:sz="0" w:space="0" w:color="auto"/>
        <w:bottom w:val="none" w:sz="0" w:space="0" w:color="auto"/>
        <w:right w:val="none" w:sz="0" w:space="0" w:color="auto"/>
      </w:divBdr>
    </w:div>
    <w:div w:id="15468352">
      <w:bodyDiv w:val="1"/>
      <w:marLeft w:val="0"/>
      <w:marRight w:val="0"/>
      <w:marTop w:val="0"/>
      <w:marBottom w:val="0"/>
      <w:divBdr>
        <w:top w:val="none" w:sz="0" w:space="0" w:color="auto"/>
        <w:left w:val="none" w:sz="0" w:space="0" w:color="auto"/>
        <w:bottom w:val="none" w:sz="0" w:space="0" w:color="auto"/>
        <w:right w:val="none" w:sz="0" w:space="0" w:color="auto"/>
      </w:divBdr>
    </w:div>
    <w:div w:id="16585533">
      <w:bodyDiv w:val="1"/>
      <w:marLeft w:val="0"/>
      <w:marRight w:val="0"/>
      <w:marTop w:val="0"/>
      <w:marBottom w:val="0"/>
      <w:divBdr>
        <w:top w:val="none" w:sz="0" w:space="0" w:color="auto"/>
        <w:left w:val="none" w:sz="0" w:space="0" w:color="auto"/>
        <w:bottom w:val="none" w:sz="0" w:space="0" w:color="auto"/>
        <w:right w:val="none" w:sz="0" w:space="0" w:color="auto"/>
      </w:divBdr>
    </w:div>
    <w:div w:id="16781142">
      <w:bodyDiv w:val="1"/>
      <w:marLeft w:val="0"/>
      <w:marRight w:val="0"/>
      <w:marTop w:val="0"/>
      <w:marBottom w:val="0"/>
      <w:divBdr>
        <w:top w:val="none" w:sz="0" w:space="0" w:color="auto"/>
        <w:left w:val="none" w:sz="0" w:space="0" w:color="auto"/>
        <w:bottom w:val="none" w:sz="0" w:space="0" w:color="auto"/>
        <w:right w:val="none" w:sz="0" w:space="0" w:color="auto"/>
      </w:divBdr>
    </w:div>
    <w:div w:id="17002069">
      <w:bodyDiv w:val="1"/>
      <w:marLeft w:val="0"/>
      <w:marRight w:val="0"/>
      <w:marTop w:val="0"/>
      <w:marBottom w:val="0"/>
      <w:divBdr>
        <w:top w:val="none" w:sz="0" w:space="0" w:color="auto"/>
        <w:left w:val="none" w:sz="0" w:space="0" w:color="auto"/>
        <w:bottom w:val="none" w:sz="0" w:space="0" w:color="auto"/>
        <w:right w:val="none" w:sz="0" w:space="0" w:color="auto"/>
      </w:divBdr>
    </w:div>
    <w:div w:id="18430844">
      <w:bodyDiv w:val="1"/>
      <w:marLeft w:val="0"/>
      <w:marRight w:val="0"/>
      <w:marTop w:val="0"/>
      <w:marBottom w:val="0"/>
      <w:divBdr>
        <w:top w:val="none" w:sz="0" w:space="0" w:color="auto"/>
        <w:left w:val="none" w:sz="0" w:space="0" w:color="auto"/>
        <w:bottom w:val="none" w:sz="0" w:space="0" w:color="auto"/>
        <w:right w:val="none" w:sz="0" w:space="0" w:color="auto"/>
      </w:divBdr>
    </w:div>
    <w:div w:id="21126755">
      <w:bodyDiv w:val="1"/>
      <w:marLeft w:val="0"/>
      <w:marRight w:val="0"/>
      <w:marTop w:val="0"/>
      <w:marBottom w:val="0"/>
      <w:divBdr>
        <w:top w:val="none" w:sz="0" w:space="0" w:color="auto"/>
        <w:left w:val="none" w:sz="0" w:space="0" w:color="auto"/>
        <w:bottom w:val="none" w:sz="0" w:space="0" w:color="auto"/>
        <w:right w:val="none" w:sz="0" w:space="0" w:color="auto"/>
      </w:divBdr>
    </w:div>
    <w:div w:id="22219145">
      <w:bodyDiv w:val="1"/>
      <w:marLeft w:val="0"/>
      <w:marRight w:val="0"/>
      <w:marTop w:val="0"/>
      <w:marBottom w:val="0"/>
      <w:divBdr>
        <w:top w:val="none" w:sz="0" w:space="0" w:color="auto"/>
        <w:left w:val="none" w:sz="0" w:space="0" w:color="auto"/>
        <w:bottom w:val="none" w:sz="0" w:space="0" w:color="auto"/>
        <w:right w:val="none" w:sz="0" w:space="0" w:color="auto"/>
      </w:divBdr>
    </w:div>
    <w:div w:id="22220176">
      <w:bodyDiv w:val="1"/>
      <w:marLeft w:val="0"/>
      <w:marRight w:val="0"/>
      <w:marTop w:val="0"/>
      <w:marBottom w:val="0"/>
      <w:divBdr>
        <w:top w:val="none" w:sz="0" w:space="0" w:color="auto"/>
        <w:left w:val="none" w:sz="0" w:space="0" w:color="auto"/>
        <w:bottom w:val="none" w:sz="0" w:space="0" w:color="auto"/>
        <w:right w:val="none" w:sz="0" w:space="0" w:color="auto"/>
      </w:divBdr>
    </w:div>
    <w:div w:id="22752162">
      <w:bodyDiv w:val="1"/>
      <w:marLeft w:val="0"/>
      <w:marRight w:val="0"/>
      <w:marTop w:val="0"/>
      <w:marBottom w:val="0"/>
      <w:divBdr>
        <w:top w:val="none" w:sz="0" w:space="0" w:color="auto"/>
        <w:left w:val="none" w:sz="0" w:space="0" w:color="auto"/>
        <w:bottom w:val="none" w:sz="0" w:space="0" w:color="auto"/>
        <w:right w:val="none" w:sz="0" w:space="0" w:color="auto"/>
      </w:divBdr>
    </w:div>
    <w:div w:id="27032245">
      <w:bodyDiv w:val="1"/>
      <w:marLeft w:val="0"/>
      <w:marRight w:val="0"/>
      <w:marTop w:val="0"/>
      <w:marBottom w:val="0"/>
      <w:divBdr>
        <w:top w:val="none" w:sz="0" w:space="0" w:color="auto"/>
        <w:left w:val="none" w:sz="0" w:space="0" w:color="auto"/>
        <w:bottom w:val="none" w:sz="0" w:space="0" w:color="auto"/>
        <w:right w:val="none" w:sz="0" w:space="0" w:color="auto"/>
      </w:divBdr>
    </w:div>
    <w:div w:id="31614351">
      <w:bodyDiv w:val="1"/>
      <w:marLeft w:val="0"/>
      <w:marRight w:val="0"/>
      <w:marTop w:val="0"/>
      <w:marBottom w:val="0"/>
      <w:divBdr>
        <w:top w:val="none" w:sz="0" w:space="0" w:color="auto"/>
        <w:left w:val="none" w:sz="0" w:space="0" w:color="auto"/>
        <w:bottom w:val="none" w:sz="0" w:space="0" w:color="auto"/>
        <w:right w:val="none" w:sz="0" w:space="0" w:color="auto"/>
      </w:divBdr>
    </w:div>
    <w:div w:id="40326463">
      <w:bodyDiv w:val="1"/>
      <w:marLeft w:val="0"/>
      <w:marRight w:val="0"/>
      <w:marTop w:val="0"/>
      <w:marBottom w:val="0"/>
      <w:divBdr>
        <w:top w:val="none" w:sz="0" w:space="0" w:color="auto"/>
        <w:left w:val="none" w:sz="0" w:space="0" w:color="auto"/>
        <w:bottom w:val="none" w:sz="0" w:space="0" w:color="auto"/>
        <w:right w:val="none" w:sz="0" w:space="0" w:color="auto"/>
      </w:divBdr>
    </w:div>
    <w:div w:id="40789568">
      <w:bodyDiv w:val="1"/>
      <w:marLeft w:val="0"/>
      <w:marRight w:val="0"/>
      <w:marTop w:val="0"/>
      <w:marBottom w:val="0"/>
      <w:divBdr>
        <w:top w:val="none" w:sz="0" w:space="0" w:color="auto"/>
        <w:left w:val="none" w:sz="0" w:space="0" w:color="auto"/>
        <w:bottom w:val="none" w:sz="0" w:space="0" w:color="auto"/>
        <w:right w:val="none" w:sz="0" w:space="0" w:color="auto"/>
      </w:divBdr>
    </w:div>
    <w:div w:id="43259393">
      <w:bodyDiv w:val="1"/>
      <w:marLeft w:val="0"/>
      <w:marRight w:val="0"/>
      <w:marTop w:val="0"/>
      <w:marBottom w:val="0"/>
      <w:divBdr>
        <w:top w:val="none" w:sz="0" w:space="0" w:color="auto"/>
        <w:left w:val="none" w:sz="0" w:space="0" w:color="auto"/>
        <w:bottom w:val="none" w:sz="0" w:space="0" w:color="auto"/>
        <w:right w:val="none" w:sz="0" w:space="0" w:color="auto"/>
      </w:divBdr>
    </w:div>
    <w:div w:id="47917002">
      <w:bodyDiv w:val="1"/>
      <w:marLeft w:val="0"/>
      <w:marRight w:val="0"/>
      <w:marTop w:val="0"/>
      <w:marBottom w:val="0"/>
      <w:divBdr>
        <w:top w:val="none" w:sz="0" w:space="0" w:color="auto"/>
        <w:left w:val="none" w:sz="0" w:space="0" w:color="auto"/>
        <w:bottom w:val="none" w:sz="0" w:space="0" w:color="auto"/>
        <w:right w:val="none" w:sz="0" w:space="0" w:color="auto"/>
      </w:divBdr>
    </w:div>
    <w:div w:id="49118083">
      <w:bodyDiv w:val="1"/>
      <w:marLeft w:val="0"/>
      <w:marRight w:val="0"/>
      <w:marTop w:val="0"/>
      <w:marBottom w:val="0"/>
      <w:divBdr>
        <w:top w:val="none" w:sz="0" w:space="0" w:color="auto"/>
        <w:left w:val="none" w:sz="0" w:space="0" w:color="auto"/>
        <w:bottom w:val="none" w:sz="0" w:space="0" w:color="auto"/>
        <w:right w:val="none" w:sz="0" w:space="0" w:color="auto"/>
      </w:divBdr>
    </w:div>
    <w:div w:id="49766436">
      <w:bodyDiv w:val="1"/>
      <w:marLeft w:val="0"/>
      <w:marRight w:val="0"/>
      <w:marTop w:val="0"/>
      <w:marBottom w:val="0"/>
      <w:divBdr>
        <w:top w:val="none" w:sz="0" w:space="0" w:color="auto"/>
        <w:left w:val="none" w:sz="0" w:space="0" w:color="auto"/>
        <w:bottom w:val="none" w:sz="0" w:space="0" w:color="auto"/>
        <w:right w:val="none" w:sz="0" w:space="0" w:color="auto"/>
      </w:divBdr>
    </w:div>
    <w:div w:id="50807590">
      <w:bodyDiv w:val="1"/>
      <w:marLeft w:val="0"/>
      <w:marRight w:val="0"/>
      <w:marTop w:val="0"/>
      <w:marBottom w:val="0"/>
      <w:divBdr>
        <w:top w:val="none" w:sz="0" w:space="0" w:color="auto"/>
        <w:left w:val="none" w:sz="0" w:space="0" w:color="auto"/>
        <w:bottom w:val="none" w:sz="0" w:space="0" w:color="auto"/>
        <w:right w:val="none" w:sz="0" w:space="0" w:color="auto"/>
      </w:divBdr>
    </w:div>
    <w:div w:id="51008475">
      <w:bodyDiv w:val="1"/>
      <w:marLeft w:val="0"/>
      <w:marRight w:val="0"/>
      <w:marTop w:val="0"/>
      <w:marBottom w:val="0"/>
      <w:divBdr>
        <w:top w:val="none" w:sz="0" w:space="0" w:color="auto"/>
        <w:left w:val="none" w:sz="0" w:space="0" w:color="auto"/>
        <w:bottom w:val="none" w:sz="0" w:space="0" w:color="auto"/>
        <w:right w:val="none" w:sz="0" w:space="0" w:color="auto"/>
      </w:divBdr>
    </w:div>
    <w:div w:id="51850790">
      <w:bodyDiv w:val="1"/>
      <w:marLeft w:val="0"/>
      <w:marRight w:val="0"/>
      <w:marTop w:val="0"/>
      <w:marBottom w:val="0"/>
      <w:divBdr>
        <w:top w:val="none" w:sz="0" w:space="0" w:color="auto"/>
        <w:left w:val="none" w:sz="0" w:space="0" w:color="auto"/>
        <w:bottom w:val="none" w:sz="0" w:space="0" w:color="auto"/>
        <w:right w:val="none" w:sz="0" w:space="0" w:color="auto"/>
      </w:divBdr>
    </w:div>
    <w:div w:id="52582454">
      <w:bodyDiv w:val="1"/>
      <w:marLeft w:val="0"/>
      <w:marRight w:val="0"/>
      <w:marTop w:val="0"/>
      <w:marBottom w:val="0"/>
      <w:divBdr>
        <w:top w:val="none" w:sz="0" w:space="0" w:color="auto"/>
        <w:left w:val="none" w:sz="0" w:space="0" w:color="auto"/>
        <w:bottom w:val="none" w:sz="0" w:space="0" w:color="auto"/>
        <w:right w:val="none" w:sz="0" w:space="0" w:color="auto"/>
      </w:divBdr>
    </w:div>
    <w:div w:id="57216272">
      <w:bodyDiv w:val="1"/>
      <w:marLeft w:val="0"/>
      <w:marRight w:val="0"/>
      <w:marTop w:val="0"/>
      <w:marBottom w:val="0"/>
      <w:divBdr>
        <w:top w:val="none" w:sz="0" w:space="0" w:color="auto"/>
        <w:left w:val="none" w:sz="0" w:space="0" w:color="auto"/>
        <w:bottom w:val="none" w:sz="0" w:space="0" w:color="auto"/>
        <w:right w:val="none" w:sz="0" w:space="0" w:color="auto"/>
      </w:divBdr>
    </w:div>
    <w:div w:id="58600996">
      <w:bodyDiv w:val="1"/>
      <w:marLeft w:val="0"/>
      <w:marRight w:val="0"/>
      <w:marTop w:val="0"/>
      <w:marBottom w:val="0"/>
      <w:divBdr>
        <w:top w:val="none" w:sz="0" w:space="0" w:color="auto"/>
        <w:left w:val="none" w:sz="0" w:space="0" w:color="auto"/>
        <w:bottom w:val="none" w:sz="0" w:space="0" w:color="auto"/>
        <w:right w:val="none" w:sz="0" w:space="0" w:color="auto"/>
      </w:divBdr>
    </w:div>
    <w:div w:id="58944394">
      <w:bodyDiv w:val="1"/>
      <w:marLeft w:val="0"/>
      <w:marRight w:val="0"/>
      <w:marTop w:val="0"/>
      <w:marBottom w:val="0"/>
      <w:divBdr>
        <w:top w:val="none" w:sz="0" w:space="0" w:color="auto"/>
        <w:left w:val="none" w:sz="0" w:space="0" w:color="auto"/>
        <w:bottom w:val="none" w:sz="0" w:space="0" w:color="auto"/>
        <w:right w:val="none" w:sz="0" w:space="0" w:color="auto"/>
      </w:divBdr>
    </w:div>
    <w:div w:id="59444821">
      <w:bodyDiv w:val="1"/>
      <w:marLeft w:val="0"/>
      <w:marRight w:val="0"/>
      <w:marTop w:val="0"/>
      <w:marBottom w:val="0"/>
      <w:divBdr>
        <w:top w:val="none" w:sz="0" w:space="0" w:color="auto"/>
        <w:left w:val="none" w:sz="0" w:space="0" w:color="auto"/>
        <w:bottom w:val="none" w:sz="0" w:space="0" w:color="auto"/>
        <w:right w:val="none" w:sz="0" w:space="0" w:color="auto"/>
      </w:divBdr>
    </w:div>
    <w:div w:id="59716756">
      <w:bodyDiv w:val="1"/>
      <w:marLeft w:val="0"/>
      <w:marRight w:val="0"/>
      <w:marTop w:val="0"/>
      <w:marBottom w:val="0"/>
      <w:divBdr>
        <w:top w:val="none" w:sz="0" w:space="0" w:color="auto"/>
        <w:left w:val="none" w:sz="0" w:space="0" w:color="auto"/>
        <w:bottom w:val="none" w:sz="0" w:space="0" w:color="auto"/>
        <w:right w:val="none" w:sz="0" w:space="0" w:color="auto"/>
      </w:divBdr>
    </w:div>
    <w:div w:id="62264628">
      <w:bodyDiv w:val="1"/>
      <w:marLeft w:val="0"/>
      <w:marRight w:val="0"/>
      <w:marTop w:val="0"/>
      <w:marBottom w:val="0"/>
      <w:divBdr>
        <w:top w:val="none" w:sz="0" w:space="0" w:color="auto"/>
        <w:left w:val="none" w:sz="0" w:space="0" w:color="auto"/>
        <w:bottom w:val="none" w:sz="0" w:space="0" w:color="auto"/>
        <w:right w:val="none" w:sz="0" w:space="0" w:color="auto"/>
      </w:divBdr>
    </w:div>
    <w:div w:id="62915105">
      <w:bodyDiv w:val="1"/>
      <w:marLeft w:val="0"/>
      <w:marRight w:val="0"/>
      <w:marTop w:val="0"/>
      <w:marBottom w:val="0"/>
      <w:divBdr>
        <w:top w:val="none" w:sz="0" w:space="0" w:color="auto"/>
        <w:left w:val="none" w:sz="0" w:space="0" w:color="auto"/>
        <w:bottom w:val="none" w:sz="0" w:space="0" w:color="auto"/>
        <w:right w:val="none" w:sz="0" w:space="0" w:color="auto"/>
      </w:divBdr>
    </w:div>
    <w:div w:id="64114870">
      <w:bodyDiv w:val="1"/>
      <w:marLeft w:val="0"/>
      <w:marRight w:val="0"/>
      <w:marTop w:val="0"/>
      <w:marBottom w:val="0"/>
      <w:divBdr>
        <w:top w:val="none" w:sz="0" w:space="0" w:color="auto"/>
        <w:left w:val="none" w:sz="0" w:space="0" w:color="auto"/>
        <w:bottom w:val="none" w:sz="0" w:space="0" w:color="auto"/>
        <w:right w:val="none" w:sz="0" w:space="0" w:color="auto"/>
      </w:divBdr>
    </w:div>
    <w:div w:id="65884067">
      <w:bodyDiv w:val="1"/>
      <w:marLeft w:val="0"/>
      <w:marRight w:val="0"/>
      <w:marTop w:val="0"/>
      <w:marBottom w:val="0"/>
      <w:divBdr>
        <w:top w:val="none" w:sz="0" w:space="0" w:color="auto"/>
        <w:left w:val="none" w:sz="0" w:space="0" w:color="auto"/>
        <w:bottom w:val="none" w:sz="0" w:space="0" w:color="auto"/>
        <w:right w:val="none" w:sz="0" w:space="0" w:color="auto"/>
      </w:divBdr>
    </w:div>
    <w:div w:id="65955953">
      <w:bodyDiv w:val="1"/>
      <w:marLeft w:val="0"/>
      <w:marRight w:val="0"/>
      <w:marTop w:val="0"/>
      <w:marBottom w:val="0"/>
      <w:divBdr>
        <w:top w:val="none" w:sz="0" w:space="0" w:color="auto"/>
        <w:left w:val="none" w:sz="0" w:space="0" w:color="auto"/>
        <w:bottom w:val="none" w:sz="0" w:space="0" w:color="auto"/>
        <w:right w:val="none" w:sz="0" w:space="0" w:color="auto"/>
      </w:divBdr>
    </w:div>
    <w:div w:id="65999257">
      <w:bodyDiv w:val="1"/>
      <w:marLeft w:val="0"/>
      <w:marRight w:val="0"/>
      <w:marTop w:val="0"/>
      <w:marBottom w:val="0"/>
      <w:divBdr>
        <w:top w:val="none" w:sz="0" w:space="0" w:color="auto"/>
        <w:left w:val="none" w:sz="0" w:space="0" w:color="auto"/>
        <w:bottom w:val="none" w:sz="0" w:space="0" w:color="auto"/>
        <w:right w:val="none" w:sz="0" w:space="0" w:color="auto"/>
      </w:divBdr>
    </w:div>
    <w:div w:id="69086928">
      <w:bodyDiv w:val="1"/>
      <w:marLeft w:val="0"/>
      <w:marRight w:val="0"/>
      <w:marTop w:val="0"/>
      <w:marBottom w:val="0"/>
      <w:divBdr>
        <w:top w:val="none" w:sz="0" w:space="0" w:color="auto"/>
        <w:left w:val="none" w:sz="0" w:space="0" w:color="auto"/>
        <w:bottom w:val="none" w:sz="0" w:space="0" w:color="auto"/>
        <w:right w:val="none" w:sz="0" w:space="0" w:color="auto"/>
      </w:divBdr>
    </w:div>
    <w:div w:id="69234155">
      <w:bodyDiv w:val="1"/>
      <w:marLeft w:val="0"/>
      <w:marRight w:val="0"/>
      <w:marTop w:val="0"/>
      <w:marBottom w:val="0"/>
      <w:divBdr>
        <w:top w:val="none" w:sz="0" w:space="0" w:color="auto"/>
        <w:left w:val="none" w:sz="0" w:space="0" w:color="auto"/>
        <w:bottom w:val="none" w:sz="0" w:space="0" w:color="auto"/>
        <w:right w:val="none" w:sz="0" w:space="0" w:color="auto"/>
      </w:divBdr>
    </w:div>
    <w:div w:id="70735647">
      <w:bodyDiv w:val="1"/>
      <w:marLeft w:val="0"/>
      <w:marRight w:val="0"/>
      <w:marTop w:val="0"/>
      <w:marBottom w:val="0"/>
      <w:divBdr>
        <w:top w:val="none" w:sz="0" w:space="0" w:color="auto"/>
        <w:left w:val="none" w:sz="0" w:space="0" w:color="auto"/>
        <w:bottom w:val="none" w:sz="0" w:space="0" w:color="auto"/>
        <w:right w:val="none" w:sz="0" w:space="0" w:color="auto"/>
      </w:divBdr>
    </w:div>
    <w:div w:id="75056823">
      <w:bodyDiv w:val="1"/>
      <w:marLeft w:val="0"/>
      <w:marRight w:val="0"/>
      <w:marTop w:val="0"/>
      <w:marBottom w:val="0"/>
      <w:divBdr>
        <w:top w:val="none" w:sz="0" w:space="0" w:color="auto"/>
        <w:left w:val="none" w:sz="0" w:space="0" w:color="auto"/>
        <w:bottom w:val="none" w:sz="0" w:space="0" w:color="auto"/>
        <w:right w:val="none" w:sz="0" w:space="0" w:color="auto"/>
      </w:divBdr>
    </w:div>
    <w:div w:id="81684668">
      <w:bodyDiv w:val="1"/>
      <w:marLeft w:val="0"/>
      <w:marRight w:val="0"/>
      <w:marTop w:val="0"/>
      <w:marBottom w:val="0"/>
      <w:divBdr>
        <w:top w:val="none" w:sz="0" w:space="0" w:color="auto"/>
        <w:left w:val="none" w:sz="0" w:space="0" w:color="auto"/>
        <w:bottom w:val="none" w:sz="0" w:space="0" w:color="auto"/>
        <w:right w:val="none" w:sz="0" w:space="0" w:color="auto"/>
      </w:divBdr>
    </w:div>
    <w:div w:id="82193077">
      <w:bodyDiv w:val="1"/>
      <w:marLeft w:val="0"/>
      <w:marRight w:val="0"/>
      <w:marTop w:val="0"/>
      <w:marBottom w:val="0"/>
      <w:divBdr>
        <w:top w:val="none" w:sz="0" w:space="0" w:color="auto"/>
        <w:left w:val="none" w:sz="0" w:space="0" w:color="auto"/>
        <w:bottom w:val="none" w:sz="0" w:space="0" w:color="auto"/>
        <w:right w:val="none" w:sz="0" w:space="0" w:color="auto"/>
      </w:divBdr>
    </w:div>
    <w:div w:id="85158374">
      <w:bodyDiv w:val="1"/>
      <w:marLeft w:val="0"/>
      <w:marRight w:val="0"/>
      <w:marTop w:val="0"/>
      <w:marBottom w:val="0"/>
      <w:divBdr>
        <w:top w:val="none" w:sz="0" w:space="0" w:color="auto"/>
        <w:left w:val="none" w:sz="0" w:space="0" w:color="auto"/>
        <w:bottom w:val="none" w:sz="0" w:space="0" w:color="auto"/>
        <w:right w:val="none" w:sz="0" w:space="0" w:color="auto"/>
      </w:divBdr>
    </w:div>
    <w:div w:id="88475514">
      <w:bodyDiv w:val="1"/>
      <w:marLeft w:val="0"/>
      <w:marRight w:val="0"/>
      <w:marTop w:val="0"/>
      <w:marBottom w:val="0"/>
      <w:divBdr>
        <w:top w:val="none" w:sz="0" w:space="0" w:color="auto"/>
        <w:left w:val="none" w:sz="0" w:space="0" w:color="auto"/>
        <w:bottom w:val="none" w:sz="0" w:space="0" w:color="auto"/>
        <w:right w:val="none" w:sz="0" w:space="0" w:color="auto"/>
      </w:divBdr>
    </w:div>
    <w:div w:id="93015926">
      <w:bodyDiv w:val="1"/>
      <w:marLeft w:val="0"/>
      <w:marRight w:val="0"/>
      <w:marTop w:val="0"/>
      <w:marBottom w:val="0"/>
      <w:divBdr>
        <w:top w:val="none" w:sz="0" w:space="0" w:color="auto"/>
        <w:left w:val="none" w:sz="0" w:space="0" w:color="auto"/>
        <w:bottom w:val="none" w:sz="0" w:space="0" w:color="auto"/>
        <w:right w:val="none" w:sz="0" w:space="0" w:color="auto"/>
      </w:divBdr>
    </w:div>
    <w:div w:id="100877441">
      <w:bodyDiv w:val="1"/>
      <w:marLeft w:val="0"/>
      <w:marRight w:val="0"/>
      <w:marTop w:val="0"/>
      <w:marBottom w:val="0"/>
      <w:divBdr>
        <w:top w:val="none" w:sz="0" w:space="0" w:color="auto"/>
        <w:left w:val="none" w:sz="0" w:space="0" w:color="auto"/>
        <w:bottom w:val="none" w:sz="0" w:space="0" w:color="auto"/>
        <w:right w:val="none" w:sz="0" w:space="0" w:color="auto"/>
      </w:divBdr>
    </w:div>
    <w:div w:id="102964425">
      <w:bodyDiv w:val="1"/>
      <w:marLeft w:val="0"/>
      <w:marRight w:val="0"/>
      <w:marTop w:val="0"/>
      <w:marBottom w:val="0"/>
      <w:divBdr>
        <w:top w:val="none" w:sz="0" w:space="0" w:color="auto"/>
        <w:left w:val="none" w:sz="0" w:space="0" w:color="auto"/>
        <w:bottom w:val="none" w:sz="0" w:space="0" w:color="auto"/>
        <w:right w:val="none" w:sz="0" w:space="0" w:color="auto"/>
      </w:divBdr>
    </w:div>
    <w:div w:id="103426029">
      <w:bodyDiv w:val="1"/>
      <w:marLeft w:val="0"/>
      <w:marRight w:val="0"/>
      <w:marTop w:val="0"/>
      <w:marBottom w:val="0"/>
      <w:divBdr>
        <w:top w:val="none" w:sz="0" w:space="0" w:color="auto"/>
        <w:left w:val="none" w:sz="0" w:space="0" w:color="auto"/>
        <w:bottom w:val="none" w:sz="0" w:space="0" w:color="auto"/>
        <w:right w:val="none" w:sz="0" w:space="0" w:color="auto"/>
      </w:divBdr>
    </w:div>
    <w:div w:id="104229370">
      <w:bodyDiv w:val="1"/>
      <w:marLeft w:val="0"/>
      <w:marRight w:val="0"/>
      <w:marTop w:val="0"/>
      <w:marBottom w:val="0"/>
      <w:divBdr>
        <w:top w:val="none" w:sz="0" w:space="0" w:color="auto"/>
        <w:left w:val="none" w:sz="0" w:space="0" w:color="auto"/>
        <w:bottom w:val="none" w:sz="0" w:space="0" w:color="auto"/>
        <w:right w:val="none" w:sz="0" w:space="0" w:color="auto"/>
      </w:divBdr>
    </w:div>
    <w:div w:id="106659341">
      <w:bodyDiv w:val="1"/>
      <w:marLeft w:val="0"/>
      <w:marRight w:val="0"/>
      <w:marTop w:val="0"/>
      <w:marBottom w:val="0"/>
      <w:divBdr>
        <w:top w:val="none" w:sz="0" w:space="0" w:color="auto"/>
        <w:left w:val="none" w:sz="0" w:space="0" w:color="auto"/>
        <w:bottom w:val="none" w:sz="0" w:space="0" w:color="auto"/>
        <w:right w:val="none" w:sz="0" w:space="0" w:color="auto"/>
      </w:divBdr>
    </w:div>
    <w:div w:id="106704737">
      <w:bodyDiv w:val="1"/>
      <w:marLeft w:val="0"/>
      <w:marRight w:val="0"/>
      <w:marTop w:val="0"/>
      <w:marBottom w:val="0"/>
      <w:divBdr>
        <w:top w:val="none" w:sz="0" w:space="0" w:color="auto"/>
        <w:left w:val="none" w:sz="0" w:space="0" w:color="auto"/>
        <w:bottom w:val="none" w:sz="0" w:space="0" w:color="auto"/>
        <w:right w:val="none" w:sz="0" w:space="0" w:color="auto"/>
      </w:divBdr>
    </w:div>
    <w:div w:id="111705861">
      <w:bodyDiv w:val="1"/>
      <w:marLeft w:val="0"/>
      <w:marRight w:val="0"/>
      <w:marTop w:val="0"/>
      <w:marBottom w:val="0"/>
      <w:divBdr>
        <w:top w:val="none" w:sz="0" w:space="0" w:color="auto"/>
        <w:left w:val="none" w:sz="0" w:space="0" w:color="auto"/>
        <w:bottom w:val="none" w:sz="0" w:space="0" w:color="auto"/>
        <w:right w:val="none" w:sz="0" w:space="0" w:color="auto"/>
      </w:divBdr>
    </w:div>
    <w:div w:id="114645619">
      <w:bodyDiv w:val="1"/>
      <w:marLeft w:val="0"/>
      <w:marRight w:val="0"/>
      <w:marTop w:val="0"/>
      <w:marBottom w:val="0"/>
      <w:divBdr>
        <w:top w:val="none" w:sz="0" w:space="0" w:color="auto"/>
        <w:left w:val="none" w:sz="0" w:space="0" w:color="auto"/>
        <w:bottom w:val="none" w:sz="0" w:space="0" w:color="auto"/>
        <w:right w:val="none" w:sz="0" w:space="0" w:color="auto"/>
      </w:divBdr>
    </w:div>
    <w:div w:id="117839593">
      <w:bodyDiv w:val="1"/>
      <w:marLeft w:val="0"/>
      <w:marRight w:val="0"/>
      <w:marTop w:val="0"/>
      <w:marBottom w:val="0"/>
      <w:divBdr>
        <w:top w:val="none" w:sz="0" w:space="0" w:color="auto"/>
        <w:left w:val="none" w:sz="0" w:space="0" w:color="auto"/>
        <w:bottom w:val="none" w:sz="0" w:space="0" w:color="auto"/>
        <w:right w:val="none" w:sz="0" w:space="0" w:color="auto"/>
      </w:divBdr>
    </w:div>
    <w:div w:id="119156727">
      <w:bodyDiv w:val="1"/>
      <w:marLeft w:val="0"/>
      <w:marRight w:val="0"/>
      <w:marTop w:val="0"/>
      <w:marBottom w:val="0"/>
      <w:divBdr>
        <w:top w:val="none" w:sz="0" w:space="0" w:color="auto"/>
        <w:left w:val="none" w:sz="0" w:space="0" w:color="auto"/>
        <w:bottom w:val="none" w:sz="0" w:space="0" w:color="auto"/>
        <w:right w:val="none" w:sz="0" w:space="0" w:color="auto"/>
      </w:divBdr>
    </w:div>
    <w:div w:id="121004003">
      <w:bodyDiv w:val="1"/>
      <w:marLeft w:val="0"/>
      <w:marRight w:val="0"/>
      <w:marTop w:val="0"/>
      <w:marBottom w:val="0"/>
      <w:divBdr>
        <w:top w:val="none" w:sz="0" w:space="0" w:color="auto"/>
        <w:left w:val="none" w:sz="0" w:space="0" w:color="auto"/>
        <w:bottom w:val="none" w:sz="0" w:space="0" w:color="auto"/>
        <w:right w:val="none" w:sz="0" w:space="0" w:color="auto"/>
      </w:divBdr>
    </w:div>
    <w:div w:id="121928291">
      <w:bodyDiv w:val="1"/>
      <w:marLeft w:val="0"/>
      <w:marRight w:val="0"/>
      <w:marTop w:val="0"/>
      <w:marBottom w:val="0"/>
      <w:divBdr>
        <w:top w:val="none" w:sz="0" w:space="0" w:color="auto"/>
        <w:left w:val="none" w:sz="0" w:space="0" w:color="auto"/>
        <w:bottom w:val="none" w:sz="0" w:space="0" w:color="auto"/>
        <w:right w:val="none" w:sz="0" w:space="0" w:color="auto"/>
      </w:divBdr>
    </w:div>
    <w:div w:id="125978558">
      <w:bodyDiv w:val="1"/>
      <w:marLeft w:val="0"/>
      <w:marRight w:val="0"/>
      <w:marTop w:val="0"/>
      <w:marBottom w:val="0"/>
      <w:divBdr>
        <w:top w:val="none" w:sz="0" w:space="0" w:color="auto"/>
        <w:left w:val="none" w:sz="0" w:space="0" w:color="auto"/>
        <w:bottom w:val="none" w:sz="0" w:space="0" w:color="auto"/>
        <w:right w:val="none" w:sz="0" w:space="0" w:color="auto"/>
      </w:divBdr>
    </w:div>
    <w:div w:id="126051125">
      <w:bodyDiv w:val="1"/>
      <w:marLeft w:val="0"/>
      <w:marRight w:val="0"/>
      <w:marTop w:val="0"/>
      <w:marBottom w:val="0"/>
      <w:divBdr>
        <w:top w:val="none" w:sz="0" w:space="0" w:color="auto"/>
        <w:left w:val="none" w:sz="0" w:space="0" w:color="auto"/>
        <w:bottom w:val="none" w:sz="0" w:space="0" w:color="auto"/>
        <w:right w:val="none" w:sz="0" w:space="0" w:color="auto"/>
      </w:divBdr>
    </w:div>
    <w:div w:id="132332113">
      <w:bodyDiv w:val="1"/>
      <w:marLeft w:val="0"/>
      <w:marRight w:val="0"/>
      <w:marTop w:val="0"/>
      <w:marBottom w:val="0"/>
      <w:divBdr>
        <w:top w:val="none" w:sz="0" w:space="0" w:color="auto"/>
        <w:left w:val="none" w:sz="0" w:space="0" w:color="auto"/>
        <w:bottom w:val="none" w:sz="0" w:space="0" w:color="auto"/>
        <w:right w:val="none" w:sz="0" w:space="0" w:color="auto"/>
      </w:divBdr>
    </w:div>
    <w:div w:id="132410431">
      <w:bodyDiv w:val="1"/>
      <w:marLeft w:val="0"/>
      <w:marRight w:val="0"/>
      <w:marTop w:val="0"/>
      <w:marBottom w:val="0"/>
      <w:divBdr>
        <w:top w:val="none" w:sz="0" w:space="0" w:color="auto"/>
        <w:left w:val="none" w:sz="0" w:space="0" w:color="auto"/>
        <w:bottom w:val="none" w:sz="0" w:space="0" w:color="auto"/>
        <w:right w:val="none" w:sz="0" w:space="0" w:color="auto"/>
      </w:divBdr>
    </w:div>
    <w:div w:id="140119300">
      <w:bodyDiv w:val="1"/>
      <w:marLeft w:val="0"/>
      <w:marRight w:val="0"/>
      <w:marTop w:val="0"/>
      <w:marBottom w:val="0"/>
      <w:divBdr>
        <w:top w:val="none" w:sz="0" w:space="0" w:color="auto"/>
        <w:left w:val="none" w:sz="0" w:space="0" w:color="auto"/>
        <w:bottom w:val="none" w:sz="0" w:space="0" w:color="auto"/>
        <w:right w:val="none" w:sz="0" w:space="0" w:color="auto"/>
      </w:divBdr>
    </w:div>
    <w:div w:id="141703028">
      <w:bodyDiv w:val="1"/>
      <w:marLeft w:val="0"/>
      <w:marRight w:val="0"/>
      <w:marTop w:val="0"/>
      <w:marBottom w:val="0"/>
      <w:divBdr>
        <w:top w:val="none" w:sz="0" w:space="0" w:color="auto"/>
        <w:left w:val="none" w:sz="0" w:space="0" w:color="auto"/>
        <w:bottom w:val="none" w:sz="0" w:space="0" w:color="auto"/>
        <w:right w:val="none" w:sz="0" w:space="0" w:color="auto"/>
      </w:divBdr>
    </w:div>
    <w:div w:id="148325330">
      <w:bodyDiv w:val="1"/>
      <w:marLeft w:val="0"/>
      <w:marRight w:val="0"/>
      <w:marTop w:val="0"/>
      <w:marBottom w:val="0"/>
      <w:divBdr>
        <w:top w:val="none" w:sz="0" w:space="0" w:color="auto"/>
        <w:left w:val="none" w:sz="0" w:space="0" w:color="auto"/>
        <w:bottom w:val="none" w:sz="0" w:space="0" w:color="auto"/>
        <w:right w:val="none" w:sz="0" w:space="0" w:color="auto"/>
      </w:divBdr>
    </w:div>
    <w:div w:id="153886280">
      <w:bodyDiv w:val="1"/>
      <w:marLeft w:val="0"/>
      <w:marRight w:val="0"/>
      <w:marTop w:val="0"/>
      <w:marBottom w:val="0"/>
      <w:divBdr>
        <w:top w:val="none" w:sz="0" w:space="0" w:color="auto"/>
        <w:left w:val="none" w:sz="0" w:space="0" w:color="auto"/>
        <w:bottom w:val="none" w:sz="0" w:space="0" w:color="auto"/>
        <w:right w:val="none" w:sz="0" w:space="0" w:color="auto"/>
      </w:divBdr>
    </w:div>
    <w:div w:id="155145454">
      <w:bodyDiv w:val="1"/>
      <w:marLeft w:val="0"/>
      <w:marRight w:val="0"/>
      <w:marTop w:val="0"/>
      <w:marBottom w:val="0"/>
      <w:divBdr>
        <w:top w:val="none" w:sz="0" w:space="0" w:color="auto"/>
        <w:left w:val="none" w:sz="0" w:space="0" w:color="auto"/>
        <w:bottom w:val="none" w:sz="0" w:space="0" w:color="auto"/>
        <w:right w:val="none" w:sz="0" w:space="0" w:color="auto"/>
      </w:divBdr>
    </w:div>
    <w:div w:id="155535559">
      <w:bodyDiv w:val="1"/>
      <w:marLeft w:val="0"/>
      <w:marRight w:val="0"/>
      <w:marTop w:val="0"/>
      <w:marBottom w:val="0"/>
      <w:divBdr>
        <w:top w:val="none" w:sz="0" w:space="0" w:color="auto"/>
        <w:left w:val="none" w:sz="0" w:space="0" w:color="auto"/>
        <w:bottom w:val="none" w:sz="0" w:space="0" w:color="auto"/>
        <w:right w:val="none" w:sz="0" w:space="0" w:color="auto"/>
      </w:divBdr>
    </w:div>
    <w:div w:id="155849311">
      <w:bodyDiv w:val="1"/>
      <w:marLeft w:val="0"/>
      <w:marRight w:val="0"/>
      <w:marTop w:val="0"/>
      <w:marBottom w:val="0"/>
      <w:divBdr>
        <w:top w:val="none" w:sz="0" w:space="0" w:color="auto"/>
        <w:left w:val="none" w:sz="0" w:space="0" w:color="auto"/>
        <w:bottom w:val="none" w:sz="0" w:space="0" w:color="auto"/>
        <w:right w:val="none" w:sz="0" w:space="0" w:color="auto"/>
      </w:divBdr>
    </w:div>
    <w:div w:id="156190883">
      <w:bodyDiv w:val="1"/>
      <w:marLeft w:val="0"/>
      <w:marRight w:val="0"/>
      <w:marTop w:val="0"/>
      <w:marBottom w:val="0"/>
      <w:divBdr>
        <w:top w:val="none" w:sz="0" w:space="0" w:color="auto"/>
        <w:left w:val="none" w:sz="0" w:space="0" w:color="auto"/>
        <w:bottom w:val="none" w:sz="0" w:space="0" w:color="auto"/>
        <w:right w:val="none" w:sz="0" w:space="0" w:color="auto"/>
      </w:divBdr>
    </w:div>
    <w:div w:id="162164294">
      <w:bodyDiv w:val="1"/>
      <w:marLeft w:val="0"/>
      <w:marRight w:val="0"/>
      <w:marTop w:val="0"/>
      <w:marBottom w:val="0"/>
      <w:divBdr>
        <w:top w:val="none" w:sz="0" w:space="0" w:color="auto"/>
        <w:left w:val="none" w:sz="0" w:space="0" w:color="auto"/>
        <w:bottom w:val="none" w:sz="0" w:space="0" w:color="auto"/>
        <w:right w:val="none" w:sz="0" w:space="0" w:color="auto"/>
      </w:divBdr>
    </w:div>
    <w:div w:id="165561972">
      <w:bodyDiv w:val="1"/>
      <w:marLeft w:val="0"/>
      <w:marRight w:val="0"/>
      <w:marTop w:val="0"/>
      <w:marBottom w:val="0"/>
      <w:divBdr>
        <w:top w:val="none" w:sz="0" w:space="0" w:color="auto"/>
        <w:left w:val="none" w:sz="0" w:space="0" w:color="auto"/>
        <w:bottom w:val="none" w:sz="0" w:space="0" w:color="auto"/>
        <w:right w:val="none" w:sz="0" w:space="0" w:color="auto"/>
      </w:divBdr>
    </w:div>
    <w:div w:id="168445935">
      <w:bodyDiv w:val="1"/>
      <w:marLeft w:val="0"/>
      <w:marRight w:val="0"/>
      <w:marTop w:val="0"/>
      <w:marBottom w:val="0"/>
      <w:divBdr>
        <w:top w:val="none" w:sz="0" w:space="0" w:color="auto"/>
        <w:left w:val="none" w:sz="0" w:space="0" w:color="auto"/>
        <w:bottom w:val="none" w:sz="0" w:space="0" w:color="auto"/>
        <w:right w:val="none" w:sz="0" w:space="0" w:color="auto"/>
      </w:divBdr>
    </w:div>
    <w:div w:id="170337733">
      <w:bodyDiv w:val="1"/>
      <w:marLeft w:val="0"/>
      <w:marRight w:val="0"/>
      <w:marTop w:val="0"/>
      <w:marBottom w:val="0"/>
      <w:divBdr>
        <w:top w:val="none" w:sz="0" w:space="0" w:color="auto"/>
        <w:left w:val="none" w:sz="0" w:space="0" w:color="auto"/>
        <w:bottom w:val="none" w:sz="0" w:space="0" w:color="auto"/>
        <w:right w:val="none" w:sz="0" w:space="0" w:color="auto"/>
      </w:divBdr>
    </w:div>
    <w:div w:id="171071165">
      <w:bodyDiv w:val="1"/>
      <w:marLeft w:val="0"/>
      <w:marRight w:val="0"/>
      <w:marTop w:val="0"/>
      <w:marBottom w:val="0"/>
      <w:divBdr>
        <w:top w:val="none" w:sz="0" w:space="0" w:color="auto"/>
        <w:left w:val="none" w:sz="0" w:space="0" w:color="auto"/>
        <w:bottom w:val="none" w:sz="0" w:space="0" w:color="auto"/>
        <w:right w:val="none" w:sz="0" w:space="0" w:color="auto"/>
      </w:divBdr>
    </w:div>
    <w:div w:id="172497394">
      <w:bodyDiv w:val="1"/>
      <w:marLeft w:val="0"/>
      <w:marRight w:val="0"/>
      <w:marTop w:val="0"/>
      <w:marBottom w:val="0"/>
      <w:divBdr>
        <w:top w:val="none" w:sz="0" w:space="0" w:color="auto"/>
        <w:left w:val="none" w:sz="0" w:space="0" w:color="auto"/>
        <w:bottom w:val="none" w:sz="0" w:space="0" w:color="auto"/>
        <w:right w:val="none" w:sz="0" w:space="0" w:color="auto"/>
      </w:divBdr>
    </w:div>
    <w:div w:id="173879360">
      <w:bodyDiv w:val="1"/>
      <w:marLeft w:val="0"/>
      <w:marRight w:val="0"/>
      <w:marTop w:val="0"/>
      <w:marBottom w:val="0"/>
      <w:divBdr>
        <w:top w:val="none" w:sz="0" w:space="0" w:color="auto"/>
        <w:left w:val="none" w:sz="0" w:space="0" w:color="auto"/>
        <w:bottom w:val="none" w:sz="0" w:space="0" w:color="auto"/>
        <w:right w:val="none" w:sz="0" w:space="0" w:color="auto"/>
      </w:divBdr>
    </w:div>
    <w:div w:id="174269473">
      <w:bodyDiv w:val="1"/>
      <w:marLeft w:val="0"/>
      <w:marRight w:val="0"/>
      <w:marTop w:val="0"/>
      <w:marBottom w:val="0"/>
      <w:divBdr>
        <w:top w:val="none" w:sz="0" w:space="0" w:color="auto"/>
        <w:left w:val="none" w:sz="0" w:space="0" w:color="auto"/>
        <w:bottom w:val="none" w:sz="0" w:space="0" w:color="auto"/>
        <w:right w:val="none" w:sz="0" w:space="0" w:color="auto"/>
      </w:divBdr>
    </w:div>
    <w:div w:id="185756589">
      <w:bodyDiv w:val="1"/>
      <w:marLeft w:val="0"/>
      <w:marRight w:val="0"/>
      <w:marTop w:val="0"/>
      <w:marBottom w:val="0"/>
      <w:divBdr>
        <w:top w:val="none" w:sz="0" w:space="0" w:color="auto"/>
        <w:left w:val="none" w:sz="0" w:space="0" w:color="auto"/>
        <w:bottom w:val="none" w:sz="0" w:space="0" w:color="auto"/>
        <w:right w:val="none" w:sz="0" w:space="0" w:color="auto"/>
      </w:divBdr>
    </w:div>
    <w:div w:id="186874354">
      <w:bodyDiv w:val="1"/>
      <w:marLeft w:val="0"/>
      <w:marRight w:val="0"/>
      <w:marTop w:val="0"/>
      <w:marBottom w:val="0"/>
      <w:divBdr>
        <w:top w:val="none" w:sz="0" w:space="0" w:color="auto"/>
        <w:left w:val="none" w:sz="0" w:space="0" w:color="auto"/>
        <w:bottom w:val="none" w:sz="0" w:space="0" w:color="auto"/>
        <w:right w:val="none" w:sz="0" w:space="0" w:color="auto"/>
      </w:divBdr>
    </w:div>
    <w:div w:id="188764699">
      <w:bodyDiv w:val="1"/>
      <w:marLeft w:val="0"/>
      <w:marRight w:val="0"/>
      <w:marTop w:val="0"/>
      <w:marBottom w:val="0"/>
      <w:divBdr>
        <w:top w:val="none" w:sz="0" w:space="0" w:color="auto"/>
        <w:left w:val="none" w:sz="0" w:space="0" w:color="auto"/>
        <w:bottom w:val="none" w:sz="0" w:space="0" w:color="auto"/>
        <w:right w:val="none" w:sz="0" w:space="0" w:color="auto"/>
      </w:divBdr>
    </w:div>
    <w:div w:id="194007526">
      <w:bodyDiv w:val="1"/>
      <w:marLeft w:val="0"/>
      <w:marRight w:val="0"/>
      <w:marTop w:val="0"/>
      <w:marBottom w:val="0"/>
      <w:divBdr>
        <w:top w:val="none" w:sz="0" w:space="0" w:color="auto"/>
        <w:left w:val="none" w:sz="0" w:space="0" w:color="auto"/>
        <w:bottom w:val="none" w:sz="0" w:space="0" w:color="auto"/>
        <w:right w:val="none" w:sz="0" w:space="0" w:color="auto"/>
      </w:divBdr>
    </w:div>
    <w:div w:id="199519578">
      <w:bodyDiv w:val="1"/>
      <w:marLeft w:val="0"/>
      <w:marRight w:val="0"/>
      <w:marTop w:val="0"/>
      <w:marBottom w:val="0"/>
      <w:divBdr>
        <w:top w:val="none" w:sz="0" w:space="0" w:color="auto"/>
        <w:left w:val="none" w:sz="0" w:space="0" w:color="auto"/>
        <w:bottom w:val="none" w:sz="0" w:space="0" w:color="auto"/>
        <w:right w:val="none" w:sz="0" w:space="0" w:color="auto"/>
      </w:divBdr>
    </w:div>
    <w:div w:id="201603405">
      <w:bodyDiv w:val="1"/>
      <w:marLeft w:val="0"/>
      <w:marRight w:val="0"/>
      <w:marTop w:val="0"/>
      <w:marBottom w:val="0"/>
      <w:divBdr>
        <w:top w:val="none" w:sz="0" w:space="0" w:color="auto"/>
        <w:left w:val="none" w:sz="0" w:space="0" w:color="auto"/>
        <w:bottom w:val="none" w:sz="0" w:space="0" w:color="auto"/>
        <w:right w:val="none" w:sz="0" w:space="0" w:color="auto"/>
      </w:divBdr>
    </w:div>
    <w:div w:id="202256774">
      <w:bodyDiv w:val="1"/>
      <w:marLeft w:val="0"/>
      <w:marRight w:val="0"/>
      <w:marTop w:val="0"/>
      <w:marBottom w:val="0"/>
      <w:divBdr>
        <w:top w:val="none" w:sz="0" w:space="0" w:color="auto"/>
        <w:left w:val="none" w:sz="0" w:space="0" w:color="auto"/>
        <w:bottom w:val="none" w:sz="0" w:space="0" w:color="auto"/>
        <w:right w:val="none" w:sz="0" w:space="0" w:color="auto"/>
      </w:divBdr>
    </w:div>
    <w:div w:id="202983610">
      <w:bodyDiv w:val="1"/>
      <w:marLeft w:val="0"/>
      <w:marRight w:val="0"/>
      <w:marTop w:val="0"/>
      <w:marBottom w:val="0"/>
      <w:divBdr>
        <w:top w:val="none" w:sz="0" w:space="0" w:color="auto"/>
        <w:left w:val="none" w:sz="0" w:space="0" w:color="auto"/>
        <w:bottom w:val="none" w:sz="0" w:space="0" w:color="auto"/>
        <w:right w:val="none" w:sz="0" w:space="0" w:color="auto"/>
      </w:divBdr>
    </w:div>
    <w:div w:id="207424810">
      <w:bodyDiv w:val="1"/>
      <w:marLeft w:val="0"/>
      <w:marRight w:val="0"/>
      <w:marTop w:val="0"/>
      <w:marBottom w:val="0"/>
      <w:divBdr>
        <w:top w:val="none" w:sz="0" w:space="0" w:color="auto"/>
        <w:left w:val="none" w:sz="0" w:space="0" w:color="auto"/>
        <w:bottom w:val="none" w:sz="0" w:space="0" w:color="auto"/>
        <w:right w:val="none" w:sz="0" w:space="0" w:color="auto"/>
      </w:divBdr>
    </w:div>
    <w:div w:id="209609366">
      <w:bodyDiv w:val="1"/>
      <w:marLeft w:val="0"/>
      <w:marRight w:val="0"/>
      <w:marTop w:val="0"/>
      <w:marBottom w:val="0"/>
      <w:divBdr>
        <w:top w:val="none" w:sz="0" w:space="0" w:color="auto"/>
        <w:left w:val="none" w:sz="0" w:space="0" w:color="auto"/>
        <w:bottom w:val="none" w:sz="0" w:space="0" w:color="auto"/>
        <w:right w:val="none" w:sz="0" w:space="0" w:color="auto"/>
      </w:divBdr>
    </w:div>
    <w:div w:id="210269600">
      <w:bodyDiv w:val="1"/>
      <w:marLeft w:val="0"/>
      <w:marRight w:val="0"/>
      <w:marTop w:val="0"/>
      <w:marBottom w:val="0"/>
      <w:divBdr>
        <w:top w:val="none" w:sz="0" w:space="0" w:color="auto"/>
        <w:left w:val="none" w:sz="0" w:space="0" w:color="auto"/>
        <w:bottom w:val="none" w:sz="0" w:space="0" w:color="auto"/>
        <w:right w:val="none" w:sz="0" w:space="0" w:color="auto"/>
      </w:divBdr>
    </w:div>
    <w:div w:id="210962089">
      <w:bodyDiv w:val="1"/>
      <w:marLeft w:val="0"/>
      <w:marRight w:val="0"/>
      <w:marTop w:val="0"/>
      <w:marBottom w:val="0"/>
      <w:divBdr>
        <w:top w:val="none" w:sz="0" w:space="0" w:color="auto"/>
        <w:left w:val="none" w:sz="0" w:space="0" w:color="auto"/>
        <w:bottom w:val="none" w:sz="0" w:space="0" w:color="auto"/>
        <w:right w:val="none" w:sz="0" w:space="0" w:color="auto"/>
      </w:divBdr>
    </w:div>
    <w:div w:id="211235186">
      <w:bodyDiv w:val="1"/>
      <w:marLeft w:val="0"/>
      <w:marRight w:val="0"/>
      <w:marTop w:val="0"/>
      <w:marBottom w:val="0"/>
      <w:divBdr>
        <w:top w:val="none" w:sz="0" w:space="0" w:color="auto"/>
        <w:left w:val="none" w:sz="0" w:space="0" w:color="auto"/>
        <w:bottom w:val="none" w:sz="0" w:space="0" w:color="auto"/>
        <w:right w:val="none" w:sz="0" w:space="0" w:color="auto"/>
      </w:divBdr>
    </w:div>
    <w:div w:id="213079864">
      <w:bodyDiv w:val="1"/>
      <w:marLeft w:val="0"/>
      <w:marRight w:val="0"/>
      <w:marTop w:val="0"/>
      <w:marBottom w:val="0"/>
      <w:divBdr>
        <w:top w:val="none" w:sz="0" w:space="0" w:color="auto"/>
        <w:left w:val="none" w:sz="0" w:space="0" w:color="auto"/>
        <w:bottom w:val="none" w:sz="0" w:space="0" w:color="auto"/>
        <w:right w:val="none" w:sz="0" w:space="0" w:color="auto"/>
      </w:divBdr>
    </w:div>
    <w:div w:id="213934799">
      <w:bodyDiv w:val="1"/>
      <w:marLeft w:val="0"/>
      <w:marRight w:val="0"/>
      <w:marTop w:val="0"/>
      <w:marBottom w:val="0"/>
      <w:divBdr>
        <w:top w:val="none" w:sz="0" w:space="0" w:color="auto"/>
        <w:left w:val="none" w:sz="0" w:space="0" w:color="auto"/>
        <w:bottom w:val="none" w:sz="0" w:space="0" w:color="auto"/>
        <w:right w:val="none" w:sz="0" w:space="0" w:color="auto"/>
      </w:divBdr>
    </w:div>
    <w:div w:id="214435615">
      <w:bodyDiv w:val="1"/>
      <w:marLeft w:val="0"/>
      <w:marRight w:val="0"/>
      <w:marTop w:val="0"/>
      <w:marBottom w:val="0"/>
      <w:divBdr>
        <w:top w:val="none" w:sz="0" w:space="0" w:color="auto"/>
        <w:left w:val="none" w:sz="0" w:space="0" w:color="auto"/>
        <w:bottom w:val="none" w:sz="0" w:space="0" w:color="auto"/>
        <w:right w:val="none" w:sz="0" w:space="0" w:color="auto"/>
      </w:divBdr>
    </w:div>
    <w:div w:id="217012319">
      <w:bodyDiv w:val="1"/>
      <w:marLeft w:val="0"/>
      <w:marRight w:val="0"/>
      <w:marTop w:val="0"/>
      <w:marBottom w:val="0"/>
      <w:divBdr>
        <w:top w:val="none" w:sz="0" w:space="0" w:color="auto"/>
        <w:left w:val="none" w:sz="0" w:space="0" w:color="auto"/>
        <w:bottom w:val="none" w:sz="0" w:space="0" w:color="auto"/>
        <w:right w:val="none" w:sz="0" w:space="0" w:color="auto"/>
      </w:divBdr>
    </w:div>
    <w:div w:id="217976537">
      <w:bodyDiv w:val="1"/>
      <w:marLeft w:val="0"/>
      <w:marRight w:val="0"/>
      <w:marTop w:val="0"/>
      <w:marBottom w:val="0"/>
      <w:divBdr>
        <w:top w:val="none" w:sz="0" w:space="0" w:color="auto"/>
        <w:left w:val="none" w:sz="0" w:space="0" w:color="auto"/>
        <w:bottom w:val="none" w:sz="0" w:space="0" w:color="auto"/>
        <w:right w:val="none" w:sz="0" w:space="0" w:color="auto"/>
      </w:divBdr>
    </w:div>
    <w:div w:id="218367359">
      <w:bodyDiv w:val="1"/>
      <w:marLeft w:val="0"/>
      <w:marRight w:val="0"/>
      <w:marTop w:val="0"/>
      <w:marBottom w:val="0"/>
      <w:divBdr>
        <w:top w:val="none" w:sz="0" w:space="0" w:color="auto"/>
        <w:left w:val="none" w:sz="0" w:space="0" w:color="auto"/>
        <w:bottom w:val="none" w:sz="0" w:space="0" w:color="auto"/>
        <w:right w:val="none" w:sz="0" w:space="0" w:color="auto"/>
      </w:divBdr>
    </w:div>
    <w:div w:id="220556159">
      <w:bodyDiv w:val="1"/>
      <w:marLeft w:val="0"/>
      <w:marRight w:val="0"/>
      <w:marTop w:val="0"/>
      <w:marBottom w:val="0"/>
      <w:divBdr>
        <w:top w:val="none" w:sz="0" w:space="0" w:color="auto"/>
        <w:left w:val="none" w:sz="0" w:space="0" w:color="auto"/>
        <w:bottom w:val="none" w:sz="0" w:space="0" w:color="auto"/>
        <w:right w:val="none" w:sz="0" w:space="0" w:color="auto"/>
      </w:divBdr>
    </w:div>
    <w:div w:id="220992750">
      <w:bodyDiv w:val="1"/>
      <w:marLeft w:val="0"/>
      <w:marRight w:val="0"/>
      <w:marTop w:val="0"/>
      <w:marBottom w:val="0"/>
      <w:divBdr>
        <w:top w:val="none" w:sz="0" w:space="0" w:color="auto"/>
        <w:left w:val="none" w:sz="0" w:space="0" w:color="auto"/>
        <w:bottom w:val="none" w:sz="0" w:space="0" w:color="auto"/>
        <w:right w:val="none" w:sz="0" w:space="0" w:color="auto"/>
      </w:divBdr>
    </w:div>
    <w:div w:id="222059469">
      <w:bodyDiv w:val="1"/>
      <w:marLeft w:val="0"/>
      <w:marRight w:val="0"/>
      <w:marTop w:val="0"/>
      <w:marBottom w:val="0"/>
      <w:divBdr>
        <w:top w:val="none" w:sz="0" w:space="0" w:color="auto"/>
        <w:left w:val="none" w:sz="0" w:space="0" w:color="auto"/>
        <w:bottom w:val="none" w:sz="0" w:space="0" w:color="auto"/>
        <w:right w:val="none" w:sz="0" w:space="0" w:color="auto"/>
      </w:divBdr>
    </w:div>
    <w:div w:id="222840136">
      <w:bodyDiv w:val="1"/>
      <w:marLeft w:val="0"/>
      <w:marRight w:val="0"/>
      <w:marTop w:val="0"/>
      <w:marBottom w:val="0"/>
      <w:divBdr>
        <w:top w:val="none" w:sz="0" w:space="0" w:color="auto"/>
        <w:left w:val="none" w:sz="0" w:space="0" w:color="auto"/>
        <w:bottom w:val="none" w:sz="0" w:space="0" w:color="auto"/>
        <w:right w:val="none" w:sz="0" w:space="0" w:color="auto"/>
      </w:divBdr>
    </w:div>
    <w:div w:id="224414644">
      <w:bodyDiv w:val="1"/>
      <w:marLeft w:val="0"/>
      <w:marRight w:val="0"/>
      <w:marTop w:val="0"/>
      <w:marBottom w:val="0"/>
      <w:divBdr>
        <w:top w:val="none" w:sz="0" w:space="0" w:color="auto"/>
        <w:left w:val="none" w:sz="0" w:space="0" w:color="auto"/>
        <w:bottom w:val="none" w:sz="0" w:space="0" w:color="auto"/>
        <w:right w:val="none" w:sz="0" w:space="0" w:color="auto"/>
      </w:divBdr>
    </w:div>
    <w:div w:id="226696074">
      <w:bodyDiv w:val="1"/>
      <w:marLeft w:val="0"/>
      <w:marRight w:val="0"/>
      <w:marTop w:val="0"/>
      <w:marBottom w:val="0"/>
      <w:divBdr>
        <w:top w:val="none" w:sz="0" w:space="0" w:color="auto"/>
        <w:left w:val="none" w:sz="0" w:space="0" w:color="auto"/>
        <w:bottom w:val="none" w:sz="0" w:space="0" w:color="auto"/>
        <w:right w:val="none" w:sz="0" w:space="0" w:color="auto"/>
      </w:divBdr>
    </w:div>
    <w:div w:id="227151682">
      <w:bodyDiv w:val="1"/>
      <w:marLeft w:val="0"/>
      <w:marRight w:val="0"/>
      <w:marTop w:val="0"/>
      <w:marBottom w:val="0"/>
      <w:divBdr>
        <w:top w:val="none" w:sz="0" w:space="0" w:color="auto"/>
        <w:left w:val="none" w:sz="0" w:space="0" w:color="auto"/>
        <w:bottom w:val="none" w:sz="0" w:space="0" w:color="auto"/>
        <w:right w:val="none" w:sz="0" w:space="0" w:color="auto"/>
      </w:divBdr>
    </w:div>
    <w:div w:id="236794607">
      <w:bodyDiv w:val="1"/>
      <w:marLeft w:val="0"/>
      <w:marRight w:val="0"/>
      <w:marTop w:val="0"/>
      <w:marBottom w:val="0"/>
      <w:divBdr>
        <w:top w:val="none" w:sz="0" w:space="0" w:color="auto"/>
        <w:left w:val="none" w:sz="0" w:space="0" w:color="auto"/>
        <w:bottom w:val="none" w:sz="0" w:space="0" w:color="auto"/>
        <w:right w:val="none" w:sz="0" w:space="0" w:color="auto"/>
      </w:divBdr>
    </w:div>
    <w:div w:id="237714154">
      <w:bodyDiv w:val="1"/>
      <w:marLeft w:val="0"/>
      <w:marRight w:val="0"/>
      <w:marTop w:val="0"/>
      <w:marBottom w:val="0"/>
      <w:divBdr>
        <w:top w:val="none" w:sz="0" w:space="0" w:color="auto"/>
        <w:left w:val="none" w:sz="0" w:space="0" w:color="auto"/>
        <w:bottom w:val="none" w:sz="0" w:space="0" w:color="auto"/>
        <w:right w:val="none" w:sz="0" w:space="0" w:color="auto"/>
      </w:divBdr>
    </w:div>
    <w:div w:id="239944158">
      <w:bodyDiv w:val="1"/>
      <w:marLeft w:val="0"/>
      <w:marRight w:val="0"/>
      <w:marTop w:val="0"/>
      <w:marBottom w:val="0"/>
      <w:divBdr>
        <w:top w:val="none" w:sz="0" w:space="0" w:color="auto"/>
        <w:left w:val="none" w:sz="0" w:space="0" w:color="auto"/>
        <w:bottom w:val="none" w:sz="0" w:space="0" w:color="auto"/>
        <w:right w:val="none" w:sz="0" w:space="0" w:color="auto"/>
      </w:divBdr>
    </w:div>
    <w:div w:id="242449144">
      <w:bodyDiv w:val="1"/>
      <w:marLeft w:val="0"/>
      <w:marRight w:val="0"/>
      <w:marTop w:val="0"/>
      <w:marBottom w:val="0"/>
      <w:divBdr>
        <w:top w:val="none" w:sz="0" w:space="0" w:color="auto"/>
        <w:left w:val="none" w:sz="0" w:space="0" w:color="auto"/>
        <w:bottom w:val="none" w:sz="0" w:space="0" w:color="auto"/>
        <w:right w:val="none" w:sz="0" w:space="0" w:color="auto"/>
      </w:divBdr>
    </w:div>
    <w:div w:id="245000849">
      <w:bodyDiv w:val="1"/>
      <w:marLeft w:val="0"/>
      <w:marRight w:val="0"/>
      <w:marTop w:val="0"/>
      <w:marBottom w:val="0"/>
      <w:divBdr>
        <w:top w:val="none" w:sz="0" w:space="0" w:color="auto"/>
        <w:left w:val="none" w:sz="0" w:space="0" w:color="auto"/>
        <w:bottom w:val="none" w:sz="0" w:space="0" w:color="auto"/>
        <w:right w:val="none" w:sz="0" w:space="0" w:color="auto"/>
      </w:divBdr>
    </w:div>
    <w:div w:id="248849916">
      <w:bodyDiv w:val="1"/>
      <w:marLeft w:val="0"/>
      <w:marRight w:val="0"/>
      <w:marTop w:val="0"/>
      <w:marBottom w:val="0"/>
      <w:divBdr>
        <w:top w:val="none" w:sz="0" w:space="0" w:color="auto"/>
        <w:left w:val="none" w:sz="0" w:space="0" w:color="auto"/>
        <w:bottom w:val="none" w:sz="0" w:space="0" w:color="auto"/>
        <w:right w:val="none" w:sz="0" w:space="0" w:color="auto"/>
      </w:divBdr>
    </w:div>
    <w:div w:id="248852407">
      <w:bodyDiv w:val="1"/>
      <w:marLeft w:val="0"/>
      <w:marRight w:val="0"/>
      <w:marTop w:val="0"/>
      <w:marBottom w:val="0"/>
      <w:divBdr>
        <w:top w:val="none" w:sz="0" w:space="0" w:color="auto"/>
        <w:left w:val="none" w:sz="0" w:space="0" w:color="auto"/>
        <w:bottom w:val="none" w:sz="0" w:space="0" w:color="auto"/>
        <w:right w:val="none" w:sz="0" w:space="0" w:color="auto"/>
      </w:divBdr>
    </w:div>
    <w:div w:id="250359192">
      <w:bodyDiv w:val="1"/>
      <w:marLeft w:val="0"/>
      <w:marRight w:val="0"/>
      <w:marTop w:val="0"/>
      <w:marBottom w:val="0"/>
      <w:divBdr>
        <w:top w:val="none" w:sz="0" w:space="0" w:color="auto"/>
        <w:left w:val="none" w:sz="0" w:space="0" w:color="auto"/>
        <w:bottom w:val="none" w:sz="0" w:space="0" w:color="auto"/>
        <w:right w:val="none" w:sz="0" w:space="0" w:color="auto"/>
      </w:divBdr>
    </w:div>
    <w:div w:id="252252323">
      <w:bodyDiv w:val="1"/>
      <w:marLeft w:val="0"/>
      <w:marRight w:val="0"/>
      <w:marTop w:val="0"/>
      <w:marBottom w:val="0"/>
      <w:divBdr>
        <w:top w:val="none" w:sz="0" w:space="0" w:color="auto"/>
        <w:left w:val="none" w:sz="0" w:space="0" w:color="auto"/>
        <w:bottom w:val="none" w:sz="0" w:space="0" w:color="auto"/>
        <w:right w:val="none" w:sz="0" w:space="0" w:color="auto"/>
      </w:divBdr>
    </w:div>
    <w:div w:id="253246562">
      <w:bodyDiv w:val="1"/>
      <w:marLeft w:val="0"/>
      <w:marRight w:val="0"/>
      <w:marTop w:val="0"/>
      <w:marBottom w:val="0"/>
      <w:divBdr>
        <w:top w:val="none" w:sz="0" w:space="0" w:color="auto"/>
        <w:left w:val="none" w:sz="0" w:space="0" w:color="auto"/>
        <w:bottom w:val="none" w:sz="0" w:space="0" w:color="auto"/>
        <w:right w:val="none" w:sz="0" w:space="0" w:color="auto"/>
      </w:divBdr>
    </w:div>
    <w:div w:id="255790082">
      <w:bodyDiv w:val="1"/>
      <w:marLeft w:val="0"/>
      <w:marRight w:val="0"/>
      <w:marTop w:val="0"/>
      <w:marBottom w:val="0"/>
      <w:divBdr>
        <w:top w:val="none" w:sz="0" w:space="0" w:color="auto"/>
        <w:left w:val="none" w:sz="0" w:space="0" w:color="auto"/>
        <w:bottom w:val="none" w:sz="0" w:space="0" w:color="auto"/>
        <w:right w:val="none" w:sz="0" w:space="0" w:color="auto"/>
      </w:divBdr>
    </w:div>
    <w:div w:id="256867462">
      <w:bodyDiv w:val="1"/>
      <w:marLeft w:val="0"/>
      <w:marRight w:val="0"/>
      <w:marTop w:val="0"/>
      <w:marBottom w:val="0"/>
      <w:divBdr>
        <w:top w:val="none" w:sz="0" w:space="0" w:color="auto"/>
        <w:left w:val="none" w:sz="0" w:space="0" w:color="auto"/>
        <w:bottom w:val="none" w:sz="0" w:space="0" w:color="auto"/>
        <w:right w:val="none" w:sz="0" w:space="0" w:color="auto"/>
      </w:divBdr>
    </w:div>
    <w:div w:id="257370224">
      <w:bodyDiv w:val="1"/>
      <w:marLeft w:val="0"/>
      <w:marRight w:val="0"/>
      <w:marTop w:val="0"/>
      <w:marBottom w:val="0"/>
      <w:divBdr>
        <w:top w:val="none" w:sz="0" w:space="0" w:color="auto"/>
        <w:left w:val="none" w:sz="0" w:space="0" w:color="auto"/>
        <w:bottom w:val="none" w:sz="0" w:space="0" w:color="auto"/>
        <w:right w:val="none" w:sz="0" w:space="0" w:color="auto"/>
      </w:divBdr>
    </w:div>
    <w:div w:id="257562700">
      <w:bodyDiv w:val="1"/>
      <w:marLeft w:val="0"/>
      <w:marRight w:val="0"/>
      <w:marTop w:val="0"/>
      <w:marBottom w:val="0"/>
      <w:divBdr>
        <w:top w:val="none" w:sz="0" w:space="0" w:color="auto"/>
        <w:left w:val="none" w:sz="0" w:space="0" w:color="auto"/>
        <w:bottom w:val="none" w:sz="0" w:space="0" w:color="auto"/>
        <w:right w:val="none" w:sz="0" w:space="0" w:color="auto"/>
      </w:divBdr>
    </w:div>
    <w:div w:id="261882799">
      <w:bodyDiv w:val="1"/>
      <w:marLeft w:val="0"/>
      <w:marRight w:val="0"/>
      <w:marTop w:val="0"/>
      <w:marBottom w:val="0"/>
      <w:divBdr>
        <w:top w:val="none" w:sz="0" w:space="0" w:color="auto"/>
        <w:left w:val="none" w:sz="0" w:space="0" w:color="auto"/>
        <w:bottom w:val="none" w:sz="0" w:space="0" w:color="auto"/>
        <w:right w:val="none" w:sz="0" w:space="0" w:color="auto"/>
      </w:divBdr>
    </w:div>
    <w:div w:id="262887173">
      <w:bodyDiv w:val="1"/>
      <w:marLeft w:val="0"/>
      <w:marRight w:val="0"/>
      <w:marTop w:val="0"/>
      <w:marBottom w:val="0"/>
      <w:divBdr>
        <w:top w:val="none" w:sz="0" w:space="0" w:color="auto"/>
        <w:left w:val="none" w:sz="0" w:space="0" w:color="auto"/>
        <w:bottom w:val="none" w:sz="0" w:space="0" w:color="auto"/>
        <w:right w:val="none" w:sz="0" w:space="0" w:color="auto"/>
      </w:divBdr>
    </w:div>
    <w:div w:id="262961121">
      <w:bodyDiv w:val="1"/>
      <w:marLeft w:val="0"/>
      <w:marRight w:val="0"/>
      <w:marTop w:val="0"/>
      <w:marBottom w:val="0"/>
      <w:divBdr>
        <w:top w:val="none" w:sz="0" w:space="0" w:color="auto"/>
        <w:left w:val="none" w:sz="0" w:space="0" w:color="auto"/>
        <w:bottom w:val="none" w:sz="0" w:space="0" w:color="auto"/>
        <w:right w:val="none" w:sz="0" w:space="0" w:color="auto"/>
      </w:divBdr>
    </w:div>
    <w:div w:id="263269861">
      <w:bodyDiv w:val="1"/>
      <w:marLeft w:val="0"/>
      <w:marRight w:val="0"/>
      <w:marTop w:val="0"/>
      <w:marBottom w:val="0"/>
      <w:divBdr>
        <w:top w:val="none" w:sz="0" w:space="0" w:color="auto"/>
        <w:left w:val="none" w:sz="0" w:space="0" w:color="auto"/>
        <w:bottom w:val="none" w:sz="0" w:space="0" w:color="auto"/>
        <w:right w:val="none" w:sz="0" w:space="0" w:color="auto"/>
      </w:divBdr>
    </w:div>
    <w:div w:id="266932590">
      <w:bodyDiv w:val="1"/>
      <w:marLeft w:val="0"/>
      <w:marRight w:val="0"/>
      <w:marTop w:val="0"/>
      <w:marBottom w:val="0"/>
      <w:divBdr>
        <w:top w:val="none" w:sz="0" w:space="0" w:color="auto"/>
        <w:left w:val="none" w:sz="0" w:space="0" w:color="auto"/>
        <w:bottom w:val="none" w:sz="0" w:space="0" w:color="auto"/>
        <w:right w:val="none" w:sz="0" w:space="0" w:color="auto"/>
      </w:divBdr>
    </w:div>
    <w:div w:id="267353482">
      <w:bodyDiv w:val="1"/>
      <w:marLeft w:val="0"/>
      <w:marRight w:val="0"/>
      <w:marTop w:val="0"/>
      <w:marBottom w:val="0"/>
      <w:divBdr>
        <w:top w:val="none" w:sz="0" w:space="0" w:color="auto"/>
        <w:left w:val="none" w:sz="0" w:space="0" w:color="auto"/>
        <w:bottom w:val="none" w:sz="0" w:space="0" w:color="auto"/>
        <w:right w:val="none" w:sz="0" w:space="0" w:color="auto"/>
      </w:divBdr>
    </w:div>
    <w:div w:id="268438260">
      <w:bodyDiv w:val="1"/>
      <w:marLeft w:val="0"/>
      <w:marRight w:val="0"/>
      <w:marTop w:val="0"/>
      <w:marBottom w:val="0"/>
      <w:divBdr>
        <w:top w:val="none" w:sz="0" w:space="0" w:color="auto"/>
        <w:left w:val="none" w:sz="0" w:space="0" w:color="auto"/>
        <w:bottom w:val="none" w:sz="0" w:space="0" w:color="auto"/>
        <w:right w:val="none" w:sz="0" w:space="0" w:color="auto"/>
      </w:divBdr>
    </w:div>
    <w:div w:id="269163649">
      <w:bodyDiv w:val="1"/>
      <w:marLeft w:val="0"/>
      <w:marRight w:val="0"/>
      <w:marTop w:val="0"/>
      <w:marBottom w:val="0"/>
      <w:divBdr>
        <w:top w:val="none" w:sz="0" w:space="0" w:color="auto"/>
        <w:left w:val="none" w:sz="0" w:space="0" w:color="auto"/>
        <w:bottom w:val="none" w:sz="0" w:space="0" w:color="auto"/>
        <w:right w:val="none" w:sz="0" w:space="0" w:color="auto"/>
      </w:divBdr>
    </w:div>
    <w:div w:id="280696235">
      <w:bodyDiv w:val="1"/>
      <w:marLeft w:val="0"/>
      <w:marRight w:val="0"/>
      <w:marTop w:val="0"/>
      <w:marBottom w:val="0"/>
      <w:divBdr>
        <w:top w:val="none" w:sz="0" w:space="0" w:color="auto"/>
        <w:left w:val="none" w:sz="0" w:space="0" w:color="auto"/>
        <w:bottom w:val="none" w:sz="0" w:space="0" w:color="auto"/>
        <w:right w:val="none" w:sz="0" w:space="0" w:color="auto"/>
      </w:divBdr>
    </w:div>
    <w:div w:id="281812118">
      <w:bodyDiv w:val="1"/>
      <w:marLeft w:val="0"/>
      <w:marRight w:val="0"/>
      <w:marTop w:val="0"/>
      <w:marBottom w:val="0"/>
      <w:divBdr>
        <w:top w:val="none" w:sz="0" w:space="0" w:color="auto"/>
        <w:left w:val="none" w:sz="0" w:space="0" w:color="auto"/>
        <w:bottom w:val="none" w:sz="0" w:space="0" w:color="auto"/>
        <w:right w:val="none" w:sz="0" w:space="0" w:color="auto"/>
      </w:divBdr>
    </w:div>
    <w:div w:id="282461243">
      <w:bodyDiv w:val="1"/>
      <w:marLeft w:val="0"/>
      <w:marRight w:val="0"/>
      <w:marTop w:val="0"/>
      <w:marBottom w:val="0"/>
      <w:divBdr>
        <w:top w:val="none" w:sz="0" w:space="0" w:color="auto"/>
        <w:left w:val="none" w:sz="0" w:space="0" w:color="auto"/>
        <w:bottom w:val="none" w:sz="0" w:space="0" w:color="auto"/>
        <w:right w:val="none" w:sz="0" w:space="0" w:color="auto"/>
      </w:divBdr>
    </w:div>
    <w:div w:id="283273726">
      <w:bodyDiv w:val="1"/>
      <w:marLeft w:val="0"/>
      <w:marRight w:val="0"/>
      <w:marTop w:val="0"/>
      <w:marBottom w:val="0"/>
      <w:divBdr>
        <w:top w:val="none" w:sz="0" w:space="0" w:color="auto"/>
        <w:left w:val="none" w:sz="0" w:space="0" w:color="auto"/>
        <w:bottom w:val="none" w:sz="0" w:space="0" w:color="auto"/>
        <w:right w:val="none" w:sz="0" w:space="0" w:color="auto"/>
      </w:divBdr>
    </w:div>
    <w:div w:id="288629196">
      <w:bodyDiv w:val="1"/>
      <w:marLeft w:val="0"/>
      <w:marRight w:val="0"/>
      <w:marTop w:val="0"/>
      <w:marBottom w:val="0"/>
      <w:divBdr>
        <w:top w:val="none" w:sz="0" w:space="0" w:color="auto"/>
        <w:left w:val="none" w:sz="0" w:space="0" w:color="auto"/>
        <w:bottom w:val="none" w:sz="0" w:space="0" w:color="auto"/>
        <w:right w:val="none" w:sz="0" w:space="0" w:color="auto"/>
      </w:divBdr>
    </w:div>
    <w:div w:id="291404384">
      <w:bodyDiv w:val="1"/>
      <w:marLeft w:val="0"/>
      <w:marRight w:val="0"/>
      <w:marTop w:val="0"/>
      <w:marBottom w:val="0"/>
      <w:divBdr>
        <w:top w:val="none" w:sz="0" w:space="0" w:color="auto"/>
        <w:left w:val="none" w:sz="0" w:space="0" w:color="auto"/>
        <w:bottom w:val="none" w:sz="0" w:space="0" w:color="auto"/>
        <w:right w:val="none" w:sz="0" w:space="0" w:color="auto"/>
      </w:divBdr>
    </w:div>
    <w:div w:id="292175935">
      <w:bodyDiv w:val="1"/>
      <w:marLeft w:val="0"/>
      <w:marRight w:val="0"/>
      <w:marTop w:val="0"/>
      <w:marBottom w:val="0"/>
      <w:divBdr>
        <w:top w:val="none" w:sz="0" w:space="0" w:color="auto"/>
        <w:left w:val="none" w:sz="0" w:space="0" w:color="auto"/>
        <w:bottom w:val="none" w:sz="0" w:space="0" w:color="auto"/>
        <w:right w:val="none" w:sz="0" w:space="0" w:color="auto"/>
      </w:divBdr>
    </w:div>
    <w:div w:id="293953291">
      <w:bodyDiv w:val="1"/>
      <w:marLeft w:val="0"/>
      <w:marRight w:val="0"/>
      <w:marTop w:val="0"/>
      <w:marBottom w:val="0"/>
      <w:divBdr>
        <w:top w:val="none" w:sz="0" w:space="0" w:color="auto"/>
        <w:left w:val="none" w:sz="0" w:space="0" w:color="auto"/>
        <w:bottom w:val="none" w:sz="0" w:space="0" w:color="auto"/>
        <w:right w:val="none" w:sz="0" w:space="0" w:color="auto"/>
      </w:divBdr>
    </w:div>
    <w:div w:id="295531318">
      <w:bodyDiv w:val="1"/>
      <w:marLeft w:val="0"/>
      <w:marRight w:val="0"/>
      <w:marTop w:val="0"/>
      <w:marBottom w:val="0"/>
      <w:divBdr>
        <w:top w:val="none" w:sz="0" w:space="0" w:color="auto"/>
        <w:left w:val="none" w:sz="0" w:space="0" w:color="auto"/>
        <w:bottom w:val="none" w:sz="0" w:space="0" w:color="auto"/>
        <w:right w:val="none" w:sz="0" w:space="0" w:color="auto"/>
      </w:divBdr>
    </w:div>
    <w:div w:id="299384232">
      <w:bodyDiv w:val="1"/>
      <w:marLeft w:val="0"/>
      <w:marRight w:val="0"/>
      <w:marTop w:val="0"/>
      <w:marBottom w:val="0"/>
      <w:divBdr>
        <w:top w:val="none" w:sz="0" w:space="0" w:color="auto"/>
        <w:left w:val="none" w:sz="0" w:space="0" w:color="auto"/>
        <w:bottom w:val="none" w:sz="0" w:space="0" w:color="auto"/>
        <w:right w:val="none" w:sz="0" w:space="0" w:color="auto"/>
      </w:divBdr>
    </w:div>
    <w:div w:id="300312539">
      <w:bodyDiv w:val="1"/>
      <w:marLeft w:val="0"/>
      <w:marRight w:val="0"/>
      <w:marTop w:val="0"/>
      <w:marBottom w:val="0"/>
      <w:divBdr>
        <w:top w:val="none" w:sz="0" w:space="0" w:color="auto"/>
        <w:left w:val="none" w:sz="0" w:space="0" w:color="auto"/>
        <w:bottom w:val="none" w:sz="0" w:space="0" w:color="auto"/>
        <w:right w:val="none" w:sz="0" w:space="0" w:color="auto"/>
      </w:divBdr>
    </w:div>
    <w:div w:id="303658298">
      <w:bodyDiv w:val="1"/>
      <w:marLeft w:val="0"/>
      <w:marRight w:val="0"/>
      <w:marTop w:val="0"/>
      <w:marBottom w:val="0"/>
      <w:divBdr>
        <w:top w:val="none" w:sz="0" w:space="0" w:color="auto"/>
        <w:left w:val="none" w:sz="0" w:space="0" w:color="auto"/>
        <w:bottom w:val="none" w:sz="0" w:space="0" w:color="auto"/>
        <w:right w:val="none" w:sz="0" w:space="0" w:color="auto"/>
      </w:divBdr>
    </w:div>
    <w:div w:id="306398463">
      <w:bodyDiv w:val="1"/>
      <w:marLeft w:val="0"/>
      <w:marRight w:val="0"/>
      <w:marTop w:val="0"/>
      <w:marBottom w:val="0"/>
      <w:divBdr>
        <w:top w:val="none" w:sz="0" w:space="0" w:color="auto"/>
        <w:left w:val="none" w:sz="0" w:space="0" w:color="auto"/>
        <w:bottom w:val="none" w:sz="0" w:space="0" w:color="auto"/>
        <w:right w:val="none" w:sz="0" w:space="0" w:color="auto"/>
      </w:divBdr>
    </w:div>
    <w:div w:id="306862439">
      <w:bodyDiv w:val="1"/>
      <w:marLeft w:val="0"/>
      <w:marRight w:val="0"/>
      <w:marTop w:val="0"/>
      <w:marBottom w:val="0"/>
      <w:divBdr>
        <w:top w:val="none" w:sz="0" w:space="0" w:color="auto"/>
        <w:left w:val="none" w:sz="0" w:space="0" w:color="auto"/>
        <w:bottom w:val="none" w:sz="0" w:space="0" w:color="auto"/>
        <w:right w:val="none" w:sz="0" w:space="0" w:color="auto"/>
      </w:divBdr>
    </w:div>
    <w:div w:id="311951657">
      <w:bodyDiv w:val="1"/>
      <w:marLeft w:val="0"/>
      <w:marRight w:val="0"/>
      <w:marTop w:val="0"/>
      <w:marBottom w:val="0"/>
      <w:divBdr>
        <w:top w:val="none" w:sz="0" w:space="0" w:color="auto"/>
        <w:left w:val="none" w:sz="0" w:space="0" w:color="auto"/>
        <w:bottom w:val="none" w:sz="0" w:space="0" w:color="auto"/>
        <w:right w:val="none" w:sz="0" w:space="0" w:color="auto"/>
      </w:divBdr>
    </w:div>
    <w:div w:id="315568102">
      <w:bodyDiv w:val="1"/>
      <w:marLeft w:val="0"/>
      <w:marRight w:val="0"/>
      <w:marTop w:val="0"/>
      <w:marBottom w:val="0"/>
      <w:divBdr>
        <w:top w:val="none" w:sz="0" w:space="0" w:color="auto"/>
        <w:left w:val="none" w:sz="0" w:space="0" w:color="auto"/>
        <w:bottom w:val="none" w:sz="0" w:space="0" w:color="auto"/>
        <w:right w:val="none" w:sz="0" w:space="0" w:color="auto"/>
      </w:divBdr>
    </w:div>
    <w:div w:id="319386990">
      <w:bodyDiv w:val="1"/>
      <w:marLeft w:val="0"/>
      <w:marRight w:val="0"/>
      <w:marTop w:val="0"/>
      <w:marBottom w:val="0"/>
      <w:divBdr>
        <w:top w:val="none" w:sz="0" w:space="0" w:color="auto"/>
        <w:left w:val="none" w:sz="0" w:space="0" w:color="auto"/>
        <w:bottom w:val="none" w:sz="0" w:space="0" w:color="auto"/>
        <w:right w:val="none" w:sz="0" w:space="0" w:color="auto"/>
      </w:divBdr>
    </w:div>
    <w:div w:id="320543491">
      <w:bodyDiv w:val="1"/>
      <w:marLeft w:val="0"/>
      <w:marRight w:val="0"/>
      <w:marTop w:val="0"/>
      <w:marBottom w:val="0"/>
      <w:divBdr>
        <w:top w:val="none" w:sz="0" w:space="0" w:color="auto"/>
        <w:left w:val="none" w:sz="0" w:space="0" w:color="auto"/>
        <w:bottom w:val="none" w:sz="0" w:space="0" w:color="auto"/>
        <w:right w:val="none" w:sz="0" w:space="0" w:color="auto"/>
      </w:divBdr>
    </w:div>
    <w:div w:id="320738926">
      <w:bodyDiv w:val="1"/>
      <w:marLeft w:val="0"/>
      <w:marRight w:val="0"/>
      <w:marTop w:val="0"/>
      <w:marBottom w:val="0"/>
      <w:divBdr>
        <w:top w:val="none" w:sz="0" w:space="0" w:color="auto"/>
        <w:left w:val="none" w:sz="0" w:space="0" w:color="auto"/>
        <w:bottom w:val="none" w:sz="0" w:space="0" w:color="auto"/>
        <w:right w:val="none" w:sz="0" w:space="0" w:color="auto"/>
      </w:divBdr>
    </w:div>
    <w:div w:id="321617779">
      <w:bodyDiv w:val="1"/>
      <w:marLeft w:val="0"/>
      <w:marRight w:val="0"/>
      <w:marTop w:val="0"/>
      <w:marBottom w:val="0"/>
      <w:divBdr>
        <w:top w:val="none" w:sz="0" w:space="0" w:color="auto"/>
        <w:left w:val="none" w:sz="0" w:space="0" w:color="auto"/>
        <w:bottom w:val="none" w:sz="0" w:space="0" w:color="auto"/>
        <w:right w:val="none" w:sz="0" w:space="0" w:color="auto"/>
      </w:divBdr>
    </w:div>
    <w:div w:id="322778057">
      <w:bodyDiv w:val="1"/>
      <w:marLeft w:val="0"/>
      <w:marRight w:val="0"/>
      <w:marTop w:val="0"/>
      <w:marBottom w:val="0"/>
      <w:divBdr>
        <w:top w:val="none" w:sz="0" w:space="0" w:color="auto"/>
        <w:left w:val="none" w:sz="0" w:space="0" w:color="auto"/>
        <w:bottom w:val="none" w:sz="0" w:space="0" w:color="auto"/>
        <w:right w:val="none" w:sz="0" w:space="0" w:color="auto"/>
      </w:divBdr>
    </w:div>
    <w:div w:id="325013599">
      <w:bodyDiv w:val="1"/>
      <w:marLeft w:val="0"/>
      <w:marRight w:val="0"/>
      <w:marTop w:val="0"/>
      <w:marBottom w:val="0"/>
      <w:divBdr>
        <w:top w:val="none" w:sz="0" w:space="0" w:color="auto"/>
        <w:left w:val="none" w:sz="0" w:space="0" w:color="auto"/>
        <w:bottom w:val="none" w:sz="0" w:space="0" w:color="auto"/>
        <w:right w:val="none" w:sz="0" w:space="0" w:color="auto"/>
      </w:divBdr>
    </w:div>
    <w:div w:id="327446957">
      <w:bodyDiv w:val="1"/>
      <w:marLeft w:val="0"/>
      <w:marRight w:val="0"/>
      <w:marTop w:val="0"/>
      <w:marBottom w:val="0"/>
      <w:divBdr>
        <w:top w:val="none" w:sz="0" w:space="0" w:color="auto"/>
        <w:left w:val="none" w:sz="0" w:space="0" w:color="auto"/>
        <w:bottom w:val="none" w:sz="0" w:space="0" w:color="auto"/>
        <w:right w:val="none" w:sz="0" w:space="0" w:color="auto"/>
      </w:divBdr>
    </w:div>
    <w:div w:id="330328836">
      <w:bodyDiv w:val="1"/>
      <w:marLeft w:val="0"/>
      <w:marRight w:val="0"/>
      <w:marTop w:val="0"/>
      <w:marBottom w:val="0"/>
      <w:divBdr>
        <w:top w:val="none" w:sz="0" w:space="0" w:color="auto"/>
        <w:left w:val="none" w:sz="0" w:space="0" w:color="auto"/>
        <w:bottom w:val="none" w:sz="0" w:space="0" w:color="auto"/>
        <w:right w:val="none" w:sz="0" w:space="0" w:color="auto"/>
      </w:divBdr>
    </w:div>
    <w:div w:id="337469260">
      <w:bodyDiv w:val="1"/>
      <w:marLeft w:val="0"/>
      <w:marRight w:val="0"/>
      <w:marTop w:val="0"/>
      <w:marBottom w:val="0"/>
      <w:divBdr>
        <w:top w:val="none" w:sz="0" w:space="0" w:color="auto"/>
        <w:left w:val="none" w:sz="0" w:space="0" w:color="auto"/>
        <w:bottom w:val="none" w:sz="0" w:space="0" w:color="auto"/>
        <w:right w:val="none" w:sz="0" w:space="0" w:color="auto"/>
      </w:divBdr>
    </w:div>
    <w:div w:id="340207303">
      <w:bodyDiv w:val="1"/>
      <w:marLeft w:val="0"/>
      <w:marRight w:val="0"/>
      <w:marTop w:val="0"/>
      <w:marBottom w:val="0"/>
      <w:divBdr>
        <w:top w:val="none" w:sz="0" w:space="0" w:color="auto"/>
        <w:left w:val="none" w:sz="0" w:space="0" w:color="auto"/>
        <w:bottom w:val="none" w:sz="0" w:space="0" w:color="auto"/>
        <w:right w:val="none" w:sz="0" w:space="0" w:color="auto"/>
      </w:divBdr>
    </w:div>
    <w:div w:id="340857199">
      <w:bodyDiv w:val="1"/>
      <w:marLeft w:val="0"/>
      <w:marRight w:val="0"/>
      <w:marTop w:val="0"/>
      <w:marBottom w:val="0"/>
      <w:divBdr>
        <w:top w:val="none" w:sz="0" w:space="0" w:color="auto"/>
        <w:left w:val="none" w:sz="0" w:space="0" w:color="auto"/>
        <w:bottom w:val="none" w:sz="0" w:space="0" w:color="auto"/>
        <w:right w:val="none" w:sz="0" w:space="0" w:color="auto"/>
      </w:divBdr>
    </w:div>
    <w:div w:id="341249561">
      <w:bodyDiv w:val="1"/>
      <w:marLeft w:val="0"/>
      <w:marRight w:val="0"/>
      <w:marTop w:val="0"/>
      <w:marBottom w:val="0"/>
      <w:divBdr>
        <w:top w:val="none" w:sz="0" w:space="0" w:color="auto"/>
        <w:left w:val="none" w:sz="0" w:space="0" w:color="auto"/>
        <w:bottom w:val="none" w:sz="0" w:space="0" w:color="auto"/>
        <w:right w:val="none" w:sz="0" w:space="0" w:color="auto"/>
      </w:divBdr>
    </w:div>
    <w:div w:id="342248226">
      <w:bodyDiv w:val="1"/>
      <w:marLeft w:val="0"/>
      <w:marRight w:val="0"/>
      <w:marTop w:val="0"/>
      <w:marBottom w:val="0"/>
      <w:divBdr>
        <w:top w:val="none" w:sz="0" w:space="0" w:color="auto"/>
        <w:left w:val="none" w:sz="0" w:space="0" w:color="auto"/>
        <w:bottom w:val="none" w:sz="0" w:space="0" w:color="auto"/>
        <w:right w:val="none" w:sz="0" w:space="0" w:color="auto"/>
      </w:divBdr>
    </w:div>
    <w:div w:id="342903202">
      <w:bodyDiv w:val="1"/>
      <w:marLeft w:val="0"/>
      <w:marRight w:val="0"/>
      <w:marTop w:val="0"/>
      <w:marBottom w:val="0"/>
      <w:divBdr>
        <w:top w:val="none" w:sz="0" w:space="0" w:color="auto"/>
        <w:left w:val="none" w:sz="0" w:space="0" w:color="auto"/>
        <w:bottom w:val="none" w:sz="0" w:space="0" w:color="auto"/>
        <w:right w:val="none" w:sz="0" w:space="0" w:color="auto"/>
      </w:divBdr>
    </w:div>
    <w:div w:id="343166042">
      <w:bodyDiv w:val="1"/>
      <w:marLeft w:val="0"/>
      <w:marRight w:val="0"/>
      <w:marTop w:val="0"/>
      <w:marBottom w:val="0"/>
      <w:divBdr>
        <w:top w:val="none" w:sz="0" w:space="0" w:color="auto"/>
        <w:left w:val="none" w:sz="0" w:space="0" w:color="auto"/>
        <w:bottom w:val="none" w:sz="0" w:space="0" w:color="auto"/>
        <w:right w:val="none" w:sz="0" w:space="0" w:color="auto"/>
      </w:divBdr>
    </w:div>
    <w:div w:id="346054493">
      <w:bodyDiv w:val="1"/>
      <w:marLeft w:val="0"/>
      <w:marRight w:val="0"/>
      <w:marTop w:val="0"/>
      <w:marBottom w:val="0"/>
      <w:divBdr>
        <w:top w:val="none" w:sz="0" w:space="0" w:color="auto"/>
        <w:left w:val="none" w:sz="0" w:space="0" w:color="auto"/>
        <w:bottom w:val="none" w:sz="0" w:space="0" w:color="auto"/>
        <w:right w:val="none" w:sz="0" w:space="0" w:color="auto"/>
      </w:divBdr>
    </w:div>
    <w:div w:id="347294425">
      <w:bodyDiv w:val="1"/>
      <w:marLeft w:val="0"/>
      <w:marRight w:val="0"/>
      <w:marTop w:val="0"/>
      <w:marBottom w:val="0"/>
      <w:divBdr>
        <w:top w:val="none" w:sz="0" w:space="0" w:color="auto"/>
        <w:left w:val="none" w:sz="0" w:space="0" w:color="auto"/>
        <w:bottom w:val="none" w:sz="0" w:space="0" w:color="auto"/>
        <w:right w:val="none" w:sz="0" w:space="0" w:color="auto"/>
      </w:divBdr>
    </w:div>
    <w:div w:id="350566996">
      <w:bodyDiv w:val="1"/>
      <w:marLeft w:val="0"/>
      <w:marRight w:val="0"/>
      <w:marTop w:val="0"/>
      <w:marBottom w:val="0"/>
      <w:divBdr>
        <w:top w:val="none" w:sz="0" w:space="0" w:color="auto"/>
        <w:left w:val="none" w:sz="0" w:space="0" w:color="auto"/>
        <w:bottom w:val="none" w:sz="0" w:space="0" w:color="auto"/>
        <w:right w:val="none" w:sz="0" w:space="0" w:color="auto"/>
      </w:divBdr>
    </w:div>
    <w:div w:id="359938744">
      <w:bodyDiv w:val="1"/>
      <w:marLeft w:val="0"/>
      <w:marRight w:val="0"/>
      <w:marTop w:val="0"/>
      <w:marBottom w:val="0"/>
      <w:divBdr>
        <w:top w:val="none" w:sz="0" w:space="0" w:color="auto"/>
        <w:left w:val="none" w:sz="0" w:space="0" w:color="auto"/>
        <w:bottom w:val="none" w:sz="0" w:space="0" w:color="auto"/>
        <w:right w:val="none" w:sz="0" w:space="0" w:color="auto"/>
      </w:divBdr>
    </w:div>
    <w:div w:id="361175467">
      <w:bodyDiv w:val="1"/>
      <w:marLeft w:val="0"/>
      <w:marRight w:val="0"/>
      <w:marTop w:val="0"/>
      <w:marBottom w:val="0"/>
      <w:divBdr>
        <w:top w:val="none" w:sz="0" w:space="0" w:color="auto"/>
        <w:left w:val="none" w:sz="0" w:space="0" w:color="auto"/>
        <w:bottom w:val="none" w:sz="0" w:space="0" w:color="auto"/>
        <w:right w:val="none" w:sz="0" w:space="0" w:color="auto"/>
      </w:divBdr>
    </w:div>
    <w:div w:id="361251002">
      <w:bodyDiv w:val="1"/>
      <w:marLeft w:val="0"/>
      <w:marRight w:val="0"/>
      <w:marTop w:val="0"/>
      <w:marBottom w:val="0"/>
      <w:divBdr>
        <w:top w:val="none" w:sz="0" w:space="0" w:color="auto"/>
        <w:left w:val="none" w:sz="0" w:space="0" w:color="auto"/>
        <w:bottom w:val="none" w:sz="0" w:space="0" w:color="auto"/>
        <w:right w:val="none" w:sz="0" w:space="0" w:color="auto"/>
      </w:divBdr>
    </w:div>
    <w:div w:id="361594567">
      <w:bodyDiv w:val="1"/>
      <w:marLeft w:val="0"/>
      <w:marRight w:val="0"/>
      <w:marTop w:val="0"/>
      <w:marBottom w:val="0"/>
      <w:divBdr>
        <w:top w:val="none" w:sz="0" w:space="0" w:color="auto"/>
        <w:left w:val="none" w:sz="0" w:space="0" w:color="auto"/>
        <w:bottom w:val="none" w:sz="0" w:space="0" w:color="auto"/>
        <w:right w:val="none" w:sz="0" w:space="0" w:color="auto"/>
      </w:divBdr>
    </w:div>
    <w:div w:id="362941296">
      <w:bodyDiv w:val="1"/>
      <w:marLeft w:val="0"/>
      <w:marRight w:val="0"/>
      <w:marTop w:val="0"/>
      <w:marBottom w:val="0"/>
      <w:divBdr>
        <w:top w:val="none" w:sz="0" w:space="0" w:color="auto"/>
        <w:left w:val="none" w:sz="0" w:space="0" w:color="auto"/>
        <w:bottom w:val="none" w:sz="0" w:space="0" w:color="auto"/>
        <w:right w:val="none" w:sz="0" w:space="0" w:color="auto"/>
      </w:divBdr>
    </w:div>
    <w:div w:id="366570224">
      <w:bodyDiv w:val="1"/>
      <w:marLeft w:val="0"/>
      <w:marRight w:val="0"/>
      <w:marTop w:val="0"/>
      <w:marBottom w:val="0"/>
      <w:divBdr>
        <w:top w:val="none" w:sz="0" w:space="0" w:color="auto"/>
        <w:left w:val="none" w:sz="0" w:space="0" w:color="auto"/>
        <w:bottom w:val="none" w:sz="0" w:space="0" w:color="auto"/>
        <w:right w:val="none" w:sz="0" w:space="0" w:color="auto"/>
      </w:divBdr>
    </w:div>
    <w:div w:id="368772636">
      <w:bodyDiv w:val="1"/>
      <w:marLeft w:val="0"/>
      <w:marRight w:val="0"/>
      <w:marTop w:val="0"/>
      <w:marBottom w:val="0"/>
      <w:divBdr>
        <w:top w:val="none" w:sz="0" w:space="0" w:color="auto"/>
        <w:left w:val="none" w:sz="0" w:space="0" w:color="auto"/>
        <w:bottom w:val="none" w:sz="0" w:space="0" w:color="auto"/>
        <w:right w:val="none" w:sz="0" w:space="0" w:color="auto"/>
      </w:divBdr>
    </w:div>
    <w:div w:id="368998684">
      <w:bodyDiv w:val="1"/>
      <w:marLeft w:val="0"/>
      <w:marRight w:val="0"/>
      <w:marTop w:val="0"/>
      <w:marBottom w:val="0"/>
      <w:divBdr>
        <w:top w:val="none" w:sz="0" w:space="0" w:color="auto"/>
        <w:left w:val="none" w:sz="0" w:space="0" w:color="auto"/>
        <w:bottom w:val="none" w:sz="0" w:space="0" w:color="auto"/>
        <w:right w:val="none" w:sz="0" w:space="0" w:color="auto"/>
      </w:divBdr>
    </w:div>
    <w:div w:id="369839294">
      <w:bodyDiv w:val="1"/>
      <w:marLeft w:val="0"/>
      <w:marRight w:val="0"/>
      <w:marTop w:val="0"/>
      <w:marBottom w:val="0"/>
      <w:divBdr>
        <w:top w:val="none" w:sz="0" w:space="0" w:color="auto"/>
        <w:left w:val="none" w:sz="0" w:space="0" w:color="auto"/>
        <w:bottom w:val="none" w:sz="0" w:space="0" w:color="auto"/>
        <w:right w:val="none" w:sz="0" w:space="0" w:color="auto"/>
      </w:divBdr>
    </w:div>
    <w:div w:id="370155506">
      <w:bodyDiv w:val="1"/>
      <w:marLeft w:val="0"/>
      <w:marRight w:val="0"/>
      <w:marTop w:val="0"/>
      <w:marBottom w:val="0"/>
      <w:divBdr>
        <w:top w:val="none" w:sz="0" w:space="0" w:color="auto"/>
        <w:left w:val="none" w:sz="0" w:space="0" w:color="auto"/>
        <w:bottom w:val="none" w:sz="0" w:space="0" w:color="auto"/>
        <w:right w:val="none" w:sz="0" w:space="0" w:color="auto"/>
      </w:divBdr>
    </w:div>
    <w:div w:id="370426110">
      <w:bodyDiv w:val="1"/>
      <w:marLeft w:val="0"/>
      <w:marRight w:val="0"/>
      <w:marTop w:val="0"/>
      <w:marBottom w:val="0"/>
      <w:divBdr>
        <w:top w:val="none" w:sz="0" w:space="0" w:color="auto"/>
        <w:left w:val="none" w:sz="0" w:space="0" w:color="auto"/>
        <w:bottom w:val="none" w:sz="0" w:space="0" w:color="auto"/>
        <w:right w:val="none" w:sz="0" w:space="0" w:color="auto"/>
      </w:divBdr>
    </w:div>
    <w:div w:id="371611186">
      <w:bodyDiv w:val="1"/>
      <w:marLeft w:val="0"/>
      <w:marRight w:val="0"/>
      <w:marTop w:val="0"/>
      <w:marBottom w:val="0"/>
      <w:divBdr>
        <w:top w:val="none" w:sz="0" w:space="0" w:color="auto"/>
        <w:left w:val="none" w:sz="0" w:space="0" w:color="auto"/>
        <w:bottom w:val="none" w:sz="0" w:space="0" w:color="auto"/>
        <w:right w:val="none" w:sz="0" w:space="0" w:color="auto"/>
      </w:divBdr>
    </w:div>
    <w:div w:id="375084740">
      <w:bodyDiv w:val="1"/>
      <w:marLeft w:val="0"/>
      <w:marRight w:val="0"/>
      <w:marTop w:val="0"/>
      <w:marBottom w:val="0"/>
      <w:divBdr>
        <w:top w:val="none" w:sz="0" w:space="0" w:color="auto"/>
        <w:left w:val="none" w:sz="0" w:space="0" w:color="auto"/>
        <w:bottom w:val="none" w:sz="0" w:space="0" w:color="auto"/>
        <w:right w:val="none" w:sz="0" w:space="0" w:color="auto"/>
      </w:divBdr>
    </w:div>
    <w:div w:id="375354398">
      <w:bodyDiv w:val="1"/>
      <w:marLeft w:val="0"/>
      <w:marRight w:val="0"/>
      <w:marTop w:val="0"/>
      <w:marBottom w:val="0"/>
      <w:divBdr>
        <w:top w:val="none" w:sz="0" w:space="0" w:color="auto"/>
        <w:left w:val="none" w:sz="0" w:space="0" w:color="auto"/>
        <w:bottom w:val="none" w:sz="0" w:space="0" w:color="auto"/>
        <w:right w:val="none" w:sz="0" w:space="0" w:color="auto"/>
      </w:divBdr>
    </w:div>
    <w:div w:id="375669089">
      <w:bodyDiv w:val="1"/>
      <w:marLeft w:val="0"/>
      <w:marRight w:val="0"/>
      <w:marTop w:val="0"/>
      <w:marBottom w:val="0"/>
      <w:divBdr>
        <w:top w:val="none" w:sz="0" w:space="0" w:color="auto"/>
        <w:left w:val="none" w:sz="0" w:space="0" w:color="auto"/>
        <w:bottom w:val="none" w:sz="0" w:space="0" w:color="auto"/>
        <w:right w:val="none" w:sz="0" w:space="0" w:color="auto"/>
      </w:divBdr>
    </w:div>
    <w:div w:id="376898285">
      <w:bodyDiv w:val="1"/>
      <w:marLeft w:val="0"/>
      <w:marRight w:val="0"/>
      <w:marTop w:val="0"/>
      <w:marBottom w:val="0"/>
      <w:divBdr>
        <w:top w:val="none" w:sz="0" w:space="0" w:color="auto"/>
        <w:left w:val="none" w:sz="0" w:space="0" w:color="auto"/>
        <w:bottom w:val="none" w:sz="0" w:space="0" w:color="auto"/>
        <w:right w:val="none" w:sz="0" w:space="0" w:color="auto"/>
      </w:divBdr>
    </w:div>
    <w:div w:id="377242151">
      <w:bodyDiv w:val="1"/>
      <w:marLeft w:val="0"/>
      <w:marRight w:val="0"/>
      <w:marTop w:val="0"/>
      <w:marBottom w:val="0"/>
      <w:divBdr>
        <w:top w:val="none" w:sz="0" w:space="0" w:color="auto"/>
        <w:left w:val="none" w:sz="0" w:space="0" w:color="auto"/>
        <w:bottom w:val="none" w:sz="0" w:space="0" w:color="auto"/>
        <w:right w:val="none" w:sz="0" w:space="0" w:color="auto"/>
      </w:divBdr>
    </w:div>
    <w:div w:id="378169537">
      <w:bodyDiv w:val="1"/>
      <w:marLeft w:val="0"/>
      <w:marRight w:val="0"/>
      <w:marTop w:val="0"/>
      <w:marBottom w:val="0"/>
      <w:divBdr>
        <w:top w:val="none" w:sz="0" w:space="0" w:color="auto"/>
        <w:left w:val="none" w:sz="0" w:space="0" w:color="auto"/>
        <w:bottom w:val="none" w:sz="0" w:space="0" w:color="auto"/>
        <w:right w:val="none" w:sz="0" w:space="0" w:color="auto"/>
      </w:divBdr>
    </w:div>
    <w:div w:id="381368380">
      <w:bodyDiv w:val="1"/>
      <w:marLeft w:val="0"/>
      <w:marRight w:val="0"/>
      <w:marTop w:val="0"/>
      <w:marBottom w:val="0"/>
      <w:divBdr>
        <w:top w:val="none" w:sz="0" w:space="0" w:color="auto"/>
        <w:left w:val="none" w:sz="0" w:space="0" w:color="auto"/>
        <w:bottom w:val="none" w:sz="0" w:space="0" w:color="auto"/>
        <w:right w:val="none" w:sz="0" w:space="0" w:color="auto"/>
      </w:divBdr>
    </w:div>
    <w:div w:id="384061368">
      <w:bodyDiv w:val="1"/>
      <w:marLeft w:val="0"/>
      <w:marRight w:val="0"/>
      <w:marTop w:val="0"/>
      <w:marBottom w:val="0"/>
      <w:divBdr>
        <w:top w:val="none" w:sz="0" w:space="0" w:color="auto"/>
        <w:left w:val="none" w:sz="0" w:space="0" w:color="auto"/>
        <w:bottom w:val="none" w:sz="0" w:space="0" w:color="auto"/>
        <w:right w:val="none" w:sz="0" w:space="0" w:color="auto"/>
      </w:divBdr>
    </w:div>
    <w:div w:id="387147199">
      <w:bodyDiv w:val="1"/>
      <w:marLeft w:val="0"/>
      <w:marRight w:val="0"/>
      <w:marTop w:val="0"/>
      <w:marBottom w:val="0"/>
      <w:divBdr>
        <w:top w:val="none" w:sz="0" w:space="0" w:color="auto"/>
        <w:left w:val="none" w:sz="0" w:space="0" w:color="auto"/>
        <w:bottom w:val="none" w:sz="0" w:space="0" w:color="auto"/>
        <w:right w:val="none" w:sz="0" w:space="0" w:color="auto"/>
      </w:divBdr>
    </w:div>
    <w:div w:id="389695934">
      <w:bodyDiv w:val="1"/>
      <w:marLeft w:val="0"/>
      <w:marRight w:val="0"/>
      <w:marTop w:val="0"/>
      <w:marBottom w:val="0"/>
      <w:divBdr>
        <w:top w:val="none" w:sz="0" w:space="0" w:color="auto"/>
        <w:left w:val="none" w:sz="0" w:space="0" w:color="auto"/>
        <w:bottom w:val="none" w:sz="0" w:space="0" w:color="auto"/>
        <w:right w:val="none" w:sz="0" w:space="0" w:color="auto"/>
      </w:divBdr>
    </w:div>
    <w:div w:id="390078624">
      <w:bodyDiv w:val="1"/>
      <w:marLeft w:val="0"/>
      <w:marRight w:val="0"/>
      <w:marTop w:val="0"/>
      <w:marBottom w:val="0"/>
      <w:divBdr>
        <w:top w:val="none" w:sz="0" w:space="0" w:color="auto"/>
        <w:left w:val="none" w:sz="0" w:space="0" w:color="auto"/>
        <w:bottom w:val="none" w:sz="0" w:space="0" w:color="auto"/>
        <w:right w:val="none" w:sz="0" w:space="0" w:color="auto"/>
      </w:divBdr>
    </w:div>
    <w:div w:id="390620694">
      <w:bodyDiv w:val="1"/>
      <w:marLeft w:val="0"/>
      <w:marRight w:val="0"/>
      <w:marTop w:val="0"/>
      <w:marBottom w:val="0"/>
      <w:divBdr>
        <w:top w:val="none" w:sz="0" w:space="0" w:color="auto"/>
        <w:left w:val="none" w:sz="0" w:space="0" w:color="auto"/>
        <w:bottom w:val="none" w:sz="0" w:space="0" w:color="auto"/>
        <w:right w:val="none" w:sz="0" w:space="0" w:color="auto"/>
      </w:divBdr>
    </w:div>
    <w:div w:id="393817377">
      <w:bodyDiv w:val="1"/>
      <w:marLeft w:val="0"/>
      <w:marRight w:val="0"/>
      <w:marTop w:val="0"/>
      <w:marBottom w:val="0"/>
      <w:divBdr>
        <w:top w:val="none" w:sz="0" w:space="0" w:color="auto"/>
        <w:left w:val="none" w:sz="0" w:space="0" w:color="auto"/>
        <w:bottom w:val="none" w:sz="0" w:space="0" w:color="auto"/>
        <w:right w:val="none" w:sz="0" w:space="0" w:color="auto"/>
      </w:divBdr>
    </w:div>
    <w:div w:id="393821302">
      <w:bodyDiv w:val="1"/>
      <w:marLeft w:val="0"/>
      <w:marRight w:val="0"/>
      <w:marTop w:val="0"/>
      <w:marBottom w:val="0"/>
      <w:divBdr>
        <w:top w:val="none" w:sz="0" w:space="0" w:color="auto"/>
        <w:left w:val="none" w:sz="0" w:space="0" w:color="auto"/>
        <w:bottom w:val="none" w:sz="0" w:space="0" w:color="auto"/>
        <w:right w:val="none" w:sz="0" w:space="0" w:color="auto"/>
      </w:divBdr>
    </w:div>
    <w:div w:id="396980809">
      <w:bodyDiv w:val="1"/>
      <w:marLeft w:val="0"/>
      <w:marRight w:val="0"/>
      <w:marTop w:val="0"/>
      <w:marBottom w:val="0"/>
      <w:divBdr>
        <w:top w:val="none" w:sz="0" w:space="0" w:color="auto"/>
        <w:left w:val="none" w:sz="0" w:space="0" w:color="auto"/>
        <w:bottom w:val="none" w:sz="0" w:space="0" w:color="auto"/>
        <w:right w:val="none" w:sz="0" w:space="0" w:color="auto"/>
      </w:divBdr>
    </w:div>
    <w:div w:id="397561440">
      <w:bodyDiv w:val="1"/>
      <w:marLeft w:val="0"/>
      <w:marRight w:val="0"/>
      <w:marTop w:val="0"/>
      <w:marBottom w:val="0"/>
      <w:divBdr>
        <w:top w:val="none" w:sz="0" w:space="0" w:color="auto"/>
        <w:left w:val="none" w:sz="0" w:space="0" w:color="auto"/>
        <w:bottom w:val="none" w:sz="0" w:space="0" w:color="auto"/>
        <w:right w:val="none" w:sz="0" w:space="0" w:color="auto"/>
      </w:divBdr>
    </w:div>
    <w:div w:id="401801312">
      <w:bodyDiv w:val="1"/>
      <w:marLeft w:val="0"/>
      <w:marRight w:val="0"/>
      <w:marTop w:val="0"/>
      <w:marBottom w:val="0"/>
      <w:divBdr>
        <w:top w:val="none" w:sz="0" w:space="0" w:color="auto"/>
        <w:left w:val="none" w:sz="0" w:space="0" w:color="auto"/>
        <w:bottom w:val="none" w:sz="0" w:space="0" w:color="auto"/>
        <w:right w:val="none" w:sz="0" w:space="0" w:color="auto"/>
      </w:divBdr>
    </w:div>
    <w:div w:id="406463369">
      <w:bodyDiv w:val="1"/>
      <w:marLeft w:val="0"/>
      <w:marRight w:val="0"/>
      <w:marTop w:val="0"/>
      <w:marBottom w:val="0"/>
      <w:divBdr>
        <w:top w:val="none" w:sz="0" w:space="0" w:color="auto"/>
        <w:left w:val="none" w:sz="0" w:space="0" w:color="auto"/>
        <w:bottom w:val="none" w:sz="0" w:space="0" w:color="auto"/>
        <w:right w:val="none" w:sz="0" w:space="0" w:color="auto"/>
      </w:divBdr>
    </w:div>
    <w:div w:id="406848288">
      <w:bodyDiv w:val="1"/>
      <w:marLeft w:val="0"/>
      <w:marRight w:val="0"/>
      <w:marTop w:val="0"/>
      <w:marBottom w:val="0"/>
      <w:divBdr>
        <w:top w:val="none" w:sz="0" w:space="0" w:color="auto"/>
        <w:left w:val="none" w:sz="0" w:space="0" w:color="auto"/>
        <w:bottom w:val="none" w:sz="0" w:space="0" w:color="auto"/>
        <w:right w:val="none" w:sz="0" w:space="0" w:color="auto"/>
      </w:divBdr>
    </w:div>
    <w:div w:id="412165772">
      <w:bodyDiv w:val="1"/>
      <w:marLeft w:val="0"/>
      <w:marRight w:val="0"/>
      <w:marTop w:val="0"/>
      <w:marBottom w:val="0"/>
      <w:divBdr>
        <w:top w:val="none" w:sz="0" w:space="0" w:color="auto"/>
        <w:left w:val="none" w:sz="0" w:space="0" w:color="auto"/>
        <w:bottom w:val="none" w:sz="0" w:space="0" w:color="auto"/>
        <w:right w:val="none" w:sz="0" w:space="0" w:color="auto"/>
      </w:divBdr>
    </w:div>
    <w:div w:id="412746148">
      <w:bodyDiv w:val="1"/>
      <w:marLeft w:val="0"/>
      <w:marRight w:val="0"/>
      <w:marTop w:val="0"/>
      <w:marBottom w:val="0"/>
      <w:divBdr>
        <w:top w:val="none" w:sz="0" w:space="0" w:color="auto"/>
        <w:left w:val="none" w:sz="0" w:space="0" w:color="auto"/>
        <w:bottom w:val="none" w:sz="0" w:space="0" w:color="auto"/>
        <w:right w:val="none" w:sz="0" w:space="0" w:color="auto"/>
      </w:divBdr>
    </w:div>
    <w:div w:id="413934257">
      <w:bodyDiv w:val="1"/>
      <w:marLeft w:val="0"/>
      <w:marRight w:val="0"/>
      <w:marTop w:val="0"/>
      <w:marBottom w:val="0"/>
      <w:divBdr>
        <w:top w:val="none" w:sz="0" w:space="0" w:color="auto"/>
        <w:left w:val="none" w:sz="0" w:space="0" w:color="auto"/>
        <w:bottom w:val="none" w:sz="0" w:space="0" w:color="auto"/>
        <w:right w:val="none" w:sz="0" w:space="0" w:color="auto"/>
      </w:divBdr>
    </w:div>
    <w:div w:id="416052690">
      <w:bodyDiv w:val="1"/>
      <w:marLeft w:val="0"/>
      <w:marRight w:val="0"/>
      <w:marTop w:val="0"/>
      <w:marBottom w:val="0"/>
      <w:divBdr>
        <w:top w:val="none" w:sz="0" w:space="0" w:color="auto"/>
        <w:left w:val="none" w:sz="0" w:space="0" w:color="auto"/>
        <w:bottom w:val="none" w:sz="0" w:space="0" w:color="auto"/>
        <w:right w:val="none" w:sz="0" w:space="0" w:color="auto"/>
      </w:divBdr>
    </w:div>
    <w:div w:id="418453832">
      <w:bodyDiv w:val="1"/>
      <w:marLeft w:val="0"/>
      <w:marRight w:val="0"/>
      <w:marTop w:val="0"/>
      <w:marBottom w:val="0"/>
      <w:divBdr>
        <w:top w:val="none" w:sz="0" w:space="0" w:color="auto"/>
        <w:left w:val="none" w:sz="0" w:space="0" w:color="auto"/>
        <w:bottom w:val="none" w:sz="0" w:space="0" w:color="auto"/>
        <w:right w:val="none" w:sz="0" w:space="0" w:color="auto"/>
      </w:divBdr>
    </w:div>
    <w:div w:id="421730070">
      <w:bodyDiv w:val="1"/>
      <w:marLeft w:val="0"/>
      <w:marRight w:val="0"/>
      <w:marTop w:val="0"/>
      <w:marBottom w:val="0"/>
      <w:divBdr>
        <w:top w:val="none" w:sz="0" w:space="0" w:color="auto"/>
        <w:left w:val="none" w:sz="0" w:space="0" w:color="auto"/>
        <w:bottom w:val="none" w:sz="0" w:space="0" w:color="auto"/>
        <w:right w:val="none" w:sz="0" w:space="0" w:color="auto"/>
      </w:divBdr>
    </w:div>
    <w:div w:id="424499974">
      <w:bodyDiv w:val="1"/>
      <w:marLeft w:val="0"/>
      <w:marRight w:val="0"/>
      <w:marTop w:val="0"/>
      <w:marBottom w:val="0"/>
      <w:divBdr>
        <w:top w:val="none" w:sz="0" w:space="0" w:color="auto"/>
        <w:left w:val="none" w:sz="0" w:space="0" w:color="auto"/>
        <w:bottom w:val="none" w:sz="0" w:space="0" w:color="auto"/>
        <w:right w:val="none" w:sz="0" w:space="0" w:color="auto"/>
      </w:divBdr>
    </w:div>
    <w:div w:id="429349048">
      <w:bodyDiv w:val="1"/>
      <w:marLeft w:val="0"/>
      <w:marRight w:val="0"/>
      <w:marTop w:val="0"/>
      <w:marBottom w:val="0"/>
      <w:divBdr>
        <w:top w:val="none" w:sz="0" w:space="0" w:color="auto"/>
        <w:left w:val="none" w:sz="0" w:space="0" w:color="auto"/>
        <w:bottom w:val="none" w:sz="0" w:space="0" w:color="auto"/>
        <w:right w:val="none" w:sz="0" w:space="0" w:color="auto"/>
      </w:divBdr>
    </w:div>
    <w:div w:id="429551684">
      <w:bodyDiv w:val="1"/>
      <w:marLeft w:val="0"/>
      <w:marRight w:val="0"/>
      <w:marTop w:val="0"/>
      <w:marBottom w:val="0"/>
      <w:divBdr>
        <w:top w:val="none" w:sz="0" w:space="0" w:color="auto"/>
        <w:left w:val="none" w:sz="0" w:space="0" w:color="auto"/>
        <w:bottom w:val="none" w:sz="0" w:space="0" w:color="auto"/>
        <w:right w:val="none" w:sz="0" w:space="0" w:color="auto"/>
      </w:divBdr>
    </w:div>
    <w:div w:id="431783751">
      <w:bodyDiv w:val="1"/>
      <w:marLeft w:val="0"/>
      <w:marRight w:val="0"/>
      <w:marTop w:val="0"/>
      <w:marBottom w:val="0"/>
      <w:divBdr>
        <w:top w:val="none" w:sz="0" w:space="0" w:color="auto"/>
        <w:left w:val="none" w:sz="0" w:space="0" w:color="auto"/>
        <w:bottom w:val="none" w:sz="0" w:space="0" w:color="auto"/>
        <w:right w:val="none" w:sz="0" w:space="0" w:color="auto"/>
      </w:divBdr>
    </w:div>
    <w:div w:id="433792907">
      <w:bodyDiv w:val="1"/>
      <w:marLeft w:val="0"/>
      <w:marRight w:val="0"/>
      <w:marTop w:val="0"/>
      <w:marBottom w:val="0"/>
      <w:divBdr>
        <w:top w:val="none" w:sz="0" w:space="0" w:color="auto"/>
        <w:left w:val="none" w:sz="0" w:space="0" w:color="auto"/>
        <w:bottom w:val="none" w:sz="0" w:space="0" w:color="auto"/>
        <w:right w:val="none" w:sz="0" w:space="0" w:color="auto"/>
      </w:divBdr>
    </w:div>
    <w:div w:id="434641319">
      <w:bodyDiv w:val="1"/>
      <w:marLeft w:val="0"/>
      <w:marRight w:val="0"/>
      <w:marTop w:val="0"/>
      <w:marBottom w:val="0"/>
      <w:divBdr>
        <w:top w:val="none" w:sz="0" w:space="0" w:color="auto"/>
        <w:left w:val="none" w:sz="0" w:space="0" w:color="auto"/>
        <w:bottom w:val="none" w:sz="0" w:space="0" w:color="auto"/>
        <w:right w:val="none" w:sz="0" w:space="0" w:color="auto"/>
      </w:divBdr>
    </w:div>
    <w:div w:id="434835197">
      <w:bodyDiv w:val="1"/>
      <w:marLeft w:val="0"/>
      <w:marRight w:val="0"/>
      <w:marTop w:val="0"/>
      <w:marBottom w:val="0"/>
      <w:divBdr>
        <w:top w:val="none" w:sz="0" w:space="0" w:color="auto"/>
        <w:left w:val="none" w:sz="0" w:space="0" w:color="auto"/>
        <w:bottom w:val="none" w:sz="0" w:space="0" w:color="auto"/>
        <w:right w:val="none" w:sz="0" w:space="0" w:color="auto"/>
      </w:divBdr>
    </w:div>
    <w:div w:id="435099461">
      <w:bodyDiv w:val="1"/>
      <w:marLeft w:val="0"/>
      <w:marRight w:val="0"/>
      <w:marTop w:val="0"/>
      <w:marBottom w:val="0"/>
      <w:divBdr>
        <w:top w:val="none" w:sz="0" w:space="0" w:color="auto"/>
        <w:left w:val="none" w:sz="0" w:space="0" w:color="auto"/>
        <w:bottom w:val="none" w:sz="0" w:space="0" w:color="auto"/>
        <w:right w:val="none" w:sz="0" w:space="0" w:color="auto"/>
      </w:divBdr>
    </w:div>
    <w:div w:id="437677903">
      <w:bodyDiv w:val="1"/>
      <w:marLeft w:val="0"/>
      <w:marRight w:val="0"/>
      <w:marTop w:val="0"/>
      <w:marBottom w:val="0"/>
      <w:divBdr>
        <w:top w:val="none" w:sz="0" w:space="0" w:color="auto"/>
        <w:left w:val="none" w:sz="0" w:space="0" w:color="auto"/>
        <w:bottom w:val="none" w:sz="0" w:space="0" w:color="auto"/>
        <w:right w:val="none" w:sz="0" w:space="0" w:color="auto"/>
      </w:divBdr>
    </w:div>
    <w:div w:id="437993552">
      <w:bodyDiv w:val="1"/>
      <w:marLeft w:val="0"/>
      <w:marRight w:val="0"/>
      <w:marTop w:val="0"/>
      <w:marBottom w:val="0"/>
      <w:divBdr>
        <w:top w:val="none" w:sz="0" w:space="0" w:color="auto"/>
        <w:left w:val="none" w:sz="0" w:space="0" w:color="auto"/>
        <w:bottom w:val="none" w:sz="0" w:space="0" w:color="auto"/>
        <w:right w:val="none" w:sz="0" w:space="0" w:color="auto"/>
      </w:divBdr>
    </w:div>
    <w:div w:id="438375574">
      <w:bodyDiv w:val="1"/>
      <w:marLeft w:val="0"/>
      <w:marRight w:val="0"/>
      <w:marTop w:val="0"/>
      <w:marBottom w:val="0"/>
      <w:divBdr>
        <w:top w:val="none" w:sz="0" w:space="0" w:color="auto"/>
        <w:left w:val="none" w:sz="0" w:space="0" w:color="auto"/>
        <w:bottom w:val="none" w:sz="0" w:space="0" w:color="auto"/>
        <w:right w:val="none" w:sz="0" w:space="0" w:color="auto"/>
      </w:divBdr>
    </w:div>
    <w:div w:id="442696694">
      <w:bodyDiv w:val="1"/>
      <w:marLeft w:val="0"/>
      <w:marRight w:val="0"/>
      <w:marTop w:val="0"/>
      <w:marBottom w:val="0"/>
      <w:divBdr>
        <w:top w:val="none" w:sz="0" w:space="0" w:color="auto"/>
        <w:left w:val="none" w:sz="0" w:space="0" w:color="auto"/>
        <w:bottom w:val="none" w:sz="0" w:space="0" w:color="auto"/>
        <w:right w:val="none" w:sz="0" w:space="0" w:color="auto"/>
      </w:divBdr>
    </w:div>
    <w:div w:id="443233890">
      <w:bodyDiv w:val="1"/>
      <w:marLeft w:val="0"/>
      <w:marRight w:val="0"/>
      <w:marTop w:val="0"/>
      <w:marBottom w:val="0"/>
      <w:divBdr>
        <w:top w:val="none" w:sz="0" w:space="0" w:color="auto"/>
        <w:left w:val="none" w:sz="0" w:space="0" w:color="auto"/>
        <w:bottom w:val="none" w:sz="0" w:space="0" w:color="auto"/>
        <w:right w:val="none" w:sz="0" w:space="0" w:color="auto"/>
      </w:divBdr>
    </w:div>
    <w:div w:id="446238094">
      <w:bodyDiv w:val="1"/>
      <w:marLeft w:val="0"/>
      <w:marRight w:val="0"/>
      <w:marTop w:val="0"/>
      <w:marBottom w:val="0"/>
      <w:divBdr>
        <w:top w:val="none" w:sz="0" w:space="0" w:color="auto"/>
        <w:left w:val="none" w:sz="0" w:space="0" w:color="auto"/>
        <w:bottom w:val="none" w:sz="0" w:space="0" w:color="auto"/>
        <w:right w:val="none" w:sz="0" w:space="0" w:color="auto"/>
      </w:divBdr>
    </w:div>
    <w:div w:id="447242940">
      <w:bodyDiv w:val="1"/>
      <w:marLeft w:val="0"/>
      <w:marRight w:val="0"/>
      <w:marTop w:val="0"/>
      <w:marBottom w:val="0"/>
      <w:divBdr>
        <w:top w:val="none" w:sz="0" w:space="0" w:color="auto"/>
        <w:left w:val="none" w:sz="0" w:space="0" w:color="auto"/>
        <w:bottom w:val="none" w:sz="0" w:space="0" w:color="auto"/>
        <w:right w:val="none" w:sz="0" w:space="0" w:color="auto"/>
      </w:divBdr>
    </w:div>
    <w:div w:id="448162807">
      <w:bodyDiv w:val="1"/>
      <w:marLeft w:val="0"/>
      <w:marRight w:val="0"/>
      <w:marTop w:val="0"/>
      <w:marBottom w:val="0"/>
      <w:divBdr>
        <w:top w:val="none" w:sz="0" w:space="0" w:color="auto"/>
        <w:left w:val="none" w:sz="0" w:space="0" w:color="auto"/>
        <w:bottom w:val="none" w:sz="0" w:space="0" w:color="auto"/>
        <w:right w:val="none" w:sz="0" w:space="0" w:color="auto"/>
      </w:divBdr>
    </w:div>
    <w:div w:id="448356242">
      <w:bodyDiv w:val="1"/>
      <w:marLeft w:val="0"/>
      <w:marRight w:val="0"/>
      <w:marTop w:val="0"/>
      <w:marBottom w:val="0"/>
      <w:divBdr>
        <w:top w:val="none" w:sz="0" w:space="0" w:color="auto"/>
        <w:left w:val="none" w:sz="0" w:space="0" w:color="auto"/>
        <w:bottom w:val="none" w:sz="0" w:space="0" w:color="auto"/>
        <w:right w:val="none" w:sz="0" w:space="0" w:color="auto"/>
      </w:divBdr>
    </w:div>
    <w:div w:id="449783428">
      <w:bodyDiv w:val="1"/>
      <w:marLeft w:val="0"/>
      <w:marRight w:val="0"/>
      <w:marTop w:val="0"/>
      <w:marBottom w:val="0"/>
      <w:divBdr>
        <w:top w:val="none" w:sz="0" w:space="0" w:color="auto"/>
        <w:left w:val="none" w:sz="0" w:space="0" w:color="auto"/>
        <w:bottom w:val="none" w:sz="0" w:space="0" w:color="auto"/>
        <w:right w:val="none" w:sz="0" w:space="0" w:color="auto"/>
      </w:divBdr>
    </w:div>
    <w:div w:id="462699261">
      <w:bodyDiv w:val="1"/>
      <w:marLeft w:val="0"/>
      <w:marRight w:val="0"/>
      <w:marTop w:val="0"/>
      <w:marBottom w:val="0"/>
      <w:divBdr>
        <w:top w:val="none" w:sz="0" w:space="0" w:color="auto"/>
        <w:left w:val="none" w:sz="0" w:space="0" w:color="auto"/>
        <w:bottom w:val="none" w:sz="0" w:space="0" w:color="auto"/>
        <w:right w:val="none" w:sz="0" w:space="0" w:color="auto"/>
      </w:divBdr>
    </w:div>
    <w:div w:id="464280691">
      <w:bodyDiv w:val="1"/>
      <w:marLeft w:val="0"/>
      <w:marRight w:val="0"/>
      <w:marTop w:val="0"/>
      <w:marBottom w:val="0"/>
      <w:divBdr>
        <w:top w:val="none" w:sz="0" w:space="0" w:color="auto"/>
        <w:left w:val="none" w:sz="0" w:space="0" w:color="auto"/>
        <w:bottom w:val="none" w:sz="0" w:space="0" w:color="auto"/>
        <w:right w:val="none" w:sz="0" w:space="0" w:color="auto"/>
      </w:divBdr>
    </w:div>
    <w:div w:id="470294732">
      <w:bodyDiv w:val="1"/>
      <w:marLeft w:val="0"/>
      <w:marRight w:val="0"/>
      <w:marTop w:val="0"/>
      <w:marBottom w:val="0"/>
      <w:divBdr>
        <w:top w:val="none" w:sz="0" w:space="0" w:color="auto"/>
        <w:left w:val="none" w:sz="0" w:space="0" w:color="auto"/>
        <w:bottom w:val="none" w:sz="0" w:space="0" w:color="auto"/>
        <w:right w:val="none" w:sz="0" w:space="0" w:color="auto"/>
      </w:divBdr>
    </w:div>
    <w:div w:id="470710332">
      <w:bodyDiv w:val="1"/>
      <w:marLeft w:val="0"/>
      <w:marRight w:val="0"/>
      <w:marTop w:val="0"/>
      <w:marBottom w:val="0"/>
      <w:divBdr>
        <w:top w:val="none" w:sz="0" w:space="0" w:color="auto"/>
        <w:left w:val="none" w:sz="0" w:space="0" w:color="auto"/>
        <w:bottom w:val="none" w:sz="0" w:space="0" w:color="auto"/>
        <w:right w:val="none" w:sz="0" w:space="0" w:color="auto"/>
      </w:divBdr>
    </w:div>
    <w:div w:id="470750680">
      <w:bodyDiv w:val="1"/>
      <w:marLeft w:val="0"/>
      <w:marRight w:val="0"/>
      <w:marTop w:val="0"/>
      <w:marBottom w:val="0"/>
      <w:divBdr>
        <w:top w:val="none" w:sz="0" w:space="0" w:color="auto"/>
        <w:left w:val="none" w:sz="0" w:space="0" w:color="auto"/>
        <w:bottom w:val="none" w:sz="0" w:space="0" w:color="auto"/>
        <w:right w:val="none" w:sz="0" w:space="0" w:color="auto"/>
      </w:divBdr>
    </w:div>
    <w:div w:id="472721877">
      <w:bodyDiv w:val="1"/>
      <w:marLeft w:val="0"/>
      <w:marRight w:val="0"/>
      <w:marTop w:val="0"/>
      <w:marBottom w:val="0"/>
      <w:divBdr>
        <w:top w:val="none" w:sz="0" w:space="0" w:color="auto"/>
        <w:left w:val="none" w:sz="0" w:space="0" w:color="auto"/>
        <w:bottom w:val="none" w:sz="0" w:space="0" w:color="auto"/>
        <w:right w:val="none" w:sz="0" w:space="0" w:color="auto"/>
      </w:divBdr>
    </w:div>
    <w:div w:id="472911194">
      <w:bodyDiv w:val="1"/>
      <w:marLeft w:val="0"/>
      <w:marRight w:val="0"/>
      <w:marTop w:val="0"/>
      <w:marBottom w:val="0"/>
      <w:divBdr>
        <w:top w:val="none" w:sz="0" w:space="0" w:color="auto"/>
        <w:left w:val="none" w:sz="0" w:space="0" w:color="auto"/>
        <w:bottom w:val="none" w:sz="0" w:space="0" w:color="auto"/>
        <w:right w:val="none" w:sz="0" w:space="0" w:color="auto"/>
      </w:divBdr>
    </w:div>
    <w:div w:id="478157691">
      <w:bodyDiv w:val="1"/>
      <w:marLeft w:val="0"/>
      <w:marRight w:val="0"/>
      <w:marTop w:val="0"/>
      <w:marBottom w:val="0"/>
      <w:divBdr>
        <w:top w:val="none" w:sz="0" w:space="0" w:color="auto"/>
        <w:left w:val="none" w:sz="0" w:space="0" w:color="auto"/>
        <w:bottom w:val="none" w:sz="0" w:space="0" w:color="auto"/>
        <w:right w:val="none" w:sz="0" w:space="0" w:color="auto"/>
      </w:divBdr>
    </w:div>
    <w:div w:id="478228510">
      <w:bodyDiv w:val="1"/>
      <w:marLeft w:val="0"/>
      <w:marRight w:val="0"/>
      <w:marTop w:val="0"/>
      <w:marBottom w:val="0"/>
      <w:divBdr>
        <w:top w:val="none" w:sz="0" w:space="0" w:color="auto"/>
        <w:left w:val="none" w:sz="0" w:space="0" w:color="auto"/>
        <w:bottom w:val="none" w:sz="0" w:space="0" w:color="auto"/>
        <w:right w:val="none" w:sz="0" w:space="0" w:color="auto"/>
      </w:divBdr>
    </w:div>
    <w:div w:id="479690536">
      <w:bodyDiv w:val="1"/>
      <w:marLeft w:val="0"/>
      <w:marRight w:val="0"/>
      <w:marTop w:val="0"/>
      <w:marBottom w:val="0"/>
      <w:divBdr>
        <w:top w:val="none" w:sz="0" w:space="0" w:color="auto"/>
        <w:left w:val="none" w:sz="0" w:space="0" w:color="auto"/>
        <w:bottom w:val="none" w:sz="0" w:space="0" w:color="auto"/>
        <w:right w:val="none" w:sz="0" w:space="0" w:color="auto"/>
      </w:divBdr>
    </w:div>
    <w:div w:id="480931347">
      <w:bodyDiv w:val="1"/>
      <w:marLeft w:val="0"/>
      <w:marRight w:val="0"/>
      <w:marTop w:val="0"/>
      <w:marBottom w:val="0"/>
      <w:divBdr>
        <w:top w:val="none" w:sz="0" w:space="0" w:color="auto"/>
        <w:left w:val="none" w:sz="0" w:space="0" w:color="auto"/>
        <w:bottom w:val="none" w:sz="0" w:space="0" w:color="auto"/>
        <w:right w:val="none" w:sz="0" w:space="0" w:color="auto"/>
      </w:divBdr>
    </w:div>
    <w:div w:id="482508031">
      <w:bodyDiv w:val="1"/>
      <w:marLeft w:val="0"/>
      <w:marRight w:val="0"/>
      <w:marTop w:val="0"/>
      <w:marBottom w:val="0"/>
      <w:divBdr>
        <w:top w:val="none" w:sz="0" w:space="0" w:color="auto"/>
        <w:left w:val="none" w:sz="0" w:space="0" w:color="auto"/>
        <w:bottom w:val="none" w:sz="0" w:space="0" w:color="auto"/>
        <w:right w:val="none" w:sz="0" w:space="0" w:color="auto"/>
      </w:divBdr>
    </w:div>
    <w:div w:id="483394623">
      <w:bodyDiv w:val="1"/>
      <w:marLeft w:val="0"/>
      <w:marRight w:val="0"/>
      <w:marTop w:val="0"/>
      <w:marBottom w:val="0"/>
      <w:divBdr>
        <w:top w:val="none" w:sz="0" w:space="0" w:color="auto"/>
        <w:left w:val="none" w:sz="0" w:space="0" w:color="auto"/>
        <w:bottom w:val="none" w:sz="0" w:space="0" w:color="auto"/>
        <w:right w:val="none" w:sz="0" w:space="0" w:color="auto"/>
      </w:divBdr>
    </w:div>
    <w:div w:id="485511667">
      <w:bodyDiv w:val="1"/>
      <w:marLeft w:val="0"/>
      <w:marRight w:val="0"/>
      <w:marTop w:val="0"/>
      <w:marBottom w:val="0"/>
      <w:divBdr>
        <w:top w:val="none" w:sz="0" w:space="0" w:color="auto"/>
        <w:left w:val="none" w:sz="0" w:space="0" w:color="auto"/>
        <w:bottom w:val="none" w:sz="0" w:space="0" w:color="auto"/>
        <w:right w:val="none" w:sz="0" w:space="0" w:color="auto"/>
      </w:divBdr>
    </w:div>
    <w:div w:id="486239828">
      <w:bodyDiv w:val="1"/>
      <w:marLeft w:val="0"/>
      <w:marRight w:val="0"/>
      <w:marTop w:val="0"/>
      <w:marBottom w:val="0"/>
      <w:divBdr>
        <w:top w:val="none" w:sz="0" w:space="0" w:color="auto"/>
        <w:left w:val="none" w:sz="0" w:space="0" w:color="auto"/>
        <w:bottom w:val="none" w:sz="0" w:space="0" w:color="auto"/>
        <w:right w:val="none" w:sz="0" w:space="0" w:color="auto"/>
      </w:divBdr>
    </w:div>
    <w:div w:id="490100835">
      <w:bodyDiv w:val="1"/>
      <w:marLeft w:val="0"/>
      <w:marRight w:val="0"/>
      <w:marTop w:val="0"/>
      <w:marBottom w:val="0"/>
      <w:divBdr>
        <w:top w:val="none" w:sz="0" w:space="0" w:color="auto"/>
        <w:left w:val="none" w:sz="0" w:space="0" w:color="auto"/>
        <w:bottom w:val="none" w:sz="0" w:space="0" w:color="auto"/>
        <w:right w:val="none" w:sz="0" w:space="0" w:color="auto"/>
      </w:divBdr>
    </w:div>
    <w:div w:id="492719026">
      <w:bodyDiv w:val="1"/>
      <w:marLeft w:val="0"/>
      <w:marRight w:val="0"/>
      <w:marTop w:val="0"/>
      <w:marBottom w:val="0"/>
      <w:divBdr>
        <w:top w:val="none" w:sz="0" w:space="0" w:color="auto"/>
        <w:left w:val="none" w:sz="0" w:space="0" w:color="auto"/>
        <w:bottom w:val="none" w:sz="0" w:space="0" w:color="auto"/>
        <w:right w:val="none" w:sz="0" w:space="0" w:color="auto"/>
      </w:divBdr>
    </w:div>
    <w:div w:id="492913050">
      <w:bodyDiv w:val="1"/>
      <w:marLeft w:val="0"/>
      <w:marRight w:val="0"/>
      <w:marTop w:val="0"/>
      <w:marBottom w:val="0"/>
      <w:divBdr>
        <w:top w:val="none" w:sz="0" w:space="0" w:color="auto"/>
        <w:left w:val="none" w:sz="0" w:space="0" w:color="auto"/>
        <w:bottom w:val="none" w:sz="0" w:space="0" w:color="auto"/>
        <w:right w:val="none" w:sz="0" w:space="0" w:color="auto"/>
      </w:divBdr>
    </w:div>
    <w:div w:id="494226746">
      <w:bodyDiv w:val="1"/>
      <w:marLeft w:val="0"/>
      <w:marRight w:val="0"/>
      <w:marTop w:val="0"/>
      <w:marBottom w:val="0"/>
      <w:divBdr>
        <w:top w:val="none" w:sz="0" w:space="0" w:color="auto"/>
        <w:left w:val="none" w:sz="0" w:space="0" w:color="auto"/>
        <w:bottom w:val="none" w:sz="0" w:space="0" w:color="auto"/>
        <w:right w:val="none" w:sz="0" w:space="0" w:color="auto"/>
      </w:divBdr>
    </w:div>
    <w:div w:id="496387740">
      <w:bodyDiv w:val="1"/>
      <w:marLeft w:val="0"/>
      <w:marRight w:val="0"/>
      <w:marTop w:val="0"/>
      <w:marBottom w:val="0"/>
      <w:divBdr>
        <w:top w:val="none" w:sz="0" w:space="0" w:color="auto"/>
        <w:left w:val="none" w:sz="0" w:space="0" w:color="auto"/>
        <w:bottom w:val="none" w:sz="0" w:space="0" w:color="auto"/>
        <w:right w:val="none" w:sz="0" w:space="0" w:color="auto"/>
      </w:divBdr>
    </w:div>
    <w:div w:id="496850129">
      <w:bodyDiv w:val="1"/>
      <w:marLeft w:val="0"/>
      <w:marRight w:val="0"/>
      <w:marTop w:val="0"/>
      <w:marBottom w:val="0"/>
      <w:divBdr>
        <w:top w:val="none" w:sz="0" w:space="0" w:color="auto"/>
        <w:left w:val="none" w:sz="0" w:space="0" w:color="auto"/>
        <w:bottom w:val="none" w:sz="0" w:space="0" w:color="auto"/>
        <w:right w:val="none" w:sz="0" w:space="0" w:color="auto"/>
      </w:divBdr>
    </w:div>
    <w:div w:id="497115013">
      <w:bodyDiv w:val="1"/>
      <w:marLeft w:val="0"/>
      <w:marRight w:val="0"/>
      <w:marTop w:val="0"/>
      <w:marBottom w:val="0"/>
      <w:divBdr>
        <w:top w:val="none" w:sz="0" w:space="0" w:color="auto"/>
        <w:left w:val="none" w:sz="0" w:space="0" w:color="auto"/>
        <w:bottom w:val="none" w:sz="0" w:space="0" w:color="auto"/>
        <w:right w:val="none" w:sz="0" w:space="0" w:color="auto"/>
      </w:divBdr>
    </w:div>
    <w:div w:id="497502716">
      <w:bodyDiv w:val="1"/>
      <w:marLeft w:val="0"/>
      <w:marRight w:val="0"/>
      <w:marTop w:val="0"/>
      <w:marBottom w:val="0"/>
      <w:divBdr>
        <w:top w:val="none" w:sz="0" w:space="0" w:color="auto"/>
        <w:left w:val="none" w:sz="0" w:space="0" w:color="auto"/>
        <w:bottom w:val="none" w:sz="0" w:space="0" w:color="auto"/>
        <w:right w:val="none" w:sz="0" w:space="0" w:color="auto"/>
      </w:divBdr>
    </w:div>
    <w:div w:id="500000511">
      <w:bodyDiv w:val="1"/>
      <w:marLeft w:val="0"/>
      <w:marRight w:val="0"/>
      <w:marTop w:val="0"/>
      <w:marBottom w:val="0"/>
      <w:divBdr>
        <w:top w:val="none" w:sz="0" w:space="0" w:color="auto"/>
        <w:left w:val="none" w:sz="0" w:space="0" w:color="auto"/>
        <w:bottom w:val="none" w:sz="0" w:space="0" w:color="auto"/>
        <w:right w:val="none" w:sz="0" w:space="0" w:color="auto"/>
      </w:divBdr>
    </w:div>
    <w:div w:id="501242565">
      <w:bodyDiv w:val="1"/>
      <w:marLeft w:val="0"/>
      <w:marRight w:val="0"/>
      <w:marTop w:val="0"/>
      <w:marBottom w:val="0"/>
      <w:divBdr>
        <w:top w:val="none" w:sz="0" w:space="0" w:color="auto"/>
        <w:left w:val="none" w:sz="0" w:space="0" w:color="auto"/>
        <w:bottom w:val="none" w:sz="0" w:space="0" w:color="auto"/>
        <w:right w:val="none" w:sz="0" w:space="0" w:color="auto"/>
      </w:divBdr>
    </w:div>
    <w:div w:id="507595517">
      <w:bodyDiv w:val="1"/>
      <w:marLeft w:val="0"/>
      <w:marRight w:val="0"/>
      <w:marTop w:val="0"/>
      <w:marBottom w:val="0"/>
      <w:divBdr>
        <w:top w:val="none" w:sz="0" w:space="0" w:color="auto"/>
        <w:left w:val="none" w:sz="0" w:space="0" w:color="auto"/>
        <w:bottom w:val="none" w:sz="0" w:space="0" w:color="auto"/>
        <w:right w:val="none" w:sz="0" w:space="0" w:color="auto"/>
      </w:divBdr>
    </w:div>
    <w:div w:id="509225993">
      <w:bodyDiv w:val="1"/>
      <w:marLeft w:val="0"/>
      <w:marRight w:val="0"/>
      <w:marTop w:val="0"/>
      <w:marBottom w:val="0"/>
      <w:divBdr>
        <w:top w:val="none" w:sz="0" w:space="0" w:color="auto"/>
        <w:left w:val="none" w:sz="0" w:space="0" w:color="auto"/>
        <w:bottom w:val="none" w:sz="0" w:space="0" w:color="auto"/>
        <w:right w:val="none" w:sz="0" w:space="0" w:color="auto"/>
      </w:divBdr>
    </w:div>
    <w:div w:id="513885017">
      <w:bodyDiv w:val="1"/>
      <w:marLeft w:val="0"/>
      <w:marRight w:val="0"/>
      <w:marTop w:val="0"/>
      <w:marBottom w:val="0"/>
      <w:divBdr>
        <w:top w:val="none" w:sz="0" w:space="0" w:color="auto"/>
        <w:left w:val="none" w:sz="0" w:space="0" w:color="auto"/>
        <w:bottom w:val="none" w:sz="0" w:space="0" w:color="auto"/>
        <w:right w:val="none" w:sz="0" w:space="0" w:color="auto"/>
      </w:divBdr>
    </w:div>
    <w:div w:id="514540867">
      <w:bodyDiv w:val="1"/>
      <w:marLeft w:val="0"/>
      <w:marRight w:val="0"/>
      <w:marTop w:val="0"/>
      <w:marBottom w:val="0"/>
      <w:divBdr>
        <w:top w:val="none" w:sz="0" w:space="0" w:color="auto"/>
        <w:left w:val="none" w:sz="0" w:space="0" w:color="auto"/>
        <w:bottom w:val="none" w:sz="0" w:space="0" w:color="auto"/>
        <w:right w:val="none" w:sz="0" w:space="0" w:color="auto"/>
      </w:divBdr>
    </w:div>
    <w:div w:id="516233468">
      <w:bodyDiv w:val="1"/>
      <w:marLeft w:val="0"/>
      <w:marRight w:val="0"/>
      <w:marTop w:val="0"/>
      <w:marBottom w:val="0"/>
      <w:divBdr>
        <w:top w:val="none" w:sz="0" w:space="0" w:color="auto"/>
        <w:left w:val="none" w:sz="0" w:space="0" w:color="auto"/>
        <w:bottom w:val="none" w:sz="0" w:space="0" w:color="auto"/>
        <w:right w:val="none" w:sz="0" w:space="0" w:color="auto"/>
      </w:divBdr>
    </w:div>
    <w:div w:id="518351336">
      <w:bodyDiv w:val="1"/>
      <w:marLeft w:val="0"/>
      <w:marRight w:val="0"/>
      <w:marTop w:val="0"/>
      <w:marBottom w:val="0"/>
      <w:divBdr>
        <w:top w:val="none" w:sz="0" w:space="0" w:color="auto"/>
        <w:left w:val="none" w:sz="0" w:space="0" w:color="auto"/>
        <w:bottom w:val="none" w:sz="0" w:space="0" w:color="auto"/>
        <w:right w:val="none" w:sz="0" w:space="0" w:color="auto"/>
      </w:divBdr>
    </w:div>
    <w:div w:id="519199475">
      <w:bodyDiv w:val="1"/>
      <w:marLeft w:val="0"/>
      <w:marRight w:val="0"/>
      <w:marTop w:val="0"/>
      <w:marBottom w:val="0"/>
      <w:divBdr>
        <w:top w:val="none" w:sz="0" w:space="0" w:color="auto"/>
        <w:left w:val="none" w:sz="0" w:space="0" w:color="auto"/>
        <w:bottom w:val="none" w:sz="0" w:space="0" w:color="auto"/>
        <w:right w:val="none" w:sz="0" w:space="0" w:color="auto"/>
      </w:divBdr>
    </w:div>
    <w:div w:id="519974825">
      <w:bodyDiv w:val="1"/>
      <w:marLeft w:val="0"/>
      <w:marRight w:val="0"/>
      <w:marTop w:val="0"/>
      <w:marBottom w:val="0"/>
      <w:divBdr>
        <w:top w:val="none" w:sz="0" w:space="0" w:color="auto"/>
        <w:left w:val="none" w:sz="0" w:space="0" w:color="auto"/>
        <w:bottom w:val="none" w:sz="0" w:space="0" w:color="auto"/>
        <w:right w:val="none" w:sz="0" w:space="0" w:color="auto"/>
      </w:divBdr>
    </w:div>
    <w:div w:id="520438601">
      <w:bodyDiv w:val="1"/>
      <w:marLeft w:val="0"/>
      <w:marRight w:val="0"/>
      <w:marTop w:val="0"/>
      <w:marBottom w:val="0"/>
      <w:divBdr>
        <w:top w:val="none" w:sz="0" w:space="0" w:color="auto"/>
        <w:left w:val="none" w:sz="0" w:space="0" w:color="auto"/>
        <w:bottom w:val="none" w:sz="0" w:space="0" w:color="auto"/>
        <w:right w:val="none" w:sz="0" w:space="0" w:color="auto"/>
      </w:divBdr>
    </w:div>
    <w:div w:id="521865941">
      <w:bodyDiv w:val="1"/>
      <w:marLeft w:val="0"/>
      <w:marRight w:val="0"/>
      <w:marTop w:val="0"/>
      <w:marBottom w:val="0"/>
      <w:divBdr>
        <w:top w:val="none" w:sz="0" w:space="0" w:color="auto"/>
        <w:left w:val="none" w:sz="0" w:space="0" w:color="auto"/>
        <w:bottom w:val="none" w:sz="0" w:space="0" w:color="auto"/>
        <w:right w:val="none" w:sz="0" w:space="0" w:color="auto"/>
      </w:divBdr>
    </w:div>
    <w:div w:id="522280518">
      <w:bodyDiv w:val="1"/>
      <w:marLeft w:val="0"/>
      <w:marRight w:val="0"/>
      <w:marTop w:val="0"/>
      <w:marBottom w:val="0"/>
      <w:divBdr>
        <w:top w:val="none" w:sz="0" w:space="0" w:color="auto"/>
        <w:left w:val="none" w:sz="0" w:space="0" w:color="auto"/>
        <w:bottom w:val="none" w:sz="0" w:space="0" w:color="auto"/>
        <w:right w:val="none" w:sz="0" w:space="0" w:color="auto"/>
      </w:divBdr>
    </w:div>
    <w:div w:id="524099180">
      <w:bodyDiv w:val="1"/>
      <w:marLeft w:val="0"/>
      <w:marRight w:val="0"/>
      <w:marTop w:val="0"/>
      <w:marBottom w:val="0"/>
      <w:divBdr>
        <w:top w:val="none" w:sz="0" w:space="0" w:color="auto"/>
        <w:left w:val="none" w:sz="0" w:space="0" w:color="auto"/>
        <w:bottom w:val="none" w:sz="0" w:space="0" w:color="auto"/>
        <w:right w:val="none" w:sz="0" w:space="0" w:color="auto"/>
      </w:divBdr>
    </w:div>
    <w:div w:id="526334734">
      <w:bodyDiv w:val="1"/>
      <w:marLeft w:val="0"/>
      <w:marRight w:val="0"/>
      <w:marTop w:val="0"/>
      <w:marBottom w:val="0"/>
      <w:divBdr>
        <w:top w:val="none" w:sz="0" w:space="0" w:color="auto"/>
        <w:left w:val="none" w:sz="0" w:space="0" w:color="auto"/>
        <w:bottom w:val="none" w:sz="0" w:space="0" w:color="auto"/>
        <w:right w:val="none" w:sz="0" w:space="0" w:color="auto"/>
      </w:divBdr>
    </w:div>
    <w:div w:id="529346161">
      <w:bodyDiv w:val="1"/>
      <w:marLeft w:val="0"/>
      <w:marRight w:val="0"/>
      <w:marTop w:val="0"/>
      <w:marBottom w:val="0"/>
      <w:divBdr>
        <w:top w:val="none" w:sz="0" w:space="0" w:color="auto"/>
        <w:left w:val="none" w:sz="0" w:space="0" w:color="auto"/>
        <w:bottom w:val="none" w:sz="0" w:space="0" w:color="auto"/>
        <w:right w:val="none" w:sz="0" w:space="0" w:color="auto"/>
      </w:divBdr>
    </w:div>
    <w:div w:id="532764108">
      <w:bodyDiv w:val="1"/>
      <w:marLeft w:val="0"/>
      <w:marRight w:val="0"/>
      <w:marTop w:val="0"/>
      <w:marBottom w:val="0"/>
      <w:divBdr>
        <w:top w:val="none" w:sz="0" w:space="0" w:color="auto"/>
        <w:left w:val="none" w:sz="0" w:space="0" w:color="auto"/>
        <w:bottom w:val="none" w:sz="0" w:space="0" w:color="auto"/>
        <w:right w:val="none" w:sz="0" w:space="0" w:color="auto"/>
      </w:divBdr>
    </w:div>
    <w:div w:id="535120898">
      <w:bodyDiv w:val="1"/>
      <w:marLeft w:val="0"/>
      <w:marRight w:val="0"/>
      <w:marTop w:val="0"/>
      <w:marBottom w:val="0"/>
      <w:divBdr>
        <w:top w:val="none" w:sz="0" w:space="0" w:color="auto"/>
        <w:left w:val="none" w:sz="0" w:space="0" w:color="auto"/>
        <w:bottom w:val="none" w:sz="0" w:space="0" w:color="auto"/>
        <w:right w:val="none" w:sz="0" w:space="0" w:color="auto"/>
      </w:divBdr>
    </w:div>
    <w:div w:id="536701089">
      <w:bodyDiv w:val="1"/>
      <w:marLeft w:val="0"/>
      <w:marRight w:val="0"/>
      <w:marTop w:val="0"/>
      <w:marBottom w:val="0"/>
      <w:divBdr>
        <w:top w:val="none" w:sz="0" w:space="0" w:color="auto"/>
        <w:left w:val="none" w:sz="0" w:space="0" w:color="auto"/>
        <w:bottom w:val="none" w:sz="0" w:space="0" w:color="auto"/>
        <w:right w:val="none" w:sz="0" w:space="0" w:color="auto"/>
      </w:divBdr>
    </w:div>
    <w:div w:id="536820133">
      <w:bodyDiv w:val="1"/>
      <w:marLeft w:val="0"/>
      <w:marRight w:val="0"/>
      <w:marTop w:val="0"/>
      <w:marBottom w:val="0"/>
      <w:divBdr>
        <w:top w:val="none" w:sz="0" w:space="0" w:color="auto"/>
        <w:left w:val="none" w:sz="0" w:space="0" w:color="auto"/>
        <w:bottom w:val="none" w:sz="0" w:space="0" w:color="auto"/>
        <w:right w:val="none" w:sz="0" w:space="0" w:color="auto"/>
      </w:divBdr>
    </w:div>
    <w:div w:id="543295766">
      <w:bodyDiv w:val="1"/>
      <w:marLeft w:val="0"/>
      <w:marRight w:val="0"/>
      <w:marTop w:val="0"/>
      <w:marBottom w:val="0"/>
      <w:divBdr>
        <w:top w:val="none" w:sz="0" w:space="0" w:color="auto"/>
        <w:left w:val="none" w:sz="0" w:space="0" w:color="auto"/>
        <w:bottom w:val="none" w:sz="0" w:space="0" w:color="auto"/>
        <w:right w:val="none" w:sz="0" w:space="0" w:color="auto"/>
      </w:divBdr>
    </w:div>
    <w:div w:id="548148887">
      <w:bodyDiv w:val="1"/>
      <w:marLeft w:val="0"/>
      <w:marRight w:val="0"/>
      <w:marTop w:val="0"/>
      <w:marBottom w:val="0"/>
      <w:divBdr>
        <w:top w:val="none" w:sz="0" w:space="0" w:color="auto"/>
        <w:left w:val="none" w:sz="0" w:space="0" w:color="auto"/>
        <w:bottom w:val="none" w:sz="0" w:space="0" w:color="auto"/>
        <w:right w:val="none" w:sz="0" w:space="0" w:color="auto"/>
      </w:divBdr>
    </w:div>
    <w:div w:id="548304979">
      <w:bodyDiv w:val="1"/>
      <w:marLeft w:val="0"/>
      <w:marRight w:val="0"/>
      <w:marTop w:val="0"/>
      <w:marBottom w:val="0"/>
      <w:divBdr>
        <w:top w:val="none" w:sz="0" w:space="0" w:color="auto"/>
        <w:left w:val="none" w:sz="0" w:space="0" w:color="auto"/>
        <w:bottom w:val="none" w:sz="0" w:space="0" w:color="auto"/>
        <w:right w:val="none" w:sz="0" w:space="0" w:color="auto"/>
      </w:divBdr>
    </w:div>
    <w:div w:id="548305727">
      <w:bodyDiv w:val="1"/>
      <w:marLeft w:val="0"/>
      <w:marRight w:val="0"/>
      <w:marTop w:val="0"/>
      <w:marBottom w:val="0"/>
      <w:divBdr>
        <w:top w:val="none" w:sz="0" w:space="0" w:color="auto"/>
        <w:left w:val="none" w:sz="0" w:space="0" w:color="auto"/>
        <w:bottom w:val="none" w:sz="0" w:space="0" w:color="auto"/>
        <w:right w:val="none" w:sz="0" w:space="0" w:color="auto"/>
      </w:divBdr>
    </w:div>
    <w:div w:id="553545231">
      <w:bodyDiv w:val="1"/>
      <w:marLeft w:val="0"/>
      <w:marRight w:val="0"/>
      <w:marTop w:val="0"/>
      <w:marBottom w:val="0"/>
      <w:divBdr>
        <w:top w:val="none" w:sz="0" w:space="0" w:color="auto"/>
        <w:left w:val="none" w:sz="0" w:space="0" w:color="auto"/>
        <w:bottom w:val="none" w:sz="0" w:space="0" w:color="auto"/>
        <w:right w:val="none" w:sz="0" w:space="0" w:color="auto"/>
      </w:divBdr>
    </w:div>
    <w:div w:id="553661703">
      <w:bodyDiv w:val="1"/>
      <w:marLeft w:val="0"/>
      <w:marRight w:val="0"/>
      <w:marTop w:val="0"/>
      <w:marBottom w:val="0"/>
      <w:divBdr>
        <w:top w:val="none" w:sz="0" w:space="0" w:color="auto"/>
        <w:left w:val="none" w:sz="0" w:space="0" w:color="auto"/>
        <w:bottom w:val="none" w:sz="0" w:space="0" w:color="auto"/>
        <w:right w:val="none" w:sz="0" w:space="0" w:color="auto"/>
      </w:divBdr>
    </w:div>
    <w:div w:id="556820744">
      <w:bodyDiv w:val="1"/>
      <w:marLeft w:val="0"/>
      <w:marRight w:val="0"/>
      <w:marTop w:val="0"/>
      <w:marBottom w:val="0"/>
      <w:divBdr>
        <w:top w:val="none" w:sz="0" w:space="0" w:color="auto"/>
        <w:left w:val="none" w:sz="0" w:space="0" w:color="auto"/>
        <w:bottom w:val="none" w:sz="0" w:space="0" w:color="auto"/>
        <w:right w:val="none" w:sz="0" w:space="0" w:color="auto"/>
      </w:divBdr>
    </w:div>
    <w:div w:id="558858216">
      <w:bodyDiv w:val="1"/>
      <w:marLeft w:val="0"/>
      <w:marRight w:val="0"/>
      <w:marTop w:val="0"/>
      <w:marBottom w:val="0"/>
      <w:divBdr>
        <w:top w:val="none" w:sz="0" w:space="0" w:color="auto"/>
        <w:left w:val="none" w:sz="0" w:space="0" w:color="auto"/>
        <w:bottom w:val="none" w:sz="0" w:space="0" w:color="auto"/>
        <w:right w:val="none" w:sz="0" w:space="0" w:color="auto"/>
      </w:divBdr>
    </w:div>
    <w:div w:id="560099624">
      <w:bodyDiv w:val="1"/>
      <w:marLeft w:val="0"/>
      <w:marRight w:val="0"/>
      <w:marTop w:val="0"/>
      <w:marBottom w:val="0"/>
      <w:divBdr>
        <w:top w:val="none" w:sz="0" w:space="0" w:color="auto"/>
        <w:left w:val="none" w:sz="0" w:space="0" w:color="auto"/>
        <w:bottom w:val="none" w:sz="0" w:space="0" w:color="auto"/>
        <w:right w:val="none" w:sz="0" w:space="0" w:color="auto"/>
      </w:divBdr>
    </w:div>
    <w:div w:id="561140676">
      <w:bodyDiv w:val="1"/>
      <w:marLeft w:val="0"/>
      <w:marRight w:val="0"/>
      <w:marTop w:val="0"/>
      <w:marBottom w:val="0"/>
      <w:divBdr>
        <w:top w:val="none" w:sz="0" w:space="0" w:color="auto"/>
        <w:left w:val="none" w:sz="0" w:space="0" w:color="auto"/>
        <w:bottom w:val="none" w:sz="0" w:space="0" w:color="auto"/>
        <w:right w:val="none" w:sz="0" w:space="0" w:color="auto"/>
      </w:divBdr>
    </w:div>
    <w:div w:id="562521257">
      <w:bodyDiv w:val="1"/>
      <w:marLeft w:val="0"/>
      <w:marRight w:val="0"/>
      <w:marTop w:val="0"/>
      <w:marBottom w:val="0"/>
      <w:divBdr>
        <w:top w:val="none" w:sz="0" w:space="0" w:color="auto"/>
        <w:left w:val="none" w:sz="0" w:space="0" w:color="auto"/>
        <w:bottom w:val="none" w:sz="0" w:space="0" w:color="auto"/>
        <w:right w:val="none" w:sz="0" w:space="0" w:color="auto"/>
      </w:divBdr>
    </w:div>
    <w:div w:id="566184795">
      <w:bodyDiv w:val="1"/>
      <w:marLeft w:val="0"/>
      <w:marRight w:val="0"/>
      <w:marTop w:val="0"/>
      <w:marBottom w:val="0"/>
      <w:divBdr>
        <w:top w:val="none" w:sz="0" w:space="0" w:color="auto"/>
        <w:left w:val="none" w:sz="0" w:space="0" w:color="auto"/>
        <w:bottom w:val="none" w:sz="0" w:space="0" w:color="auto"/>
        <w:right w:val="none" w:sz="0" w:space="0" w:color="auto"/>
      </w:divBdr>
    </w:div>
    <w:div w:id="566768899">
      <w:bodyDiv w:val="1"/>
      <w:marLeft w:val="0"/>
      <w:marRight w:val="0"/>
      <w:marTop w:val="0"/>
      <w:marBottom w:val="0"/>
      <w:divBdr>
        <w:top w:val="none" w:sz="0" w:space="0" w:color="auto"/>
        <w:left w:val="none" w:sz="0" w:space="0" w:color="auto"/>
        <w:bottom w:val="none" w:sz="0" w:space="0" w:color="auto"/>
        <w:right w:val="none" w:sz="0" w:space="0" w:color="auto"/>
      </w:divBdr>
    </w:div>
    <w:div w:id="567115445">
      <w:bodyDiv w:val="1"/>
      <w:marLeft w:val="0"/>
      <w:marRight w:val="0"/>
      <w:marTop w:val="0"/>
      <w:marBottom w:val="0"/>
      <w:divBdr>
        <w:top w:val="none" w:sz="0" w:space="0" w:color="auto"/>
        <w:left w:val="none" w:sz="0" w:space="0" w:color="auto"/>
        <w:bottom w:val="none" w:sz="0" w:space="0" w:color="auto"/>
        <w:right w:val="none" w:sz="0" w:space="0" w:color="auto"/>
      </w:divBdr>
    </w:div>
    <w:div w:id="570189706">
      <w:bodyDiv w:val="1"/>
      <w:marLeft w:val="0"/>
      <w:marRight w:val="0"/>
      <w:marTop w:val="0"/>
      <w:marBottom w:val="0"/>
      <w:divBdr>
        <w:top w:val="none" w:sz="0" w:space="0" w:color="auto"/>
        <w:left w:val="none" w:sz="0" w:space="0" w:color="auto"/>
        <w:bottom w:val="none" w:sz="0" w:space="0" w:color="auto"/>
        <w:right w:val="none" w:sz="0" w:space="0" w:color="auto"/>
      </w:divBdr>
    </w:div>
    <w:div w:id="571039452">
      <w:bodyDiv w:val="1"/>
      <w:marLeft w:val="0"/>
      <w:marRight w:val="0"/>
      <w:marTop w:val="0"/>
      <w:marBottom w:val="0"/>
      <w:divBdr>
        <w:top w:val="none" w:sz="0" w:space="0" w:color="auto"/>
        <w:left w:val="none" w:sz="0" w:space="0" w:color="auto"/>
        <w:bottom w:val="none" w:sz="0" w:space="0" w:color="auto"/>
        <w:right w:val="none" w:sz="0" w:space="0" w:color="auto"/>
      </w:divBdr>
    </w:div>
    <w:div w:id="573047450">
      <w:bodyDiv w:val="1"/>
      <w:marLeft w:val="0"/>
      <w:marRight w:val="0"/>
      <w:marTop w:val="0"/>
      <w:marBottom w:val="0"/>
      <w:divBdr>
        <w:top w:val="none" w:sz="0" w:space="0" w:color="auto"/>
        <w:left w:val="none" w:sz="0" w:space="0" w:color="auto"/>
        <w:bottom w:val="none" w:sz="0" w:space="0" w:color="auto"/>
        <w:right w:val="none" w:sz="0" w:space="0" w:color="auto"/>
      </w:divBdr>
    </w:div>
    <w:div w:id="575555712">
      <w:bodyDiv w:val="1"/>
      <w:marLeft w:val="0"/>
      <w:marRight w:val="0"/>
      <w:marTop w:val="0"/>
      <w:marBottom w:val="0"/>
      <w:divBdr>
        <w:top w:val="none" w:sz="0" w:space="0" w:color="auto"/>
        <w:left w:val="none" w:sz="0" w:space="0" w:color="auto"/>
        <w:bottom w:val="none" w:sz="0" w:space="0" w:color="auto"/>
        <w:right w:val="none" w:sz="0" w:space="0" w:color="auto"/>
      </w:divBdr>
    </w:div>
    <w:div w:id="575865948">
      <w:bodyDiv w:val="1"/>
      <w:marLeft w:val="0"/>
      <w:marRight w:val="0"/>
      <w:marTop w:val="0"/>
      <w:marBottom w:val="0"/>
      <w:divBdr>
        <w:top w:val="none" w:sz="0" w:space="0" w:color="auto"/>
        <w:left w:val="none" w:sz="0" w:space="0" w:color="auto"/>
        <w:bottom w:val="none" w:sz="0" w:space="0" w:color="auto"/>
        <w:right w:val="none" w:sz="0" w:space="0" w:color="auto"/>
      </w:divBdr>
    </w:div>
    <w:div w:id="576287599">
      <w:bodyDiv w:val="1"/>
      <w:marLeft w:val="0"/>
      <w:marRight w:val="0"/>
      <w:marTop w:val="0"/>
      <w:marBottom w:val="0"/>
      <w:divBdr>
        <w:top w:val="none" w:sz="0" w:space="0" w:color="auto"/>
        <w:left w:val="none" w:sz="0" w:space="0" w:color="auto"/>
        <w:bottom w:val="none" w:sz="0" w:space="0" w:color="auto"/>
        <w:right w:val="none" w:sz="0" w:space="0" w:color="auto"/>
      </w:divBdr>
    </w:div>
    <w:div w:id="577401360">
      <w:bodyDiv w:val="1"/>
      <w:marLeft w:val="0"/>
      <w:marRight w:val="0"/>
      <w:marTop w:val="0"/>
      <w:marBottom w:val="0"/>
      <w:divBdr>
        <w:top w:val="none" w:sz="0" w:space="0" w:color="auto"/>
        <w:left w:val="none" w:sz="0" w:space="0" w:color="auto"/>
        <w:bottom w:val="none" w:sz="0" w:space="0" w:color="auto"/>
        <w:right w:val="none" w:sz="0" w:space="0" w:color="auto"/>
      </w:divBdr>
    </w:div>
    <w:div w:id="577833690">
      <w:bodyDiv w:val="1"/>
      <w:marLeft w:val="0"/>
      <w:marRight w:val="0"/>
      <w:marTop w:val="0"/>
      <w:marBottom w:val="0"/>
      <w:divBdr>
        <w:top w:val="none" w:sz="0" w:space="0" w:color="auto"/>
        <w:left w:val="none" w:sz="0" w:space="0" w:color="auto"/>
        <w:bottom w:val="none" w:sz="0" w:space="0" w:color="auto"/>
        <w:right w:val="none" w:sz="0" w:space="0" w:color="auto"/>
      </w:divBdr>
    </w:div>
    <w:div w:id="580217530">
      <w:bodyDiv w:val="1"/>
      <w:marLeft w:val="0"/>
      <w:marRight w:val="0"/>
      <w:marTop w:val="0"/>
      <w:marBottom w:val="0"/>
      <w:divBdr>
        <w:top w:val="none" w:sz="0" w:space="0" w:color="auto"/>
        <w:left w:val="none" w:sz="0" w:space="0" w:color="auto"/>
        <w:bottom w:val="none" w:sz="0" w:space="0" w:color="auto"/>
        <w:right w:val="none" w:sz="0" w:space="0" w:color="auto"/>
      </w:divBdr>
    </w:div>
    <w:div w:id="580793337">
      <w:bodyDiv w:val="1"/>
      <w:marLeft w:val="0"/>
      <w:marRight w:val="0"/>
      <w:marTop w:val="0"/>
      <w:marBottom w:val="0"/>
      <w:divBdr>
        <w:top w:val="none" w:sz="0" w:space="0" w:color="auto"/>
        <w:left w:val="none" w:sz="0" w:space="0" w:color="auto"/>
        <w:bottom w:val="none" w:sz="0" w:space="0" w:color="auto"/>
        <w:right w:val="none" w:sz="0" w:space="0" w:color="auto"/>
      </w:divBdr>
    </w:div>
    <w:div w:id="581138999">
      <w:bodyDiv w:val="1"/>
      <w:marLeft w:val="0"/>
      <w:marRight w:val="0"/>
      <w:marTop w:val="0"/>
      <w:marBottom w:val="0"/>
      <w:divBdr>
        <w:top w:val="none" w:sz="0" w:space="0" w:color="auto"/>
        <w:left w:val="none" w:sz="0" w:space="0" w:color="auto"/>
        <w:bottom w:val="none" w:sz="0" w:space="0" w:color="auto"/>
        <w:right w:val="none" w:sz="0" w:space="0" w:color="auto"/>
      </w:divBdr>
    </w:div>
    <w:div w:id="582032174">
      <w:bodyDiv w:val="1"/>
      <w:marLeft w:val="0"/>
      <w:marRight w:val="0"/>
      <w:marTop w:val="0"/>
      <w:marBottom w:val="0"/>
      <w:divBdr>
        <w:top w:val="none" w:sz="0" w:space="0" w:color="auto"/>
        <w:left w:val="none" w:sz="0" w:space="0" w:color="auto"/>
        <w:bottom w:val="none" w:sz="0" w:space="0" w:color="auto"/>
        <w:right w:val="none" w:sz="0" w:space="0" w:color="auto"/>
      </w:divBdr>
    </w:div>
    <w:div w:id="582178409">
      <w:bodyDiv w:val="1"/>
      <w:marLeft w:val="0"/>
      <w:marRight w:val="0"/>
      <w:marTop w:val="0"/>
      <w:marBottom w:val="0"/>
      <w:divBdr>
        <w:top w:val="none" w:sz="0" w:space="0" w:color="auto"/>
        <w:left w:val="none" w:sz="0" w:space="0" w:color="auto"/>
        <w:bottom w:val="none" w:sz="0" w:space="0" w:color="auto"/>
        <w:right w:val="none" w:sz="0" w:space="0" w:color="auto"/>
      </w:divBdr>
    </w:div>
    <w:div w:id="582640824">
      <w:bodyDiv w:val="1"/>
      <w:marLeft w:val="0"/>
      <w:marRight w:val="0"/>
      <w:marTop w:val="0"/>
      <w:marBottom w:val="0"/>
      <w:divBdr>
        <w:top w:val="none" w:sz="0" w:space="0" w:color="auto"/>
        <w:left w:val="none" w:sz="0" w:space="0" w:color="auto"/>
        <w:bottom w:val="none" w:sz="0" w:space="0" w:color="auto"/>
        <w:right w:val="none" w:sz="0" w:space="0" w:color="auto"/>
      </w:divBdr>
    </w:div>
    <w:div w:id="585921986">
      <w:bodyDiv w:val="1"/>
      <w:marLeft w:val="0"/>
      <w:marRight w:val="0"/>
      <w:marTop w:val="0"/>
      <w:marBottom w:val="0"/>
      <w:divBdr>
        <w:top w:val="none" w:sz="0" w:space="0" w:color="auto"/>
        <w:left w:val="none" w:sz="0" w:space="0" w:color="auto"/>
        <w:bottom w:val="none" w:sz="0" w:space="0" w:color="auto"/>
        <w:right w:val="none" w:sz="0" w:space="0" w:color="auto"/>
      </w:divBdr>
    </w:div>
    <w:div w:id="586420819">
      <w:bodyDiv w:val="1"/>
      <w:marLeft w:val="0"/>
      <w:marRight w:val="0"/>
      <w:marTop w:val="0"/>
      <w:marBottom w:val="0"/>
      <w:divBdr>
        <w:top w:val="none" w:sz="0" w:space="0" w:color="auto"/>
        <w:left w:val="none" w:sz="0" w:space="0" w:color="auto"/>
        <w:bottom w:val="none" w:sz="0" w:space="0" w:color="auto"/>
        <w:right w:val="none" w:sz="0" w:space="0" w:color="auto"/>
      </w:divBdr>
    </w:div>
    <w:div w:id="588006687">
      <w:bodyDiv w:val="1"/>
      <w:marLeft w:val="0"/>
      <w:marRight w:val="0"/>
      <w:marTop w:val="0"/>
      <w:marBottom w:val="0"/>
      <w:divBdr>
        <w:top w:val="none" w:sz="0" w:space="0" w:color="auto"/>
        <w:left w:val="none" w:sz="0" w:space="0" w:color="auto"/>
        <w:bottom w:val="none" w:sz="0" w:space="0" w:color="auto"/>
        <w:right w:val="none" w:sz="0" w:space="0" w:color="auto"/>
      </w:divBdr>
    </w:div>
    <w:div w:id="588777546">
      <w:bodyDiv w:val="1"/>
      <w:marLeft w:val="0"/>
      <w:marRight w:val="0"/>
      <w:marTop w:val="0"/>
      <w:marBottom w:val="0"/>
      <w:divBdr>
        <w:top w:val="none" w:sz="0" w:space="0" w:color="auto"/>
        <w:left w:val="none" w:sz="0" w:space="0" w:color="auto"/>
        <w:bottom w:val="none" w:sz="0" w:space="0" w:color="auto"/>
        <w:right w:val="none" w:sz="0" w:space="0" w:color="auto"/>
      </w:divBdr>
    </w:div>
    <w:div w:id="591353309">
      <w:bodyDiv w:val="1"/>
      <w:marLeft w:val="0"/>
      <w:marRight w:val="0"/>
      <w:marTop w:val="0"/>
      <w:marBottom w:val="0"/>
      <w:divBdr>
        <w:top w:val="none" w:sz="0" w:space="0" w:color="auto"/>
        <w:left w:val="none" w:sz="0" w:space="0" w:color="auto"/>
        <w:bottom w:val="none" w:sz="0" w:space="0" w:color="auto"/>
        <w:right w:val="none" w:sz="0" w:space="0" w:color="auto"/>
      </w:divBdr>
    </w:div>
    <w:div w:id="591864543">
      <w:bodyDiv w:val="1"/>
      <w:marLeft w:val="0"/>
      <w:marRight w:val="0"/>
      <w:marTop w:val="0"/>
      <w:marBottom w:val="0"/>
      <w:divBdr>
        <w:top w:val="none" w:sz="0" w:space="0" w:color="auto"/>
        <w:left w:val="none" w:sz="0" w:space="0" w:color="auto"/>
        <w:bottom w:val="none" w:sz="0" w:space="0" w:color="auto"/>
        <w:right w:val="none" w:sz="0" w:space="0" w:color="auto"/>
      </w:divBdr>
    </w:div>
    <w:div w:id="592520164">
      <w:bodyDiv w:val="1"/>
      <w:marLeft w:val="0"/>
      <w:marRight w:val="0"/>
      <w:marTop w:val="0"/>
      <w:marBottom w:val="0"/>
      <w:divBdr>
        <w:top w:val="none" w:sz="0" w:space="0" w:color="auto"/>
        <w:left w:val="none" w:sz="0" w:space="0" w:color="auto"/>
        <w:bottom w:val="none" w:sz="0" w:space="0" w:color="auto"/>
        <w:right w:val="none" w:sz="0" w:space="0" w:color="auto"/>
      </w:divBdr>
    </w:div>
    <w:div w:id="593510932">
      <w:bodyDiv w:val="1"/>
      <w:marLeft w:val="0"/>
      <w:marRight w:val="0"/>
      <w:marTop w:val="0"/>
      <w:marBottom w:val="0"/>
      <w:divBdr>
        <w:top w:val="none" w:sz="0" w:space="0" w:color="auto"/>
        <w:left w:val="none" w:sz="0" w:space="0" w:color="auto"/>
        <w:bottom w:val="none" w:sz="0" w:space="0" w:color="auto"/>
        <w:right w:val="none" w:sz="0" w:space="0" w:color="auto"/>
      </w:divBdr>
    </w:div>
    <w:div w:id="595752397">
      <w:bodyDiv w:val="1"/>
      <w:marLeft w:val="0"/>
      <w:marRight w:val="0"/>
      <w:marTop w:val="0"/>
      <w:marBottom w:val="0"/>
      <w:divBdr>
        <w:top w:val="none" w:sz="0" w:space="0" w:color="auto"/>
        <w:left w:val="none" w:sz="0" w:space="0" w:color="auto"/>
        <w:bottom w:val="none" w:sz="0" w:space="0" w:color="auto"/>
        <w:right w:val="none" w:sz="0" w:space="0" w:color="auto"/>
      </w:divBdr>
    </w:div>
    <w:div w:id="596131585">
      <w:bodyDiv w:val="1"/>
      <w:marLeft w:val="0"/>
      <w:marRight w:val="0"/>
      <w:marTop w:val="0"/>
      <w:marBottom w:val="0"/>
      <w:divBdr>
        <w:top w:val="none" w:sz="0" w:space="0" w:color="auto"/>
        <w:left w:val="none" w:sz="0" w:space="0" w:color="auto"/>
        <w:bottom w:val="none" w:sz="0" w:space="0" w:color="auto"/>
        <w:right w:val="none" w:sz="0" w:space="0" w:color="auto"/>
      </w:divBdr>
    </w:div>
    <w:div w:id="596595320">
      <w:bodyDiv w:val="1"/>
      <w:marLeft w:val="0"/>
      <w:marRight w:val="0"/>
      <w:marTop w:val="0"/>
      <w:marBottom w:val="0"/>
      <w:divBdr>
        <w:top w:val="none" w:sz="0" w:space="0" w:color="auto"/>
        <w:left w:val="none" w:sz="0" w:space="0" w:color="auto"/>
        <w:bottom w:val="none" w:sz="0" w:space="0" w:color="auto"/>
        <w:right w:val="none" w:sz="0" w:space="0" w:color="auto"/>
      </w:divBdr>
    </w:div>
    <w:div w:id="602155481">
      <w:bodyDiv w:val="1"/>
      <w:marLeft w:val="0"/>
      <w:marRight w:val="0"/>
      <w:marTop w:val="0"/>
      <w:marBottom w:val="0"/>
      <w:divBdr>
        <w:top w:val="none" w:sz="0" w:space="0" w:color="auto"/>
        <w:left w:val="none" w:sz="0" w:space="0" w:color="auto"/>
        <w:bottom w:val="none" w:sz="0" w:space="0" w:color="auto"/>
        <w:right w:val="none" w:sz="0" w:space="0" w:color="auto"/>
      </w:divBdr>
    </w:div>
    <w:div w:id="602227960">
      <w:bodyDiv w:val="1"/>
      <w:marLeft w:val="0"/>
      <w:marRight w:val="0"/>
      <w:marTop w:val="0"/>
      <w:marBottom w:val="0"/>
      <w:divBdr>
        <w:top w:val="none" w:sz="0" w:space="0" w:color="auto"/>
        <w:left w:val="none" w:sz="0" w:space="0" w:color="auto"/>
        <w:bottom w:val="none" w:sz="0" w:space="0" w:color="auto"/>
        <w:right w:val="none" w:sz="0" w:space="0" w:color="auto"/>
      </w:divBdr>
    </w:div>
    <w:div w:id="603072613">
      <w:bodyDiv w:val="1"/>
      <w:marLeft w:val="0"/>
      <w:marRight w:val="0"/>
      <w:marTop w:val="0"/>
      <w:marBottom w:val="0"/>
      <w:divBdr>
        <w:top w:val="none" w:sz="0" w:space="0" w:color="auto"/>
        <w:left w:val="none" w:sz="0" w:space="0" w:color="auto"/>
        <w:bottom w:val="none" w:sz="0" w:space="0" w:color="auto"/>
        <w:right w:val="none" w:sz="0" w:space="0" w:color="auto"/>
      </w:divBdr>
    </w:div>
    <w:div w:id="610283683">
      <w:bodyDiv w:val="1"/>
      <w:marLeft w:val="0"/>
      <w:marRight w:val="0"/>
      <w:marTop w:val="0"/>
      <w:marBottom w:val="0"/>
      <w:divBdr>
        <w:top w:val="none" w:sz="0" w:space="0" w:color="auto"/>
        <w:left w:val="none" w:sz="0" w:space="0" w:color="auto"/>
        <w:bottom w:val="none" w:sz="0" w:space="0" w:color="auto"/>
        <w:right w:val="none" w:sz="0" w:space="0" w:color="auto"/>
      </w:divBdr>
    </w:div>
    <w:div w:id="610824041">
      <w:bodyDiv w:val="1"/>
      <w:marLeft w:val="0"/>
      <w:marRight w:val="0"/>
      <w:marTop w:val="0"/>
      <w:marBottom w:val="0"/>
      <w:divBdr>
        <w:top w:val="none" w:sz="0" w:space="0" w:color="auto"/>
        <w:left w:val="none" w:sz="0" w:space="0" w:color="auto"/>
        <w:bottom w:val="none" w:sz="0" w:space="0" w:color="auto"/>
        <w:right w:val="none" w:sz="0" w:space="0" w:color="auto"/>
      </w:divBdr>
    </w:div>
    <w:div w:id="614822978">
      <w:bodyDiv w:val="1"/>
      <w:marLeft w:val="0"/>
      <w:marRight w:val="0"/>
      <w:marTop w:val="0"/>
      <w:marBottom w:val="0"/>
      <w:divBdr>
        <w:top w:val="none" w:sz="0" w:space="0" w:color="auto"/>
        <w:left w:val="none" w:sz="0" w:space="0" w:color="auto"/>
        <w:bottom w:val="none" w:sz="0" w:space="0" w:color="auto"/>
        <w:right w:val="none" w:sz="0" w:space="0" w:color="auto"/>
      </w:divBdr>
    </w:div>
    <w:div w:id="619149373">
      <w:bodyDiv w:val="1"/>
      <w:marLeft w:val="0"/>
      <w:marRight w:val="0"/>
      <w:marTop w:val="0"/>
      <w:marBottom w:val="0"/>
      <w:divBdr>
        <w:top w:val="none" w:sz="0" w:space="0" w:color="auto"/>
        <w:left w:val="none" w:sz="0" w:space="0" w:color="auto"/>
        <w:bottom w:val="none" w:sz="0" w:space="0" w:color="auto"/>
        <w:right w:val="none" w:sz="0" w:space="0" w:color="auto"/>
      </w:divBdr>
    </w:div>
    <w:div w:id="619603220">
      <w:bodyDiv w:val="1"/>
      <w:marLeft w:val="0"/>
      <w:marRight w:val="0"/>
      <w:marTop w:val="0"/>
      <w:marBottom w:val="0"/>
      <w:divBdr>
        <w:top w:val="none" w:sz="0" w:space="0" w:color="auto"/>
        <w:left w:val="none" w:sz="0" w:space="0" w:color="auto"/>
        <w:bottom w:val="none" w:sz="0" w:space="0" w:color="auto"/>
        <w:right w:val="none" w:sz="0" w:space="0" w:color="auto"/>
      </w:divBdr>
    </w:div>
    <w:div w:id="620848031">
      <w:bodyDiv w:val="1"/>
      <w:marLeft w:val="0"/>
      <w:marRight w:val="0"/>
      <w:marTop w:val="0"/>
      <w:marBottom w:val="0"/>
      <w:divBdr>
        <w:top w:val="none" w:sz="0" w:space="0" w:color="auto"/>
        <w:left w:val="none" w:sz="0" w:space="0" w:color="auto"/>
        <w:bottom w:val="none" w:sz="0" w:space="0" w:color="auto"/>
        <w:right w:val="none" w:sz="0" w:space="0" w:color="auto"/>
      </w:divBdr>
    </w:div>
    <w:div w:id="621613668">
      <w:bodyDiv w:val="1"/>
      <w:marLeft w:val="0"/>
      <w:marRight w:val="0"/>
      <w:marTop w:val="0"/>
      <w:marBottom w:val="0"/>
      <w:divBdr>
        <w:top w:val="none" w:sz="0" w:space="0" w:color="auto"/>
        <w:left w:val="none" w:sz="0" w:space="0" w:color="auto"/>
        <w:bottom w:val="none" w:sz="0" w:space="0" w:color="auto"/>
        <w:right w:val="none" w:sz="0" w:space="0" w:color="auto"/>
      </w:divBdr>
    </w:div>
    <w:div w:id="622545077">
      <w:bodyDiv w:val="1"/>
      <w:marLeft w:val="0"/>
      <w:marRight w:val="0"/>
      <w:marTop w:val="0"/>
      <w:marBottom w:val="0"/>
      <w:divBdr>
        <w:top w:val="none" w:sz="0" w:space="0" w:color="auto"/>
        <w:left w:val="none" w:sz="0" w:space="0" w:color="auto"/>
        <w:bottom w:val="none" w:sz="0" w:space="0" w:color="auto"/>
        <w:right w:val="none" w:sz="0" w:space="0" w:color="auto"/>
      </w:divBdr>
    </w:div>
    <w:div w:id="623736318">
      <w:bodyDiv w:val="1"/>
      <w:marLeft w:val="0"/>
      <w:marRight w:val="0"/>
      <w:marTop w:val="0"/>
      <w:marBottom w:val="0"/>
      <w:divBdr>
        <w:top w:val="none" w:sz="0" w:space="0" w:color="auto"/>
        <w:left w:val="none" w:sz="0" w:space="0" w:color="auto"/>
        <w:bottom w:val="none" w:sz="0" w:space="0" w:color="auto"/>
        <w:right w:val="none" w:sz="0" w:space="0" w:color="auto"/>
      </w:divBdr>
    </w:div>
    <w:div w:id="623851072">
      <w:bodyDiv w:val="1"/>
      <w:marLeft w:val="0"/>
      <w:marRight w:val="0"/>
      <w:marTop w:val="0"/>
      <w:marBottom w:val="0"/>
      <w:divBdr>
        <w:top w:val="none" w:sz="0" w:space="0" w:color="auto"/>
        <w:left w:val="none" w:sz="0" w:space="0" w:color="auto"/>
        <w:bottom w:val="none" w:sz="0" w:space="0" w:color="auto"/>
        <w:right w:val="none" w:sz="0" w:space="0" w:color="auto"/>
      </w:divBdr>
    </w:div>
    <w:div w:id="624579974">
      <w:bodyDiv w:val="1"/>
      <w:marLeft w:val="0"/>
      <w:marRight w:val="0"/>
      <w:marTop w:val="0"/>
      <w:marBottom w:val="0"/>
      <w:divBdr>
        <w:top w:val="none" w:sz="0" w:space="0" w:color="auto"/>
        <w:left w:val="none" w:sz="0" w:space="0" w:color="auto"/>
        <w:bottom w:val="none" w:sz="0" w:space="0" w:color="auto"/>
        <w:right w:val="none" w:sz="0" w:space="0" w:color="auto"/>
      </w:divBdr>
    </w:div>
    <w:div w:id="625895241">
      <w:bodyDiv w:val="1"/>
      <w:marLeft w:val="0"/>
      <w:marRight w:val="0"/>
      <w:marTop w:val="0"/>
      <w:marBottom w:val="0"/>
      <w:divBdr>
        <w:top w:val="none" w:sz="0" w:space="0" w:color="auto"/>
        <w:left w:val="none" w:sz="0" w:space="0" w:color="auto"/>
        <w:bottom w:val="none" w:sz="0" w:space="0" w:color="auto"/>
        <w:right w:val="none" w:sz="0" w:space="0" w:color="auto"/>
      </w:divBdr>
    </w:div>
    <w:div w:id="626274727">
      <w:bodyDiv w:val="1"/>
      <w:marLeft w:val="0"/>
      <w:marRight w:val="0"/>
      <w:marTop w:val="0"/>
      <w:marBottom w:val="0"/>
      <w:divBdr>
        <w:top w:val="none" w:sz="0" w:space="0" w:color="auto"/>
        <w:left w:val="none" w:sz="0" w:space="0" w:color="auto"/>
        <w:bottom w:val="none" w:sz="0" w:space="0" w:color="auto"/>
        <w:right w:val="none" w:sz="0" w:space="0" w:color="auto"/>
      </w:divBdr>
    </w:div>
    <w:div w:id="627049482">
      <w:bodyDiv w:val="1"/>
      <w:marLeft w:val="0"/>
      <w:marRight w:val="0"/>
      <w:marTop w:val="0"/>
      <w:marBottom w:val="0"/>
      <w:divBdr>
        <w:top w:val="none" w:sz="0" w:space="0" w:color="auto"/>
        <w:left w:val="none" w:sz="0" w:space="0" w:color="auto"/>
        <w:bottom w:val="none" w:sz="0" w:space="0" w:color="auto"/>
        <w:right w:val="none" w:sz="0" w:space="0" w:color="auto"/>
      </w:divBdr>
    </w:div>
    <w:div w:id="627708819">
      <w:bodyDiv w:val="1"/>
      <w:marLeft w:val="0"/>
      <w:marRight w:val="0"/>
      <w:marTop w:val="0"/>
      <w:marBottom w:val="0"/>
      <w:divBdr>
        <w:top w:val="none" w:sz="0" w:space="0" w:color="auto"/>
        <w:left w:val="none" w:sz="0" w:space="0" w:color="auto"/>
        <w:bottom w:val="none" w:sz="0" w:space="0" w:color="auto"/>
        <w:right w:val="none" w:sz="0" w:space="0" w:color="auto"/>
      </w:divBdr>
    </w:div>
    <w:div w:id="628513775">
      <w:bodyDiv w:val="1"/>
      <w:marLeft w:val="0"/>
      <w:marRight w:val="0"/>
      <w:marTop w:val="0"/>
      <w:marBottom w:val="0"/>
      <w:divBdr>
        <w:top w:val="none" w:sz="0" w:space="0" w:color="auto"/>
        <w:left w:val="none" w:sz="0" w:space="0" w:color="auto"/>
        <w:bottom w:val="none" w:sz="0" w:space="0" w:color="auto"/>
        <w:right w:val="none" w:sz="0" w:space="0" w:color="auto"/>
      </w:divBdr>
    </w:div>
    <w:div w:id="630552836">
      <w:bodyDiv w:val="1"/>
      <w:marLeft w:val="0"/>
      <w:marRight w:val="0"/>
      <w:marTop w:val="0"/>
      <w:marBottom w:val="0"/>
      <w:divBdr>
        <w:top w:val="none" w:sz="0" w:space="0" w:color="auto"/>
        <w:left w:val="none" w:sz="0" w:space="0" w:color="auto"/>
        <w:bottom w:val="none" w:sz="0" w:space="0" w:color="auto"/>
        <w:right w:val="none" w:sz="0" w:space="0" w:color="auto"/>
      </w:divBdr>
    </w:div>
    <w:div w:id="630863444">
      <w:bodyDiv w:val="1"/>
      <w:marLeft w:val="0"/>
      <w:marRight w:val="0"/>
      <w:marTop w:val="0"/>
      <w:marBottom w:val="0"/>
      <w:divBdr>
        <w:top w:val="none" w:sz="0" w:space="0" w:color="auto"/>
        <w:left w:val="none" w:sz="0" w:space="0" w:color="auto"/>
        <w:bottom w:val="none" w:sz="0" w:space="0" w:color="auto"/>
        <w:right w:val="none" w:sz="0" w:space="0" w:color="auto"/>
      </w:divBdr>
    </w:div>
    <w:div w:id="633217844">
      <w:bodyDiv w:val="1"/>
      <w:marLeft w:val="0"/>
      <w:marRight w:val="0"/>
      <w:marTop w:val="0"/>
      <w:marBottom w:val="0"/>
      <w:divBdr>
        <w:top w:val="none" w:sz="0" w:space="0" w:color="auto"/>
        <w:left w:val="none" w:sz="0" w:space="0" w:color="auto"/>
        <w:bottom w:val="none" w:sz="0" w:space="0" w:color="auto"/>
        <w:right w:val="none" w:sz="0" w:space="0" w:color="auto"/>
      </w:divBdr>
    </w:div>
    <w:div w:id="633367125">
      <w:bodyDiv w:val="1"/>
      <w:marLeft w:val="0"/>
      <w:marRight w:val="0"/>
      <w:marTop w:val="0"/>
      <w:marBottom w:val="0"/>
      <w:divBdr>
        <w:top w:val="none" w:sz="0" w:space="0" w:color="auto"/>
        <w:left w:val="none" w:sz="0" w:space="0" w:color="auto"/>
        <w:bottom w:val="none" w:sz="0" w:space="0" w:color="auto"/>
        <w:right w:val="none" w:sz="0" w:space="0" w:color="auto"/>
      </w:divBdr>
    </w:div>
    <w:div w:id="636030210">
      <w:bodyDiv w:val="1"/>
      <w:marLeft w:val="0"/>
      <w:marRight w:val="0"/>
      <w:marTop w:val="0"/>
      <w:marBottom w:val="0"/>
      <w:divBdr>
        <w:top w:val="none" w:sz="0" w:space="0" w:color="auto"/>
        <w:left w:val="none" w:sz="0" w:space="0" w:color="auto"/>
        <w:bottom w:val="none" w:sz="0" w:space="0" w:color="auto"/>
        <w:right w:val="none" w:sz="0" w:space="0" w:color="auto"/>
      </w:divBdr>
    </w:div>
    <w:div w:id="644746746">
      <w:bodyDiv w:val="1"/>
      <w:marLeft w:val="0"/>
      <w:marRight w:val="0"/>
      <w:marTop w:val="0"/>
      <w:marBottom w:val="0"/>
      <w:divBdr>
        <w:top w:val="none" w:sz="0" w:space="0" w:color="auto"/>
        <w:left w:val="none" w:sz="0" w:space="0" w:color="auto"/>
        <w:bottom w:val="none" w:sz="0" w:space="0" w:color="auto"/>
        <w:right w:val="none" w:sz="0" w:space="0" w:color="auto"/>
      </w:divBdr>
    </w:div>
    <w:div w:id="645354552">
      <w:bodyDiv w:val="1"/>
      <w:marLeft w:val="0"/>
      <w:marRight w:val="0"/>
      <w:marTop w:val="0"/>
      <w:marBottom w:val="0"/>
      <w:divBdr>
        <w:top w:val="none" w:sz="0" w:space="0" w:color="auto"/>
        <w:left w:val="none" w:sz="0" w:space="0" w:color="auto"/>
        <w:bottom w:val="none" w:sz="0" w:space="0" w:color="auto"/>
        <w:right w:val="none" w:sz="0" w:space="0" w:color="auto"/>
      </w:divBdr>
    </w:div>
    <w:div w:id="646251907">
      <w:bodyDiv w:val="1"/>
      <w:marLeft w:val="0"/>
      <w:marRight w:val="0"/>
      <w:marTop w:val="0"/>
      <w:marBottom w:val="0"/>
      <w:divBdr>
        <w:top w:val="none" w:sz="0" w:space="0" w:color="auto"/>
        <w:left w:val="none" w:sz="0" w:space="0" w:color="auto"/>
        <w:bottom w:val="none" w:sz="0" w:space="0" w:color="auto"/>
        <w:right w:val="none" w:sz="0" w:space="0" w:color="auto"/>
      </w:divBdr>
    </w:div>
    <w:div w:id="647052964">
      <w:bodyDiv w:val="1"/>
      <w:marLeft w:val="0"/>
      <w:marRight w:val="0"/>
      <w:marTop w:val="0"/>
      <w:marBottom w:val="0"/>
      <w:divBdr>
        <w:top w:val="none" w:sz="0" w:space="0" w:color="auto"/>
        <w:left w:val="none" w:sz="0" w:space="0" w:color="auto"/>
        <w:bottom w:val="none" w:sz="0" w:space="0" w:color="auto"/>
        <w:right w:val="none" w:sz="0" w:space="0" w:color="auto"/>
      </w:divBdr>
    </w:div>
    <w:div w:id="648098478">
      <w:bodyDiv w:val="1"/>
      <w:marLeft w:val="0"/>
      <w:marRight w:val="0"/>
      <w:marTop w:val="0"/>
      <w:marBottom w:val="0"/>
      <w:divBdr>
        <w:top w:val="none" w:sz="0" w:space="0" w:color="auto"/>
        <w:left w:val="none" w:sz="0" w:space="0" w:color="auto"/>
        <w:bottom w:val="none" w:sz="0" w:space="0" w:color="auto"/>
        <w:right w:val="none" w:sz="0" w:space="0" w:color="auto"/>
      </w:divBdr>
    </w:div>
    <w:div w:id="648511059">
      <w:bodyDiv w:val="1"/>
      <w:marLeft w:val="0"/>
      <w:marRight w:val="0"/>
      <w:marTop w:val="0"/>
      <w:marBottom w:val="0"/>
      <w:divBdr>
        <w:top w:val="none" w:sz="0" w:space="0" w:color="auto"/>
        <w:left w:val="none" w:sz="0" w:space="0" w:color="auto"/>
        <w:bottom w:val="none" w:sz="0" w:space="0" w:color="auto"/>
        <w:right w:val="none" w:sz="0" w:space="0" w:color="auto"/>
      </w:divBdr>
    </w:div>
    <w:div w:id="648754787">
      <w:bodyDiv w:val="1"/>
      <w:marLeft w:val="0"/>
      <w:marRight w:val="0"/>
      <w:marTop w:val="0"/>
      <w:marBottom w:val="0"/>
      <w:divBdr>
        <w:top w:val="none" w:sz="0" w:space="0" w:color="auto"/>
        <w:left w:val="none" w:sz="0" w:space="0" w:color="auto"/>
        <w:bottom w:val="none" w:sz="0" w:space="0" w:color="auto"/>
        <w:right w:val="none" w:sz="0" w:space="0" w:color="auto"/>
      </w:divBdr>
    </w:div>
    <w:div w:id="649792336">
      <w:bodyDiv w:val="1"/>
      <w:marLeft w:val="0"/>
      <w:marRight w:val="0"/>
      <w:marTop w:val="0"/>
      <w:marBottom w:val="0"/>
      <w:divBdr>
        <w:top w:val="none" w:sz="0" w:space="0" w:color="auto"/>
        <w:left w:val="none" w:sz="0" w:space="0" w:color="auto"/>
        <w:bottom w:val="none" w:sz="0" w:space="0" w:color="auto"/>
        <w:right w:val="none" w:sz="0" w:space="0" w:color="auto"/>
      </w:divBdr>
    </w:div>
    <w:div w:id="650326550">
      <w:bodyDiv w:val="1"/>
      <w:marLeft w:val="0"/>
      <w:marRight w:val="0"/>
      <w:marTop w:val="0"/>
      <w:marBottom w:val="0"/>
      <w:divBdr>
        <w:top w:val="none" w:sz="0" w:space="0" w:color="auto"/>
        <w:left w:val="none" w:sz="0" w:space="0" w:color="auto"/>
        <w:bottom w:val="none" w:sz="0" w:space="0" w:color="auto"/>
        <w:right w:val="none" w:sz="0" w:space="0" w:color="auto"/>
      </w:divBdr>
    </w:div>
    <w:div w:id="650914076">
      <w:bodyDiv w:val="1"/>
      <w:marLeft w:val="0"/>
      <w:marRight w:val="0"/>
      <w:marTop w:val="0"/>
      <w:marBottom w:val="0"/>
      <w:divBdr>
        <w:top w:val="none" w:sz="0" w:space="0" w:color="auto"/>
        <w:left w:val="none" w:sz="0" w:space="0" w:color="auto"/>
        <w:bottom w:val="none" w:sz="0" w:space="0" w:color="auto"/>
        <w:right w:val="none" w:sz="0" w:space="0" w:color="auto"/>
      </w:divBdr>
    </w:div>
    <w:div w:id="651640280">
      <w:bodyDiv w:val="1"/>
      <w:marLeft w:val="0"/>
      <w:marRight w:val="0"/>
      <w:marTop w:val="0"/>
      <w:marBottom w:val="0"/>
      <w:divBdr>
        <w:top w:val="none" w:sz="0" w:space="0" w:color="auto"/>
        <w:left w:val="none" w:sz="0" w:space="0" w:color="auto"/>
        <w:bottom w:val="none" w:sz="0" w:space="0" w:color="auto"/>
        <w:right w:val="none" w:sz="0" w:space="0" w:color="auto"/>
      </w:divBdr>
    </w:div>
    <w:div w:id="653947294">
      <w:bodyDiv w:val="1"/>
      <w:marLeft w:val="0"/>
      <w:marRight w:val="0"/>
      <w:marTop w:val="0"/>
      <w:marBottom w:val="0"/>
      <w:divBdr>
        <w:top w:val="none" w:sz="0" w:space="0" w:color="auto"/>
        <w:left w:val="none" w:sz="0" w:space="0" w:color="auto"/>
        <w:bottom w:val="none" w:sz="0" w:space="0" w:color="auto"/>
        <w:right w:val="none" w:sz="0" w:space="0" w:color="auto"/>
      </w:divBdr>
    </w:div>
    <w:div w:id="654265884">
      <w:bodyDiv w:val="1"/>
      <w:marLeft w:val="0"/>
      <w:marRight w:val="0"/>
      <w:marTop w:val="0"/>
      <w:marBottom w:val="0"/>
      <w:divBdr>
        <w:top w:val="none" w:sz="0" w:space="0" w:color="auto"/>
        <w:left w:val="none" w:sz="0" w:space="0" w:color="auto"/>
        <w:bottom w:val="none" w:sz="0" w:space="0" w:color="auto"/>
        <w:right w:val="none" w:sz="0" w:space="0" w:color="auto"/>
      </w:divBdr>
    </w:div>
    <w:div w:id="662129782">
      <w:bodyDiv w:val="1"/>
      <w:marLeft w:val="0"/>
      <w:marRight w:val="0"/>
      <w:marTop w:val="0"/>
      <w:marBottom w:val="0"/>
      <w:divBdr>
        <w:top w:val="none" w:sz="0" w:space="0" w:color="auto"/>
        <w:left w:val="none" w:sz="0" w:space="0" w:color="auto"/>
        <w:bottom w:val="none" w:sz="0" w:space="0" w:color="auto"/>
        <w:right w:val="none" w:sz="0" w:space="0" w:color="auto"/>
      </w:divBdr>
    </w:div>
    <w:div w:id="664674415">
      <w:bodyDiv w:val="1"/>
      <w:marLeft w:val="0"/>
      <w:marRight w:val="0"/>
      <w:marTop w:val="0"/>
      <w:marBottom w:val="0"/>
      <w:divBdr>
        <w:top w:val="none" w:sz="0" w:space="0" w:color="auto"/>
        <w:left w:val="none" w:sz="0" w:space="0" w:color="auto"/>
        <w:bottom w:val="none" w:sz="0" w:space="0" w:color="auto"/>
        <w:right w:val="none" w:sz="0" w:space="0" w:color="auto"/>
      </w:divBdr>
    </w:div>
    <w:div w:id="665014343">
      <w:bodyDiv w:val="1"/>
      <w:marLeft w:val="0"/>
      <w:marRight w:val="0"/>
      <w:marTop w:val="0"/>
      <w:marBottom w:val="0"/>
      <w:divBdr>
        <w:top w:val="none" w:sz="0" w:space="0" w:color="auto"/>
        <w:left w:val="none" w:sz="0" w:space="0" w:color="auto"/>
        <w:bottom w:val="none" w:sz="0" w:space="0" w:color="auto"/>
        <w:right w:val="none" w:sz="0" w:space="0" w:color="auto"/>
      </w:divBdr>
    </w:div>
    <w:div w:id="665786243">
      <w:bodyDiv w:val="1"/>
      <w:marLeft w:val="0"/>
      <w:marRight w:val="0"/>
      <w:marTop w:val="0"/>
      <w:marBottom w:val="0"/>
      <w:divBdr>
        <w:top w:val="none" w:sz="0" w:space="0" w:color="auto"/>
        <w:left w:val="none" w:sz="0" w:space="0" w:color="auto"/>
        <w:bottom w:val="none" w:sz="0" w:space="0" w:color="auto"/>
        <w:right w:val="none" w:sz="0" w:space="0" w:color="auto"/>
      </w:divBdr>
    </w:div>
    <w:div w:id="666906094">
      <w:bodyDiv w:val="1"/>
      <w:marLeft w:val="0"/>
      <w:marRight w:val="0"/>
      <w:marTop w:val="0"/>
      <w:marBottom w:val="0"/>
      <w:divBdr>
        <w:top w:val="none" w:sz="0" w:space="0" w:color="auto"/>
        <w:left w:val="none" w:sz="0" w:space="0" w:color="auto"/>
        <w:bottom w:val="none" w:sz="0" w:space="0" w:color="auto"/>
        <w:right w:val="none" w:sz="0" w:space="0" w:color="auto"/>
      </w:divBdr>
    </w:div>
    <w:div w:id="670834447">
      <w:bodyDiv w:val="1"/>
      <w:marLeft w:val="0"/>
      <w:marRight w:val="0"/>
      <w:marTop w:val="0"/>
      <w:marBottom w:val="0"/>
      <w:divBdr>
        <w:top w:val="none" w:sz="0" w:space="0" w:color="auto"/>
        <w:left w:val="none" w:sz="0" w:space="0" w:color="auto"/>
        <w:bottom w:val="none" w:sz="0" w:space="0" w:color="auto"/>
        <w:right w:val="none" w:sz="0" w:space="0" w:color="auto"/>
      </w:divBdr>
    </w:div>
    <w:div w:id="676729582">
      <w:bodyDiv w:val="1"/>
      <w:marLeft w:val="0"/>
      <w:marRight w:val="0"/>
      <w:marTop w:val="0"/>
      <w:marBottom w:val="0"/>
      <w:divBdr>
        <w:top w:val="none" w:sz="0" w:space="0" w:color="auto"/>
        <w:left w:val="none" w:sz="0" w:space="0" w:color="auto"/>
        <w:bottom w:val="none" w:sz="0" w:space="0" w:color="auto"/>
        <w:right w:val="none" w:sz="0" w:space="0" w:color="auto"/>
      </w:divBdr>
    </w:div>
    <w:div w:id="676805724">
      <w:bodyDiv w:val="1"/>
      <w:marLeft w:val="0"/>
      <w:marRight w:val="0"/>
      <w:marTop w:val="0"/>
      <w:marBottom w:val="0"/>
      <w:divBdr>
        <w:top w:val="none" w:sz="0" w:space="0" w:color="auto"/>
        <w:left w:val="none" w:sz="0" w:space="0" w:color="auto"/>
        <w:bottom w:val="none" w:sz="0" w:space="0" w:color="auto"/>
        <w:right w:val="none" w:sz="0" w:space="0" w:color="auto"/>
      </w:divBdr>
    </w:div>
    <w:div w:id="678774915">
      <w:bodyDiv w:val="1"/>
      <w:marLeft w:val="0"/>
      <w:marRight w:val="0"/>
      <w:marTop w:val="0"/>
      <w:marBottom w:val="0"/>
      <w:divBdr>
        <w:top w:val="none" w:sz="0" w:space="0" w:color="auto"/>
        <w:left w:val="none" w:sz="0" w:space="0" w:color="auto"/>
        <w:bottom w:val="none" w:sz="0" w:space="0" w:color="auto"/>
        <w:right w:val="none" w:sz="0" w:space="0" w:color="auto"/>
      </w:divBdr>
    </w:div>
    <w:div w:id="683940137">
      <w:bodyDiv w:val="1"/>
      <w:marLeft w:val="0"/>
      <w:marRight w:val="0"/>
      <w:marTop w:val="0"/>
      <w:marBottom w:val="0"/>
      <w:divBdr>
        <w:top w:val="none" w:sz="0" w:space="0" w:color="auto"/>
        <w:left w:val="none" w:sz="0" w:space="0" w:color="auto"/>
        <w:bottom w:val="none" w:sz="0" w:space="0" w:color="auto"/>
        <w:right w:val="none" w:sz="0" w:space="0" w:color="auto"/>
      </w:divBdr>
    </w:div>
    <w:div w:id="685638713">
      <w:bodyDiv w:val="1"/>
      <w:marLeft w:val="0"/>
      <w:marRight w:val="0"/>
      <w:marTop w:val="0"/>
      <w:marBottom w:val="0"/>
      <w:divBdr>
        <w:top w:val="none" w:sz="0" w:space="0" w:color="auto"/>
        <w:left w:val="none" w:sz="0" w:space="0" w:color="auto"/>
        <w:bottom w:val="none" w:sz="0" w:space="0" w:color="auto"/>
        <w:right w:val="none" w:sz="0" w:space="0" w:color="auto"/>
      </w:divBdr>
    </w:div>
    <w:div w:id="689836641">
      <w:bodyDiv w:val="1"/>
      <w:marLeft w:val="0"/>
      <w:marRight w:val="0"/>
      <w:marTop w:val="0"/>
      <w:marBottom w:val="0"/>
      <w:divBdr>
        <w:top w:val="none" w:sz="0" w:space="0" w:color="auto"/>
        <w:left w:val="none" w:sz="0" w:space="0" w:color="auto"/>
        <w:bottom w:val="none" w:sz="0" w:space="0" w:color="auto"/>
        <w:right w:val="none" w:sz="0" w:space="0" w:color="auto"/>
      </w:divBdr>
    </w:div>
    <w:div w:id="689995301">
      <w:bodyDiv w:val="1"/>
      <w:marLeft w:val="0"/>
      <w:marRight w:val="0"/>
      <w:marTop w:val="0"/>
      <w:marBottom w:val="0"/>
      <w:divBdr>
        <w:top w:val="none" w:sz="0" w:space="0" w:color="auto"/>
        <w:left w:val="none" w:sz="0" w:space="0" w:color="auto"/>
        <w:bottom w:val="none" w:sz="0" w:space="0" w:color="auto"/>
        <w:right w:val="none" w:sz="0" w:space="0" w:color="auto"/>
      </w:divBdr>
    </w:div>
    <w:div w:id="695276920">
      <w:bodyDiv w:val="1"/>
      <w:marLeft w:val="0"/>
      <w:marRight w:val="0"/>
      <w:marTop w:val="0"/>
      <w:marBottom w:val="0"/>
      <w:divBdr>
        <w:top w:val="none" w:sz="0" w:space="0" w:color="auto"/>
        <w:left w:val="none" w:sz="0" w:space="0" w:color="auto"/>
        <w:bottom w:val="none" w:sz="0" w:space="0" w:color="auto"/>
        <w:right w:val="none" w:sz="0" w:space="0" w:color="auto"/>
      </w:divBdr>
    </w:div>
    <w:div w:id="695616560">
      <w:bodyDiv w:val="1"/>
      <w:marLeft w:val="0"/>
      <w:marRight w:val="0"/>
      <w:marTop w:val="0"/>
      <w:marBottom w:val="0"/>
      <w:divBdr>
        <w:top w:val="none" w:sz="0" w:space="0" w:color="auto"/>
        <w:left w:val="none" w:sz="0" w:space="0" w:color="auto"/>
        <w:bottom w:val="none" w:sz="0" w:space="0" w:color="auto"/>
        <w:right w:val="none" w:sz="0" w:space="0" w:color="auto"/>
      </w:divBdr>
    </w:div>
    <w:div w:id="700015910">
      <w:bodyDiv w:val="1"/>
      <w:marLeft w:val="0"/>
      <w:marRight w:val="0"/>
      <w:marTop w:val="0"/>
      <w:marBottom w:val="0"/>
      <w:divBdr>
        <w:top w:val="none" w:sz="0" w:space="0" w:color="auto"/>
        <w:left w:val="none" w:sz="0" w:space="0" w:color="auto"/>
        <w:bottom w:val="none" w:sz="0" w:space="0" w:color="auto"/>
        <w:right w:val="none" w:sz="0" w:space="0" w:color="auto"/>
      </w:divBdr>
    </w:div>
    <w:div w:id="706025797">
      <w:bodyDiv w:val="1"/>
      <w:marLeft w:val="0"/>
      <w:marRight w:val="0"/>
      <w:marTop w:val="0"/>
      <w:marBottom w:val="0"/>
      <w:divBdr>
        <w:top w:val="none" w:sz="0" w:space="0" w:color="auto"/>
        <w:left w:val="none" w:sz="0" w:space="0" w:color="auto"/>
        <w:bottom w:val="none" w:sz="0" w:space="0" w:color="auto"/>
        <w:right w:val="none" w:sz="0" w:space="0" w:color="auto"/>
      </w:divBdr>
    </w:div>
    <w:div w:id="706371319">
      <w:bodyDiv w:val="1"/>
      <w:marLeft w:val="0"/>
      <w:marRight w:val="0"/>
      <w:marTop w:val="0"/>
      <w:marBottom w:val="0"/>
      <w:divBdr>
        <w:top w:val="none" w:sz="0" w:space="0" w:color="auto"/>
        <w:left w:val="none" w:sz="0" w:space="0" w:color="auto"/>
        <w:bottom w:val="none" w:sz="0" w:space="0" w:color="auto"/>
        <w:right w:val="none" w:sz="0" w:space="0" w:color="auto"/>
      </w:divBdr>
    </w:div>
    <w:div w:id="710346174">
      <w:bodyDiv w:val="1"/>
      <w:marLeft w:val="0"/>
      <w:marRight w:val="0"/>
      <w:marTop w:val="0"/>
      <w:marBottom w:val="0"/>
      <w:divBdr>
        <w:top w:val="none" w:sz="0" w:space="0" w:color="auto"/>
        <w:left w:val="none" w:sz="0" w:space="0" w:color="auto"/>
        <w:bottom w:val="none" w:sz="0" w:space="0" w:color="auto"/>
        <w:right w:val="none" w:sz="0" w:space="0" w:color="auto"/>
      </w:divBdr>
    </w:div>
    <w:div w:id="710881004">
      <w:bodyDiv w:val="1"/>
      <w:marLeft w:val="0"/>
      <w:marRight w:val="0"/>
      <w:marTop w:val="0"/>
      <w:marBottom w:val="0"/>
      <w:divBdr>
        <w:top w:val="none" w:sz="0" w:space="0" w:color="auto"/>
        <w:left w:val="none" w:sz="0" w:space="0" w:color="auto"/>
        <w:bottom w:val="none" w:sz="0" w:space="0" w:color="auto"/>
        <w:right w:val="none" w:sz="0" w:space="0" w:color="auto"/>
      </w:divBdr>
    </w:div>
    <w:div w:id="711537358">
      <w:bodyDiv w:val="1"/>
      <w:marLeft w:val="0"/>
      <w:marRight w:val="0"/>
      <w:marTop w:val="0"/>
      <w:marBottom w:val="0"/>
      <w:divBdr>
        <w:top w:val="none" w:sz="0" w:space="0" w:color="auto"/>
        <w:left w:val="none" w:sz="0" w:space="0" w:color="auto"/>
        <w:bottom w:val="none" w:sz="0" w:space="0" w:color="auto"/>
        <w:right w:val="none" w:sz="0" w:space="0" w:color="auto"/>
      </w:divBdr>
    </w:div>
    <w:div w:id="712121117">
      <w:bodyDiv w:val="1"/>
      <w:marLeft w:val="0"/>
      <w:marRight w:val="0"/>
      <w:marTop w:val="0"/>
      <w:marBottom w:val="0"/>
      <w:divBdr>
        <w:top w:val="none" w:sz="0" w:space="0" w:color="auto"/>
        <w:left w:val="none" w:sz="0" w:space="0" w:color="auto"/>
        <w:bottom w:val="none" w:sz="0" w:space="0" w:color="auto"/>
        <w:right w:val="none" w:sz="0" w:space="0" w:color="auto"/>
      </w:divBdr>
    </w:div>
    <w:div w:id="718211509">
      <w:bodyDiv w:val="1"/>
      <w:marLeft w:val="0"/>
      <w:marRight w:val="0"/>
      <w:marTop w:val="0"/>
      <w:marBottom w:val="0"/>
      <w:divBdr>
        <w:top w:val="none" w:sz="0" w:space="0" w:color="auto"/>
        <w:left w:val="none" w:sz="0" w:space="0" w:color="auto"/>
        <w:bottom w:val="none" w:sz="0" w:space="0" w:color="auto"/>
        <w:right w:val="none" w:sz="0" w:space="0" w:color="auto"/>
      </w:divBdr>
    </w:div>
    <w:div w:id="719860000">
      <w:bodyDiv w:val="1"/>
      <w:marLeft w:val="0"/>
      <w:marRight w:val="0"/>
      <w:marTop w:val="0"/>
      <w:marBottom w:val="0"/>
      <w:divBdr>
        <w:top w:val="none" w:sz="0" w:space="0" w:color="auto"/>
        <w:left w:val="none" w:sz="0" w:space="0" w:color="auto"/>
        <w:bottom w:val="none" w:sz="0" w:space="0" w:color="auto"/>
        <w:right w:val="none" w:sz="0" w:space="0" w:color="auto"/>
      </w:divBdr>
    </w:div>
    <w:div w:id="720594634">
      <w:bodyDiv w:val="1"/>
      <w:marLeft w:val="0"/>
      <w:marRight w:val="0"/>
      <w:marTop w:val="0"/>
      <w:marBottom w:val="0"/>
      <w:divBdr>
        <w:top w:val="none" w:sz="0" w:space="0" w:color="auto"/>
        <w:left w:val="none" w:sz="0" w:space="0" w:color="auto"/>
        <w:bottom w:val="none" w:sz="0" w:space="0" w:color="auto"/>
        <w:right w:val="none" w:sz="0" w:space="0" w:color="auto"/>
      </w:divBdr>
    </w:div>
    <w:div w:id="722800649">
      <w:bodyDiv w:val="1"/>
      <w:marLeft w:val="0"/>
      <w:marRight w:val="0"/>
      <w:marTop w:val="0"/>
      <w:marBottom w:val="0"/>
      <w:divBdr>
        <w:top w:val="none" w:sz="0" w:space="0" w:color="auto"/>
        <w:left w:val="none" w:sz="0" w:space="0" w:color="auto"/>
        <w:bottom w:val="none" w:sz="0" w:space="0" w:color="auto"/>
        <w:right w:val="none" w:sz="0" w:space="0" w:color="auto"/>
      </w:divBdr>
    </w:div>
    <w:div w:id="725375090">
      <w:bodyDiv w:val="1"/>
      <w:marLeft w:val="0"/>
      <w:marRight w:val="0"/>
      <w:marTop w:val="0"/>
      <w:marBottom w:val="0"/>
      <w:divBdr>
        <w:top w:val="none" w:sz="0" w:space="0" w:color="auto"/>
        <w:left w:val="none" w:sz="0" w:space="0" w:color="auto"/>
        <w:bottom w:val="none" w:sz="0" w:space="0" w:color="auto"/>
        <w:right w:val="none" w:sz="0" w:space="0" w:color="auto"/>
      </w:divBdr>
    </w:div>
    <w:div w:id="727071169">
      <w:bodyDiv w:val="1"/>
      <w:marLeft w:val="0"/>
      <w:marRight w:val="0"/>
      <w:marTop w:val="0"/>
      <w:marBottom w:val="0"/>
      <w:divBdr>
        <w:top w:val="none" w:sz="0" w:space="0" w:color="auto"/>
        <w:left w:val="none" w:sz="0" w:space="0" w:color="auto"/>
        <w:bottom w:val="none" w:sz="0" w:space="0" w:color="auto"/>
        <w:right w:val="none" w:sz="0" w:space="0" w:color="auto"/>
      </w:divBdr>
    </w:div>
    <w:div w:id="730228358">
      <w:bodyDiv w:val="1"/>
      <w:marLeft w:val="0"/>
      <w:marRight w:val="0"/>
      <w:marTop w:val="0"/>
      <w:marBottom w:val="0"/>
      <w:divBdr>
        <w:top w:val="none" w:sz="0" w:space="0" w:color="auto"/>
        <w:left w:val="none" w:sz="0" w:space="0" w:color="auto"/>
        <w:bottom w:val="none" w:sz="0" w:space="0" w:color="auto"/>
        <w:right w:val="none" w:sz="0" w:space="0" w:color="auto"/>
      </w:divBdr>
    </w:div>
    <w:div w:id="731470146">
      <w:bodyDiv w:val="1"/>
      <w:marLeft w:val="0"/>
      <w:marRight w:val="0"/>
      <w:marTop w:val="0"/>
      <w:marBottom w:val="0"/>
      <w:divBdr>
        <w:top w:val="none" w:sz="0" w:space="0" w:color="auto"/>
        <w:left w:val="none" w:sz="0" w:space="0" w:color="auto"/>
        <w:bottom w:val="none" w:sz="0" w:space="0" w:color="auto"/>
        <w:right w:val="none" w:sz="0" w:space="0" w:color="auto"/>
      </w:divBdr>
    </w:div>
    <w:div w:id="732121232">
      <w:bodyDiv w:val="1"/>
      <w:marLeft w:val="0"/>
      <w:marRight w:val="0"/>
      <w:marTop w:val="0"/>
      <w:marBottom w:val="0"/>
      <w:divBdr>
        <w:top w:val="none" w:sz="0" w:space="0" w:color="auto"/>
        <w:left w:val="none" w:sz="0" w:space="0" w:color="auto"/>
        <w:bottom w:val="none" w:sz="0" w:space="0" w:color="auto"/>
        <w:right w:val="none" w:sz="0" w:space="0" w:color="auto"/>
      </w:divBdr>
    </w:div>
    <w:div w:id="735933484">
      <w:bodyDiv w:val="1"/>
      <w:marLeft w:val="0"/>
      <w:marRight w:val="0"/>
      <w:marTop w:val="0"/>
      <w:marBottom w:val="0"/>
      <w:divBdr>
        <w:top w:val="none" w:sz="0" w:space="0" w:color="auto"/>
        <w:left w:val="none" w:sz="0" w:space="0" w:color="auto"/>
        <w:bottom w:val="none" w:sz="0" w:space="0" w:color="auto"/>
        <w:right w:val="none" w:sz="0" w:space="0" w:color="auto"/>
      </w:divBdr>
    </w:div>
    <w:div w:id="736438706">
      <w:bodyDiv w:val="1"/>
      <w:marLeft w:val="0"/>
      <w:marRight w:val="0"/>
      <w:marTop w:val="0"/>
      <w:marBottom w:val="0"/>
      <w:divBdr>
        <w:top w:val="none" w:sz="0" w:space="0" w:color="auto"/>
        <w:left w:val="none" w:sz="0" w:space="0" w:color="auto"/>
        <w:bottom w:val="none" w:sz="0" w:space="0" w:color="auto"/>
        <w:right w:val="none" w:sz="0" w:space="0" w:color="auto"/>
      </w:divBdr>
    </w:div>
    <w:div w:id="737751070">
      <w:bodyDiv w:val="1"/>
      <w:marLeft w:val="0"/>
      <w:marRight w:val="0"/>
      <w:marTop w:val="0"/>
      <w:marBottom w:val="0"/>
      <w:divBdr>
        <w:top w:val="none" w:sz="0" w:space="0" w:color="auto"/>
        <w:left w:val="none" w:sz="0" w:space="0" w:color="auto"/>
        <w:bottom w:val="none" w:sz="0" w:space="0" w:color="auto"/>
        <w:right w:val="none" w:sz="0" w:space="0" w:color="auto"/>
      </w:divBdr>
    </w:div>
    <w:div w:id="740717110">
      <w:bodyDiv w:val="1"/>
      <w:marLeft w:val="0"/>
      <w:marRight w:val="0"/>
      <w:marTop w:val="0"/>
      <w:marBottom w:val="0"/>
      <w:divBdr>
        <w:top w:val="none" w:sz="0" w:space="0" w:color="auto"/>
        <w:left w:val="none" w:sz="0" w:space="0" w:color="auto"/>
        <w:bottom w:val="none" w:sz="0" w:space="0" w:color="auto"/>
        <w:right w:val="none" w:sz="0" w:space="0" w:color="auto"/>
      </w:divBdr>
    </w:div>
    <w:div w:id="742219094">
      <w:bodyDiv w:val="1"/>
      <w:marLeft w:val="0"/>
      <w:marRight w:val="0"/>
      <w:marTop w:val="0"/>
      <w:marBottom w:val="0"/>
      <w:divBdr>
        <w:top w:val="none" w:sz="0" w:space="0" w:color="auto"/>
        <w:left w:val="none" w:sz="0" w:space="0" w:color="auto"/>
        <w:bottom w:val="none" w:sz="0" w:space="0" w:color="auto"/>
        <w:right w:val="none" w:sz="0" w:space="0" w:color="auto"/>
      </w:divBdr>
    </w:div>
    <w:div w:id="744840863">
      <w:bodyDiv w:val="1"/>
      <w:marLeft w:val="0"/>
      <w:marRight w:val="0"/>
      <w:marTop w:val="0"/>
      <w:marBottom w:val="0"/>
      <w:divBdr>
        <w:top w:val="none" w:sz="0" w:space="0" w:color="auto"/>
        <w:left w:val="none" w:sz="0" w:space="0" w:color="auto"/>
        <w:bottom w:val="none" w:sz="0" w:space="0" w:color="auto"/>
        <w:right w:val="none" w:sz="0" w:space="0" w:color="auto"/>
      </w:divBdr>
    </w:div>
    <w:div w:id="748818595">
      <w:bodyDiv w:val="1"/>
      <w:marLeft w:val="0"/>
      <w:marRight w:val="0"/>
      <w:marTop w:val="0"/>
      <w:marBottom w:val="0"/>
      <w:divBdr>
        <w:top w:val="none" w:sz="0" w:space="0" w:color="auto"/>
        <w:left w:val="none" w:sz="0" w:space="0" w:color="auto"/>
        <w:bottom w:val="none" w:sz="0" w:space="0" w:color="auto"/>
        <w:right w:val="none" w:sz="0" w:space="0" w:color="auto"/>
      </w:divBdr>
    </w:div>
    <w:div w:id="750275356">
      <w:bodyDiv w:val="1"/>
      <w:marLeft w:val="0"/>
      <w:marRight w:val="0"/>
      <w:marTop w:val="0"/>
      <w:marBottom w:val="0"/>
      <w:divBdr>
        <w:top w:val="none" w:sz="0" w:space="0" w:color="auto"/>
        <w:left w:val="none" w:sz="0" w:space="0" w:color="auto"/>
        <w:bottom w:val="none" w:sz="0" w:space="0" w:color="auto"/>
        <w:right w:val="none" w:sz="0" w:space="0" w:color="auto"/>
      </w:divBdr>
    </w:div>
    <w:div w:id="751972058">
      <w:bodyDiv w:val="1"/>
      <w:marLeft w:val="0"/>
      <w:marRight w:val="0"/>
      <w:marTop w:val="0"/>
      <w:marBottom w:val="0"/>
      <w:divBdr>
        <w:top w:val="none" w:sz="0" w:space="0" w:color="auto"/>
        <w:left w:val="none" w:sz="0" w:space="0" w:color="auto"/>
        <w:bottom w:val="none" w:sz="0" w:space="0" w:color="auto"/>
        <w:right w:val="none" w:sz="0" w:space="0" w:color="auto"/>
      </w:divBdr>
    </w:div>
    <w:div w:id="754085928">
      <w:bodyDiv w:val="1"/>
      <w:marLeft w:val="0"/>
      <w:marRight w:val="0"/>
      <w:marTop w:val="0"/>
      <w:marBottom w:val="0"/>
      <w:divBdr>
        <w:top w:val="none" w:sz="0" w:space="0" w:color="auto"/>
        <w:left w:val="none" w:sz="0" w:space="0" w:color="auto"/>
        <w:bottom w:val="none" w:sz="0" w:space="0" w:color="auto"/>
        <w:right w:val="none" w:sz="0" w:space="0" w:color="auto"/>
      </w:divBdr>
    </w:div>
    <w:div w:id="756484167">
      <w:bodyDiv w:val="1"/>
      <w:marLeft w:val="0"/>
      <w:marRight w:val="0"/>
      <w:marTop w:val="0"/>
      <w:marBottom w:val="0"/>
      <w:divBdr>
        <w:top w:val="none" w:sz="0" w:space="0" w:color="auto"/>
        <w:left w:val="none" w:sz="0" w:space="0" w:color="auto"/>
        <w:bottom w:val="none" w:sz="0" w:space="0" w:color="auto"/>
        <w:right w:val="none" w:sz="0" w:space="0" w:color="auto"/>
      </w:divBdr>
    </w:div>
    <w:div w:id="759109127">
      <w:bodyDiv w:val="1"/>
      <w:marLeft w:val="0"/>
      <w:marRight w:val="0"/>
      <w:marTop w:val="0"/>
      <w:marBottom w:val="0"/>
      <w:divBdr>
        <w:top w:val="none" w:sz="0" w:space="0" w:color="auto"/>
        <w:left w:val="none" w:sz="0" w:space="0" w:color="auto"/>
        <w:bottom w:val="none" w:sz="0" w:space="0" w:color="auto"/>
        <w:right w:val="none" w:sz="0" w:space="0" w:color="auto"/>
      </w:divBdr>
    </w:div>
    <w:div w:id="759562370">
      <w:bodyDiv w:val="1"/>
      <w:marLeft w:val="0"/>
      <w:marRight w:val="0"/>
      <w:marTop w:val="0"/>
      <w:marBottom w:val="0"/>
      <w:divBdr>
        <w:top w:val="none" w:sz="0" w:space="0" w:color="auto"/>
        <w:left w:val="none" w:sz="0" w:space="0" w:color="auto"/>
        <w:bottom w:val="none" w:sz="0" w:space="0" w:color="auto"/>
        <w:right w:val="none" w:sz="0" w:space="0" w:color="auto"/>
      </w:divBdr>
    </w:div>
    <w:div w:id="761148120">
      <w:bodyDiv w:val="1"/>
      <w:marLeft w:val="0"/>
      <w:marRight w:val="0"/>
      <w:marTop w:val="0"/>
      <w:marBottom w:val="0"/>
      <w:divBdr>
        <w:top w:val="none" w:sz="0" w:space="0" w:color="auto"/>
        <w:left w:val="none" w:sz="0" w:space="0" w:color="auto"/>
        <w:bottom w:val="none" w:sz="0" w:space="0" w:color="auto"/>
        <w:right w:val="none" w:sz="0" w:space="0" w:color="auto"/>
      </w:divBdr>
    </w:div>
    <w:div w:id="761683418">
      <w:bodyDiv w:val="1"/>
      <w:marLeft w:val="0"/>
      <w:marRight w:val="0"/>
      <w:marTop w:val="0"/>
      <w:marBottom w:val="0"/>
      <w:divBdr>
        <w:top w:val="none" w:sz="0" w:space="0" w:color="auto"/>
        <w:left w:val="none" w:sz="0" w:space="0" w:color="auto"/>
        <w:bottom w:val="none" w:sz="0" w:space="0" w:color="auto"/>
        <w:right w:val="none" w:sz="0" w:space="0" w:color="auto"/>
      </w:divBdr>
    </w:div>
    <w:div w:id="766076565">
      <w:bodyDiv w:val="1"/>
      <w:marLeft w:val="0"/>
      <w:marRight w:val="0"/>
      <w:marTop w:val="0"/>
      <w:marBottom w:val="0"/>
      <w:divBdr>
        <w:top w:val="none" w:sz="0" w:space="0" w:color="auto"/>
        <w:left w:val="none" w:sz="0" w:space="0" w:color="auto"/>
        <w:bottom w:val="none" w:sz="0" w:space="0" w:color="auto"/>
        <w:right w:val="none" w:sz="0" w:space="0" w:color="auto"/>
      </w:divBdr>
    </w:div>
    <w:div w:id="766194584">
      <w:bodyDiv w:val="1"/>
      <w:marLeft w:val="0"/>
      <w:marRight w:val="0"/>
      <w:marTop w:val="0"/>
      <w:marBottom w:val="0"/>
      <w:divBdr>
        <w:top w:val="none" w:sz="0" w:space="0" w:color="auto"/>
        <w:left w:val="none" w:sz="0" w:space="0" w:color="auto"/>
        <w:bottom w:val="none" w:sz="0" w:space="0" w:color="auto"/>
        <w:right w:val="none" w:sz="0" w:space="0" w:color="auto"/>
      </w:divBdr>
    </w:div>
    <w:div w:id="776488437">
      <w:bodyDiv w:val="1"/>
      <w:marLeft w:val="0"/>
      <w:marRight w:val="0"/>
      <w:marTop w:val="0"/>
      <w:marBottom w:val="0"/>
      <w:divBdr>
        <w:top w:val="none" w:sz="0" w:space="0" w:color="auto"/>
        <w:left w:val="none" w:sz="0" w:space="0" w:color="auto"/>
        <w:bottom w:val="none" w:sz="0" w:space="0" w:color="auto"/>
        <w:right w:val="none" w:sz="0" w:space="0" w:color="auto"/>
      </w:divBdr>
    </w:div>
    <w:div w:id="777219434">
      <w:bodyDiv w:val="1"/>
      <w:marLeft w:val="0"/>
      <w:marRight w:val="0"/>
      <w:marTop w:val="0"/>
      <w:marBottom w:val="0"/>
      <w:divBdr>
        <w:top w:val="none" w:sz="0" w:space="0" w:color="auto"/>
        <w:left w:val="none" w:sz="0" w:space="0" w:color="auto"/>
        <w:bottom w:val="none" w:sz="0" w:space="0" w:color="auto"/>
        <w:right w:val="none" w:sz="0" w:space="0" w:color="auto"/>
      </w:divBdr>
    </w:div>
    <w:div w:id="780303097">
      <w:bodyDiv w:val="1"/>
      <w:marLeft w:val="0"/>
      <w:marRight w:val="0"/>
      <w:marTop w:val="0"/>
      <w:marBottom w:val="0"/>
      <w:divBdr>
        <w:top w:val="none" w:sz="0" w:space="0" w:color="auto"/>
        <w:left w:val="none" w:sz="0" w:space="0" w:color="auto"/>
        <w:bottom w:val="none" w:sz="0" w:space="0" w:color="auto"/>
        <w:right w:val="none" w:sz="0" w:space="0" w:color="auto"/>
      </w:divBdr>
    </w:div>
    <w:div w:id="780488283">
      <w:bodyDiv w:val="1"/>
      <w:marLeft w:val="0"/>
      <w:marRight w:val="0"/>
      <w:marTop w:val="0"/>
      <w:marBottom w:val="0"/>
      <w:divBdr>
        <w:top w:val="none" w:sz="0" w:space="0" w:color="auto"/>
        <w:left w:val="none" w:sz="0" w:space="0" w:color="auto"/>
        <w:bottom w:val="none" w:sz="0" w:space="0" w:color="auto"/>
        <w:right w:val="none" w:sz="0" w:space="0" w:color="auto"/>
      </w:divBdr>
    </w:div>
    <w:div w:id="780537231">
      <w:bodyDiv w:val="1"/>
      <w:marLeft w:val="0"/>
      <w:marRight w:val="0"/>
      <w:marTop w:val="0"/>
      <w:marBottom w:val="0"/>
      <w:divBdr>
        <w:top w:val="none" w:sz="0" w:space="0" w:color="auto"/>
        <w:left w:val="none" w:sz="0" w:space="0" w:color="auto"/>
        <w:bottom w:val="none" w:sz="0" w:space="0" w:color="auto"/>
        <w:right w:val="none" w:sz="0" w:space="0" w:color="auto"/>
      </w:divBdr>
    </w:div>
    <w:div w:id="780612710">
      <w:bodyDiv w:val="1"/>
      <w:marLeft w:val="0"/>
      <w:marRight w:val="0"/>
      <w:marTop w:val="0"/>
      <w:marBottom w:val="0"/>
      <w:divBdr>
        <w:top w:val="none" w:sz="0" w:space="0" w:color="auto"/>
        <w:left w:val="none" w:sz="0" w:space="0" w:color="auto"/>
        <w:bottom w:val="none" w:sz="0" w:space="0" w:color="auto"/>
        <w:right w:val="none" w:sz="0" w:space="0" w:color="auto"/>
      </w:divBdr>
    </w:div>
    <w:div w:id="782766026">
      <w:bodyDiv w:val="1"/>
      <w:marLeft w:val="0"/>
      <w:marRight w:val="0"/>
      <w:marTop w:val="0"/>
      <w:marBottom w:val="0"/>
      <w:divBdr>
        <w:top w:val="none" w:sz="0" w:space="0" w:color="auto"/>
        <w:left w:val="none" w:sz="0" w:space="0" w:color="auto"/>
        <w:bottom w:val="none" w:sz="0" w:space="0" w:color="auto"/>
        <w:right w:val="none" w:sz="0" w:space="0" w:color="auto"/>
      </w:divBdr>
    </w:div>
    <w:div w:id="785387476">
      <w:bodyDiv w:val="1"/>
      <w:marLeft w:val="0"/>
      <w:marRight w:val="0"/>
      <w:marTop w:val="0"/>
      <w:marBottom w:val="0"/>
      <w:divBdr>
        <w:top w:val="none" w:sz="0" w:space="0" w:color="auto"/>
        <w:left w:val="none" w:sz="0" w:space="0" w:color="auto"/>
        <w:bottom w:val="none" w:sz="0" w:space="0" w:color="auto"/>
        <w:right w:val="none" w:sz="0" w:space="0" w:color="auto"/>
      </w:divBdr>
    </w:div>
    <w:div w:id="787890072">
      <w:bodyDiv w:val="1"/>
      <w:marLeft w:val="0"/>
      <w:marRight w:val="0"/>
      <w:marTop w:val="0"/>
      <w:marBottom w:val="0"/>
      <w:divBdr>
        <w:top w:val="none" w:sz="0" w:space="0" w:color="auto"/>
        <w:left w:val="none" w:sz="0" w:space="0" w:color="auto"/>
        <w:bottom w:val="none" w:sz="0" w:space="0" w:color="auto"/>
        <w:right w:val="none" w:sz="0" w:space="0" w:color="auto"/>
      </w:divBdr>
    </w:div>
    <w:div w:id="791675714">
      <w:bodyDiv w:val="1"/>
      <w:marLeft w:val="0"/>
      <w:marRight w:val="0"/>
      <w:marTop w:val="0"/>
      <w:marBottom w:val="0"/>
      <w:divBdr>
        <w:top w:val="none" w:sz="0" w:space="0" w:color="auto"/>
        <w:left w:val="none" w:sz="0" w:space="0" w:color="auto"/>
        <w:bottom w:val="none" w:sz="0" w:space="0" w:color="auto"/>
        <w:right w:val="none" w:sz="0" w:space="0" w:color="auto"/>
      </w:divBdr>
    </w:div>
    <w:div w:id="794297808">
      <w:bodyDiv w:val="1"/>
      <w:marLeft w:val="0"/>
      <w:marRight w:val="0"/>
      <w:marTop w:val="0"/>
      <w:marBottom w:val="0"/>
      <w:divBdr>
        <w:top w:val="none" w:sz="0" w:space="0" w:color="auto"/>
        <w:left w:val="none" w:sz="0" w:space="0" w:color="auto"/>
        <w:bottom w:val="none" w:sz="0" w:space="0" w:color="auto"/>
        <w:right w:val="none" w:sz="0" w:space="0" w:color="auto"/>
      </w:divBdr>
    </w:div>
    <w:div w:id="795611562">
      <w:bodyDiv w:val="1"/>
      <w:marLeft w:val="0"/>
      <w:marRight w:val="0"/>
      <w:marTop w:val="0"/>
      <w:marBottom w:val="0"/>
      <w:divBdr>
        <w:top w:val="none" w:sz="0" w:space="0" w:color="auto"/>
        <w:left w:val="none" w:sz="0" w:space="0" w:color="auto"/>
        <w:bottom w:val="none" w:sz="0" w:space="0" w:color="auto"/>
        <w:right w:val="none" w:sz="0" w:space="0" w:color="auto"/>
      </w:divBdr>
    </w:div>
    <w:div w:id="798883847">
      <w:bodyDiv w:val="1"/>
      <w:marLeft w:val="0"/>
      <w:marRight w:val="0"/>
      <w:marTop w:val="0"/>
      <w:marBottom w:val="0"/>
      <w:divBdr>
        <w:top w:val="none" w:sz="0" w:space="0" w:color="auto"/>
        <w:left w:val="none" w:sz="0" w:space="0" w:color="auto"/>
        <w:bottom w:val="none" w:sz="0" w:space="0" w:color="auto"/>
        <w:right w:val="none" w:sz="0" w:space="0" w:color="auto"/>
      </w:divBdr>
    </w:div>
    <w:div w:id="799880652">
      <w:bodyDiv w:val="1"/>
      <w:marLeft w:val="0"/>
      <w:marRight w:val="0"/>
      <w:marTop w:val="0"/>
      <w:marBottom w:val="0"/>
      <w:divBdr>
        <w:top w:val="none" w:sz="0" w:space="0" w:color="auto"/>
        <w:left w:val="none" w:sz="0" w:space="0" w:color="auto"/>
        <w:bottom w:val="none" w:sz="0" w:space="0" w:color="auto"/>
        <w:right w:val="none" w:sz="0" w:space="0" w:color="auto"/>
      </w:divBdr>
    </w:div>
    <w:div w:id="802621470">
      <w:bodyDiv w:val="1"/>
      <w:marLeft w:val="0"/>
      <w:marRight w:val="0"/>
      <w:marTop w:val="0"/>
      <w:marBottom w:val="0"/>
      <w:divBdr>
        <w:top w:val="none" w:sz="0" w:space="0" w:color="auto"/>
        <w:left w:val="none" w:sz="0" w:space="0" w:color="auto"/>
        <w:bottom w:val="none" w:sz="0" w:space="0" w:color="auto"/>
        <w:right w:val="none" w:sz="0" w:space="0" w:color="auto"/>
      </w:divBdr>
    </w:div>
    <w:div w:id="803428686">
      <w:bodyDiv w:val="1"/>
      <w:marLeft w:val="0"/>
      <w:marRight w:val="0"/>
      <w:marTop w:val="0"/>
      <w:marBottom w:val="0"/>
      <w:divBdr>
        <w:top w:val="none" w:sz="0" w:space="0" w:color="auto"/>
        <w:left w:val="none" w:sz="0" w:space="0" w:color="auto"/>
        <w:bottom w:val="none" w:sz="0" w:space="0" w:color="auto"/>
        <w:right w:val="none" w:sz="0" w:space="0" w:color="auto"/>
      </w:divBdr>
    </w:div>
    <w:div w:id="805051998">
      <w:bodyDiv w:val="1"/>
      <w:marLeft w:val="0"/>
      <w:marRight w:val="0"/>
      <w:marTop w:val="0"/>
      <w:marBottom w:val="0"/>
      <w:divBdr>
        <w:top w:val="none" w:sz="0" w:space="0" w:color="auto"/>
        <w:left w:val="none" w:sz="0" w:space="0" w:color="auto"/>
        <w:bottom w:val="none" w:sz="0" w:space="0" w:color="auto"/>
        <w:right w:val="none" w:sz="0" w:space="0" w:color="auto"/>
      </w:divBdr>
    </w:div>
    <w:div w:id="809054329">
      <w:bodyDiv w:val="1"/>
      <w:marLeft w:val="0"/>
      <w:marRight w:val="0"/>
      <w:marTop w:val="0"/>
      <w:marBottom w:val="0"/>
      <w:divBdr>
        <w:top w:val="none" w:sz="0" w:space="0" w:color="auto"/>
        <w:left w:val="none" w:sz="0" w:space="0" w:color="auto"/>
        <w:bottom w:val="none" w:sz="0" w:space="0" w:color="auto"/>
        <w:right w:val="none" w:sz="0" w:space="0" w:color="auto"/>
      </w:divBdr>
    </w:div>
    <w:div w:id="810440554">
      <w:bodyDiv w:val="1"/>
      <w:marLeft w:val="0"/>
      <w:marRight w:val="0"/>
      <w:marTop w:val="0"/>
      <w:marBottom w:val="0"/>
      <w:divBdr>
        <w:top w:val="none" w:sz="0" w:space="0" w:color="auto"/>
        <w:left w:val="none" w:sz="0" w:space="0" w:color="auto"/>
        <w:bottom w:val="none" w:sz="0" w:space="0" w:color="auto"/>
        <w:right w:val="none" w:sz="0" w:space="0" w:color="auto"/>
      </w:divBdr>
    </w:div>
    <w:div w:id="816843638">
      <w:bodyDiv w:val="1"/>
      <w:marLeft w:val="0"/>
      <w:marRight w:val="0"/>
      <w:marTop w:val="0"/>
      <w:marBottom w:val="0"/>
      <w:divBdr>
        <w:top w:val="none" w:sz="0" w:space="0" w:color="auto"/>
        <w:left w:val="none" w:sz="0" w:space="0" w:color="auto"/>
        <w:bottom w:val="none" w:sz="0" w:space="0" w:color="auto"/>
        <w:right w:val="none" w:sz="0" w:space="0" w:color="auto"/>
      </w:divBdr>
    </w:div>
    <w:div w:id="817115305">
      <w:bodyDiv w:val="1"/>
      <w:marLeft w:val="0"/>
      <w:marRight w:val="0"/>
      <w:marTop w:val="0"/>
      <w:marBottom w:val="0"/>
      <w:divBdr>
        <w:top w:val="none" w:sz="0" w:space="0" w:color="auto"/>
        <w:left w:val="none" w:sz="0" w:space="0" w:color="auto"/>
        <w:bottom w:val="none" w:sz="0" w:space="0" w:color="auto"/>
        <w:right w:val="none" w:sz="0" w:space="0" w:color="auto"/>
      </w:divBdr>
    </w:div>
    <w:div w:id="817301295">
      <w:bodyDiv w:val="1"/>
      <w:marLeft w:val="0"/>
      <w:marRight w:val="0"/>
      <w:marTop w:val="0"/>
      <w:marBottom w:val="0"/>
      <w:divBdr>
        <w:top w:val="none" w:sz="0" w:space="0" w:color="auto"/>
        <w:left w:val="none" w:sz="0" w:space="0" w:color="auto"/>
        <w:bottom w:val="none" w:sz="0" w:space="0" w:color="auto"/>
        <w:right w:val="none" w:sz="0" w:space="0" w:color="auto"/>
      </w:divBdr>
    </w:div>
    <w:div w:id="817917109">
      <w:bodyDiv w:val="1"/>
      <w:marLeft w:val="0"/>
      <w:marRight w:val="0"/>
      <w:marTop w:val="0"/>
      <w:marBottom w:val="0"/>
      <w:divBdr>
        <w:top w:val="none" w:sz="0" w:space="0" w:color="auto"/>
        <w:left w:val="none" w:sz="0" w:space="0" w:color="auto"/>
        <w:bottom w:val="none" w:sz="0" w:space="0" w:color="auto"/>
        <w:right w:val="none" w:sz="0" w:space="0" w:color="auto"/>
      </w:divBdr>
    </w:div>
    <w:div w:id="818880395">
      <w:bodyDiv w:val="1"/>
      <w:marLeft w:val="0"/>
      <w:marRight w:val="0"/>
      <w:marTop w:val="0"/>
      <w:marBottom w:val="0"/>
      <w:divBdr>
        <w:top w:val="none" w:sz="0" w:space="0" w:color="auto"/>
        <w:left w:val="none" w:sz="0" w:space="0" w:color="auto"/>
        <w:bottom w:val="none" w:sz="0" w:space="0" w:color="auto"/>
        <w:right w:val="none" w:sz="0" w:space="0" w:color="auto"/>
      </w:divBdr>
    </w:div>
    <w:div w:id="819614481">
      <w:bodyDiv w:val="1"/>
      <w:marLeft w:val="0"/>
      <w:marRight w:val="0"/>
      <w:marTop w:val="0"/>
      <w:marBottom w:val="0"/>
      <w:divBdr>
        <w:top w:val="none" w:sz="0" w:space="0" w:color="auto"/>
        <w:left w:val="none" w:sz="0" w:space="0" w:color="auto"/>
        <w:bottom w:val="none" w:sz="0" w:space="0" w:color="auto"/>
        <w:right w:val="none" w:sz="0" w:space="0" w:color="auto"/>
      </w:divBdr>
    </w:div>
    <w:div w:id="825127214">
      <w:bodyDiv w:val="1"/>
      <w:marLeft w:val="0"/>
      <w:marRight w:val="0"/>
      <w:marTop w:val="0"/>
      <w:marBottom w:val="0"/>
      <w:divBdr>
        <w:top w:val="none" w:sz="0" w:space="0" w:color="auto"/>
        <w:left w:val="none" w:sz="0" w:space="0" w:color="auto"/>
        <w:bottom w:val="none" w:sz="0" w:space="0" w:color="auto"/>
        <w:right w:val="none" w:sz="0" w:space="0" w:color="auto"/>
      </w:divBdr>
    </w:div>
    <w:div w:id="826746599">
      <w:bodyDiv w:val="1"/>
      <w:marLeft w:val="0"/>
      <w:marRight w:val="0"/>
      <w:marTop w:val="0"/>
      <w:marBottom w:val="0"/>
      <w:divBdr>
        <w:top w:val="none" w:sz="0" w:space="0" w:color="auto"/>
        <w:left w:val="none" w:sz="0" w:space="0" w:color="auto"/>
        <w:bottom w:val="none" w:sz="0" w:space="0" w:color="auto"/>
        <w:right w:val="none" w:sz="0" w:space="0" w:color="auto"/>
      </w:divBdr>
    </w:div>
    <w:div w:id="827088335">
      <w:bodyDiv w:val="1"/>
      <w:marLeft w:val="0"/>
      <w:marRight w:val="0"/>
      <w:marTop w:val="0"/>
      <w:marBottom w:val="0"/>
      <w:divBdr>
        <w:top w:val="none" w:sz="0" w:space="0" w:color="auto"/>
        <w:left w:val="none" w:sz="0" w:space="0" w:color="auto"/>
        <w:bottom w:val="none" w:sz="0" w:space="0" w:color="auto"/>
        <w:right w:val="none" w:sz="0" w:space="0" w:color="auto"/>
      </w:divBdr>
    </w:div>
    <w:div w:id="827749222">
      <w:bodyDiv w:val="1"/>
      <w:marLeft w:val="0"/>
      <w:marRight w:val="0"/>
      <w:marTop w:val="0"/>
      <w:marBottom w:val="0"/>
      <w:divBdr>
        <w:top w:val="none" w:sz="0" w:space="0" w:color="auto"/>
        <w:left w:val="none" w:sz="0" w:space="0" w:color="auto"/>
        <w:bottom w:val="none" w:sz="0" w:space="0" w:color="auto"/>
        <w:right w:val="none" w:sz="0" w:space="0" w:color="auto"/>
      </w:divBdr>
    </w:div>
    <w:div w:id="831339127">
      <w:bodyDiv w:val="1"/>
      <w:marLeft w:val="0"/>
      <w:marRight w:val="0"/>
      <w:marTop w:val="0"/>
      <w:marBottom w:val="0"/>
      <w:divBdr>
        <w:top w:val="none" w:sz="0" w:space="0" w:color="auto"/>
        <w:left w:val="none" w:sz="0" w:space="0" w:color="auto"/>
        <w:bottom w:val="none" w:sz="0" w:space="0" w:color="auto"/>
        <w:right w:val="none" w:sz="0" w:space="0" w:color="auto"/>
      </w:divBdr>
    </w:div>
    <w:div w:id="834034671">
      <w:bodyDiv w:val="1"/>
      <w:marLeft w:val="0"/>
      <w:marRight w:val="0"/>
      <w:marTop w:val="0"/>
      <w:marBottom w:val="0"/>
      <w:divBdr>
        <w:top w:val="none" w:sz="0" w:space="0" w:color="auto"/>
        <w:left w:val="none" w:sz="0" w:space="0" w:color="auto"/>
        <w:bottom w:val="none" w:sz="0" w:space="0" w:color="auto"/>
        <w:right w:val="none" w:sz="0" w:space="0" w:color="auto"/>
      </w:divBdr>
    </w:div>
    <w:div w:id="835389342">
      <w:bodyDiv w:val="1"/>
      <w:marLeft w:val="0"/>
      <w:marRight w:val="0"/>
      <w:marTop w:val="0"/>
      <w:marBottom w:val="0"/>
      <w:divBdr>
        <w:top w:val="none" w:sz="0" w:space="0" w:color="auto"/>
        <w:left w:val="none" w:sz="0" w:space="0" w:color="auto"/>
        <w:bottom w:val="none" w:sz="0" w:space="0" w:color="auto"/>
        <w:right w:val="none" w:sz="0" w:space="0" w:color="auto"/>
      </w:divBdr>
    </w:div>
    <w:div w:id="837886116">
      <w:bodyDiv w:val="1"/>
      <w:marLeft w:val="0"/>
      <w:marRight w:val="0"/>
      <w:marTop w:val="0"/>
      <w:marBottom w:val="0"/>
      <w:divBdr>
        <w:top w:val="none" w:sz="0" w:space="0" w:color="auto"/>
        <w:left w:val="none" w:sz="0" w:space="0" w:color="auto"/>
        <w:bottom w:val="none" w:sz="0" w:space="0" w:color="auto"/>
        <w:right w:val="none" w:sz="0" w:space="0" w:color="auto"/>
      </w:divBdr>
    </w:div>
    <w:div w:id="839003372">
      <w:bodyDiv w:val="1"/>
      <w:marLeft w:val="0"/>
      <w:marRight w:val="0"/>
      <w:marTop w:val="0"/>
      <w:marBottom w:val="0"/>
      <w:divBdr>
        <w:top w:val="none" w:sz="0" w:space="0" w:color="auto"/>
        <w:left w:val="none" w:sz="0" w:space="0" w:color="auto"/>
        <w:bottom w:val="none" w:sz="0" w:space="0" w:color="auto"/>
        <w:right w:val="none" w:sz="0" w:space="0" w:color="auto"/>
      </w:divBdr>
    </w:div>
    <w:div w:id="843087588">
      <w:bodyDiv w:val="1"/>
      <w:marLeft w:val="0"/>
      <w:marRight w:val="0"/>
      <w:marTop w:val="0"/>
      <w:marBottom w:val="0"/>
      <w:divBdr>
        <w:top w:val="none" w:sz="0" w:space="0" w:color="auto"/>
        <w:left w:val="none" w:sz="0" w:space="0" w:color="auto"/>
        <w:bottom w:val="none" w:sz="0" w:space="0" w:color="auto"/>
        <w:right w:val="none" w:sz="0" w:space="0" w:color="auto"/>
      </w:divBdr>
    </w:div>
    <w:div w:id="843400195">
      <w:bodyDiv w:val="1"/>
      <w:marLeft w:val="0"/>
      <w:marRight w:val="0"/>
      <w:marTop w:val="0"/>
      <w:marBottom w:val="0"/>
      <w:divBdr>
        <w:top w:val="none" w:sz="0" w:space="0" w:color="auto"/>
        <w:left w:val="none" w:sz="0" w:space="0" w:color="auto"/>
        <w:bottom w:val="none" w:sz="0" w:space="0" w:color="auto"/>
        <w:right w:val="none" w:sz="0" w:space="0" w:color="auto"/>
      </w:divBdr>
    </w:div>
    <w:div w:id="847788789">
      <w:bodyDiv w:val="1"/>
      <w:marLeft w:val="0"/>
      <w:marRight w:val="0"/>
      <w:marTop w:val="0"/>
      <w:marBottom w:val="0"/>
      <w:divBdr>
        <w:top w:val="none" w:sz="0" w:space="0" w:color="auto"/>
        <w:left w:val="none" w:sz="0" w:space="0" w:color="auto"/>
        <w:bottom w:val="none" w:sz="0" w:space="0" w:color="auto"/>
        <w:right w:val="none" w:sz="0" w:space="0" w:color="auto"/>
      </w:divBdr>
    </w:div>
    <w:div w:id="855846564">
      <w:bodyDiv w:val="1"/>
      <w:marLeft w:val="0"/>
      <w:marRight w:val="0"/>
      <w:marTop w:val="0"/>
      <w:marBottom w:val="0"/>
      <w:divBdr>
        <w:top w:val="none" w:sz="0" w:space="0" w:color="auto"/>
        <w:left w:val="none" w:sz="0" w:space="0" w:color="auto"/>
        <w:bottom w:val="none" w:sz="0" w:space="0" w:color="auto"/>
        <w:right w:val="none" w:sz="0" w:space="0" w:color="auto"/>
      </w:divBdr>
    </w:div>
    <w:div w:id="859465252">
      <w:bodyDiv w:val="1"/>
      <w:marLeft w:val="0"/>
      <w:marRight w:val="0"/>
      <w:marTop w:val="0"/>
      <w:marBottom w:val="0"/>
      <w:divBdr>
        <w:top w:val="none" w:sz="0" w:space="0" w:color="auto"/>
        <w:left w:val="none" w:sz="0" w:space="0" w:color="auto"/>
        <w:bottom w:val="none" w:sz="0" w:space="0" w:color="auto"/>
        <w:right w:val="none" w:sz="0" w:space="0" w:color="auto"/>
      </w:divBdr>
    </w:div>
    <w:div w:id="861361388">
      <w:bodyDiv w:val="1"/>
      <w:marLeft w:val="0"/>
      <w:marRight w:val="0"/>
      <w:marTop w:val="0"/>
      <w:marBottom w:val="0"/>
      <w:divBdr>
        <w:top w:val="none" w:sz="0" w:space="0" w:color="auto"/>
        <w:left w:val="none" w:sz="0" w:space="0" w:color="auto"/>
        <w:bottom w:val="none" w:sz="0" w:space="0" w:color="auto"/>
        <w:right w:val="none" w:sz="0" w:space="0" w:color="auto"/>
      </w:divBdr>
    </w:div>
    <w:div w:id="867063846">
      <w:bodyDiv w:val="1"/>
      <w:marLeft w:val="0"/>
      <w:marRight w:val="0"/>
      <w:marTop w:val="0"/>
      <w:marBottom w:val="0"/>
      <w:divBdr>
        <w:top w:val="none" w:sz="0" w:space="0" w:color="auto"/>
        <w:left w:val="none" w:sz="0" w:space="0" w:color="auto"/>
        <w:bottom w:val="none" w:sz="0" w:space="0" w:color="auto"/>
        <w:right w:val="none" w:sz="0" w:space="0" w:color="auto"/>
      </w:divBdr>
    </w:div>
    <w:div w:id="871039023">
      <w:bodyDiv w:val="1"/>
      <w:marLeft w:val="0"/>
      <w:marRight w:val="0"/>
      <w:marTop w:val="0"/>
      <w:marBottom w:val="0"/>
      <w:divBdr>
        <w:top w:val="none" w:sz="0" w:space="0" w:color="auto"/>
        <w:left w:val="none" w:sz="0" w:space="0" w:color="auto"/>
        <w:bottom w:val="none" w:sz="0" w:space="0" w:color="auto"/>
        <w:right w:val="none" w:sz="0" w:space="0" w:color="auto"/>
      </w:divBdr>
    </w:div>
    <w:div w:id="871189280">
      <w:bodyDiv w:val="1"/>
      <w:marLeft w:val="0"/>
      <w:marRight w:val="0"/>
      <w:marTop w:val="0"/>
      <w:marBottom w:val="0"/>
      <w:divBdr>
        <w:top w:val="none" w:sz="0" w:space="0" w:color="auto"/>
        <w:left w:val="none" w:sz="0" w:space="0" w:color="auto"/>
        <w:bottom w:val="none" w:sz="0" w:space="0" w:color="auto"/>
        <w:right w:val="none" w:sz="0" w:space="0" w:color="auto"/>
      </w:divBdr>
    </w:div>
    <w:div w:id="875777140">
      <w:bodyDiv w:val="1"/>
      <w:marLeft w:val="0"/>
      <w:marRight w:val="0"/>
      <w:marTop w:val="0"/>
      <w:marBottom w:val="0"/>
      <w:divBdr>
        <w:top w:val="none" w:sz="0" w:space="0" w:color="auto"/>
        <w:left w:val="none" w:sz="0" w:space="0" w:color="auto"/>
        <w:bottom w:val="none" w:sz="0" w:space="0" w:color="auto"/>
        <w:right w:val="none" w:sz="0" w:space="0" w:color="auto"/>
      </w:divBdr>
    </w:div>
    <w:div w:id="877746077">
      <w:bodyDiv w:val="1"/>
      <w:marLeft w:val="0"/>
      <w:marRight w:val="0"/>
      <w:marTop w:val="0"/>
      <w:marBottom w:val="0"/>
      <w:divBdr>
        <w:top w:val="none" w:sz="0" w:space="0" w:color="auto"/>
        <w:left w:val="none" w:sz="0" w:space="0" w:color="auto"/>
        <w:bottom w:val="none" w:sz="0" w:space="0" w:color="auto"/>
        <w:right w:val="none" w:sz="0" w:space="0" w:color="auto"/>
      </w:divBdr>
    </w:div>
    <w:div w:id="878516802">
      <w:bodyDiv w:val="1"/>
      <w:marLeft w:val="0"/>
      <w:marRight w:val="0"/>
      <w:marTop w:val="0"/>
      <w:marBottom w:val="0"/>
      <w:divBdr>
        <w:top w:val="none" w:sz="0" w:space="0" w:color="auto"/>
        <w:left w:val="none" w:sz="0" w:space="0" w:color="auto"/>
        <w:bottom w:val="none" w:sz="0" w:space="0" w:color="auto"/>
        <w:right w:val="none" w:sz="0" w:space="0" w:color="auto"/>
      </w:divBdr>
    </w:div>
    <w:div w:id="879364940">
      <w:bodyDiv w:val="1"/>
      <w:marLeft w:val="0"/>
      <w:marRight w:val="0"/>
      <w:marTop w:val="0"/>
      <w:marBottom w:val="0"/>
      <w:divBdr>
        <w:top w:val="none" w:sz="0" w:space="0" w:color="auto"/>
        <w:left w:val="none" w:sz="0" w:space="0" w:color="auto"/>
        <w:bottom w:val="none" w:sz="0" w:space="0" w:color="auto"/>
        <w:right w:val="none" w:sz="0" w:space="0" w:color="auto"/>
      </w:divBdr>
    </w:div>
    <w:div w:id="880090191">
      <w:bodyDiv w:val="1"/>
      <w:marLeft w:val="0"/>
      <w:marRight w:val="0"/>
      <w:marTop w:val="0"/>
      <w:marBottom w:val="0"/>
      <w:divBdr>
        <w:top w:val="none" w:sz="0" w:space="0" w:color="auto"/>
        <w:left w:val="none" w:sz="0" w:space="0" w:color="auto"/>
        <w:bottom w:val="none" w:sz="0" w:space="0" w:color="auto"/>
        <w:right w:val="none" w:sz="0" w:space="0" w:color="auto"/>
      </w:divBdr>
    </w:div>
    <w:div w:id="880092533">
      <w:bodyDiv w:val="1"/>
      <w:marLeft w:val="0"/>
      <w:marRight w:val="0"/>
      <w:marTop w:val="0"/>
      <w:marBottom w:val="0"/>
      <w:divBdr>
        <w:top w:val="none" w:sz="0" w:space="0" w:color="auto"/>
        <w:left w:val="none" w:sz="0" w:space="0" w:color="auto"/>
        <w:bottom w:val="none" w:sz="0" w:space="0" w:color="auto"/>
        <w:right w:val="none" w:sz="0" w:space="0" w:color="auto"/>
      </w:divBdr>
    </w:div>
    <w:div w:id="882055464">
      <w:bodyDiv w:val="1"/>
      <w:marLeft w:val="0"/>
      <w:marRight w:val="0"/>
      <w:marTop w:val="0"/>
      <w:marBottom w:val="0"/>
      <w:divBdr>
        <w:top w:val="none" w:sz="0" w:space="0" w:color="auto"/>
        <w:left w:val="none" w:sz="0" w:space="0" w:color="auto"/>
        <w:bottom w:val="none" w:sz="0" w:space="0" w:color="auto"/>
        <w:right w:val="none" w:sz="0" w:space="0" w:color="auto"/>
      </w:divBdr>
    </w:div>
    <w:div w:id="883173764">
      <w:bodyDiv w:val="1"/>
      <w:marLeft w:val="0"/>
      <w:marRight w:val="0"/>
      <w:marTop w:val="0"/>
      <w:marBottom w:val="0"/>
      <w:divBdr>
        <w:top w:val="none" w:sz="0" w:space="0" w:color="auto"/>
        <w:left w:val="none" w:sz="0" w:space="0" w:color="auto"/>
        <w:bottom w:val="none" w:sz="0" w:space="0" w:color="auto"/>
        <w:right w:val="none" w:sz="0" w:space="0" w:color="auto"/>
      </w:divBdr>
    </w:div>
    <w:div w:id="883296201">
      <w:bodyDiv w:val="1"/>
      <w:marLeft w:val="0"/>
      <w:marRight w:val="0"/>
      <w:marTop w:val="0"/>
      <w:marBottom w:val="0"/>
      <w:divBdr>
        <w:top w:val="none" w:sz="0" w:space="0" w:color="auto"/>
        <w:left w:val="none" w:sz="0" w:space="0" w:color="auto"/>
        <w:bottom w:val="none" w:sz="0" w:space="0" w:color="auto"/>
        <w:right w:val="none" w:sz="0" w:space="0" w:color="auto"/>
      </w:divBdr>
    </w:div>
    <w:div w:id="891891151">
      <w:bodyDiv w:val="1"/>
      <w:marLeft w:val="0"/>
      <w:marRight w:val="0"/>
      <w:marTop w:val="0"/>
      <w:marBottom w:val="0"/>
      <w:divBdr>
        <w:top w:val="none" w:sz="0" w:space="0" w:color="auto"/>
        <w:left w:val="none" w:sz="0" w:space="0" w:color="auto"/>
        <w:bottom w:val="none" w:sz="0" w:space="0" w:color="auto"/>
        <w:right w:val="none" w:sz="0" w:space="0" w:color="auto"/>
      </w:divBdr>
    </w:div>
    <w:div w:id="894120442">
      <w:bodyDiv w:val="1"/>
      <w:marLeft w:val="0"/>
      <w:marRight w:val="0"/>
      <w:marTop w:val="0"/>
      <w:marBottom w:val="0"/>
      <w:divBdr>
        <w:top w:val="none" w:sz="0" w:space="0" w:color="auto"/>
        <w:left w:val="none" w:sz="0" w:space="0" w:color="auto"/>
        <w:bottom w:val="none" w:sz="0" w:space="0" w:color="auto"/>
        <w:right w:val="none" w:sz="0" w:space="0" w:color="auto"/>
      </w:divBdr>
    </w:div>
    <w:div w:id="896861458">
      <w:bodyDiv w:val="1"/>
      <w:marLeft w:val="0"/>
      <w:marRight w:val="0"/>
      <w:marTop w:val="0"/>
      <w:marBottom w:val="0"/>
      <w:divBdr>
        <w:top w:val="none" w:sz="0" w:space="0" w:color="auto"/>
        <w:left w:val="none" w:sz="0" w:space="0" w:color="auto"/>
        <w:bottom w:val="none" w:sz="0" w:space="0" w:color="auto"/>
        <w:right w:val="none" w:sz="0" w:space="0" w:color="auto"/>
      </w:divBdr>
    </w:div>
    <w:div w:id="897663967">
      <w:bodyDiv w:val="1"/>
      <w:marLeft w:val="0"/>
      <w:marRight w:val="0"/>
      <w:marTop w:val="0"/>
      <w:marBottom w:val="0"/>
      <w:divBdr>
        <w:top w:val="none" w:sz="0" w:space="0" w:color="auto"/>
        <w:left w:val="none" w:sz="0" w:space="0" w:color="auto"/>
        <w:bottom w:val="none" w:sz="0" w:space="0" w:color="auto"/>
        <w:right w:val="none" w:sz="0" w:space="0" w:color="auto"/>
      </w:divBdr>
    </w:div>
    <w:div w:id="898131704">
      <w:bodyDiv w:val="1"/>
      <w:marLeft w:val="0"/>
      <w:marRight w:val="0"/>
      <w:marTop w:val="0"/>
      <w:marBottom w:val="0"/>
      <w:divBdr>
        <w:top w:val="none" w:sz="0" w:space="0" w:color="auto"/>
        <w:left w:val="none" w:sz="0" w:space="0" w:color="auto"/>
        <w:bottom w:val="none" w:sz="0" w:space="0" w:color="auto"/>
        <w:right w:val="none" w:sz="0" w:space="0" w:color="auto"/>
      </w:divBdr>
    </w:div>
    <w:div w:id="902519874">
      <w:bodyDiv w:val="1"/>
      <w:marLeft w:val="0"/>
      <w:marRight w:val="0"/>
      <w:marTop w:val="0"/>
      <w:marBottom w:val="0"/>
      <w:divBdr>
        <w:top w:val="none" w:sz="0" w:space="0" w:color="auto"/>
        <w:left w:val="none" w:sz="0" w:space="0" w:color="auto"/>
        <w:bottom w:val="none" w:sz="0" w:space="0" w:color="auto"/>
        <w:right w:val="none" w:sz="0" w:space="0" w:color="auto"/>
      </w:divBdr>
    </w:div>
    <w:div w:id="902831687">
      <w:bodyDiv w:val="1"/>
      <w:marLeft w:val="0"/>
      <w:marRight w:val="0"/>
      <w:marTop w:val="0"/>
      <w:marBottom w:val="0"/>
      <w:divBdr>
        <w:top w:val="none" w:sz="0" w:space="0" w:color="auto"/>
        <w:left w:val="none" w:sz="0" w:space="0" w:color="auto"/>
        <w:bottom w:val="none" w:sz="0" w:space="0" w:color="auto"/>
        <w:right w:val="none" w:sz="0" w:space="0" w:color="auto"/>
      </w:divBdr>
    </w:div>
    <w:div w:id="904607159">
      <w:bodyDiv w:val="1"/>
      <w:marLeft w:val="0"/>
      <w:marRight w:val="0"/>
      <w:marTop w:val="0"/>
      <w:marBottom w:val="0"/>
      <w:divBdr>
        <w:top w:val="none" w:sz="0" w:space="0" w:color="auto"/>
        <w:left w:val="none" w:sz="0" w:space="0" w:color="auto"/>
        <w:bottom w:val="none" w:sz="0" w:space="0" w:color="auto"/>
        <w:right w:val="none" w:sz="0" w:space="0" w:color="auto"/>
      </w:divBdr>
    </w:div>
    <w:div w:id="907306590">
      <w:bodyDiv w:val="1"/>
      <w:marLeft w:val="0"/>
      <w:marRight w:val="0"/>
      <w:marTop w:val="0"/>
      <w:marBottom w:val="0"/>
      <w:divBdr>
        <w:top w:val="none" w:sz="0" w:space="0" w:color="auto"/>
        <w:left w:val="none" w:sz="0" w:space="0" w:color="auto"/>
        <w:bottom w:val="none" w:sz="0" w:space="0" w:color="auto"/>
        <w:right w:val="none" w:sz="0" w:space="0" w:color="auto"/>
      </w:divBdr>
    </w:div>
    <w:div w:id="909779016">
      <w:bodyDiv w:val="1"/>
      <w:marLeft w:val="0"/>
      <w:marRight w:val="0"/>
      <w:marTop w:val="0"/>
      <w:marBottom w:val="0"/>
      <w:divBdr>
        <w:top w:val="none" w:sz="0" w:space="0" w:color="auto"/>
        <w:left w:val="none" w:sz="0" w:space="0" w:color="auto"/>
        <w:bottom w:val="none" w:sz="0" w:space="0" w:color="auto"/>
        <w:right w:val="none" w:sz="0" w:space="0" w:color="auto"/>
      </w:divBdr>
    </w:div>
    <w:div w:id="911544710">
      <w:bodyDiv w:val="1"/>
      <w:marLeft w:val="0"/>
      <w:marRight w:val="0"/>
      <w:marTop w:val="0"/>
      <w:marBottom w:val="0"/>
      <w:divBdr>
        <w:top w:val="none" w:sz="0" w:space="0" w:color="auto"/>
        <w:left w:val="none" w:sz="0" w:space="0" w:color="auto"/>
        <w:bottom w:val="none" w:sz="0" w:space="0" w:color="auto"/>
        <w:right w:val="none" w:sz="0" w:space="0" w:color="auto"/>
      </w:divBdr>
    </w:div>
    <w:div w:id="912392318">
      <w:bodyDiv w:val="1"/>
      <w:marLeft w:val="0"/>
      <w:marRight w:val="0"/>
      <w:marTop w:val="0"/>
      <w:marBottom w:val="0"/>
      <w:divBdr>
        <w:top w:val="none" w:sz="0" w:space="0" w:color="auto"/>
        <w:left w:val="none" w:sz="0" w:space="0" w:color="auto"/>
        <w:bottom w:val="none" w:sz="0" w:space="0" w:color="auto"/>
        <w:right w:val="none" w:sz="0" w:space="0" w:color="auto"/>
      </w:divBdr>
    </w:div>
    <w:div w:id="913079459">
      <w:bodyDiv w:val="1"/>
      <w:marLeft w:val="0"/>
      <w:marRight w:val="0"/>
      <w:marTop w:val="0"/>
      <w:marBottom w:val="0"/>
      <w:divBdr>
        <w:top w:val="none" w:sz="0" w:space="0" w:color="auto"/>
        <w:left w:val="none" w:sz="0" w:space="0" w:color="auto"/>
        <w:bottom w:val="none" w:sz="0" w:space="0" w:color="auto"/>
        <w:right w:val="none" w:sz="0" w:space="0" w:color="auto"/>
      </w:divBdr>
    </w:div>
    <w:div w:id="915019710">
      <w:bodyDiv w:val="1"/>
      <w:marLeft w:val="0"/>
      <w:marRight w:val="0"/>
      <w:marTop w:val="0"/>
      <w:marBottom w:val="0"/>
      <w:divBdr>
        <w:top w:val="none" w:sz="0" w:space="0" w:color="auto"/>
        <w:left w:val="none" w:sz="0" w:space="0" w:color="auto"/>
        <w:bottom w:val="none" w:sz="0" w:space="0" w:color="auto"/>
        <w:right w:val="none" w:sz="0" w:space="0" w:color="auto"/>
      </w:divBdr>
    </w:div>
    <w:div w:id="915628672">
      <w:bodyDiv w:val="1"/>
      <w:marLeft w:val="0"/>
      <w:marRight w:val="0"/>
      <w:marTop w:val="0"/>
      <w:marBottom w:val="0"/>
      <w:divBdr>
        <w:top w:val="none" w:sz="0" w:space="0" w:color="auto"/>
        <w:left w:val="none" w:sz="0" w:space="0" w:color="auto"/>
        <w:bottom w:val="none" w:sz="0" w:space="0" w:color="auto"/>
        <w:right w:val="none" w:sz="0" w:space="0" w:color="auto"/>
      </w:divBdr>
    </w:div>
    <w:div w:id="915671712">
      <w:bodyDiv w:val="1"/>
      <w:marLeft w:val="0"/>
      <w:marRight w:val="0"/>
      <w:marTop w:val="0"/>
      <w:marBottom w:val="0"/>
      <w:divBdr>
        <w:top w:val="none" w:sz="0" w:space="0" w:color="auto"/>
        <w:left w:val="none" w:sz="0" w:space="0" w:color="auto"/>
        <w:bottom w:val="none" w:sz="0" w:space="0" w:color="auto"/>
        <w:right w:val="none" w:sz="0" w:space="0" w:color="auto"/>
      </w:divBdr>
    </w:div>
    <w:div w:id="916666702">
      <w:bodyDiv w:val="1"/>
      <w:marLeft w:val="0"/>
      <w:marRight w:val="0"/>
      <w:marTop w:val="0"/>
      <w:marBottom w:val="0"/>
      <w:divBdr>
        <w:top w:val="none" w:sz="0" w:space="0" w:color="auto"/>
        <w:left w:val="none" w:sz="0" w:space="0" w:color="auto"/>
        <w:bottom w:val="none" w:sz="0" w:space="0" w:color="auto"/>
        <w:right w:val="none" w:sz="0" w:space="0" w:color="auto"/>
      </w:divBdr>
    </w:div>
    <w:div w:id="921648126">
      <w:bodyDiv w:val="1"/>
      <w:marLeft w:val="0"/>
      <w:marRight w:val="0"/>
      <w:marTop w:val="0"/>
      <w:marBottom w:val="0"/>
      <w:divBdr>
        <w:top w:val="none" w:sz="0" w:space="0" w:color="auto"/>
        <w:left w:val="none" w:sz="0" w:space="0" w:color="auto"/>
        <w:bottom w:val="none" w:sz="0" w:space="0" w:color="auto"/>
        <w:right w:val="none" w:sz="0" w:space="0" w:color="auto"/>
      </w:divBdr>
    </w:div>
    <w:div w:id="922375458">
      <w:bodyDiv w:val="1"/>
      <w:marLeft w:val="0"/>
      <w:marRight w:val="0"/>
      <w:marTop w:val="0"/>
      <w:marBottom w:val="0"/>
      <w:divBdr>
        <w:top w:val="none" w:sz="0" w:space="0" w:color="auto"/>
        <w:left w:val="none" w:sz="0" w:space="0" w:color="auto"/>
        <w:bottom w:val="none" w:sz="0" w:space="0" w:color="auto"/>
        <w:right w:val="none" w:sz="0" w:space="0" w:color="auto"/>
      </w:divBdr>
    </w:div>
    <w:div w:id="923418795">
      <w:bodyDiv w:val="1"/>
      <w:marLeft w:val="0"/>
      <w:marRight w:val="0"/>
      <w:marTop w:val="0"/>
      <w:marBottom w:val="0"/>
      <w:divBdr>
        <w:top w:val="none" w:sz="0" w:space="0" w:color="auto"/>
        <w:left w:val="none" w:sz="0" w:space="0" w:color="auto"/>
        <w:bottom w:val="none" w:sz="0" w:space="0" w:color="auto"/>
        <w:right w:val="none" w:sz="0" w:space="0" w:color="auto"/>
      </w:divBdr>
    </w:div>
    <w:div w:id="925697406">
      <w:bodyDiv w:val="1"/>
      <w:marLeft w:val="0"/>
      <w:marRight w:val="0"/>
      <w:marTop w:val="0"/>
      <w:marBottom w:val="0"/>
      <w:divBdr>
        <w:top w:val="none" w:sz="0" w:space="0" w:color="auto"/>
        <w:left w:val="none" w:sz="0" w:space="0" w:color="auto"/>
        <w:bottom w:val="none" w:sz="0" w:space="0" w:color="auto"/>
        <w:right w:val="none" w:sz="0" w:space="0" w:color="auto"/>
      </w:divBdr>
    </w:div>
    <w:div w:id="926576832">
      <w:bodyDiv w:val="1"/>
      <w:marLeft w:val="0"/>
      <w:marRight w:val="0"/>
      <w:marTop w:val="0"/>
      <w:marBottom w:val="0"/>
      <w:divBdr>
        <w:top w:val="none" w:sz="0" w:space="0" w:color="auto"/>
        <w:left w:val="none" w:sz="0" w:space="0" w:color="auto"/>
        <w:bottom w:val="none" w:sz="0" w:space="0" w:color="auto"/>
        <w:right w:val="none" w:sz="0" w:space="0" w:color="auto"/>
      </w:divBdr>
    </w:div>
    <w:div w:id="926692659">
      <w:bodyDiv w:val="1"/>
      <w:marLeft w:val="0"/>
      <w:marRight w:val="0"/>
      <w:marTop w:val="0"/>
      <w:marBottom w:val="0"/>
      <w:divBdr>
        <w:top w:val="none" w:sz="0" w:space="0" w:color="auto"/>
        <w:left w:val="none" w:sz="0" w:space="0" w:color="auto"/>
        <w:bottom w:val="none" w:sz="0" w:space="0" w:color="auto"/>
        <w:right w:val="none" w:sz="0" w:space="0" w:color="auto"/>
      </w:divBdr>
    </w:div>
    <w:div w:id="931668317">
      <w:bodyDiv w:val="1"/>
      <w:marLeft w:val="0"/>
      <w:marRight w:val="0"/>
      <w:marTop w:val="0"/>
      <w:marBottom w:val="0"/>
      <w:divBdr>
        <w:top w:val="none" w:sz="0" w:space="0" w:color="auto"/>
        <w:left w:val="none" w:sz="0" w:space="0" w:color="auto"/>
        <w:bottom w:val="none" w:sz="0" w:space="0" w:color="auto"/>
        <w:right w:val="none" w:sz="0" w:space="0" w:color="auto"/>
      </w:divBdr>
    </w:div>
    <w:div w:id="933395341">
      <w:bodyDiv w:val="1"/>
      <w:marLeft w:val="0"/>
      <w:marRight w:val="0"/>
      <w:marTop w:val="0"/>
      <w:marBottom w:val="0"/>
      <w:divBdr>
        <w:top w:val="none" w:sz="0" w:space="0" w:color="auto"/>
        <w:left w:val="none" w:sz="0" w:space="0" w:color="auto"/>
        <w:bottom w:val="none" w:sz="0" w:space="0" w:color="auto"/>
        <w:right w:val="none" w:sz="0" w:space="0" w:color="auto"/>
      </w:divBdr>
    </w:div>
    <w:div w:id="933511826">
      <w:bodyDiv w:val="1"/>
      <w:marLeft w:val="0"/>
      <w:marRight w:val="0"/>
      <w:marTop w:val="0"/>
      <w:marBottom w:val="0"/>
      <w:divBdr>
        <w:top w:val="none" w:sz="0" w:space="0" w:color="auto"/>
        <w:left w:val="none" w:sz="0" w:space="0" w:color="auto"/>
        <w:bottom w:val="none" w:sz="0" w:space="0" w:color="auto"/>
        <w:right w:val="none" w:sz="0" w:space="0" w:color="auto"/>
      </w:divBdr>
    </w:div>
    <w:div w:id="934362687">
      <w:bodyDiv w:val="1"/>
      <w:marLeft w:val="0"/>
      <w:marRight w:val="0"/>
      <w:marTop w:val="0"/>
      <w:marBottom w:val="0"/>
      <w:divBdr>
        <w:top w:val="none" w:sz="0" w:space="0" w:color="auto"/>
        <w:left w:val="none" w:sz="0" w:space="0" w:color="auto"/>
        <w:bottom w:val="none" w:sz="0" w:space="0" w:color="auto"/>
        <w:right w:val="none" w:sz="0" w:space="0" w:color="auto"/>
      </w:divBdr>
    </w:div>
    <w:div w:id="934747933">
      <w:bodyDiv w:val="1"/>
      <w:marLeft w:val="0"/>
      <w:marRight w:val="0"/>
      <w:marTop w:val="0"/>
      <w:marBottom w:val="0"/>
      <w:divBdr>
        <w:top w:val="none" w:sz="0" w:space="0" w:color="auto"/>
        <w:left w:val="none" w:sz="0" w:space="0" w:color="auto"/>
        <w:bottom w:val="none" w:sz="0" w:space="0" w:color="auto"/>
        <w:right w:val="none" w:sz="0" w:space="0" w:color="auto"/>
      </w:divBdr>
    </w:div>
    <w:div w:id="935862478">
      <w:bodyDiv w:val="1"/>
      <w:marLeft w:val="0"/>
      <w:marRight w:val="0"/>
      <w:marTop w:val="0"/>
      <w:marBottom w:val="0"/>
      <w:divBdr>
        <w:top w:val="none" w:sz="0" w:space="0" w:color="auto"/>
        <w:left w:val="none" w:sz="0" w:space="0" w:color="auto"/>
        <w:bottom w:val="none" w:sz="0" w:space="0" w:color="auto"/>
        <w:right w:val="none" w:sz="0" w:space="0" w:color="auto"/>
      </w:divBdr>
    </w:div>
    <w:div w:id="937064206">
      <w:bodyDiv w:val="1"/>
      <w:marLeft w:val="0"/>
      <w:marRight w:val="0"/>
      <w:marTop w:val="0"/>
      <w:marBottom w:val="0"/>
      <w:divBdr>
        <w:top w:val="none" w:sz="0" w:space="0" w:color="auto"/>
        <w:left w:val="none" w:sz="0" w:space="0" w:color="auto"/>
        <w:bottom w:val="none" w:sz="0" w:space="0" w:color="auto"/>
        <w:right w:val="none" w:sz="0" w:space="0" w:color="auto"/>
      </w:divBdr>
    </w:div>
    <w:div w:id="938299347">
      <w:bodyDiv w:val="1"/>
      <w:marLeft w:val="0"/>
      <w:marRight w:val="0"/>
      <w:marTop w:val="0"/>
      <w:marBottom w:val="0"/>
      <w:divBdr>
        <w:top w:val="none" w:sz="0" w:space="0" w:color="auto"/>
        <w:left w:val="none" w:sz="0" w:space="0" w:color="auto"/>
        <w:bottom w:val="none" w:sz="0" w:space="0" w:color="auto"/>
        <w:right w:val="none" w:sz="0" w:space="0" w:color="auto"/>
      </w:divBdr>
    </w:div>
    <w:div w:id="938879167">
      <w:bodyDiv w:val="1"/>
      <w:marLeft w:val="0"/>
      <w:marRight w:val="0"/>
      <w:marTop w:val="0"/>
      <w:marBottom w:val="0"/>
      <w:divBdr>
        <w:top w:val="none" w:sz="0" w:space="0" w:color="auto"/>
        <w:left w:val="none" w:sz="0" w:space="0" w:color="auto"/>
        <w:bottom w:val="none" w:sz="0" w:space="0" w:color="auto"/>
        <w:right w:val="none" w:sz="0" w:space="0" w:color="auto"/>
      </w:divBdr>
    </w:div>
    <w:div w:id="939873001">
      <w:bodyDiv w:val="1"/>
      <w:marLeft w:val="0"/>
      <w:marRight w:val="0"/>
      <w:marTop w:val="0"/>
      <w:marBottom w:val="0"/>
      <w:divBdr>
        <w:top w:val="none" w:sz="0" w:space="0" w:color="auto"/>
        <w:left w:val="none" w:sz="0" w:space="0" w:color="auto"/>
        <w:bottom w:val="none" w:sz="0" w:space="0" w:color="auto"/>
        <w:right w:val="none" w:sz="0" w:space="0" w:color="auto"/>
      </w:divBdr>
    </w:div>
    <w:div w:id="943462252">
      <w:bodyDiv w:val="1"/>
      <w:marLeft w:val="0"/>
      <w:marRight w:val="0"/>
      <w:marTop w:val="0"/>
      <w:marBottom w:val="0"/>
      <w:divBdr>
        <w:top w:val="none" w:sz="0" w:space="0" w:color="auto"/>
        <w:left w:val="none" w:sz="0" w:space="0" w:color="auto"/>
        <w:bottom w:val="none" w:sz="0" w:space="0" w:color="auto"/>
        <w:right w:val="none" w:sz="0" w:space="0" w:color="auto"/>
      </w:divBdr>
    </w:div>
    <w:div w:id="949238698">
      <w:bodyDiv w:val="1"/>
      <w:marLeft w:val="0"/>
      <w:marRight w:val="0"/>
      <w:marTop w:val="0"/>
      <w:marBottom w:val="0"/>
      <w:divBdr>
        <w:top w:val="none" w:sz="0" w:space="0" w:color="auto"/>
        <w:left w:val="none" w:sz="0" w:space="0" w:color="auto"/>
        <w:bottom w:val="none" w:sz="0" w:space="0" w:color="auto"/>
        <w:right w:val="none" w:sz="0" w:space="0" w:color="auto"/>
      </w:divBdr>
    </w:div>
    <w:div w:id="949553959">
      <w:bodyDiv w:val="1"/>
      <w:marLeft w:val="0"/>
      <w:marRight w:val="0"/>
      <w:marTop w:val="0"/>
      <w:marBottom w:val="0"/>
      <w:divBdr>
        <w:top w:val="none" w:sz="0" w:space="0" w:color="auto"/>
        <w:left w:val="none" w:sz="0" w:space="0" w:color="auto"/>
        <w:bottom w:val="none" w:sz="0" w:space="0" w:color="auto"/>
        <w:right w:val="none" w:sz="0" w:space="0" w:color="auto"/>
      </w:divBdr>
    </w:div>
    <w:div w:id="951323023">
      <w:bodyDiv w:val="1"/>
      <w:marLeft w:val="0"/>
      <w:marRight w:val="0"/>
      <w:marTop w:val="0"/>
      <w:marBottom w:val="0"/>
      <w:divBdr>
        <w:top w:val="none" w:sz="0" w:space="0" w:color="auto"/>
        <w:left w:val="none" w:sz="0" w:space="0" w:color="auto"/>
        <w:bottom w:val="none" w:sz="0" w:space="0" w:color="auto"/>
        <w:right w:val="none" w:sz="0" w:space="0" w:color="auto"/>
      </w:divBdr>
    </w:div>
    <w:div w:id="951715263">
      <w:bodyDiv w:val="1"/>
      <w:marLeft w:val="0"/>
      <w:marRight w:val="0"/>
      <w:marTop w:val="0"/>
      <w:marBottom w:val="0"/>
      <w:divBdr>
        <w:top w:val="none" w:sz="0" w:space="0" w:color="auto"/>
        <w:left w:val="none" w:sz="0" w:space="0" w:color="auto"/>
        <w:bottom w:val="none" w:sz="0" w:space="0" w:color="auto"/>
        <w:right w:val="none" w:sz="0" w:space="0" w:color="auto"/>
      </w:divBdr>
    </w:div>
    <w:div w:id="953172167">
      <w:bodyDiv w:val="1"/>
      <w:marLeft w:val="0"/>
      <w:marRight w:val="0"/>
      <w:marTop w:val="0"/>
      <w:marBottom w:val="0"/>
      <w:divBdr>
        <w:top w:val="none" w:sz="0" w:space="0" w:color="auto"/>
        <w:left w:val="none" w:sz="0" w:space="0" w:color="auto"/>
        <w:bottom w:val="none" w:sz="0" w:space="0" w:color="auto"/>
        <w:right w:val="none" w:sz="0" w:space="0" w:color="auto"/>
      </w:divBdr>
    </w:div>
    <w:div w:id="955598212">
      <w:bodyDiv w:val="1"/>
      <w:marLeft w:val="0"/>
      <w:marRight w:val="0"/>
      <w:marTop w:val="0"/>
      <w:marBottom w:val="0"/>
      <w:divBdr>
        <w:top w:val="none" w:sz="0" w:space="0" w:color="auto"/>
        <w:left w:val="none" w:sz="0" w:space="0" w:color="auto"/>
        <w:bottom w:val="none" w:sz="0" w:space="0" w:color="auto"/>
        <w:right w:val="none" w:sz="0" w:space="0" w:color="auto"/>
      </w:divBdr>
    </w:div>
    <w:div w:id="957644739">
      <w:bodyDiv w:val="1"/>
      <w:marLeft w:val="0"/>
      <w:marRight w:val="0"/>
      <w:marTop w:val="0"/>
      <w:marBottom w:val="0"/>
      <w:divBdr>
        <w:top w:val="none" w:sz="0" w:space="0" w:color="auto"/>
        <w:left w:val="none" w:sz="0" w:space="0" w:color="auto"/>
        <w:bottom w:val="none" w:sz="0" w:space="0" w:color="auto"/>
        <w:right w:val="none" w:sz="0" w:space="0" w:color="auto"/>
      </w:divBdr>
    </w:div>
    <w:div w:id="958413933">
      <w:bodyDiv w:val="1"/>
      <w:marLeft w:val="0"/>
      <w:marRight w:val="0"/>
      <w:marTop w:val="0"/>
      <w:marBottom w:val="0"/>
      <w:divBdr>
        <w:top w:val="none" w:sz="0" w:space="0" w:color="auto"/>
        <w:left w:val="none" w:sz="0" w:space="0" w:color="auto"/>
        <w:bottom w:val="none" w:sz="0" w:space="0" w:color="auto"/>
        <w:right w:val="none" w:sz="0" w:space="0" w:color="auto"/>
      </w:divBdr>
    </w:div>
    <w:div w:id="958605123">
      <w:bodyDiv w:val="1"/>
      <w:marLeft w:val="0"/>
      <w:marRight w:val="0"/>
      <w:marTop w:val="0"/>
      <w:marBottom w:val="0"/>
      <w:divBdr>
        <w:top w:val="none" w:sz="0" w:space="0" w:color="auto"/>
        <w:left w:val="none" w:sz="0" w:space="0" w:color="auto"/>
        <w:bottom w:val="none" w:sz="0" w:space="0" w:color="auto"/>
        <w:right w:val="none" w:sz="0" w:space="0" w:color="auto"/>
      </w:divBdr>
    </w:div>
    <w:div w:id="960307035">
      <w:bodyDiv w:val="1"/>
      <w:marLeft w:val="0"/>
      <w:marRight w:val="0"/>
      <w:marTop w:val="0"/>
      <w:marBottom w:val="0"/>
      <w:divBdr>
        <w:top w:val="none" w:sz="0" w:space="0" w:color="auto"/>
        <w:left w:val="none" w:sz="0" w:space="0" w:color="auto"/>
        <w:bottom w:val="none" w:sz="0" w:space="0" w:color="auto"/>
        <w:right w:val="none" w:sz="0" w:space="0" w:color="auto"/>
      </w:divBdr>
    </w:div>
    <w:div w:id="962079252">
      <w:bodyDiv w:val="1"/>
      <w:marLeft w:val="0"/>
      <w:marRight w:val="0"/>
      <w:marTop w:val="0"/>
      <w:marBottom w:val="0"/>
      <w:divBdr>
        <w:top w:val="none" w:sz="0" w:space="0" w:color="auto"/>
        <w:left w:val="none" w:sz="0" w:space="0" w:color="auto"/>
        <w:bottom w:val="none" w:sz="0" w:space="0" w:color="auto"/>
        <w:right w:val="none" w:sz="0" w:space="0" w:color="auto"/>
      </w:divBdr>
    </w:div>
    <w:div w:id="962081689">
      <w:bodyDiv w:val="1"/>
      <w:marLeft w:val="0"/>
      <w:marRight w:val="0"/>
      <w:marTop w:val="0"/>
      <w:marBottom w:val="0"/>
      <w:divBdr>
        <w:top w:val="none" w:sz="0" w:space="0" w:color="auto"/>
        <w:left w:val="none" w:sz="0" w:space="0" w:color="auto"/>
        <w:bottom w:val="none" w:sz="0" w:space="0" w:color="auto"/>
        <w:right w:val="none" w:sz="0" w:space="0" w:color="auto"/>
      </w:divBdr>
    </w:div>
    <w:div w:id="964846932">
      <w:bodyDiv w:val="1"/>
      <w:marLeft w:val="0"/>
      <w:marRight w:val="0"/>
      <w:marTop w:val="0"/>
      <w:marBottom w:val="0"/>
      <w:divBdr>
        <w:top w:val="none" w:sz="0" w:space="0" w:color="auto"/>
        <w:left w:val="none" w:sz="0" w:space="0" w:color="auto"/>
        <w:bottom w:val="none" w:sz="0" w:space="0" w:color="auto"/>
        <w:right w:val="none" w:sz="0" w:space="0" w:color="auto"/>
      </w:divBdr>
    </w:div>
    <w:div w:id="968434327">
      <w:bodyDiv w:val="1"/>
      <w:marLeft w:val="0"/>
      <w:marRight w:val="0"/>
      <w:marTop w:val="0"/>
      <w:marBottom w:val="0"/>
      <w:divBdr>
        <w:top w:val="none" w:sz="0" w:space="0" w:color="auto"/>
        <w:left w:val="none" w:sz="0" w:space="0" w:color="auto"/>
        <w:bottom w:val="none" w:sz="0" w:space="0" w:color="auto"/>
        <w:right w:val="none" w:sz="0" w:space="0" w:color="auto"/>
      </w:divBdr>
    </w:div>
    <w:div w:id="969701477">
      <w:bodyDiv w:val="1"/>
      <w:marLeft w:val="0"/>
      <w:marRight w:val="0"/>
      <w:marTop w:val="0"/>
      <w:marBottom w:val="0"/>
      <w:divBdr>
        <w:top w:val="none" w:sz="0" w:space="0" w:color="auto"/>
        <w:left w:val="none" w:sz="0" w:space="0" w:color="auto"/>
        <w:bottom w:val="none" w:sz="0" w:space="0" w:color="auto"/>
        <w:right w:val="none" w:sz="0" w:space="0" w:color="auto"/>
      </w:divBdr>
    </w:div>
    <w:div w:id="970944944">
      <w:bodyDiv w:val="1"/>
      <w:marLeft w:val="0"/>
      <w:marRight w:val="0"/>
      <w:marTop w:val="0"/>
      <w:marBottom w:val="0"/>
      <w:divBdr>
        <w:top w:val="none" w:sz="0" w:space="0" w:color="auto"/>
        <w:left w:val="none" w:sz="0" w:space="0" w:color="auto"/>
        <w:bottom w:val="none" w:sz="0" w:space="0" w:color="auto"/>
        <w:right w:val="none" w:sz="0" w:space="0" w:color="auto"/>
      </w:divBdr>
    </w:div>
    <w:div w:id="974871987">
      <w:bodyDiv w:val="1"/>
      <w:marLeft w:val="0"/>
      <w:marRight w:val="0"/>
      <w:marTop w:val="0"/>
      <w:marBottom w:val="0"/>
      <w:divBdr>
        <w:top w:val="none" w:sz="0" w:space="0" w:color="auto"/>
        <w:left w:val="none" w:sz="0" w:space="0" w:color="auto"/>
        <w:bottom w:val="none" w:sz="0" w:space="0" w:color="auto"/>
        <w:right w:val="none" w:sz="0" w:space="0" w:color="auto"/>
      </w:divBdr>
    </w:div>
    <w:div w:id="977026559">
      <w:bodyDiv w:val="1"/>
      <w:marLeft w:val="0"/>
      <w:marRight w:val="0"/>
      <w:marTop w:val="0"/>
      <w:marBottom w:val="0"/>
      <w:divBdr>
        <w:top w:val="none" w:sz="0" w:space="0" w:color="auto"/>
        <w:left w:val="none" w:sz="0" w:space="0" w:color="auto"/>
        <w:bottom w:val="none" w:sz="0" w:space="0" w:color="auto"/>
        <w:right w:val="none" w:sz="0" w:space="0" w:color="auto"/>
      </w:divBdr>
    </w:div>
    <w:div w:id="977419393">
      <w:bodyDiv w:val="1"/>
      <w:marLeft w:val="0"/>
      <w:marRight w:val="0"/>
      <w:marTop w:val="0"/>
      <w:marBottom w:val="0"/>
      <w:divBdr>
        <w:top w:val="none" w:sz="0" w:space="0" w:color="auto"/>
        <w:left w:val="none" w:sz="0" w:space="0" w:color="auto"/>
        <w:bottom w:val="none" w:sz="0" w:space="0" w:color="auto"/>
        <w:right w:val="none" w:sz="0" w:space="0" w:color="auto"/>
      </w:divBdr>
    </w:div>
    <w:div w:id="982196017">
      <w:bodyDiv w:val="1"/>
      <w:marLeft w:val="0"/>
      <w:marRight w:val="0"/>
      <w:marTop w:val="0"/>
      <w:marBottom w:val="0"/>
      <w:divBdr>
        <w:top w:val="none" w:sz="0" w:space="0" w:color="auto"/>
        <w:left w:val="none" w:sz="0" w:space="0" w:color="auto"/>
        <w:bottom w:val="none" w:sz="0" w:space="0" w:color="auto"/>
        <w:right w:val="none" w:sz="0" w:space="0" w:color="auto"/>
      </w:divBdr>
    </w:div>
    <w:div w:id="984890755">
      <w:bodyDiv w:val="1"/>
      <w:marLeft w:val="0"/>
      <w:marRight w:val="0"/>
      <w:marTop w:val="0"/>
      <w:marBottom w:val="0"/>
      <w:divBdr>
        <w:top w:val="none" w:sz="0" w:space="0" w:color="auto"/>
        <w:left w:val="none" w:sz="0" w:space="0" w:color="auto"/>
        <w:bottom w:val="none" w:sz="0" w:space="0" w:color="auto"/>
        <w:right w:val="none" w:sz="0" w:space="0" w:color="auto"/>
      </w:divBdr>
    </w:div>
    <w:div w:id="984969790">
      <w:bodyDiv w:val="1"/>
      <w:marLeft w:val="0"/>
      <w:marRight w:val="0"/>
      <w:marTop w:val="0"/>
      <w:marBottom w:val="0"/>
      <w:divBdr>
        <w:top w:val="none" w:sz="0" w:space="0" w:color="auto"/>
        <w:left w:val="none" w:sz="0" w:space="0" w:color="auto"/>
        <w:bottom w:val="none" w:sz="0" w:space="0" w:color="auto"/>
        <w:right w:val="none" w:sz="0" w:space="0" w:color="auto"/>
      </w:divBdr>
    </w:div>
    <w:div w:id="987440864">
      <w:bodyDiv w:val="1"/>
      <w:marLeft w:val="0"/>
      <w:marRight w:val="0"/>
      <w:marTop w:val="0"/>
      <w:marBottom w:val="0"/>
      <w:divBdr>
        <w:top w:val="none" w:sz="0" w:space="0" w:color="auto"/>
        <w:left w:val="none" w:sz="0" w:space="0" w:color="auto"/>
        <w:bottom w:val="none" w:sz="0" w:space="0" w:color="auto"/>
        <w:right w:val="none" w:sz="0" w:space="0" w:color="auto"/>
      </w:divBdr>
    </w:div>
    <w:div w:id="990062584">
      <w:bodyDiv w:val="1"/>
      <w:marLeft w:val="0"/>
      <w:marRight w:val="0"/>
      <w:marTop w:val="0"/>
      <w:marBottom w:val="0"/>
      <w:divBdr>
        <w:top w:val="none" w:sz="0" w:space="0" w:color="auto"/>
        <w:left w:val="none" w:sz="0" w:space="0" w:color="auto"/>
        <w:bottom w:val="none" w:sz="0" w:space="0" w:color="auto"/>
        <w:right w:val="none" w:sz="0" w:space="0" w:color="auto"/>
      </w:divBdr>
    </w:div>
    <w:div w:id="993795171">
      <w:bodyDiv w:val="1"/>
      <w:marLeft w:val="0"/>
      <w:marRight w:val="0"/>
      <w:marTop w:val="0"/>
      <w:marBottom w:val="0"/>
      <w:divBdr>
        <w:top w:val="none" w:sz="0" w:space="0" w:color="auto"/>
        <w:left w:val="none" w:sz="0" w:space="0" w:color="auto"/>
        <w:bottom w:val="none" w:sz="0" w:space="0" w:color="auto"/>
        <w:right w:val="none" w:sz="0" w:space="0" w:color="auto"/>
      </w:divBdr>
    </w:div>
    <w:div w:id="994916589">
      <w:bodyDiv w:val="1"/>
      <w:marLeft w:val="0"/>
      <w:marRight w:val="0"/>
      <w:marTop w:val="0"/>
      <w:marBottom w:val="0"/>
      <w:divBdr>
        <w:top w:val="none" w:sz="0" w:space="0" w:color="auto"/>
        <w:left w:val="none" w:sz="0" w:space="0" w:color="auto"/>
        <w:bottom w:val="none" w:sz="0" w:space="0" w:color="auto"/>
        <w:right w:val="none" w:sz="0" w:space="0" w:color="auto"/>
      </w:divBdr>
    </w:div>
    <w:div w:id="994916851">
      <w:bodyDiv w:val="1"/>
      <w:marLeft w:val="0"/>
      <w:marRight w:val="0"/>
      <w:marTop w:val="0"/>
      <w:marBottom w:val="0"/>
      <w:divBdr>
        <w:top w:val="none" w:sz="0" w:space="0" w:color="auto"/>
        <w:left w:val="none" w:sz="0" w:space="0" w:color="auto"/>
        <w:bottom w:val="none" w:sz="0" w:space="0" w:color="auto"/>
        <w:right w:val="none" w:sz="0" w:space="0" w:color="auto"/>
      </w:divBdr>
    </w:div>
    <w:div w:id="995038722">
      <w:bodyDiv w:val="1"/>
      <w:marLeft w:val="0"/>
      <w:marRight w:val="0"/>
      <w:marTop w:val="0"/>
      <w:marBottom w:val="0"/>
      <w:divBdr>
        <w:top w:val="none" w:sz="0" w:space="0" w:color="auto"/>
        <w:left w:val="none" w:sz="0" w:space="0" w:color="auto"/>
        <w:bottom w:val="none" w:sz="0" w:space="0" w:color="auto"/>
        <w:right w:val="none" w:sz="0" w:space="0" w:color="auto"/>
      </w:divBdr>
    </w:div>
    <w:div w:id="996152345">
      <w:bodyDiv w:val="1"/>
      <w:marLeft w:val="0"/>
      <w:marRight w:val="0"/>
      <w:marTop w:val="0"/>
      <w:marBottom w:val="0"/>
      <w:divBdr>
        <w:top w:val="none" w:sz="0" w:space="0" w:color="auto"/>
        <w:left w:val="none" w:sz="0" w:space="0" w:color="auto"/>
        <w:bottom w:val="none" w:sz="0" w:space="0" w:color="auto"/>
        <w:right w:val="none" w:sz="0" w:space="0" w:color="auto"/>
      </w:divBdr>
    </w:div>
    <w:div w:id="1000893917">
      <w:bodyDiv w:val="1"/>
      <w:marLeft w:val="0"/>
      <w:marRight w:val="0"/>
      <w:marTop w:val="0"/>
      <w:marBottom w:val="0"/>
      <w:divBdr>
        <w:top w:val="none" w:sz="0" w:space="0" w:color="auto"/>
        <w:left w:val="none" w:sz="0" w:space="0" w:color="auto"/>
        <w:bottom w:val="none" w:sz="0" w:space="0" w:color="auto"/>
        <w:right w:val="none" w:sz="0" w:space="0" w:color="auto"/>
      </w:divBdr>
    </w:div>
    <w:div w:id="1001859602">
      <w:bodyDiv w:val="1"/>
      <w:marLeft w:val="0"/>
      <w:marRight w:val="0"/>
      <w:marTop w:val="0"/>
      <w:marBottom w:val="0"/>
      <w:divBdr>
        <w:top w:val="none" w:sz="0" w:space="0" w:color="auto"/>
        <w:left w:val="none" w:sz="0" w:space="0" w:color="auto"/>
        <w:bottom w:val="none" w:sz="0" w:space="0" w:color="auto"/>
        <w:right w:val="none" w:sz="0" w:space="0" w:color="auto"/>
      </w:divBdr>
    </w:div>
    <w:div w:id="1004360916">
      <w:bodyDiv w:val="1"/>
      <w:marLeft w:val="0"/>
      <w:marRight w:val="0"/>
      <w:marTop w:val="0"/>
      <w:marBottom w:val="0"/>
      <w:divBdr>
        <w:top w:val="none" w:sz="0" w:space="0" w:color="auto"/>
        <w:left w:val="none" w:sz="0" w:space="0" w:color="auto"/>
        <w:bottom w:val="none" w:sz="0" w:space="0" w:color="auto"/>
        <w:right w:val="none" w:sz="0" w:space="0" w:color="auto"/>
      </w:divBdr>
    </w:div>
    <w:div w:id="1005207105">
      <w:bodyDiv w:val="1"/>
      <w:marLeft w:val="0"/>
      <w:marRight w:val="0"/>
      <w:marTop w:val="0"/>
      <w:marBottom w:val="0"/>
      <w:divBdr>
        <w:top w:val="none" w:sz="0" w:space="0" w:color="auto"/>
        <w:left w:val="none" w:sz="0" w:space="0" w:color="auto"/>
        <w:bottom w:val="none" w:sz="0" w:space="0" w:color="auto"/>
        <w:right w:val="none" w:sz="0" w:space="0" w:color="auto"/>
      </w:divBdr>
    </w:div>
    <w:div w:id="1011953911">
      <w:bodyDiv w:val="1"/>
      <w:marLeft w:val="0"/>
      <w:marRight w:val="0"/>
      <w:marTop w:val="0"/>
      <w:marBottom w:val="0"/>
      <w:divBdr>
        <w:top w:val="none" w:sz="0" w:space="0" w:color="auto"/>
        <w:left w:val="none" w:sz="0" w:space="0" w:color="auto"/>
        <w:bottom w:val="none" w:sz="0" w:space="0" w:color="auto"/>
        <w:right w:val="none" w:sz="0" w:space="0" w:color="auto"/>
      </w:divBdr>
    </w:div>
    <w:div w:id="1012612917">
      <w:bodyDiv w:val="1"/>
      <w:marLeft w:val="0"/>
      <w:marRight w:val="0"/>
      <w:marTop w:val="0"/>
      <w:marBottom w:val="0"/>
      <w:divBdr>
        <w:top w:val="none" w:sz="0" w:space="0" w:color="auto"/>
        <w:left w:val="none" w:sz="0" w:space="0" w:color="auto"/>
        <w:bottom w:val="none" w:sz="0" w:space="0" w:color="auto"/>
        <w:right w:val="none" w:sz="0" w:space="0" w:color="auto"/>
      </w:divBdr>
    </w:div>
    <w:div w:id="1012680835">
      <w:bodyDiv w:val="1"/>
      <w:marLeft w:val="0"/>
      <w:marRight w:val="0"/>
      <w:marTop w:val="0"/>
      <w:marBottom w:val="0"/>
      <w:divBdr>
        <w:top w:val="none" w:sz="0" w:space="0" w:color="auto"/>
        <w:left w:val="none" w:sz="0" w:space="0" w:color="auto"/>
        <w:bottom w:val="none" w:sz="0" w:space="0" w:color="auto"/>
        <w:right w:val="none" w:sz="0" w:space="0" w:color="auto"/>
      </w:divBdr>
    </w:div>
    <w:div w:id="1013806188">
      <w:bodyDiv w:val="1"/>
      <w:marLeft w:val="0"/>
      <w:marRight w:val="0"/>
      <w:marTop w:val="0"/>
      <w:marBottom w:val="0"/>
      <w:divBdr>
        <w:top w:val="none" w:sz="0" w:space="0" w:color="auto"/>
        <w:left w:val="none" w:sz="0" w:space="0" w:color="auto"/>
        <w:bottom w:val="none" w:sz="0" w:space="0" w:color="auto"/>
        <w:right w:val="none" w:sz="0" w:space="0" w:color="auto"/>
      </w:divBdr>
    </w:div>
    <w:div w:id="1014920753">
      <w:bodyDiv w:val="1"/>
      <w:marLeft w:val="0"/>
      <w:marRight w:val="0"/>
      <w:marTop w:val="0"/>
      <w:marBottom w:val="0"/>
      <w:divBdr>
        <w:top w:val="none" w:sz="0" w:space="0" w:color="auto"/>
        <w:left w:val="none" w:sz="0" w:space="0" w:color="auto"/>
        <w:bottom w:val="none" w:sz="0" w:space="0" w:color="auto"/>
        <w:right w:val="none" w:sz="0" w:space="0" w:color="auto"/>
      </w:divBdr>
    </w:div>
    <w:div w:id="1021199575">
      <w:bodyDiv w:val="1"/>
      <w:marLeft w:val="0"/>
      <w:marRight w:val="0"/>
      <w:marTop w:val="0"/>
      <w:marBottom w:val="0"/>
      <w:divBdr>
        <w:top w:val="none" w:sz="0" w:space="0" w:color="auto"/>
        <w:left w:val="none" w:sz="0" w:space="0" w:color="auto"/>
        <w:bottom w:val="none" w:sz="0" w:space="0" w:color="auto"/>
        <w:right w:val="none" w:sz="0" w:space="0" w:color="auto"/>
      </w:divBdr>
    </w:div>
    <w:div w:id="1022438218">
      <w:bodyDiv w:val="1"/>
      <w:marLeft w:val="0"/>
      <w:marRight w:val="0"/>
      <w:marTop w:val="0"/>
      <w:marBottom w:val="0"/>
      <w:divBdr>
        <w:top w:val="none" w:sz="0" w:space="0" w:color="auto"/>
        <w:left w:val="none" w:sz="0" w:space="0" w:color="auto"/>
        <w:bottom w:val="none" w:sz="0" w:space="0" w:color="auto"/>
        <w:right w:val="none" w:sz="0" w:space="0" w:color="auto"/>
      </w:divBdr>
    </w:div>
    <w:div w:id="1024750685">
      <w:bodyDiv w:val="1"/>
      <w:marLeft w:val="0"/>
      <w:marRight w:val="0"/>
      <w:marTop w:val="0"/>
      <w:marBottom w:val="0"/>
      <w:divBdr>
        <w:top w:val="none" w:sz="0" w:space="0" w:color="auto"/>
        <w:left w:val="none" w:sz="0" w:space="0" w:color="auto"/>
        <w:bottom w:val="none" w:sz="0" w:space="0" w:color="auto"/>
        <w:right w:val="none" w:sz="0" w:space="0" w:color="auto"/>
      </w:divBdr>
    </w:div>
    <w:div w:id="1024985104">
      <w:bodyDiv w:val="1"/>
      <w:marLeft w:val="0"/>
      <w:marRight w:val="0"/>
      <w:marTop w:val="0"/>
      <w:marBottom w:val="0"/>
      <w:divBdr>
        <w:top w:val="none" w:sz="0" w:space="0" w:color="auto"/>
        <w:left w:val="none" w:sz="0" w:space="0" w:color="auto"/>
        <w:bottom w:val="none" w:sz="0" w:space="0" w:color="auto"/>
        <w:right w:val="none" w:sz="0" w:space="0" w:color="auto"/>
      </w:divBdr>
    </w:div>
    <w:div w:id="1026565741">
      <w:bodyDiv w:val="1"/>
      <w:marLeft w:val="0"/>
      <w:marRight w:val="0"/>
      <w:marTop w:val="0"/>
      <w:marBottom w:val="0"/>
      <w:divBdr>
        <w:top w:val="none" w:sz="0" w:space="0" w:color="auto"/>
        <w:left w:val="none" w:sz="0" w:space="0" w:color="auto"/>
        <w:bottom w:val="none" w:sz="0" w:space="0" w:color="auto"/>
        <w:right w:val="none" w:sz="0" w:space="0" w:color="auto"/>
      </w:divBdr>
    </w:div>
    <w:div w:id="1027681969">
      <w:bodyDiv w:val="1"/>
      <w:marLeft w:val="0"/>
      <w:marRight w:val="0"/>
      <w:marTop w:val="0"/>
      <w:marBottom w:val="0"/>
      <w:divBdr>
        <w:top w:val="none" w:sz="0" w:space="0" w:color="auto"/>
        <w:left w:val="none" w:sz="0" w:space="0" w:color="auto"/>
        <w:bottom w:val="none" w:sz="0" w:space="0" w:color="auto"/>
        <w:right w:val="none" w:sz="0" w:space="0" w:color="auto"/>
      </w:divBdr>
    </w:div>
    <w:div w:id="1037663237">
      <w:bodyDiv w:val="1"/>
      <w:marLeft w:val="0"/>
      <w:marRight w:val="0"/>
      <w:marTop w:val="0"/>
      <w:marBottom w:val="0"/>
      <w:divBdr>
        <w:top w:val="none" w:sz="0" w:space="0" w:color="auto"/>
        <w:left w:val="none" w:sz="0" w:space="0" w:color="auto"/>
        <w:bottom w:val="none" w:sz="0" w:space="0" w:color="auto"/>
        <w:right w:val="none" w:sz="0" w:space="0" w:color="auto"/>
      </w:divBdr>
    </w:div>
    <w:div w:id="1040277274">
      <w:bodyDiv w:val="1"/>
      <w:marLeft w:val="0"/>
      <w:marRight w:val="0"/>
      <w:marTop w:val="0"/>
      <w:marBottom w:val="0"/>
      <w:divBdr>
        <w:top w:val="none" w:sz="0" w:space="0" w:color="auto"/>
        <w:left w:val="none" w:sz="0" w:space="0" w:color="auto"/>
        <w:bottom w:val="none" w:sz="0" w:space="0" w:color="auto"/>
        <w:right w:val="none" w:sz="0" w:space="0" w:color="auto"/>
      </w:divBdr>
    </w:div>
    <w:div w:id="1042710252">
      <w:bodyDiv w:val="1"/>
      <w:marLeft w:val="0"/>
      <w:marRight w:val="0"/>
      <w:marTop w:val="0"/>
      <w:marBottom w:val="0"/>
      <w:divBdr>
        <w:top w:val="none" w:sz="0" w:space="0" w:color="auto"/>
        <w:left w:val="none" w:sz="0" w:space="0" w:color="auto"/>
        <w:bottom w:val="none" w:sz="0" w:space="0" w:color="auto"/>
        <w:right w:val="none" w:sz="0" w:space="0" w:color="auto"/>
      </w:divBdr>
    </w:div>
    <w:div w:id="1043795138">
      <w:bodyDiv w:val="1"/>
      <w:marLeft w:val="0"/>
      <w:marRight w:val="0"/>
      <w:marTop w:val="0"/>
      <w:marBottom w:val="0"/>
      <w:divBdr>
        <w:top w:val="none" w:sz="0" w:space="0" w:color="auto"/>
        <w:left w:val="none" w:sz="0" w:space="0" w:color="auto"/>
        <w:bottom w:val="none" w:sz="0" w:space="0" w:color="auto"/>
        <w:right w:val="none" w:sz="0" w:space="0" w:color="auto"/>
      </w:divBdr>
    </w:div>
    <w:div w:id="1043946674">
      <w:bodyDiv w:val="1"/>
      <w:marLeft w:val="0"/>
      <w:marRight w:val="0"/>
      <w:marTop w:val="0"/>
      <w:marBottom w:val="0"/>
      <w:divBdr>
        <w:top w:val="none" w:sz="0" w:space="0" w:color="auto"/>
        <w:left w:val="none" w:sz="0" w:space="0" w:color="auto"/>
        <w:bottom w:val="none" w:sz="0" w:space="0" w:color="auto"/>
        <w:right w:val="none" w:sz="0" w:space="0" w:color="auto"/>
      </w:divBdr>
    </w:div>
    <w:div w:id="1046101230">
      <w:bodyDiv w:val="1"/>
      <w:marLeft w:val="0"/>
      <w:marRight w:val="0"/>
      <w:marTop w:val="0"/>
      <w:marBottom w:val="0"/>
      <w:divBdr>
        <w:top w:val="none" w:sz="0" w:space="0" w:color="auto"/>
        <w:left w:val="none" w:sz="0" w:space="0" w:color="auto"/>
        <w:bottom w:val="none" w:sz="0" w:space="0" w:color="auto"/>
        <w:right w:val="none" w:sz="0" w:space="0" w:color="auto"/>
      </w:divBdr>
    </w:div>
    <w:div w:id="1046954955">
      <w:bodyDiv w:val="1"/>
      <w:marLeft w:val="0"/>
      <w:marRight w:val="0"/>
      <w:marTop w:val="0"/>
      <w:marBottom w:val="0"/>
      <w:divBdr>
        <w:top w:val="none" w:sz="0" w:space="0" w:color="auto"/>
        <w:left w:val="none" w:sz="0" w:space="0" w:color="auto"/>
        <w:bottom w:val="none" w:sz="0" w:space="0" w:color="auto"/>
        <w:right w:val="none" w:sz="0" w:space="0" w:color="auto"/>
      </w:divBdr>
    </w:div>
    <w:div w:id="1048453699">
      <w:bodyDiv w:val="1"/>
      <w:marLeft w:val="0"/>
      <w:marRight w:val="0"/>
      <w:marTop w:val="0"/>
      <w:marBottom w:val="0"/>
      <w:divBdr>
        <w:top w:val="none" w:sz="0" w:space="0" w:color="auto"/>
        <w:left w:val="none" w:sz="0" w:space="0" w:color="auto"/>
        <w:bottom w:val="none" w:sz="0" w:space="0" w:color="auto"/>
        <w:right w:val="none" w:sz="0" w:space="0" w:color="auto"/>
      </w:divBdr>
    </w:div>
    <w:div w:id="1049306694">
      <w:bodyDiv w:val="1"/>
      <w:marLeft w:val="0"/>
      <w:marRight w:val="0"/>
      <w:marTop w:val="0"/>
      <w:marBottom w:val="0"/>
      <w:divBdr>
        <w:top w:val="none" w:sz="0" w:space="0" w:color="auto"/>
        <w:left w:val="none" w:sz="0" w:space="0" w:color="auto"/>
        <w:bottom w:val="none" w:sz="0" w:space="0" w:color="auto"/>
        <w:right w:val="none" w:sz="0" w:space="0" w:color="auto"/>
      </w:divBdr>
    </w:div>
    <w:div w:id="1050301107">
      <w:bodyDiv w:val="1"/>
      <w:marLeft w:val="0"/>
      <w:marRight w:val="0"/>
      <w:marTop w:val="0"/>
      <w:marBottom w:val="0"/>
      <w:divBdr>
        <w:top w:val="none" w:sz="0" w:space="0" w:color="auto"/>
        <w:left w:val="none" w:sz="0" w:space="0" w:color="auto"/>
        <w:bottom w:val="none" w:sz="0" w:space="0" w:color="auto"/>
        <w:right w:val="none" w:sz="0" w:space="0" w:color="auto"/>
      </w:divBdr>
    </w:div>
    <w:div w:id="1054427568">
      <w:bodyDiv w:val="1"/>
      <w:marLeft w:val="0"/>
      <w:marRight w:val="0"/>
      <w:marTop w:val="0"/>
      <w:marBottom w:val="0"/>
      <w:divBdr>
        <w:top w:val="none" w:sz="0" w:space="0" w:color="auto"/>
        <w:left w:val="none" w:sz="0" w:space="0" w:color="auto"/>
        <w:bottom w:val="none" w:sz="0" w:space="0" w:color="auto"/>
        <w:right w:val="none" w:sz="0" w:space="0" w:color="auto"/>
      </w:divBdr>
    </w:div>
    <w:div w:id="1060396797">
      <w:bodyDiv w:val="1"/>
      <w:marLeft w:val="0"/>
      <w:marRight w:val="0"/>
      <w:marTop w:val="0"/>
      <w:marBottom w:val="0"/>
      <w:divBdr>
        <w:top w:val="none" w:sz="0" w:space="0" w:color="auto"/>
        <w:left w:val="none" w:sz="0" w:space="0" w:color="auto"/>
        <w:bottom w:val="none" w:sz="0" w:space="0" w:color="auto"/>
        <w:right w:val="none" w:sz="0" w:space="0" w:color="auto"/>
      </w:divBdr>
    </w:div>
    <w:div w:id="1064642854">
      <w:bodyDiv w:val="1"/>
      <w:marLeft w:val="0"/>
      <w:marRight w:val="0"/>
      <w:marTop w:val="0"/>
      <w:marBottom w:val="0"/>
      <w:divBdr>
        <w:top w:val="none" w:sz="0" w:space="0" w:color="auto"/>
        <w:left w:val="none" w:sz="0" w:space="0" w:color="auto"/>
        <w:bottom w:val="none" w:sz="0" w:space="0" w:color="auto"/>
        <w:right w:val="none" w:sz="0" w:space="0" w:color="auto"/>
      </w:divBdr>
    </w:div>
    <w:div w:id="1065108362">
      <w:bodyDiv w:val="1"/>
      <w:marLeft w:val="0"/>
      <w:marRight w:val="0"/>
      <w:marTop w:val="0"/>
      <w:marBottom w:val="0"/>
      <w:divBdr>
        <w:top w:val="none" w:sz="0" w:space="0" w:color="auto"/>
        <w:left w:val="none" w:sz="0" w:space="0" w:color="auto"/>
        <w:bottom w:val="none" w:sz="0" w:space="0" w:color="auto"/>
        <w:right w:val="none" w:sz="0" w:space="0" w:color="auto"/>
      </w:divBdr>
    </w:div>
    <w:div w:id="1067844459">
      <w:bodyDiv w:val="1"/>
      <w:marLeft w:val="0"/>
      <w:marRight w:val="0"/>
      <w:marTop w:val="0"/>
      <w:marBottom w:val="0"/>
      <w:divBdr>
        <w:top w:val="none" w:sz="0" w:space="0" w:color="auto"/>
        <w:left w:val="none" w:sz="0" w:space="0" w:color="auto"/>
        <w:bottom w:val="none" w:sz="0" w:space="0" w:color="auto"/>
        <w:right w:val="none" w:sz="0" w:space="0" w:color="auto"/>
      </w:divBdr>
    </w:div>
    <w:div w:id="1068071924">
      <w:bodyDiv w:val="1"/>
      <w:marLeft w:val="0"/>
      <w:marRight w:val="0"/>
      <w:marTop w:val="0"/>
      <w:marBottom w:val="0"/>
      <w:divBdr>
        <w:top w:val="none" w:sz="0" w:space="0" w:color="auto"/>
        <w:left w:val="none" w:sz="0" w:space="0" w:color="auto"/>
        <w:bottom w:val="none" w:sz="0" w:space="0" w:color="auto"/>
        <w:right w:val="none" w:sz="0" w:space="0" w:color="auto"/>
      </w:divBdr>
    </w:div>
    <w:div w:id="1070807673">
      <w:bodyDiv w:val="1"/>
      <w:marLeft w:val="0"/>
      <w:marRight w:val="0"/>
      <w:marTop w:val="0"/>
      <w:marBottom w:val="0"/>
      <w:divBdr>
        <w:top w:val="none" w:sz="0" w:space="0" w:color="auto"/>
        <w:left w:val="none" w:sz="0" w:space="0" w:color="auto"/>
        <w:bottom w:val="none" w:sz="0" w:space="0" w:color="auto"/>
        <w:right w:val="none" w:sz="0" w:space="0" w:color="auto"/>
      </w:divBdr>
    </w:div>
    <w:div w:id="1077555264">
      <w:bodyDiv w:val="1"/>
      <w:marLeft w:val="0"/>
      <w:marRight w:val="0"/>
      <w:marTop w:val="0"/>
      <w:marBottom w:val="0"/>
      <w:divBdr>
        <w:top w:val="none" w:sz="0" w:space="0" w:color="auto"/>
        <w:left w:val="none" w:sz="0" w:space="0" w:color="auto"/>
        <w:bottom w:val="none" w:sz="0" w:space="0" w:color="auto"/>
        <w:right w:val="none" w:sz="0" w:space="0" w:color="auto"/>
      </w:divBdr>
    </w:div>
    <w:div w:id="1078862937">
      <w:bodyDiv w:val="1"/>
      <w:marLeft w:val="0"/>
      <w:marRight w:val="0"/>
      <w:marTop w:val="0"/>
      <w:marBottom w:val="0"/>
      <w:divBdr>
        <w:top w:val="none" w:sz="0" w:space="0" w:color="auto"/>
        <w:left w:val="none" w:sz="0" w:space="0" w:color="auto"/>
        <w:bottom w:val="none" w:sz="0" w:space="0" w:color="auto"/>
        <w:right w:val="none" w:sz="0" w:space="0" w:color="auto"/>
      </w:divBdr>
    </w:div>
    <w:div w:id="1080062434">
      <w:bodyDiv w:val="1"/>
      <w:marLeft w:val="0"/>
      <w:marRight w:val="0"/>
      <w:marTop w:val="0"/>
      <w:marBottom w:val="0"/>
      <w:divBdr>
        <w:top w:val="none" w:sz="0" w:space="0" w:color="auto"/>
        <w:left w:val="none" w:sz="0" w:space="0" w:color="auto"/>
        <w:bottom w:val="none" w:sz="0" w:space="0" w:color="auto"/>
        <w:right w:val="none" w:sz="0" w:space="0" w:color="auto"/>
      </w:divBdr>
    </w:div>
    <w:div w:id="1080980001">
      <w:bodyDiv w:val="1"/>
      <w:marLeft w:val="0"/>
      <w:marRight w:val="0"/>
      <w:marTop w:val="0"/>
      <w:marBottom w:val="0"/>
      <w:divBdr>
        <w:top w:val="none" w:sz="0" w:space="0" w:color="auto"/>
        <w:left w:val="none" w:sz="0" w:space="0" w:color="auto"/>
        <w:bottom w:val="none" w:sz="0" w:space="0" w:color="auto"/>
        <w:right w:val="none" w:sz="0" w:space="0" w:color="auto"/>
      </w:divBdr>
    </w:div>
    <w:div w:id="1083263064">
      <w:bodyDiv w:val="1"/>
      <w:marLeft w:val="0"/>
      <w:marRight w:val="0"/>
      <w:marTop w:val="0"/>
      <w:marBottom w:val="0"/>
      <w:divBdr>
        <w:top w:val="none" w:sz="0" w:space="0" w:color="auto"/>
        <w:left w:val="none" w:sz="0" w:space="0" w:color="auto"/>
        <w:bottom w:val="none" w:sz="0" w:space="0" w:color="auto"/>
        <w:right w:val="none" w:sz="0" w:space="0" w:color="auto"/>
      </w:divBdr>
    </w:div>
    <w:div w:id="1083646859">
      <w:bodyDiv w:val="1"/>
      <w:marLeft w:val="0"/>
      <w:marRight w:val="0"/>
      <w:marTop w:val="0"/>
      <w:marBottom w:val="0"/>
      <w:divBdr>
        <w:top w:val="none" w:sz="0" w:space="0" w:color="auto"/>
        <w:left w:val="none" w:sz="0" w:space="0" w:color="auto"/>
        <w:bottom w:val="none" w:sz="0" w:space="0" w:color="auto"/>
        <w:right w:val="none" w:sz="0" w:space="0" w:color="auto"/>
      </w:divBdr>
    </w:div>
    <w:div w:id="1083917490">
      <w:bodyDiv w:val="1"/>
      <w:marLeft w:val="0"/>
      <w:marRight w:val="0"/>
      <w:marTop w:val="0"/>
      <w:marBottom w:val="0"/>
      <w:divBdr>
        <w:top w:val="none" w:sz="0" w:space="0" w:color="auto"/>
        <w:left w:val="none" w:sz="0" w:space="0" w:color="auto"/>
        <w:bottom w:val="none" w:sz="0" w:space="0" w:color="auto"/>
        <w:right w:val="none" w:sz="0" w:space="0" w:color="auto"/>
      </w:divBdr>
    </w:div>
    <w:div w:id="1084834871">
      <w:bodyDiv w:val="1"/>
      <w:marLeft w:val="0"/>
      <w:marRight w:val="0"/>
      <w:marTop w:val="0"/>
      <w:marBottom w:val="0"/>
      <w:divBdr>
        <w:top w:val="none" w:sz="0" w:space="0" w:color="auto"/>
        <w:left w:val="none" w:sz="0" w:space="0" w:color="auto"/>
        <w:bottom w:val="none" w:sz="0" w:space="0" w:color="auto"/>
        <w:right w:val="none" w:sz="0" w:space="0" w:color="auto"/>
      </w:divBdr>
    </w:div>
    <w:div w:id="1085153800">
      <w:bodyDiv w:val="1"/>
      <w:marLeft w:val="0"/>
      <w:marRight w:val="0"/>
      <w:marTop w:val="0"/>
      <w:marBottom w:val="0"/>
      <w:divBdr>
        <w:top w:val="none" w:sz="0" w:space="0" w:color="auto"/>
        <w:left w:val="none" w:sz="0" w:space="0" w:color="auto"/>
        <w:bottom w:val="none" w:sz="0" w:space="0" w:color="auto"/>
        <w:right w:val="none" w:sz="0" w:space="0" w:color="auto"/>
      </w:divBdr>
    </w:div>
    <w:div w:id="1087380068">
      <w:bodyDiv w:val="1"/>
      <w:marLeft w:val="0"/>
      <w:marRight w:val="0"/>
      <w:marTop w:val="0"/>
      <w:marBottom w:val="0"/>
      <w:divBdr>
        <w:top w:val="none" w:sz="0" w:space="0" w:color="auto"/>
        <w:left w:val="none" w:sz="0" w:space="0" w:color="auto"/>
        <w:bottom w:val="none" w:sz="0" w:space="0" w:color="auto"/>
        <w:right w:val="none" w:sz="0" w:space="0" w:color="auto"/>
      </w:divBdr>
    </w:div>
    <w:div w:id="1088043051">
      <w:bodyDiv w:val="1"/>
      <w:marLeft w:val="0"/>
      <w:marRight w:val="0"/>
      <w:marTop w:val="0"/>
      <w:marBottom w:val="0"/>
      <w:divBdr>
        <w:top w:val="none" w:sz="0" w:space="0" w:color="auto"/>
        <w:left w:val="none" w:sz="0" w:space="0" w:color="auto"/>
        <w:bottom w:val="none" w:sz="0" w:space="0" w:color="auto"/>
        <w:right w:val="none" w:sz="0" w:space="0" w:color="auto"/>
      </w:divBdr>
    </w:div>
    <w:div w:id="1088579898">
      <w:bodyDiv w:val="1"/>
      <w:marLeft w:val="0"/>
      <w:marRight w:val="0"/>
      <w:marTop w:val="0"/>
      <w:marBottom w:val="0"/>
      <w:divBdr>
        <w:top w:val="none" w:sz="0" w:space="0" w:color="auto"/>
        <w:left w:val="none" w:sz="0" w:space="0" w:color="auto"/>
        <w:bottom w:val="none" w:sz="0" w:space="0" w:color="auto"/>
        <w:right w:val="none" w:sz="0" w:space="0" w:color="auto"/>
      </w:divBdr>
    </w:div>
    <w:div w:id="1090616943">
      <w:bodyDiv w:val="1"/>
      <w:marLeft w:val="0"/>
      <w:marRight w:val="0"/>
      <w:marTop w:val="0"/>
      <w:marBottom w:val="0"/>
      <w:divBdr>
        <w:top w:val="none" w:sz="0" w:space="0" w:color="auto"/>
        <w:left w:val="none" w:sz="0" w:space="0" w:color="auto"/>
        <w:bottom w:val="none" w:sz="0" w:space="0" w:color="auto"/>
        <w:right w:val="none" w:sz="0" w:space="0" w:color="auto"/>
      </w:divBdr>
    </w:div>
    <w:div w:id="1092894041">
      <w:bodyDiv w:val="1"/>
      <w:marLeft w:val="0"/>
      <w:marRight w:val="0"/>
      <w:marTop w:val="0"/>
      <w:marBottom w:val="0"/>
      <w:divBdr>
        <w:top w:val="none" w:sz="0" w:space="0" w:color="auto"/>
        <w:left w:val="none" w:sz="0" w:space="0" w:color="auto"/>
        <w:bottom w:val="none" w:sz="0" w:space="0" w:color="auto"/>
        <w:right w:val="none" w:sz="0" w:space="0" w:color="auto"/>
      </w:divBdr>
    </w:div>
    <w:div w:id="1097288085">
      <w:bodyDiv w:val="1"/>
      <w:marLeft w:val="0"/>
      <w:marRight w:val="0"/>
      <w:marTop w:val="0"/>
      <w:marBottom w:val="0"/>
      <w:divBdr>
        <w:top w:val="none" w:sz="0" w:space="0" w:color="auto"/>
        <w:left w:val="none" w:sz="0" w:space="0" w:color="auto"/>
        <w:bottom w:val="none" w:sz="0" w:space="0" w:color="auto"/>
        <w:right w:val="none" w:sz="0" w:space="0" w:color="auto"/>
      </w:divBdr>
    </w:div>
    <w:div w:id="1097868453">
      <w:bodyDiv w:val="1"/>
      <w:marLeft w:val="0"/>
      <w:marRight w:val="0"/>
      <w:marTop w:val="0"/>
      <w:marBottom w:val="0"/>
      <w:divBdr>
        <w:top w:val="none" w:sz="0" w:space="0" w:color="auto"/>
        <w:left w:val="none" w:sz="0" w:space="0" w:color="auto"/>
        <w:bottom w:val="none" w:sz="0" w:space="0" w:color="auto"/>
        <w:right w:val="none" w:sz="0" w:space="0" w:color="auto"/>
      </w:divBdr>
    </w:div>
    <w:div w:id="1098022202">
      <w:bodyDiv w:val="1"/>
      <w:marLeft w:val="0"/>
      <w:marRight w:val="0"/>
      <w:marTop w:val="0"/>
      <w:marBottom w:val="0"/>
      <w:divBdr>
        <w:top w:val="none" w:sz="0" w:space="0" w:color="auto"/>
        <w:left w:val="none" w:sz="0" w:space="0" w:color="auto"/>
        <w:bottom w:val="none" w:sz="0" w:space="0" w:color="auto"/>
        <w:right w:val="none" w:sz="0" w:space="0" w:color="auto"/>
      </w:divBdr>
    </w:div>
    <w:div w:id="1099835817">
      <w:bodyDiv w:val="1"/>
      <w:marLeft w:val="0"/>
      <w:marRight w:val="0"/>
      <w:marTop w:val="0"/>
      <w:marBottom w:val="0"/>
      <w:divBdr>
        <w:top w:val="none" w:sz="0" w:space="0" w:color="auto"/>
        <w:left w:val="none" w:sz="0" w:space="0" w:color="auto"/>
        <w:bottom w:val="none" w:sz="0" w:space="0" w:color="auto"/>
        <w:right w:val="none" w:sz="0" w:space="0" w:color="auto"/>
      </w:divBdr>
    </w:div>
    <w:div w:id="1101529478">
      <w:bodyDiv w:val="1"/>
      <w:marLeft w:val="0"/>
      <w:marRight w:val="0"/>
      <w:marTop w:val="0"/>
      <w:marBottom w:val="0"/>
      <w:divBdr>
        <w:top w:val="none" w:sz="0" w:space="0" w:color="auto"/>
        <w:left w:val="none" w:sz="0" w:space="0" w:color="auto"/>
        <w:bottom w:val="none" w:sz="0" w:space="0" w:color="auto"/>
        <w:right w:val="none" w:sz="0" w:space="0" w:color="auto"/>
      </w:divBdr>
    </w:div>
    <w:div w:id="1103383694">
      <w:bodyDiv w:val="1"/>
      <w:marLeft w:val="0"/>
      <w:marRight w:val="0"/>
      <w:marTop w:val="0"/>
      <w:marBottom w:val="0"/>
      <w:divBdr>
        <w:top w:val="none" w:sz="0" w:space="0" w:color="auto"/>
        <w:left w:val="none" w:sz="0" w:space="0" w:color="auto"/>
        <w:bottom w:val="none" w:sz="0" w:space="0" w:color="auto"/>
        <w:right w:val="none" w:sz="0" w:space="0" w:color="auto"/>
      </w:divBdr>
    </w:div>
    <w:div w:id="1105229916">
      <w:bodyDiv w:val="1"/>
      <w:marLeft w:val="0"/>
      <w:marRight w:val="0"/>
      <w:marTop w:val="0"/>
      <w:marBottom w:val="0"/>
      <w:divBdr>
        <w:top w:val="none" w:sz="0" w:space="0" w:color="auto"/>
        <w:left w:val="none" w:sz="0" w:space="0" w:color="auto"/>
        <w:bottom w:val="none" w:sz="0" w:space="0" w:color="auto"/>
        <w:right w:val="none" w:sz="0" w:space="0" w:color="auto"/>
      </w:divBdr>
    </w:div>
    <w:div w:id="1110852322">
      <w:bodyDiv w:val="1"/>
      <w:marLeft w:val="0"/>
      <w:marRight w:val="0"/>
      <w:marTop w:val="0"/>
      <w:marBottom w:val="0"/>
      <w:divBdr>
        <w:top w:val="none" w:sz="0" w:space="0" w:color="auto"/>
        <w:left w:val="none" w:sz="0" w:space="0" w:color="auto"/>
        <w:bottom w:val="none" w:sz="0" w:space="0" w:color="auto"/>
        <w:right w:val="none" w:sz="0" w:space="0" w:color="auto"/>
      </w:divBdr>
    </w:div>
    <w:div w:id="1111169317">
      <w:bodyDiv w:val="1"/>
      <w:marLeft w:val="0"/>
      <w:marRight w:val="0"/>
      <w:marTop w:val="0"/>
      <w:marBottom w:val="0"/>
      <w:divBdr>
        <w:top w:val="none" w:sz="0" w:space="0" w:color="auto"/>
        <w:left w:val="none" w:sz="0" w:space="0" w:color="auto"/>
        <w:bottom w:val="none" w:sz="0" w:space="0" w:color="auto"/>
        <w:right w:val="none" w:sz="0" w:space="0" w:color="auto"/>
      </w:divBdr>
    </w:div>
    <w:div w:id="1114207918">
      <w:bodyDiv w:val="1"/>
      <w:marLeft w:val="0"/>
      <w:marRight w:val="0"/>
      <w:marTop w:val="0"/>
      <w:marBottom w:val="0"/>
      <w:divBdr>
        <w:top w:val="none" w:sz="0" w:space="0" w:color="auto"/>
        <w:left w:val="none" w:sz="0" w:space="0" w:color="auto"/>
        <w:bottom w:val="none" w:sz="0" w:space="0" w:color="auto"/>
        <w:right w:val="none" w:sz="0" w:space="0" w:color="auto"/>
      </w:divBdr>
    </w:div>
    <w:div w:id="1120806295">
      <w:bodyDiv w:val="1"/>
      <w:marLeft w:val="0"/>
      <w:marRight w:val="0"/>
      <w:marTop w:val="0"/>
      <w:marBottom w:val="0"/>
      <w:divBdr>
        <w:top w:val="none" w:sz="0" w:space="0" w:color="auto"/>
        <w:left w:val="none" w:sz="0" w:space="0" w:color="auto"/>
        <w:bottom w:val="none" w:sz="0" w:space="0" w:color="auto"/>
        <w:right w:val="none" w:sz="0" w:space="0" w:color="auto"/>
      </w:divBdr>
    </w:div>
    <w:div w:id="1122650603">
      <w:bodyDiv w:val="1"/>
      <w:marLeft w:val="0"/>
      <w:marRight w:val="0"/>
      <w:marTop w:val="0"/>
      <w:marBottom w:val="0"/>
      <w:divBdr>
        <w:top w:val="none" w:sz="0" w:space="0" w:color="auto"/>
        <w:left w:val="none" w:sz="0" w:space="0" w:color="auto"/>
        <w:bottom w:val="none" w:sz="0" w:space="0" w:color="auto"/>
        <w:right w:val="none" w:sz="0" w:space="0" w:color="auto"/>
      </w:divBdr>
    </w:div>
    <w:div w:id="1123691841">
      <w:bodyDiv w:val="1"/>
      <w:marLeft w:val="0"/>
      <w:marRight w:val="0"/>
      <w:marTop w:val="0"/>
      <w:marBottom w:val="0"/>
      <w:divBdr>
        <w:top w:val="none" w:sz="0" w:space="0" w:color="auto"/>
        <w:left w:val="none" w:sz="0" w:space="0" w:color="auto"/>
        <w:bottom w:val="none" w:sz="0" w:space="0" w:color="auto"/>
        <w:right w:val="none" w:sz="0" w:space="0" w:color="auto"/>
      </w:divBdr>
    </w:div>
    <w:div w:id="1124737233">
      <w:bodyDiv w:val="1"/>
      <w:marLeft w:val="0"/>
      <w:marRight w:val="0"/>
      <w:marTop w:val="0"/>
      <w:marBottom w:val="0"/>
      <w:divBdr>
        <w:top w:val="none" w:sz="0" w:space="0" w:color="auto"/>
        <w:left w:val="none" w:sz="0" w:space="0" w:color="auto"/>
        <w:bottom w:val="none" w:sz="0" w:space="0" w:color="auto"/>
        <w:right w:val="none" w:sz="0" w:space="0" w:color="auto"/>
      </w:divBdr>
    </w:div>
    <w:div w:id="1125152152">
      <w:bodyDiv w:val="1"/>
      <w:marLeft w:val="0"/>
      <w:marRight w:val="0"/>
      <w:marTop w:val="0"/>
      <w:marBottom w:val="0"/>
      <w:divBdr>
        <w:top w:val="none" w:sz="0" w:space="0" w:color="auto"/>
        <w:left w:val="none" w:sz="0" w:space="0" w:color="auto"/>
        <w:bottom w:val="none" w:sz="0" w:space="0" w:color="auto"/>
        <w:right w:val="none" w:sz="0" w:space="0" w:color="auto"/>
      </w:divBdr>
    </w:div>
    <w:div w:id="1127119970">
      <w:bodyDiv w:val="1"/>
      <w:marLeft w:val="0"/>
      <w:marRight w:val="0"/>
      <w:marTop w:val="0"/>
      <w:marBottom w:val="0"/>
      <w:divBdr>
        <w:top w:val="none" w:sz="0" w:space="0" w:color="auto"/>
        <w:left w:val="none" w:sz="0" w:space="0" w:color="auto"/>
        <w:bottom w:val="none" w:sz="0" w:space="0" w:color="auto"/>
        <w:right w:val="none" w:sz="0" w:space="0" w:color="auto"/>
      </w:divBdr>
    </w:div>
    <w:div w:id="1128863011">
      <w:bodyDiv w:val="1"/>
      <w:marLeft w:val="0"/>
      <w:marRight w:val="0"/>
      <w:marTop w:val="0"/>
      <w:marBottom w:val="0"/>
      <w:divBdr>
        <w:top w:val="none" w:sz="0" w:space="0" w:color="auto"/>
        <w:left w:val="none" w:sz="0" w:space="0" w:color="auto"/>
        <w:bottom w:val="none" w:sz="0" w:space="0" w:color="auto"/>
        <w:right w:val="none" w:sz="0" w:space="0" w:color="auto"/>
      </w:divBdr>
    </w:div>
    <w:div w:id="1130248111">
      <w:bodyDiv w:val="1"/>
      <w:marLeft w:val="0"/>
      <w:marRight w:val="0"/>
      <w:marTop w:val="0"/>
      <w:marBottom w:val="0"/>
      <w:divBdr>
        <w:top w:val="none" w:sz="0" w:space="0" w:color="auto"/>
        <w:left w:val="none" w:sz="0" w:space="0" w:color="auto"/>
        <w:bottom w:val="none" w:sz="0" w:space="0" w:color="auto"/>
        <w:right w:val="none" w:sz="0" w:space="0" w:color="auto"/>
      </w:divBdr>
    </w:div>
    <w:div w:id="1130394700">
      <w:bodyDiv w:val="1"/>
      <w:marLeft w:val="0"/>
      <w:marRight w:val="0"/>
      <w:marTop w:val="0"/>
      <w:marBottom w:val="0"/>
      <w:divBdr>
        <w:top w:val="none" w:sz="0" w:space="0" w:color="auto"/>
        <w:left w:val="none" w:sz="0" w:space="0" w:color="auto"/>
        <w:bottom w:val="none" w:sz="0" w:space="0" w:color="auto"/>
        <w:right w:val="none" w:sz="0" w:space="0" w:color="auto"/>
      </w:divBdr>
    </w:div>
    <w:div w:id="1130710130">
      <w:bodyDiv w:val="1"/>
      <w:marLeft w:val="0"/>
      <w:marRight w:val="0"/>
      <w:marTop w:val="0"/>
      <w:marBottom w:val="0"/>
      <w:divBdr>
        <w:top w:val="none" w:sz="0" w:space="0" w:color="auto"/>
        <w:left w:val="none" w:sz="0" w:space="0" w:color="auto"/>
        <w:bottom w:val="none" w:sz="0" w:space="0" w:color="auto"/>
        <w:right w:val="none" w:sz="0" w:space="0" w:color="auto"/>
      </w:divBdr>
    </w:div>
    <w:div w:id="1131240510">
      <w:bodyDiv w:val="1"/>
      <w:marLeft w:val="0"/>
      <w:marRight w:val="0"/>
      <w:marTop w:val="0"/>
      <w:marBottom w:val="0"/>
      <w:divBdr>
        <w:top w:val="none" w:sz="0" w:space="0" w:color="auto"/>
        <w:left w:val="none" w:sz="0" w:space="0" w:color="auto"/>
        <w:bottom w:val="none" w:sz="0" w:space="0" w:color="auto"/>
        <w:right w:val="none" w:sz="0" w:space="0" w:color="auto"/>
      </w:divBdr>
    </w:div>
    <w:div w:id="1131484434">
      <w:bodyDiv w:val="1"/>
      <w:marLeft w:val="0"/>
      <w:marRight w:val="0"/>
      <w:marTop w:val="0"/>
      <w:marBottom w:val="0"/>
      <w:divBdr>
        <w:top w:val="none" w:sz="0" w:space="0" w:color="auto"/>
        <w:left w:val="none" w:sz="0" w:space="0" w:color="auto"/>
        <w:bottom w:val="none" w:sz="0" w:space="0" w:color="auto"/>
        <w:right w:val="none" w:sz="0" w:space="0" w:color="auto"/>
      </w:divBdr>
    </w:div>
    <w:div w:id="1137064485">
      <w:bodyDiv w:val="1"/>
      <w:marLeft w:val="0"/>
      <w:marRight w:val="0"/>
      <w:marTop w:val="0"/>
      <w:marBottom w:val="0"/>
      <w:divBdr>
        <w:top w:val="none" w:sz="0" w:space="0" w:color="auto"/>
        <w:left w:val="none" w:sz="0" w:space="0" w:color="auto"/>
        <w:bottom w:val="none" w:sz="0" w:space="0" w:color="auto"/>
        <w:right w:val="none" w:sz="0" w:space="0" w:color="auto"/>
      </w:divBdr>
    </w:div>
    <w:div w:id="1138259491">
      <w:bodyDiv w:val="1"/>
      <w:marLeft w:val="0"/>
      <w:marRight w:val="0"/>
      <w:marTop w:val="0"/>
      <w:marBottom w:val="0"/>
      <w:divBdr>
        <w:top w:val="none" w:sz="0" w:space="0" w:color="auto"/>
        <w:left w:val="none" w:sz="0" w:space="0" w:color="auto"/>
        <w:bottom w:val="none" w:sz="0" w:space="0" w:color="auto"/>
        <w:right w:val="none" w:sz="0" w:space="0" w:color="auto"/>
      </w:divBdr>
    </w:div>
    <w:div w:id="1140147570">
      <w:bodyDiv w:val="1"/>
      <w:marLeft w:val="0"/>
      <w:marRight w:val="0"/>
      <w:marTop w:val="0"/>
      <w:marBottom w:val="0"/>
      <w:divBdr>
        <w:top w:val="none" w:sz="0" w:space="0" w:color="auto"/>
        <w:left w:val="none" w:sz="0" w:space="0" w:color="auto"/>
        <w:bottom w:val="none" w:sz="0" w:space="0" w:color="auto"/>
        <w:right w:val="none" w:sz="0" w:space="0" w:color="auto"/>
      </w:divBdr>
    </w:div>
    <w:div w:id="1140922564">
      <w:bodyDiv w:val="1"/>
      <w:marLeft w:val="0"/>
      <w:marRight w:val="0"/>
      <w:marTop w:val="0"/>
      <w:marBottom w:val="0"/>
      <w:divBdr>
        <w:top w:val="none" w:sz="0" w:space="0" w:color="auto"/>
        <w:left w:val="none" w:sz="0" w:space="0" w:color="auto"/>
        <w:bottom w:val="none" w:sz="0" w:space="0" w:color="auto"/>
        <w:right w:val="none" w:sz="0" w:space="0" w:color="auto"/>
      </w:divBdr>
    </w:div>
    <w:div w:id="1142693271">
      <w:bodyDiv w:val="1"/>
      <w:marLeft w:val="0"/>
      <w:marRight w:val="0"/>
      <w:marTop w:val="0"/>
      <w:marBottom w:val="0"/>
      <w:divBdr>
        <w:top w:val="none" w:sz="0" w:space="0" w:color="auto"/>
        <w:left w:val="none" w:sz="0" w:space="0" w:color="auto"/>
        <w:bottom w:val="none" w:sz="0" w:space="0" w:color="auto"/>
        <w:right w:val="none" w:sz="0" w:space="0" w:color="auto"/>
      </w:divBdr>
    </w:div>
    <w:div w:id="1144548595">
      <w:bodyDiv w:val="1"/>
      <w:marLeft w:val="0"/>
      <w:marRight w:val="0"/>
      <w:marTop w:val="0"/>
      <w:marBottom w:val="0"/>
      <w:divBdr>
        <w:top w:val="none" w:sz="0" w:space="0" w:color="auto"/>
        <w:left w:val="none" w:sz="0" w:space="0" w:color="auto"/>
        <w:bottom w:val="none" w:sz="0" w:space="0" w:color="auto"/>
        <w:right w:val="none" w:sz="0" w:space="0" w:color="auto"/>
      </w:divBdr>
    </w:div>
    <w:div w:id="1149395533">
      <w:bodyDiv w:val="1"/>
      <w:marLeft w:val="0"/>
      <w:marRight w:val="0"/>
      <w:marTop w:val="0"/>
      <w:marBottom w:val="0"/>
      <w:divBdr>
        <w:top w:val="none" w:sz="0" w:space="0" w:color="auto"/>
        <w:left w:val="none" w:sz="0" w:space="0" w:color="auto"/>
        <w:bottom w:val="none" w:sz="0" w:space="0" w:color="auto"/>
        <w:right w:val="none" w:sz="0" w:space="0" w:color="auto"/>
      </w:divBdr>
    </w:div>
    <w:div w:id="1152406155">
      <w:bodyDiv w:val="1"/>
      <w:marLeft w:val="0"/>
      <w:marRight w:val="0"/>
      <w:marTop w:val="0"/>
      <w:marBottom w:val="0"/>
      <w:divBdr>
        <w:top w:val="none" w:sz="0" w:space="0" w:color="auto"/>
        <w:left w:val="none" w:sz="0" w:space="0" w:color="auto"/>
        <w:bottom w:val="none" w:sz="0" w:space="0" w:color="auto"/>
        <w:right w:val="none" w:sz="0" w:space="0" w:color="auto"/>
      </w:divBdr>
    </w:div>
    <w:div w:id="1153377878">
      <w:bodyDiv w:val="1"/>
      <w:marLeft w:val="0"/>
      <w:marRight w:val="0"/>
      <w:marTop w:val="0"/>
      <w:marBottom w:val="0"/>
      <w:divBdr>
        <w:top w:val="none" w:sz="0" w:space="0" w:color="auto"/>
        <w:left w:val="none" w:sz="0" w:space="0" w:color="auto"/>
        <w:bottom w:val="none" w:sz="0" w:space="0" w:color="auto"/>
        <w:right w:val="none" w:sz="0" w:space="0" w:color="auto"/>
      </w:divBdr>
    </w:div>
    <w:div w:id="1155682371">
      <w:bodyDiv w:val="1"/>
      <w:marLeft w:val="0"/>
      <w:marRight w:val="0"/>
      <w:marTop w:val="0"/>
      <w:marBottom w:val="0"/>
      <w:divBdr>
        <w:top w:val="none" w:sz="0" w:space="0" w:color="auto"/>
        <w:left w:val="none" w:sz="0" w:space="0" w:color="auto"/>
        <w:bottom w:val="none" w:sz="0" w:space="0" w:color="auto"/>
        <w:right w:val="none" w:sz="0" w:space="0" w:color="auto"/>
      </w:divBdr>
    </w:div>
    <w:div w:id="1158620655">
      <w:bodyDiv w:val="1"/>
      <w:marLeft w:val="0"/>
      <w:marRight w:val="0"/>
      <w:marTop w:val="0"/>
      <w:marBottom w:val="0"/>
      <w:divBdr>
        <w:top w:val="none" w:sz="0" w:space="0" w:color="auto"/>
        <w:left w:val="none" w:sz="0" w:space="0" w:color="auto"/>
        <w:bottom w:val="none" w:sz="0" w:space="0" w:color="auto"/>
        <w:right w:val="none" w:sz="0" w:space="0" w:color="auto"/>
      </w:divBdr>
    </w:div>
    <w:div w:id="1159269509">
      <w:bodyDiv w:val="1"/>
      <w:marLeft w:val="0"/>
      <w:marRight w:val="0"/>
      <w:marTop w:val="0"/>
      <w:marBottom w:val="0"/>
      <w:divBdr>
        <w:top w:val="none" w:sz="0" w:space="0" w:color="auto"/>
        <w:left w:val="none" w:sz="0" w:space="0" w:color="auto"/>
        <w:bottom w:val="none" w:sz="0" w:space="0" w:color="auto"/>
        <w:right w:val="none" w:sz="0" w:space="0" w:color="auto"/>
      </w:divBdr>
    </w:div>
    <w:div w:id="1160275232">
      <w:bodyDiv w:val="1"/>
      <w:marLeft w:val="0"/>
      <w:marRight w:val="0"/>
      <w:marTop w:val="0"/>
      <w:marBottom w:val="0"/>
      <w:divBdr>
        <w:top w:val="none" w:sz="0" w:space="0" w:color="auto"/>
        <w:left w:val="none" w:sz="0" w:space="0" w:color="auto"/>
        <w:bottom w:val="none" w:sz="0" w:space="0" w:color="auto"/>
        <w:right w:val="none" w:sz="0" w:space="0" w:color="auto"/>
      </w:divBdr>
    </w:div>
    <w:div w:id="1168593731">
      <w:bodyDiv w:val="1"/>
      <w:marLeft w:val="0"/>
      <w:marRight w:val="0"/>
      <w:marTop w:val="0"/>
      <w:marBottom w:val="0"/>
      <w:divBdr>
        <w:top w:val="none" w:sz="0" w:space="0" w:color="auto"/>
        <w:left w:val="none" w:sz="0" w:space="0" w:color="auto"/>
        <w:bottom w:val="none" w:sz="0" w:space="0" w:color="auto"/>
        <w:right w:val="none" w:sz="0" w:space="0" w:color="auto"/>
      </w:divBdr>
    </w:div>
    <w:div w:id="1171406967">
      <w:bodyDiv w:val="1"/>
      <w:marLeft w:val="0"/>
      <w:marRight w:val="0"/>
      <w:marTop w:val="0"/>
      <w:marBottom w:val="0"/>
      <w:divBdr>
        <w:top w:val="none" w:sz="0" w:space="0" w:color="auto"/>
        <w:left w:val="none" w:sz="0" w:space="0" w:color="auto"/>
        <w:bottom w:val="none" w:sz="0" w:space="0" w:color="auto"/>
        <w:right w:val="none" w:sz="0" w:space="0" w:color="auto"/>
      </w:divBdr>
    </w:div>
    <w:div w:id="1174345367">
      <w:bodyDiv w:val="1"/>
      <w:marLeft w:val="0"/>
      <w:marRight w:val="0"/>
      <w:marTop w:val="0"/>
      <w:marBottom w:val="0"/>
      <w:divBdr>
        <w:top w:val="none" w:sz="0" w:space="0" w:color="auto"/>
        <w:left w:val="none" w:sz="0" w:space="0" w:color="auto"/>
        <w:bottom w:val="none" w:sz="0" w:space="0" w:color="auto"/>
        <w:right w:val="none" w:sz="0" w:space="0" w:color="auto"/>
      </w:divBdr>
    </w:div>
    <w:div w:id="1176460193">
      <w:bodyDiv w:val="1"/>
      <w:marLeft w:val="0"/>
      <w:marRight w:val="0"/>
      <w:marTop w:val="0"/>
      <w:marBottom w:val="0"/>
      <w:divBdr>
        <w:top w:val="none" w:sz="0" w:space="0" w:color="auto"/>
        <w:left w:val="none" w:sz="0" w:space="0" w:color="auto"/>
        <w:bottom w:val="none" w:sz="0" w:space="0" w:color="auto"/>
        <w:right w:val="none" w:sz="0" w:space="0" w:color="auto"/>
      </w:divBdr>
    </w:div>
    <w:div w:id="1177185772">
      <w:bodyDiv w:val="1"/>
      <w:marLeft w:val="0"/>
      <w:marRight w:val="0"/>
      <w:marTop w:val="0"/>
      <w:marBottom w:val="0"/>
      <w:divBdr>
        <w:top w:val="none" w:sz="0" w:space="0" w:color="auto"/>
        <w:left w:val="none" w:sz="0" w:space="0" w:color="auto"/>
        <w:bottom w:val="none" w:sz="0" w:space="0" w:color="auto"/>
        <w:right w:val="none" w:sz="0" w:space="0" w:color="auto"/>
      </w:divBdr>
    </w:div>
    <w:div w:id="1178078531">
      <w:bodyDiv w:val="1"/>
      <w:marLeft w:val="0"/>
      <w:marRight w:val="0"/>
      <w:marTop w:val="0"/>
      <w:marBottom w:val="0"/>
      <w:divBdr>
        <w:top w:val="none" w:sz="0" w:space="0" w:color="auto"/>
        <w:left w:val="none" w:sz="0" w:space="0" w:color="auto"/>
        <w:bottom w:val="none" w:sz="0" w:space="0" w:color="auto"/>
        <w:right w:val="none" w:sz="0" w:space="0" w:color="auto"/>
      </w:divBdr>
    </w:div>
    <w:div w:id="1180311473">
      <w:bodyDiv w:val="1"/>
      <w:marLeft w:val="0"/>
      <w:marRight w:val="0"/>
      <w:marTop w:val="0"/>
      <w:marBottom w:val="0"/>
      <w:divBdr>
        <w:top w:val="none" w:sz="0" w:space="0" w:color="auto"/>
        <w:left w:val="none" w:sz="0" w:space="0" w:color="auto"/>
        <w:bottom w:val="none" w:sz="0" w:space="0" w:color="auto"/>
        <w:right w:val="none" w:sz="0" w:space="0" w:color="auto"/>
      </w:divBdr>
    </w:div>
    <w:div w:id="1181428438">
      <w:bodyDiv w:val="1"/>
      <w:marLeft w:val="0"/>
      <w:marRight w:val="0"/>
      <w:marTop w:val="0"/>
      <w:marBottom w:val="0"/>
      <w:divBdr>
        <w:top w:val="none" w:sz="0" w:space="0" w:color="auto"/>
        <w:left w:val="none" w:sz="0" w:space="0" w:color="auto"/>
        <w:bottom w:val="none" w:sz="0" w:space="0" w:color="auto"/>
        <w:right w:val="none" w:sz="0" w:space="0" w:color="auto"/>
      </w:divBdr>
    </w:div>
    <w:div w:id="1182816748">
      <w:bodyDiv w:val="1"/>
      <w:marLeft w:val="0"/>
      <w:marRight w:val="0"/>
      <w:marTop w:val="0"/>
      <w:marBottom w:val="0"/>
      <w:divBdr>
        <w:top w:val="none" w:sz="0" w:space="0" w:color="auto"/>
        <w:left w:val="none" w:sz="0" w:space="0" w:color="auto"/>
        <w:bottom w:val="none" w:sz="0" w:space="0" w:color="auto"/>
        <w:right w:val="none" w:sz="0" w:space="0" w:color="auto"/>
      </w:divBdr>
    </w:div>
    <w:div w:id="1187518747">
      <w:bodyDiv w:val="1"/>
      <w:marLeft w:val="0"/>
      <w:marRight w:val="0"/>
      <w:marTop w:val="0"/>
      <w:marBottom w:val="0"/>
      <w:divBdr>
        <w:top w:val="none" w:sz="0" w:space="0" w:color="auto"/>
        <w:left w:val="none" w:sz="0" w:space="0" w:color="auto"/>
        <w:bottom w:val="none" w:sz="0" w:space="0" w:color="auto"/>
        <w:right w:val="none" w:sz="0" w:space="0" w:color="auto"/>
      </w:divBdr>
    </w:div>
    <w:div w:id="1188565735">
      <w:bodyDiv w:val="1"/>
      <w:marLeft w:val="0"/>
      <w:marRight w:val="0"/>
      <w:marTop w:val="0"/>
      <w:marBottom w:val="0"/>
      <w:divBdr>
        <w:top w:val="none" w:sz="0" w:space="0" w:color="auto"/>
        <w:left w:val="none" w:sz="0" w:space="0" w:color="auto"/>
        <w:bottom w:val="none" w:sz="0" w:space="0" w:color="auto"/>
        <w:right w:val="none" w:sz="0" w:space="0" w:color="auto"/>
      </w:divBdr>
    </w:div>
    <w:div w:id="1188788629">
      <w:bodyDiv w:val="1"/>
      <w:marLeft w:val="0"/>
      <w:marRight w:val="0"/>
      <w:marTop w:val="0"/>
      <w:marBottom w:val="0"/>
      <w:divBdr>
        <w:top w:val="none" w:sz="0" w:space="0" w:color="auto"/>
        <w:left w:val="none" w:sz="0" w:space="0" w:color="auto"/>
        <w:bottom w:val="none" w:sz="0" w:space="0" w:color="auto"/>
        <w:right w:val="none" w:sz="0" w:space="0" w:color="auto"/>
      </w:divBdr>
    </w:div>
    <w:div w:id="1188979710">
      <w:bodyDiv w:val="1"/>
      <w:marLeft w:val="0"/>
      <w:marRight w:val="0"/>
      <w:marTop w:val="0"/>
      <w:marBottom w:val="0"/>
      <w:divBdr>
        <w:top w:val="none" w:sz="0" w:space="0" w:color="auto"/>
        <w:left w:val="none" w:sz="0" w:space="0" w:color="auto"/>
        <w:bottom w:val="none" w:sz="0" w:space="0" w:color="auto"/>
        <w:right w:val="none" w:sz="0" w:space="0" w:color="auto"/>
      </w:divBdr>
    </w:div>
    <w:div w:id="1190073338">
      <w:bodyDiv w:val="1"/>
      <w:marLeft w:val="0"/>
      <w:marRight w:val="0"/>
      <w:marTop w:val="0"/>
      <w:marBottom w:val="0"/>
      <w:divBdr>
        <w:top w:val="none" w:sz="0" w:space="0" w:color="auto"/>
        <w:left w:val="none" w:sz="0" w:space="0" w:color="auto"/>
        <w:bottom w:val="none" w:sz="0" w:space="0" w:color="auto"/>
        <w:right w:val="none" w:sz="0" w:space="0" w:color="auto"/>
      </w:divBdr>
    </w:div>
    <w:div w:id="1191410781">
      <w:bodyDiv w:val="1"/>
      <w:marLeft w:val="0"/>
      <w:marRight w:val="0"/>
      <w:marTop w:val="0"/>
      <w:marBottom w:val="0"/>
      <w:divBdr>
        <w:top w:val="none" w:sz="0" w:space="0" w:color="auto"/>
        <w:left w:val="none" w:sz="0" w:space="0" w:color="auto"/>
        <w:bottom w:val="none" w:sz="0" w:space="0" w:color="auto"/>
        <w:right w:val="none" w:sz="0" w:space="0" w:color="auto"/>
      </w:divBdr>
    </w:div>
    <w:div w:id="1193419983">
      <w:bodyDiv w:val="1"/>
      <w:marLeft w:val="0"/>
      <w:marRight w:val="0"/>
      <w:marTop w:val="0"/>
      <w:marBottom w:val="0"/>
      <w:divBdr>
        <w:top w:val="none" w:sz="0" w:space="0" w:color="auto"/>
        <w:left w:val="none" w:sz="0" w:space="0" w:color="auto"/>
        <w:bottom w:val="none" w:sz="0" w:space="0" w:color="auto"/>
        <w:right w:val="none" w:sz="0" w:space="0" w:color="auto"/>
      </w:divBdr>
    </w:div>
    <w:div w:id="1193616216">
      <w:bodyDiv w:val="1"/>
      <w:marLeft w:val="0"/>
      <w:marRight w:val="0"/>
      <w:marTop w:val="0"/>
      <w:marBottom w:val="0"/>
      <w:divBdr>
        <w:top w:val="none" w:sz="0" w:space="0" w:color="auto"/>
        <w:left w:val="none" w:sz="0" w:space="0" w:color="auto"/>
        <w:bottom w:val="none" w:sz="0" w:space="0" w:color="auto"/>
        <w:right w:val="none" w:sz="0" w:space="0" w:color="auto"/>
      </w:divBdr>
    </w:div>
    <w:div w:id="1193810420">
      <w:bodyDiv w:val="1"/>
      <w:marLeft w:val="0"/>
      <w:marRight w:val="0"/>
      <w:marTop w:val="0"/>
      <w:marBottom w:val="0"/>
      <w:divBdr>
        <w:top w:val="none" w:sz="0" w:space="0" w:color="auto"/>
        <w:left w:val="none" w:sz="0" w:space="0" w:color="auto"/>
        <w:bottom w:val="none" w:sz="0" w:space="0" w:color="auto"/>
        <w:right w:val="none" w:sz="0" w:space="0" w:color="auto"/>
      </w:divBdr>
    </w:div>
    <w:div w:id="1197155238">
      <w:bodyDiv w:val="1"/>
      <w:marLeft w:val="0"/>
      <w:marRight w:val="0"/>
      <w:marTop w:val="0"/>
      <w:marBottom w:val="0"/>
      <w:divBdr>
        <w:top w:val="none" w:sz="0" w:space="0" w:color="auto"/>
        <w:left w:val="none" w:sz="0" w:space="0" w:color="auto"/>
        <w:bottom w:val="none" w:sz="0" w:space="0" w:color="auto"/>
        <w:right w:val="none" w:sz="0" w:space="0" w:color="auto"/>
      </w:divBdr>
    </w:div>
    <w:div w:id="1198355320">
      <w:bodyDiv w:val="1"/>
      <w:marLeft w:val="0"/>
      <w:marRight w:val="0"/>
      <w:marTop w:val="0"/>
      <w:marBottom w:val="0"/>
      <w:divBdr>
        <w:top w:val="none" w:sz="0" w:space="0" w:color="auto"/>
        <w:left w:val="none" w:sz="0" w:space="0" w:color="auto"/>
        <w:bottom w:val="none" w:sz="0" w:space="0" w:color="auto"/>
        <w:right w:val="none" w:sz="0" w:space="0" w:color="auto"/>
      </w:divBdr>
    </w:div>
    <w:div w:id="1199052934">
      <w:bodyDiv w:val="1"/>
      <w:marLeft w:val="0"/>
      <w:marRight w:val="0"/>
      <w:marTop w:val="0"/>
      <w:marBottom w:val="0"/>
      <w:divBdr>
        <w:top w:val="none" w:sz="0" w:space="0" w:color="auto"/>
        <w:left w:val="none" w:sz="0" w:space="0" w:color="auto"/>
        <w:bottom w:val="none" w:sz="0" w:space="0" w:color="auto"/>
        <w:right w:val="none" w:sz="0" w:space="0" w:color="auto"/>
      </w:divBdr>
    </w:div>
    <w:div w:id="1200513442">
      <w:bodyDiv w:val="1"/>
      <w:marLeft w:val="0"/>
      <w:marRight w:val="0"/>
      <w:marTop w:val="0"/>
      <w:marBottom w:val="0"/>
      <w:divBdr>
        <w:top w:val="none" w:sz="0" w:space="0" w:color="auto"/>
        <w:left w:val="none" w:sz="0" w:space="0" w:color="auto"/>
        <w:bottom w:val="none" w:sz="0" w:space="0" w:color="auto"/>
        <w:right w:val="none" w:sz="0" w:space="0" w:color="auto"/>
      </w:divBdr>
    </w:div>
    <w:div w:id="1200586734">
      <w:bodyDiv w:val="1"/>
      <w:marLeft w:val="0"/>
      <w:marRight w:val="0"/>
      <w:marTop w:val="0"/>
      <w:marBottom w:val="0"/>
      <w:divBdr>
        <w:top w:val="none" w:sz="0" w:space="0" w:color="auto"/>
        <w:left w:val="none" w:sz="0" w:space="0" w:color="auto"/>
        <w:bottom w:val="none" w:sz="0" w:space="0" w:color="auto"/>
        <w:right w:val="none" w:sz="0" w:space="0" w:color="auto"/>
      </w:divBdr>
    </w:div>
    <w:div w:id="1202474579">
      <w:bodyDiv w:val="1"/>
      <w:marLeft w:val="0"/>
      <w:marRight w:val="0"/>
      <w:marTop w:val="0"/>
      <w:marBottom w:val="0"/>
      <w:divBdr>
        <w:top w:val="none" w:sz="0" w:space="0" w:color="auto"/>
        <w:left w:val="none" w:sz="0" w:space="0" w:color="auto"/>
        <w:bottom w:val="none" w:sz="0" w:space="0" w:color="auto"/>
        <w:right w:val="none" w:sz="0" w:space="0" w:color="auto"/>
      </w:divBdr>
    </w:div>
    <w:div w:id="1202590114">
      <w:bodyDiv w:val="1"/>
      <w:marLeft w:val="0"/>
      <w:marRight w:val="0"/>
      <w:marTop w:val="0"/>
      <w:marBottom w:val="0"/>
      <w:divBdr>
        <w:top w:val="none" w:sz="0" w:space="0" w:color="auto"/>
        <w:left w:val="none" w:sz="0" w:space="0" w:color="auto"/>
        <w:bottom w:val="none" w:sz="0" w:space="0" w:color="auto"/>
        <w:right w:val="none" w:sz="0" w:space="0" w:color="auto"/>
      </w:divBdr>
    </w:div>
    <w:div w:id="1205564121">
      <w:bodyDiv w:val="1"/>
      <w:marLeft w:val="0"/>
      <w:marRight w:val="0"/>
      <w:marTop w:val="0"/>
      <w:marBottom w:val="0"/>
      <w:divBdr>
        <w:top w:val="none" w:sz="0" w:space="0" w:color="auto"/>
        <w:left w:val="none" w:sz="0" w:space="0" w:color="auto"/>
        <w:bottom w:val="none" w:sz="0" w:space="0" w:color="auto"/>
        <w:right w:val="none" w:sz="0" w:space="0" w:color="auto"/>
      </w:divBdr>
    </w:div>
    <w:div w:id="1205871094">
      <w:bodyDiv w:val="1"/>
      <w:marLeft w:val="0"/>
      <w:marRight w:val="0"/>
      <w:marTop w:val="0"/>
      <w:marBottom w:val="0"/>
      <w:divBdr>
        <w:top w:val="none" w:sz="0" w:space="0" w:color="auto"/>
        <w:left w:val="none" w:sz="0" w:space="0" w:color="auto"/>
        <w:bottom w:val="none" w:sz="0" w:space="0" w:color="auto"/>
        <w:right w:val="none" w:sz="0" w:space="0" w:color="auto"/>
      </w:divBdr>
    </w:div>
    <w:div w:id="1206602304">
      <w:bodyDiv w:val="1"/>
      <w:marLeft w:val="0"/>
      <w:marRight w:val="0"/>
      <w:marTop w:val="0"/>
      <w:marBottom w:val="0"/>
      <w:divBdr>
        <w:top w:val="none" w:sz="0" w:space="0" w:color="auto"/>
        <w:left w:val="none" w:sz="0" w:space="0" w:color="auto"/>
        <w:bottom w:val="none" w:sz="0" w:space="0" w:color="auto"/>
        <w:right w:val="none" w:sz="0" w:space="0" w:color="auto"/>
      </w:divBdr>
    </w:div>
    <w:div w:id="1209220613">
      <w:bodyDiv w:val="1"/>
      <w:marLeft w:val="0"/>
      <w:marRight w:val="0"/>
      <w:marTop w:val="0"/>
      <w:marBottom w:val="0"/>
      <w:divBdr>
        <w:top w:val="none" w:sz="0" w:space="0" w:color="auto"/>
        <w:left w:val="none" w:sz="0" w:space="0" w:color="auto"/>
        <w:bottom w:val="none" w:sz="0" w:space="0" w:color="auto"/>
        <w:right w:val="none" w:sz="0" w:space="0" w:color="auto"/>
      </w:divBdr>
    </w:div>
    <w:div w:id="1220826288">
      <w:bodyDiv w:val="1"/>
      <w:marLeft w:val="0"/>
      <w:marRight w:val="0"/>
      <w:marTop w:val="0"/>
      <w:marBottom w:val="0"/>
      <w:divBdr>
        <w:top w:val="none" w:sz="0" w:space="0" w:color="auto"/>
        <w:left w:val="none" w:sz="0" w:space="0" w:color="auto"/>
        <w:bottom w:val="none" w:sz="0" w:space="0" w:color="auto"/>
        <w:right w:val="none" w:sz="0" w:space="0" w:color="auto"/>
      </w:divBdr>
    </w:div>
    <w:div w:id="1223172698">
      <w:bodyDiv w:val="1"/>
      <w:marLeft w:val="0"/>
      <w:marRight w:val="0"/>
      <w:marTop w:val="0"/>
      <w:marBottom w:val="0"/>
      <w:divBdr>
        <w:top w:val="none" w:sz="0" w:space="0" w:color="auto"/>
        <w:left w:val="none" w:sz="0" w:space="0" w:color="auto"/>
        <w:bottom w:val="none" w:sz="0" w:space="0" w:color="auto"/>
        <w:right w:val="none" w:sz="0" w:space="0" w:color="auto"/>
      </w:divBdr>
    </w:div>
    <w:div w:id="1223836008">
      <w:bodyDiv w:val="1"/>
      <w:marLeft w:val="0"/>
      <w:marRight w:val="0"/>
      <w:marTop w:val="0"/>
      <w:marBottom w:val="0"/>
      <w:divBdr>
        <w:top w:val="none" w:sz="0" w:space="0" w:color="auto"/>
        <w:left w:val="none" w:sz="0" w:space="0" w:color="auto"/>
        <w:bottom w:val="none" w:sz="0" w:space="0" w:color="auto"/>
        <w:right w:val="none" w:sz="0" w:space="0" w:color="auto"/>
      </w:divBdr>
    </w:div>
    <w:div w:id="1228344716">
      <w:bodyDiv w:val="1"/>
      <w:marLeft w:val="0"/>
      <w:marRight w:val="0"/>
      <w:marTop w:val="0"/>
      <w:marBottom w:val="0"/>
      <w:divBdr>
        <w:top w:val="none" w:sz="0" w:space="0" w:color="auto"/>
        <w:left w:val="none" w:sz="0" w:space="0" w:color="auto"/>
        <w:bottom w:val="none" w:sz="0" w:space="0" w:color="auto"/>
        <w:right w:val="none" w:sz="0" w:space="0" w:color="auto"/>
      </w:divBdr>
    </w:div>
    <w:div w:id="1228877157">
      <w:bodyDiv w:val="1"/>
      <w:marLeft w:val="0"/>
      <w:marRight w:val="0"/>
      <w:marTop w:val="0"/>
      <w:marBottom w:val="0"/>
      <w:divBdr>
        <w:top w:val="none" w:sz="0" w:space="0" w:color="auto"/>
        <w:left w:val="none" w:sz="0" w:space="0" w:color="auto"/>
        <w:bottom w:val="none" w:sz="0" w:space="0" w:color="auto"/>
        <w:right w:val="none" w:sz="0" w:space="0" w:color="auto"/>
      </w:divBdr>
    </w:div>
    <w:div w:id="1228959267">
      <w:bodyDiv w:val="1"/>
      <w:marLeft w:val="0"/>
      <w:marRight w:val="0"/>
      <w:marTop w:val="0"/>
      <w:marBottom w:val="0"/>
      <w:divBdr>
        <w:top w:val="none" w:sz="0" w:space="0" w:color="auto"/>
        <w:left w:val="none" w:sz="0" w:space="0" w:color="auto"/>
        <w:bottom w:val="none" w:sz="0" w:space="0" w:color="auto"/>
        <w:right w:val="none" w:sz="0" w:space="0" w:color="auto"/>
      </w:divBdr>
    </w:div>
    <w:div w:id="1229347174">
      <w:bodyDiv w:val="1"/>
      <w:marLeft w:val="0"/>
      <w:marRight w:val="0"/>
      <w:marTop w:val="0"/>
      <w:marBottom w:val="0"/>
      <w:divBdr>
        <w:top w:val="none" w:sz="0" w:space="0" w:color="auto"/>
        <w:left w:val="none" w:sz="0" w:space="0" w:color="auto"/>
        <w:bottom w:val="none" w:sz="0" w:space="0" w:color="auto"/>
        <w:right w:val="none" w:sz="0" w:space="0" w:color="auto"/>
      </w:divBdr>
    </w:div>
    <w:div w:id="1230654222">
      <w:bodyDiv w:val="1"/>
      <w:marLeft w:val="0"/>
      <w:marRight w:val="0"/>
      <w:marTop w:val="0"/>
      <w:marBottom w:val="0"/>
      <w:divBdr>
        <w:top w:val="none" w:sz="0" w:space="0" w:color="auto"/>
        <w:left w:val="none" w:sz="0" w:space="0" w:color="auto"/>
        <w:bottom w:val="none" w:sz="0" w:space="0" w:color="auto"/>
        <w:right w:val="none" w:sz="0" w:space="0" w:color="auto"/>
      </w:divBdr>
    </w:div>
    <w:div w:id="1232738358">
      <w:bodyDiv w:val="1"/>
      <w:marLeft w:val="0"/>
      <w:marRight w:val="0"/>
      <w:marTop w:val="0"/>
      <w:marBottom w:val="0"/>
      <w:divBdr>
        <w:top w:val="none" w:sz="0" w:space="0" w:color="auto"/>
        <w:left w:val="none" w:sz="0" w:space="0" w:color="auto"/>
        <w:bottom w:val="none" w:sz="0" w:space="0" w:color="auto"/>
        <w:right w:val="none" w:sz="0" w:space="0" w:color="auto"/>
      </w:divBdr>
    </w:div>
    <w:div w:id="1236470403">
      <w:bodyDiv w:val="1"/>
      <w:marLeft w:val="0"/>
      <w:marRight w:val="0"/>
      <w:marTop w:val="0"/>
      <w:marBottom w:val="0"/>
      <w:divBdr>
        <w:top w:val="none" w:sz="0" w:space="0" w:color="auto"/>
        <w:left w:val="none" w:sz="0" w:space="0" w:color="auto"/>
        <w:bottom w:val="none" w:sz="0" w:space="0" w:color="auto"/>
        <w:right w:val="none" w:sz="0" w:space="0" w:color="auto"/>
      </w:divBdr>
    </w:div>
    <w:div w:id="1237471007">
      <w:bodyDiv w:val="1"/>
      <w:marLeft w:val="0"/>
      <w:marRight w:val="0"/>
      <w:marTop w:val="0"/>
      <w:marBottom w:val="0"/>
      <w:divBdr>
        <w:top w:val="none" w:sz="0" w:space="0" w:color="auto"/>
        <w:left w:val="none" w:sz="0" w:space="0" w:color="auto"/>
        <w:bottom w:val="none" w:sz="0" w:space="0" w:color="auto"/>
        <w:right w:val="none" w:sz="0" w:space="0" w:color="auto"/>
      </w:divBdr>
    </w:div>
    <w:div w:id="1241713896">
      <w:bodyDiv w:val="1"/>
      <w:marLeft w:val="0"/>
      <w:marRight w:val="0"/>
      <w:marTop w:val="0"/>
      <w:marBottom w:val="0"/>
      <w:divBdr>
        <w:top w:val="none" w:sz="0" w:space="0" w:color="auto"/>
        <w:left w:val="none" w:sz="0" w:space="0" w:color="auto"/>
        <w:bottom w:val="none" w:sz="0" w:space="0" w:color="auto"/>
        <w:right w:val="none" w:sz="0" w:space="0" w:color="auto"/>
      </w:divBdr>
    </w:div>
    <w:div w:id="1242640730">
      <w:bodyDiv w:val="1"/>
      <w:marLeft w:val="0"/>
      <w:marRight w:val="0"/>
      <w:marTop w:val="0"/>
      <w:marBottom w:val="0"/>
      <w:divBdr>
        <w:top w:val="none" w:sz="0" w:space="0" w:color="auto"/>
        <w:left w:val="none" w:sz="0" w:space="0" w:color="auto"/>
        <w:bottom w:val="none" w:sz="0" w:space="0" w:color="auto"/>
        <w:right w:val="none" w:sz="0" w:space="0" w:color="auto"/>
      </w:divBdr>
    </w:div>
    <w:div w:id="1246375048">
      <w:bodyDiv w:val="1"/>
      <w:marLeft w:val="0"/>
      <w:marRight w:val="0"/>
      <w:marTop w:val="0"/>
      <w:marBottom w:val="0"/>
      <w:divBdr>
        <w:top w:val="none" w:sz="0" w:space="0" w:color="auto"/>
        <w:left w:val="none" w:sz="0" w:space="0" w:color="auto"/>
        <w:bottom w:val="none" w:sz="0" w:space="0" w:color="auto"/>
        <w:right w:val="none" w:sz="0" w:space="0" w:color="auto"/>
      </w:divBdr>
    </w:div>
    <w:div w:id="1253973904">
      <w:bodyDiv w:val="1"/>
      <w:marLeft w:val="0"/>
      <w:marRight w:val="0"/>
      <w:marTop w:val="0"/>
      <w:marBottom w:val="0"/>
      <w:divBdr>
        <w:top w:val="none" w:sz="0" w:space="0" w:color="auto"/>
        <w:left w:val="none" w:sz="0" w:space="0" w:color="auto"/>
        <w:bottom w:val="none" w:sz="0" w:space="0" w:color="auto"/>
        <w:right w:val="none" w:sz="0" w:space="0" w:color="auto"/>
      </w:divBdr>
    </w:div>
    <w:div w:id="1254899554">
      <w:bodyDiv w:val="1"/>
      <w:marLeft w:val="0"/>
      <w:marRight w:val="0"/>
      <w:marTop w:val="0"/>
      <w:marBottom w:val="0"/>
      <w:divBdr>
        <w:top w:val="none" w:sz="0" w:space="0" w:color="auto"/>
        <w:left w:val="none" w:sz="0" w:space="0" w:color="auto"/>
        <w:bottom w:val="none" w:sz="0" w:space="0" w:color="auto"/>
        <w:right w:val="none" w:sz="0" w:space="0" w:color="auto"/>
      </w:divBdr>
    </w:div>
    <w:div w:id="1255211061">
      <w:bodyDiv w:val="1"/>
      <w:marLeft w:val="0"/>
      <w:marRight w:val="0"/>
      <w:marTop w:val="0"/>
      <w:marBottom w:val="0"/>
      <w:divBdr>
        <w:top w:val="none" w:sz="0" w:space="0" w:color="auto"/>
        <w:left w:val="none" w:sz="0" w:space="0" w:color="auto"/>
        <w:bottom w:val="none" w:sz="0" w:space="0" w:color="auto"/>
        <w:right w:val="none" w:sz="0" w:space="0" w:color="auto"/>
      </w:divBdr>
    </w:div>
    <w:div w:id="1258246953">
      <w:bodyDiv w:val="1"/>
      <w:marLeft w:val="0"/>
      <w:marRight w:val="0"/>
      <w:marTop w:val="0"/>
      <w:marBottom w:val="0"/>
      <w:divBdr>
        <w:top w:val="none" w:sz="0" w:space="0" w:color="auto"/>
        <w:left w:val="none" w:sz="0" w:space="0" w:color="auto"/>
        <w:bottom w:val="none" w:sz="0" w:space="0" w:color="auto"/>
        <w:right w:val="none" w:sz="0" w:space="0" w:color="auto"/>
      </w:divBdr>
    </w:div>
    <w:div w:id="1260217580">
      <w:bodyDiv w:val="1"/>
      <w:marLeft w:val="0"/>
      <w:marRight w:val="0"/>
      <w:marTop w:val="0"/>
      <w:marBottom w:val="0"/>
      <w:divBdr>
        <w:top w:val="none" w:sz="0" w:space="0" w:color="auto"/>
        <w:left w:val="none" w:sz="0" w:space="0" w:color="auto"/>
        <w:bottom w:val="none" w:sz="0" w:space="0" w:color="auto"/>
        <w:right w:val="none" w:sz="0" w:space="0" w:color="auto"/>
      </w:divBdr>
    </w:div>
    <w:div w:id="1264146471">
      <w:bodyDiv w:val="1"/>
      <w:marLeft w:val="0"/>
      <w:marRight w:val="0"/>
      <w:marTop w:val="0"/>
      <w:marBottom w:val="0"/>
      <w:divBdr>
        <w:top w:val="none" w:sz="0" w:space="0" w:color="auto"/>
        <w:left w:val="none" w:sz="0" w:space="0" w:color="auto"/>
        <w:bottom w:val="none" w:sz="0" w:space="0" w:color="auto"/>
        <w:right w:val="none" w:sz="0" w:space="0" w:color="auto"/>
      </w:divBdr>
    </w:div>
    <w:div w:id="1264918590">
      <w:bodyDiv w:val="1"/>
      <w:marLeft w:val="0"/>
      <w:marRight w:val="0"/>
      <w:marTop w:val="0"/>
      <w:marBottom w:val="0"/>
      <w:divBdr>
        <w:top w:val="none" w:sz="0" w:space="0" w:color="auto"/>
        <w:left w:val="none" w:sz="0" w:space="0" w:color="auto"/>
        <w:bottom w:val="none" w:sz="0" w:space="0" w:color="auto"/>
        <w:right w:val="none" w:sz="0" w:space="0" w:color="auto"/>
      </w:divBdr>
    </w:div>
    <w:div w:id="1266160029">
      <w:bodyDiv w:val="1"/>
      <w:marLeft w:val="0"/>
      <w:marRight w:val="0"/>
      <w:marTop w:val="0"/>
      <w:marBottom w:val="0"/>
      <w:divBdr>
        <w:top w:val="none" w:sz="0" w:space="0" w:color="auto"/>
        <w:left w:val="none" w:sz="0" w:space="0" w:color="auto"/>
        <w:bottom w:val="none" w:sz="0" w:space="0" w:color="auto"/>
        <w:right w:val="none" w:sz="0" w:space="0" w:color="auto"/>
      </w:divBdr>
    </w:div>
    <w:div w:id="1266883011">
      <w:bodyDiv w:val="1"/>
      <w:marLeft w:val="0"/>
      <w:marRight w:val="0"/>
      <w:marTop w:val="0"/>
      <w:marBottom w:val="0"/>
      <w:divBdr>
        <w:top w:val="none" w:sz="0" w:space="0" w:color="auto"/>
        <w:left w:val="none" w:sz="0" w:space="0" w:color="auto"/>
        <w:bottom w:val="none" w:sz="0" w:space="0" w:color="auto"/>
        <w:right w:val="none" w:sz="0" w:space="0" w:color="auto"/>
      </w:divBdr>
    </w:div>
    <w:div w:id="1269192492">
      <w:bodyDiv w:val="1"/>
      <w:marLeft w:val="0"/>
      <w:marRight w:val="0"/>
      <w:marTop w:val="0"/>
      <w:marBottom w:val="0"/>
      <w:divBdr>
        <w:top w:val="none" w:sz="0" w:space="0" w:color="auto"/>
        <w:left w:val="none" w:sz="0" w:space="0" w:color="auto"/>
        <w:bottom w:val="none" w:sz="0" w:space="0" w:color="auto"/>
        <w:right w:val="none" w:sz="0" w:space="0" w:color="auto"/>
      </w:divBdr>
    </w:div>
    <w:div w:id="1270115746">
      <w:bodyDiv w:val="1"/>
      <w:marLeft w:val="0"/>
      <w:marRight w:val="0"/>
      <w:marTop w:val="0"/>
      <w:marBottom w:val="0"/>
      <w:divBdr>
        <w:top w:val="none" w:sz="0" w:space="0" w:color="auto"/>
        <w:left w:val="none" w:sz="0" w:space="0" w:color="auto"/>
        <w:bottom w:val="none" w:sz="0" w:space="0" w:color="auto"/>
        <w:right w:val="none" w:sz="0" w:space="0" w:color="auto"/>
      </w:divBdr>
    </w:div>
    <w:div w:id="1272056482">
      <w:bodyDiv w:val="1"/>
      <w:marLeft w:val="0"/>
      <w:marRight w:val="0"/>
      <w:marTop w:val="0"/>
      <w:marBottom w:val="0"/>
      <w:divBdr>
        <w:top w:val="none" w:sz="0" w:space="0" w:color="auto"/>
        <w:left w:val="none" w:sz="0" w:space="0" w:color="auto"/>
        <w:bottom w:val="none" w:sz="0" w:space="0" w:color="auto"/>
        <w:right w:val="none" w:sz="0" w:space="0" w:color="auto"/>
      </w:divBdr>
    </w:div>
    <w:div w:id="1277365545">
      <w:bodyDiv w:val="1"/>
      <w:marLeft w:val="0"/>
      <w:marRight w:val="0"/>
      <w:marTop w:val="0"/>
      <w:marBottom w:val="0"/>
      <w:divBdr>
        <w:top w:val="none" w:sz="0" w:space="0" w:color="auto"/>
        <w:left w:val="none" w:sz="0" w:space="0" w:color="auto"/>
        <w:bottom w:val="none" w:sz="0" w:space="0" w:color="auto"/>
        <w:right w:val="none" w:sz="0" w:space="0" w:color="auto"/>
      </w:divBdr>
    </w:div>
    <w:div w:id="1277715989">
      <w:bodyDiv w:val="1"/>
      <w:marLeft w:val="0"/>
      <w:marRight w:val="0"/>
      <w:marTop w:val="0"/>
      <w:marBottom w:val="0"/>
      <w:divBdr>
        <w:top w:val="none" w:sz="0" w:space="0" w:color="auto"/>
        <w:left w:val="none" w:sz="0" w:space="0" w:color="auto"/>
        <w:bottom w:val="none" w:sz="0" w:space="0" w:color="auto"/>
        <w:right w:val="none" w:sz="0" w:space="0" w:color="auto"/>
      </w:divBdr>
    </w:div>
    <w:div w:id="1277836980">
      <w:bodyDiv w:val="1"/>
      <w:marLeft w:val="0"/>
      <w:marRight w:val="0"/>
      <w:marTop w:val="0"/>
      <w:marBottom w:val="0"/>
      <w:divBdr>
        <w:top w:val="none" w:sz="0" w:space="0" w:color="auto"/>
        <w:left w:val="none" w:sz="0" w:space="0" w:color="auto"/>
        <w:bottom w:val="none" w:sz="0" w:space="0" w:color="auto"/>
        <w:right w:val="none" w:sz="0" w:space="0" w:color="auto"/>
      </w:divBdr>
    </w:div>
    <w:div w:id="1281185822">
      <w:bodyDiv w:val="1"/>
      <w:marLeft w:val="0"/>
      <w:marRight w:val="0"/>
      <w:marTop w:val="0"/>
      <w:marBottom w:val="0"/>
      <w:divBdr>
        <w:top w:val="none" w:sz="0" w:space="0" w:color="auto"/>
        <w:left w:val="none" w:sz="0" w:space="0" w:color="auto"/>
        <w:bottom w:val="none" w:sz="0" w:space="0" w:color="auto"/>
        <w:right w:val="none" w:sz="0" w:space="0" w:color="auto"/>
      </w:divBdr>
    </w:div>
    <w:div w:id="1281687806">
      <w:bodyDiv w:val="1"/>
      <w:marLeft w:val="0"/>
      <w:marRight w:val="0"/>
      <w:marTop w:val="0"/>
      <w:marBottom w:val="0"/>
      <w:divBdr>
        <w:top w:val="none" w:sz="0" w:space="0" w:color="auto"/>
        <w:left w:val="none" w:sz="0" w:space="0" w:color="auto"/>
        <w:bottom w:val="none" w:sz="0" w:space="0" w:color="auto"/>
        <w:right w:val="none" w:sz="0" w:space="0" w:color="auto"/>
      </w:divBdr>
    </w:div>
    <w:div w:id="1282106710">
      <w:bodyDiv w:val="1"/>
      <w:marLeft w:val="0"/>
      <w:marRight w:val="0"/>
      <w:marTop w:val="0"/>
      <w:marBottom w:val="0"/>
      <w:divBdr>
        <w:top w:val="none" w:sz="0" w:space="0" w:color="auto"/>
        <w:left w:val="none" w:sz="0" w:space="0" w:color="auto"/>
        <w:bottom w:val="none" w:sz="0" w:space="0" w:color="auto"/>
        <w:right w:val="none" w:sz="0" w:space="0" w:color="auto"/>
      </w:divBdr>
    </w:div>
    <w:div w:id="1282609293">
      <w:bodyDiv w:val="1"/>
      <w:marLeft w:val="0"/>
      <w:marRight w:val="0"/>
      <w:marTop w:val="0"/>
      <w:marBottom w:val="0"/>
      <w:divBdr>
        <w:top w:val="none" w:sz="0" w:space="0" w:color="auto"/>
        <w:left w:val="none" w:sz="0" w:space="0" w:color="auto"/>
        <w:bottom w:val="none" w:sz="0" w:space="0" w:color="auto"/>
        <w:right w:val="none" w:sz="0" w:space="0" w:color="auto"/>
      </w:divBdr>
    </w:div>
    <w:div w:id="1288855126">
      <w:bodyDiv w:val="1"/>
      <w:marLeft w:val="0"/>
      <w:marRight w:val="0"/>
      <w:marTop w:val="0"/>
      <w:marBottom w:val="0"/>
      <w:divBdr>
        <w:top w:val="none" w:sz="0" w:space="0" w:color="auto"/>
        <w:left w:val="none" w:sz="0" w:space="0" w:color="auto"/>
        <w:bottom w:val="none" w:sz="0" w:space="0" w:color="auto"/>
        <w:right w:val="none" w:sz="0" w:space="0" w:color="auto"/>
      </w:divBdr>
    </w:div>
    <w:div w:id="1293246213">
      <w:bodyDiv w:val="1"/>
      <w:marLeft w:val="0"/>
      <w:marRight w:val="0"/>
      <w:marTop w:val="0"/>
      <w:marBottom w:val="0"/>
      <w:divBdr>
        <w:top w:val="none" w:sz="0" w:space="0" w:color="auto"/>
        <w:left w:val="none" w:sz="0" w:space="0" w:color="auto"/>
        <w:bottom w:val="none" w:sz="0" w:space="0" w:color="auto"/>
        <w:right w:val="none" w:sz="0" w:space="0" w:color="auto"/>
      </w:divBdr>
    </w:div>
    <w:div w:id="1293247988">
      <w:bodyDiv w:val="1"/>
      <w:marLeft w:val="0"/>
      <w:marRight w:val="0"/>
      <w:marTop w:val="0"/>
      <w:marBottom w:val="0"/>
      <w:divBdr>
        <w:top w:val="none" w:sz="0" w:space="0" w:color="auto"/>
        <w:left w:val="none" w:sz="0" w:space="0" w:color="auto"/>
        <w:bottom w:val="none" w:sz="0" w:space="0" w:color="auto"/>
        <w:right w:val="none" w:sz="0" w:space="0" w:color="auto"/>
      </w:divBdr>
    </w:div>
    <w:div w:id="1294361312">
      <w:bodyDiv w:val="1"/>
      <w:marLeft w:val="0"/>
      <w:marRight w:val="0"/>
      <w:marTop w:val="0"/>
      <w:marBottom w:val="0"/>
      <w:divBdr>
        <w:top w:val="none" w:sz="0" w:space="0" w:color="auto"/>
        <w:left w:val="none" w:sz="0" w:space="0" w:color="auto"/>
        <w:bottom w:val="none" w:sz="0" w:space="0" w:color="auto"/>
        <w:right w:val="none" w:sz="0" w:space="0" w:color="auto"/>
      </w:divBdr>
    </w:div>
    <w:div w:id="1295405250">
      <w:bodyDiv w:val="1"/>
      <w:marLeft w:val="0"/>
      <w:marRight w:val="0"/>
      <w:marTop w:val="0"/>
      <w:marBottom w:val="0"/>
      <w:divBdr>
        <w:top w:val="none" w:sz="0" w:space="0" w:color="auto"/>
        <w:left w:val="none" w:sz="0" w:space="0" w:color="auto"/>
        <w:bottom w:val="none" w:sz="0" w:space="0" w:color="auto"/>
        <w:right w:val="none" w:sz="0" w:space="0" w:color="auto"/>
      </w:divBdr>
    </w:div>
    <w:div w:id="1299920519">
      <w:bodyDiv w:val="1"/>
      <w:marLeft w:val="0"/>
      <w:marRight w:val="0"/>
      <w:marTop w:val="0"/>
      <w:marBottom w:val="0"/>
      <w:divBdr>
        <w:top w:val="none" w:sz="0" w:space="0" w:color="auto"/>
        <w:left w:val="none" w:sz="0" w:space="0" w:color="auto"/>
        <w:bottom w:val="none" w:sz="0" w:space="0" w:color="auto"/>
        <w:right w:val="none" w:sz="0" w:space="0" w:color="auto"/>
      </w:divBdr>
    </w:div>
    <w:div w:id="1300647026">
      <w:bodyDiv w:val="1"/>
      <w:marLeft w:val="0"/>
      <w:marRight w:val="0"/>
      <w:marTop w:val="0"/>
      <w:marBottom w:val="0"/>
      <w:divBdr>
        <w:top w:val="none" w:sz="0" w:space="0" w:color="auto"/>
        <w:left w:val="none" w:sz="0" w:space="0" w:color="auto"/>
        <w:bottom w:val="none" w:sz="0" w:space="0" w:color="auto"/>
        <w:right w:val="none" w:sz="0" w:space="0" w:color="auto"/>
      </w:divBdr>
    </w:div>
    <w:div w:id="1301376396">
      <w:bodyDiv w:val="1"/>
      <w:marLeft w:val="0"/>
      <w:marRight w:val="0"/>
      <w:marTop w:val="0"/>
      <w:marBottom w:val="0"/>
      <w:divBdr>
        <w:top w:val="none" w:sz="0" w:space="0" w:color="auto"/>
        <w:left w:val="none" w:sz="0" w:space="0" w:color="auto"/>
        <w:bottom w:val="none" w:sz="0" w:space="0" w:color="auto"/>
        <w:right w:val="none" w:sz="0" w:space="0" w:color="auto"/>
      </w:divBdr>
    </w:div>
    <w:div w:id="1302807639">
      <w:bodyDiv w:val="1"/>
      <w:marLeft w:val="0"/>
      <w:marRight w:val="0"/>
      <w:marTop w:val="0"/>
      <w:marBottom w:val="0"/>
      <w:divBdr>
        <w:top w:val="none" w:sz="0" w:space="0" w:color="auto"/>
        <w:left w:val="none" w:sz="0" w:space="0" w:color="auto"/>
        <w:bottom w:val="none" w:sz="0" w:space="0" w:color="auto"/>
        <w:right w:val="none" w:sz="0" w:space="0" w:color="auto"/>
      </w:divBdr>
    </w:div>
    <w:div w:id="1304120485">
      <w:bodyDiv w:val="1"/>
      <w:marLeft w:val="0"/>
      <w:marRight w:val="0"/>
      <w:marTop w:val="0"/>
      <w:marBottom w:val="0"/>
      <w:divBdr>
        <w:top w:val="none" w:sz="0" w:space="0" w:color="auto"/>
        <w:left w:val="none" w:sz="0" w:space="0" w:color="auto"/>
        <w:bottom w:val="none" w:sz="0" w:space="0" w:color="auto"/>
        <w:right w:val="none" w:sz="0" w:space="0" w:color="auto"/>
      </w:divBdr>
    </w:div>
    <w:div w:id="1306668687">
      <w:bodyDiv w:val="1"/>
      <w:marLeft w:val="0"/>
      <w:marRight w:val="0"/>
      <w:marTop w:val="0"/>
      <w:marBottom w:val="0"/>
      <w:divBdr>
        <w:top w:val="none" w:sz="0" w:space="0" w:color="auto"/>
        <w:left w:val="none" w:sz="0" w:space="0" w:color="auto"/>
        <w:bottom w:val="none" w:sz="0" w:space="0" w:color="auto"/>
        <w:right w:val="none" w:sz="0" w:space="0" w:color="auto"/>
      </w:divBdr>
    </w:div>
    <w:div w:id="1306743085">
      <w:bodyDiv w:val="1"/>
      <w:marLeft w:val="0"/>
      <w:marRight w:val="0"/>
      <w:marTop w:val="0"/>
      <w:marBottom w:val="0"/>
      <w:divBdr>
        <w:top w:val="none" w:sz="0" w:space="0" w:color="auto"/>
        <w:left w:val="none" w:sz="0" w:space="0" w:color="auto"/>
        <w:bottom w:val="none" w:sz="0" w:space="0" w:color="auto"/>
        <w:right w:val="none" w:sz="0" w:space="0" w:color="auto"/>
      </w:divBdr>
    </w:div>
    <w:div w:id="1307587103">
      <w:bodyDiv w:val="1"/>
      <w:marLeft w:val="0"/>
      <w:marRight w:val="0"/>
      <w:marTop w:val="0"/>
      <w:marBottom w:val="0"/>
      <w:divBdr>
        <w:top w:val="none" w:sz="0" w:space="0" w:color="auto"/>
        <w:left w:val="none" w:sz="0" w:space="0" w:color="auto"/>
        <w:bottom w:val="none" w:sz="0" w:space="0" w:color="auto"/>
        <w:right w:val="none" w:sz="0" w:space="0" w:color="auto"/>
      </w:divBdr>
    </w:div>
    <w:div w:id="1308852149">
      <w:bodyDiv w:val="1"/>
      <w:marLeft w:val="0"/>
      <w:marRight w:val="0"/>
      <w:marTop w:val="0"/>
      <w:marBottom w:val="0"/>
      <w:divBdr>
        <w:top w:val="none" w:sz="0" w:space="0" w:color="auto"/>
        <w:left w:val="none" w:sz="0" w:space="0" w:color="auto"/>
        <w:bottom w:val="none" w:sz="0" w:space="0" w:color="auto"/>
        <w:right w:val="none" w:sz="0" w:space="0" w:color="auto"/>
      </w:divBdr>
    </w:div>
    <w:div w:id="1308900158">
      <w:bodyDiv w:val="1"/>
      <w:marLeft w:val="0"/>
      <w:marRight w:val="0"/>
      <w:marTop w:val="0"/>
      <w:marBottom w:val="0"/>
      <w:divBdr>
        <w:top w:val="none" w:sz="0" w:space="0" w:color="auto"/>
        <w:left w:val="none" w:sz="0" w:space="0" w:color="auto"/>
        <w:bottom w:val="none" w:sz="0" w:space="0" w:color="auto"/>
        <w:right w:val="none" w:sz="0" w:space="0" w:color="auto"/>
      </w:divBdr>
    </w:div>
    <w:div w:id="1311444514">
      <w:bodyDiv w:val="1"/>
      <w:marLeft w:val="0"/>
      <w:marRight w:val="0"/>
      <w:marTop w:val="0"/>
      <w:marBottom w:val="0"/>
      <w:divBdr>
        <w:top w:val="none" w:sz="0" w:space="0" w:color="auto"/>
        <w:left w:val="none" w:sz="0" w:space="0" w:color="auto"/>
        <w:bottom w:val="none" w:sz="0" w:space="0" w:color="auto"/>
        <w:right w:val="none" w:sz="0" w:space="0" w:color="auto"/>
      </w:divBdr>
    </w:div>
    <w:div w:id="1311594931">
      <w:bodyDiv w:val="1"/>
      <w:marLeft w:val="0"/>
      <w:marRight w:val="0"/>
      <w:marTop w:val="0"/>
      <w:marBottom w:val="0"/>
      <w:divBdr>
        <w:top w:val="none" w:sz="0" w:space="0" w:color="auto"/>
        <w:left w:val="none" w:sz="0" w:space="0" w:color="auto"/>
        <w:bottom w:val="none" w:sz="0" w:space="0" w:color="auto"/>
        <w:right w:val="none" w:sz="0" w:space="0" w:color="auto"/>
      </w:divBdr>
    </w:div>
    <w:div w:id="1311986124">
      <w:bodyDiv w:val="1"/>
      <w:marLeft w:val="0"/>
      <w:marRight w:val="0"/>
      <w:marTop w:val="0"/>
      <w:marBottom w:val="0"/>
      <w:divBdr>
        <w:top w:val="none" w:sz="0" w:space="0" w:color="auto"/>
        <w:left w:val="none" w:sz="0" w:space="0" w:color="auto"/>
        <w:bottom w:val="none" w:sz="0" w:space="0" w:color="auto"/>
        <w:right w:val="none" w:sz="0" w:space="0" w:color="auto"/>
      </w:divBdr>
    </w:div>
    <w:div w:id="1312829868">
      <w:bodyDiv w:val="1"/>
      <w:marLeft w:val="0"/>
      <w:marRight w:val="0"/>
      <w:marTop w:val="0"/>
      <w:marBottom w:val="0"/>
      <w:divBdr>
        <w:top w:val="none" w:sz="0" w:space="0" w:color="auto"/>
        <w:left w:val="none" w:sz="0" w:space="0" w:color="auto"/>
        <w:bottom w:val="none" w:sz="0" w:space="0" w:color="auto"/>
        <w:right w:val="none" w:sz="0" w:space="0" w:color="auto"/>
      </w:divBdr>
    </w:div>
    <w:div w:id="1313213250">
      <w:bodyDiv w:val="1"/>
      <w:marLeft w:val="0"/>
      <w:marRight w:val="0"/>
      <w:marTop w:val="0"/>
      <w:marBottom w:val="0"/>
      <w:divBdr>
        <w:top w:val="none" w:sz="0" w:space="0" w:color="auto"/>
        <w:left w:val="none" w:sz="0" w:space="0" w:color="auto"/>
        <w:bottom w:val="none" w:sz="0" w:space="0" w:color="auto"/>
        <w:right w:val="none" w:sz="0" w:space="0" w:color="auto"/>
      </w:divBdr>
    </w:div>
    <w:div w:id="1313219322">
      <w:bodyDiv w:val="1"/>
      <w:marLeft w:val="0"/>
      <w:marRight w:val="0"/>
      <w:marTop w:val="0"/>
      <w:marBottom w:val="0"/>
      <w:divBdr>
        <w:top w:val="none" w:sz="0" w:space="0" w:color="auto"/>
        <w:left w:val="none" w:sz="0" w:space="0" w:color="auto"/>
        <w:bottom w:val="none" w:sz="0" w:space="0" w:color="auto"/>
        <w:right w:val="none" w:sz="0" w:space="0" w:color="auto"/>
      </w:divBdr>
    </w:div>
    <w:div w:id="1314487395">
      <w:bodyDiv w:val="1"/>
      <w:marLeft w:val="0"/>
      <w:marRight w:val="0"/>
      <w:marTop w:val="0"/>
      <w:marBottom w:val="0"/>
      <w:divBdr>
        <w:top w:val="none" w:sz="0" w:space="0" w:color="auto"/>
        <w:left w:val="none" w:sz="0" w:space="0" w:color="auto"/>
        <w:bottom w:val="none" w:sz="0" w:space="0" w:color="auto"/>
        <w:right w:val="none" w:sz="0" w:space="0" w:color="auto"/>
      </w:divBdr>
    </w:div>
    <w:div w:id="1327788247">
      <w:bodyDiv w:val="1"/>
      <w:marLeft w:val="0"/>
      <w:marRight w:val="0"/>
      <w:marTop w:val="0"/>
      <w:marBottom w:val="0"/>
      <w:divBdr>
        <w:top w:val="none" w:sz="0" w:space="0" w:color="auto"/>
        <w:left w:val="none" w:sz="0" w:space="0" w:color="auto"/>
        <w:bottom w:val="none" w:sz="0" w:space="0" w:color="auto"/>
        <w:right w:val="none" w:sz="0" w:space="0" w:color="auto"/>
      </w:divBdr>
    </w:div>
    <w:div w:id="1331713558">
      <w:bodyDiv w:val="1"/>
      <w:marLeft w:val="0"/>
      <w:marRight w:val="0"/>
      <w:marTop w:val="0"/>
      <w:marBottom w:val="0"/>
      <w:divBdr>
        <w:top w:val="none" w:sz="0" w:space="0" w:color="auto"/>
        <w:left w:val="none" w:sz="0" w:space="0" w:color="auto"/>
        <w:bottom w:val="none" w:sz="0" w:space="0" w:color="auto"/>
        <w:right w:val="none" w:sz="0" w:space="0" w:color="auto"/>
      </w:divBdr>
    </w:div>
    <w:div w:id="1332299020">
      <w:bodyDiv w:val="1"/>
      <w:marLeft w:val="0"/>
      <w:marRight w:val="0"/>
      <w:marTop w:val="0"/>
      <w:marBottom w:val="0"/>
      <w:divBdr>
        <w:top w:val="none" w:sz="0" w:space="0" w:color="auto"/>
        <w:left w:val="none" w:sz="0" w:space="0" w:color="auto"/>
        <w:bottom w:val="none" w:sz="0" w:space="0" w:color="auto"/>
        <w:right w:val="none" w:sz="0" w:space="0" w:color="auto"/>
      </w:divBdr>
    </w:div>
    <w:div w:id="1332484935">
      <w:bodyDiv w:val="1"/>
      <w:marLeft w:val="0"/>
      <w:marRight w:val="0"/>
      <w:marTop w:val="0"/>
      <w:marBottom w:val="0"/>
      <w:divBdr>
        <w:top w:val="none" w:sz="0" w:space="0" w:color="auto"/>
        <w:left w:val="none" w:sz="0" w:space="0" w:color="auto"/>
        <w:bottom w:val="none" w:sz="0" w:space="0" w:color="auto"/>
        <w:right w:val="none" w:sz="0" w:space="0" w:color="auto"/>
      </w:divBdr>
    </w:div>
    <w:div w:id="1333143273">
      <w:bodyDiv w:val="1"/>
      <w:marLeft w:val="0"/>
      <w:marRight w:val="0"/>
      <w:marTop w:val="0"/>
      <w:marBottom w:val="0"/>
      <w:divBdr>
        <w:top w:val="none" w:sz="0" w:space="0" w:color="auto"/>
        <w:left w:val="none" w:sz="0" w:space="0" w:color="auto"/>
        <w:bottom w:val="none" w:sz="0" w:space="0" w:color="auto"/>
        <w:right w:val="none" w:sz="0" w:space="0" w:color="auto"/>
      </w:divBdr>
    </w:div>
    <w:div w:id="1333290602">
      <w:bodyDiv w:val="1"/>
      <w:marLeft w:val="0"/>
      <w:marRight w:val="0"/>
      <w:marTop w:val="0"/>
      <w:marBottom w:val="0"/>
      <w:divBdr>
        <w:top w:val="none" w:sz="0" w:space="0" w:color="auto"/>
        <w:left w:val="none" w:sz="0" w:space="0" w:color="auto"/>
        <w:bottom w:val="none" w:sz="0" w:space="0" w:color="auto"/>
        <w:right w:val="none" w:sz="0" w:space="0" w:color="auto"/>
      </w:divBdr>
    </w:div>
    <w:div w:id="1333946565">
      <w:bodyDiv w:val="1"/>
      <w:marLeft w:val="0"/>
      <w:marRight w:val="0"/>
      <w:marTop w:val="0"/>
      <w:marBottom w:val="0"/>
      <w:divBdr>
        <w:top w:val="none" w:sz="0" w:space="0" w:color="auto"/>
        <w:left w:val="none" w:sz="0" w:space="0" w:color="auto"/>
        <w:bottom w:val="none" w:sz="0" w:space="0" w:color="auto"/>
        <w:right w:val="none" w:sz="0" w:space="0" w:color="auto"/>
      </w:divBdr>
    </w:div>
    <w:div w:id="1337879917">
      <w:bodyDiv w:val="1"/>
      <w:marLeft w:val="0"/>
      <w:marRight w:val="0"/>
      <w:marTop w:val="0"/>
      <w:marBottom w:val="0"/>
      <w:divBdr>
        <w:top w:val="none" w:sz="0" w:space="0" w:color="auto"/>
        <w:left w:val="none" w:sz="0" w:space="0" w:color="auto"/>
        <w:bottom w:val="none" w:sz="0" w:space="0" w:color="auto"/>
        <w:right w:val="none" w:sz="0" w:space="0" w:color="auto"/>
      </w:divBdr>
    </w:div>
    <w:div w:id="1338533195">
      <w:bodyDiv w:val="1"/>
      <w:marLeft w:val="0"/>
      <w:marRight w:val="0"/>
      <w:marTop w:val="0"/>
      <w:marBottom w:val="0"/>
      <w:divBdr>
        <w:top w:val="none" w:sz="0" w:space="0" w:color="auto"/>
        <w:left w:val="none" w:sz="0" w:space="0" w:color="auto"/>
        <w:bottom w:val="none" w:sz="0" w:space="0" w:color="auto"/>
        <w:right w:val="none" w:sz="0" w:space="0" w:color="auto"/>
      </w:divBdr>
    </w:div>
    <w:div w:id="1339116222">
      <w:bodyDiv w:val="1"/>
      <w:marLeft w:val="0"/>
      <w:marRight w:val="0"/>
      <w:marTop w:val="0"/>
      <w:marBottom w:val="0"/>
      <w:divBdr>
        <w:top w:val="none" w:sz="0" w:space="0" w:color="auto"/>
        <w:left w:val="none" w:sz="0" w:space="0" w:color="auto"/>
        <w:bottom w:val="none" w:sz="0" w:space="0" w:color="auto"/>
        <w:right w:val="none" w:sz="0" w:space="0" w:color="auto"/>
      </w:divBdr>
    </w:div>
    <w:div w:id="1342003187">
      <w:bodyDiv w:val="1"/>
      <w:marLeft w:val="0"/>
      <w:marRight w:val="0"/>
      <w:marTop w:val="0"/>
      <w:marBottom w:val="0"/>
      <w:divBdr>
        <w:top w:val="none" w:sz="0" w:space="0" w:color="auto"/>
        <w:left w:val="none" w:sz="0" w:space="0" w:color="auto"/>
        <w:bottom w:val="none" w:sz="0" w:space="0" w:color="auto"/>
        <w:right w:val="none" w:sz="0" w:space="0" w:color="auto"/>
      </w:divBdr>
    </w:div>
    <w:div w:id="1342199375">
      <w:bodyDiv w:val="1"/>
      <w:marLeft w:val="0"/>
      <w:marRight w:val="0"/>
      <w:marTop w:val="0"/>
      <w:marBottom w:val="0"/>
      <w:divBdr>
        <w:top w:val="none" w:sz="0" w:space="0" w:color="auto"/>
        <w:left w:val="none" w:sz="0" w:space="0" w:color="auto"/>
        <w:bottom w:val="none" w:sz="0" w:space="0" w:color="auto"/>
        <w:right w:val="none" w:sz="0" w:space="0" w:color="auto"/>
      </w:divBdr>
    </w:div>
    <w:div w:id="1342316409">
      <w:bodyDiv w:val="1"/>
      <w:marLeft w:val="0"/>
      <w:marRight w:val="0"/>
      <w:marTop w:val="0"/>
      <w:marBottom w:val="0"/>
      <w:divBdr>
        <w:top w:val="none" w:sz="0" w:space="0" w:color="auto"/>
        <w:left w:val="none" w:sz="0" w:space="0" w:color="auto"/>
        <w:bottom w:val="none" w:sz="0" w:space="0" w:color="auto"/>
        <w:right w:val="none" w:sz="0" w:space="0" w:color="auto"/>
      </w:divBdr>
    </w:div>
    <w:div w:id="1346595802">
      <w:bodyDiv w:val="1"/>
      <w:marLeft w:val="0"/>
      <w:marRight w:val="0"/>
      <w:marTop w:val="0"/>
      <w:marBottom w:val="0"/>
      <w:divBdr>
        <w:top w:val="none" w:sz="0" w:space="0" w:color="auto"/>
        <w:left w:val="none" w:sz="0" w:space="0" w:color="auto"/>
        <w:bottom w:val="none" w:sz="0" w:space="0" w:color="auto"/>
        <w:right w:val="none" w:sz="0" w:space="0" w:color="auto"/>
      </w:divBdr>
    </w:div>
    <w:div w:id="1347974052">
      <w:bodyDiv w:val="1"/>
      <w:marLeft w:val="0"/>
      <w:marRight w:val="0"/>
      <w:marTop w:val="0"/>
      <w:marBottom w:val="0"/>
      <w:divBdr>
        <w:top w:val="none" w:sz="0" w:space="0" w:color="auto"/>
        <w:left w:val="none" w:sz="0" w:space="0" w:color="auto"/>
        <w:bottom w:val="none" w:sz="0" w:space="0" w:color="auto"/>
        <w:right w:val="none" w:sz="0" w:space="0" w:color="auto"/>
      </w:divBdr>
    </w:div>
    <w:div w:id="1352025327">
      <w:bodyDiv w:val="1"/>
      <w:marLeft w:val="0"/>
      <w:marRight w:val="0"/>
      <w:marTop w:val="0"/>
      <w:marBottom w:val="0"/>
      <w:divBdr>
        <w:top w:val="none" w:sz="0" w:space="0" w:color="auto"/>
        <w:left w:val="none" w:sz="0" w:space="0" w:color="auto"/>
        <w:bottom w:val="none" w:sz="0" w:space="0" w:color="auto"/>
        <w:right w:val="none" w:sz="0" w:space="0" w:color="auto"/>
      </w:divBdr>
    </w:div>
    <w:div w:id="1354575320">
      <w:bodyDiv w:val="1"/>
      <w:marLeft w:val="0"/>
      <w:marRight w:val="0"/>
      <w:marTop w:val="0"/>
      <w:marBottom w:val="0"/>
      <w:divBdr>
        <w:top w:val="none" w:sz="0" w:space="0" w:color="auto"/>
        <w:left w:val="none" w:sz="0" w:space="0" w:color="auto"/>
        <w:bottom w:val="none" w:sz="0" w:space="0" w:color="auto"/>
        <w:right w:val="none" w:sz="0" w:space="0" w:color="auto"/>
      </w:divBdr>
    </w:div>
    <w:div w:id="1356536395">
      <w:bodyDiv w:val="1"/>
      <w:marLeft w:val="0"/>
      <w:marRight w:val="0"/>
      <w:marTop w:val="0"/>
      <w:marBottom w:val="0"/>
      <w:divBdr>
        <w:top w:val="none" w:sz="0" w:space="0" w:color="auto"/>
        <w:left w:val="none" w:sz="0" w:space="0" w:color="auto"/>
        <w:bottom w:val="none" w:sz="0" w:space="0" w:color="auto"/>
        <w:right w:val="none" w:sz="0" w:space="0" w:color="auto"/>
      </w:divBdr>
    </w:div>
    <w:div w:id="1361197939">
      <w:bodyDiv w:val="1"/>
      <w:marLeft w:val="0"/>
      <w:marRight w:val="0"/>
      <w:marTop w:val="0"/>
      <w:marBottom w:val="0"/>
      <w:divBdr>
        <w:top w:val="none" w:sz="0" w:space="0" w:color="auto"/>
        <w:left w:val="none" w:sz="0" w:space="0" w:color="auto"/>
        <w:bottom w:val="none" w:sz="0" w:space="0" w:color="auto"/>
        <w:right w:val="none" w:sz="0" w:space="0" w:color="auto"/>
      </w:divBdr>
    </w:div>
    <w:div w:id="1362826582">
      <w:bodyDiv w:val="1"/>
      <w:marLeft w:val="0"/>
      <w:marRight w:val="0"/>
      <w:marTop w:val="0"/>
      <w:marBottom w:val="0"/>
      <w:divBdr>
        <w:top w:val="none" w:sz="0" w:space="0" w:color="auto"/>
        <w:left w:val="none" w:sz="0" w:space="0" w:color="auto"/>
        <w:bottom w:val="none" w:sz="0" w:space="0" w:color="auto"/>
        <w:right w:val="none" w:sz="0" w:space="0" w:color="auto"/>
      </w:divBdr>
    </w:div>
    <w:div w:id="1363243629">
      <w:bodyDiv w:val="1"/>
      <w:marLeft w:val="0"/>
      <w:marRight w:val="0"/>
      <w:marTop w:val="0"/>
      <w:marBottom w:val="0"/>
      <w:divBdr>
        <w:top w:val="none" w:sz="0" w:space="0" w:color="auto"/>
        <w:left w:val="none" w:sz="0" w:space="0" w:color="auto"/>
        <w:bottom w:val="none" w:sz="0" w:space="0" w:color="auto"/>
        <w:right w:val="none" w:sz="0" w:space="0" w:color="auto"/>
      </w:divBdr>
    </w:div>
    <w:div w:id="1364942389">
      <w:bodyDiv w:val="1"/>
      <w:marLeft w:val="0"/>
      <w:marRight w:val="0"/>
      <w:marTop w:val="0"/>
      <w:marBottom w:val="0"/>
      <w:divBdr>
        <w:top w:val="none" w:sz="0" w:space="0" w:color="auto"/>
        <w:left w:val="none" w:sz="0" w:space="0" w:color="auto"/>
        <w:bottom w:val="none" w:sz="0" w:space="0" w:color="auto"/>
        <w:right w:val="none" w:sz="0" w:space="0" w:color="auto"/>
      </w:divBdr>
    </w:div>
    <w:div w:id="1364943138">
      <w:bodyDiv w:val="1"/>
      <w:marLeft w:val="0"/>
      <w:marRight w:val="0"/>
      <w:marTop w:val="0"/>
      <w:marBottom w:val="0"/>
      <w:divBdr>
        <w:top w:val="none" w:sz="0" w:space="0" w:color="auto"/>
        <w:left w:val="none" w:sz="0" w:space="0" w:color="auto"/>
        <w:bottom w:val="none" w:sz="0" w:space="0" w:color="auto"/>
        <w:right w:val="none" w:sz="0" w:space="0" w:color="auto"/>
      </w:divBdr>
    </w:div>
    <w:div w:id="1369647366">
      <w:bodyDiv w:val="1"/>
      <w:marLeft w:val="0"/>
      <w:marRight w:val="0"/>
      <w:marTop w:val="0"/>
      <w:marBottom w:val="0"/>
      <w:divBdr>
        <w:top w:val="none" w:sz="0" w:space="0" w:color="auto"/>
        <w:left w:val="none" w:sz="0" w:space="0" w:color="auto"/>
        <w:bottom w:val="none" w:sz="0" w:space="0" w:color="auto"/>
        <w:right w:val="none" w:sz="0" w:space="0" w:color="auto"/>
      </w:divBdr>
    </w:div>
    <w:div w:id="1369795659">
      <w:bodyDiv w:val="1"/>
      <w:marLeft w:val="0"/>
      <w:marRight w:val="0"/>
      <w:marTop w:val="0"/>
      <w:marBottom w:val="0"/>
      <w:divBdr>
        <w:top w:val="none" w:sz="0" w:space="0" w:color="auto"/>
        <w:left w:val="none" w:sz="0" w:space="0" w:color="auto"/>
        <w:bottom w:val="none" w:sz="0" w:space="0" w:color="auto"/>
        <w:right w:val="none" w:sz="0" w:space="0" w:color="auto"/>
      </w:divBdr>
    </w:div>
    <w:div w:id="1372420980">
      <w:bodyDiv w:val="1"/>
      <w:marLeft w:val="0"/>
      <w:marRight w:val="0"/>
      <w:marTop w:val="0"/>
      <w:marBottom w:val="0"/>
      <w:divBdr>
        <w:top w:val="none" w:sz="0" w:space="0" w:color="auto"/>
        <w:left w:val="none" w:sz="0" w:space="0" w:color="auto"/>
        <w:bottom w:val="none" w:sz="0" w:space="0" w:color="auto"/>
        <w:right w:val="none" w:sz="0" w:space="0" w:color="auto"/>
      </w:divBdr>
    </w:div>
    <w:div w:id="1373457780">
      <w:bodyDiv w:val="1"/>
      <w:marLeft w:val="0"/>
      <w:marRight w:val="0"/>
      <w:marTop w:val="0"/>
      <w:marBottom w:val="0"/>
      <w:divBdr>
        <w:top w:val="none" w:sz="0" w:space="0" w:color="auto"/>
        <w:left w:val="none" w:sz="0" w:space="0" w:color="auto"/>
        <w:bottom w:val="none" w:sz="0" w:space="0" w:color="auto"/>
        <w:right w:val="none" w:sz="0" w:space="0" w:color="auto"/>
      </w:divBdr>
    </w:div>
    <w:div w:id="1374496038">
      <w:bodyDiv w:val="1"/>
      <w:marLeft w:val="0"/>
      <w:marRight w:val="0"/>
      <w:marTop w:val="0"/>
      <w:marBottom w:val="0"/>
      <w:divBdr>
        <w:top w:val="none" w:sz="0" w:space="0" w:color="auto"/>
        <w:left w:val="none" w:sz="0" w:space="0" w:color="auto"/>
        <w:bottom w:val="none" w:sz="0" w:space="0" w:color="auto"/>
        <w:right w:val="none" w:sz="0" w:space="0" w:color="auto"/>
      </w:divBdr>
    </w:div>
    <w:div w:id="1374575207">
      <w:bodyDiv w:val="1"/>
      <w:marLeft w:val="0"/>
      <w:marRight w:val="0"/>
      <w:marTop w:val="0"/>
      <w:marBottom w:val="0"/>
      <w:divBdr>
        <w:top w:val="none" w:sz="0" w:space="0" w:color="auto"/>
        <w:left w:val="none" w:sz="0" w:space="0" w:color="auto"/>
        <w:bottom w:val="none" w:sz="0" w:space="0" w:color="auto"/>
        <w:right w:val="none" w:sz="0" w:space="0" w:color="auto"/>
      </w:divBdr>
    </w:div>
    <w:div w:id="1376006350">
      <w:bodyDiv w:val="1"/>
      <w:marLeft w:val="0"/>
      <w:marRight w:val="0"/>
      <w:marTop w:val="0"/>
      <w:marBottom w:val="0"/>
      <w:divBdr>
        <w:top w:val="none" w:sz="0" w:space="0" w:color="auto"/>
        <w:left w:val="none" w:sz="0" w:space="0" w:color="auto"/>
        <w:bottom w:val="none" w:sz="0" w:space="0" w:color="auto"/>
        <w:right w:val="none" w:sz="0" w:space="0" w:color="auto"/>
      </w:divBdr>
    </w:div>
    <w:div w:id="1385060971">
      <w:bodyDiv w:val="1"/>
      <w:marLeft w:val="0"/>
      <w:marRight w:val="0"/>
      <w:marTop w:val="0"/>
      <w:marBottom w:val="0"/>
      <w:divBdr>
        <w:top w:val="none" w:sz="0" w:space="0" w:color="auto"/>
        <w:left w:val="none" w:sz="0" w:space="0" w:color="auto"/>
        <w:bottom w:val="none" w:sz="0" w:space="0" w:color="auto"/>
        <w:right w:val="none" w:sz="0" w:space="0" w:color="auto"/>
      </w:divBdr>
    </w:div>
    <w:div w:id="1385986103">
      <w:bodyDiv w:val="1"/>
      <w:marLeft w:val="0"/>
      <w:marRight w:val="0"/>
      <w:marTop w:val="0"/>
      <w:marBottom w:val="0"/>
      <w:divBdr>
        <w:top w:val="none" w:sz="0" w:space="0" w:color="auto"/>
        <w:left w:val="none" w:sz="0" w:space="0" w:color="auto"/>
        <w:bottom w:val="none" w:sz="0" w:space="0" w:color="auto"/>
        <w:right w:val="none" w:sz="0" w:space="0" w:color="auto"/>
      </w:divBdr>
    </w:div>
    <w:div w:id="1387486671">
      <w:bodyDiv w:val="1"/>
      <w:marLeft w:val="0"/>
      <w:marRight w:val="0"/>
      <w:marTop w:val="0"/>
      <w:marBottom w:val="0"/>
      <w:divBdr>
        <w:top w:val="none" w:sz="0" w:space="0" w:color="auto"/>
        <w:left w:val="none" w:sz="0" w:space="0" w:color="auto"/>
        <w:bottom w:val="none" w:sz="0" w:space="0" w:color="auto"/>
        <w:right w:val="none" w:sz="0" w:space="0" w:color="auto"/>
      </w:divBdr>
    </w:div>
    <w:div w:id="1388576971">
      <w:bodyDiv w:val="1"/>
      <w:marLeft w:val="0"/>
      <w:marRight w:val="0"/>
      <w:marTop w:val="0"/>
      <w:marBottom w:val="0"/>
      <w:divBdr>
        <w:top w:val="none" w:sz="0" w:space="0" w:color="auto"/>
        <w:left w:val="none" w:sz="0" w:space="0" w:color="auto"/>
        <w:bottom w:val="none" w:sz="0" w:space="0" w:color="auto"/>
        <w:right w:val="none" w:sz="0" w:space="0" w:color="auto"/>
      </w:divBdr>
    </w:div>
    <w:div w:id="1390180033">
      <w:bodyDiv w:val="1"/>
      <w:marLeft w:val="0"/>
      <w:marRight w:val="0"/>
      <w:marTop w:val="0"/>
      <w:marBottom w:val="0"/>
      <w:divBdr>
        <w:top w:val="none" w:sz="0" w:space="0" w:color="auto"/>
        <w:left w:val="none" w:sz="0" w:space="0" w:color="auto"/>
        <w:bottom w:val="none" w:sz="0" w:space="0" w:color="auto"/>
        <w:right w:val="none" w:sz="0" w:space="0" w:color="auto"/>
      </w:divBdr>
    </w:div>
    <w:div w:id="1391732597">
      <w:bodyDiv w:val="1"/>
      <w:marLeft w:val="0"/>
      <w:marRight w:val="0"/>
      <w:marTop w:val="0"/>
      <w:marBottom w:val="0"/>
      <w:divBdr>
        <w:top w:val="none" w:sz="0" w:space="0" w:color="auto"/>
        <w:left w:val="none" w:sz="0" w:space="0" w:color="auto"/>
        <w:bottom w:val="none" w:sz="0" w:space="0" w:color="auto"/>
        <w:right w:val="none" w:sz="0" w:space="0" w:color="auto"/>
      </w:divBdr>
    </w:div>
    <w:div w:id="1391997062">
      <w:bodyDiv w:val="1"/>
      <w:marLeft w:val="0"/>
      <w:marRight w:val="0"/>
      <w:marTop w:val="0"/>
      <w:marBottom w:val="0"/>
      <w:divBdr>
        <w:top w:val="none" w:sz="0" w:space="0" w:color="auto"/>
        <w:left w:val="none" w:sz="0" w:space="0" w:color="auto"/>
        <w:bottom w:val="none" w:sz="0" w:space="0" w:color="auto"/>
        <w:right w:val="none" w:sz="0" w:space="0" w:color="auto"/>
      </w:divBdr>
    </w:div>
    <w:div w:id="1392075571">
      <w:bodyDiv w:val="1"/>
      <w:marLeft w:val="0"/>
      <w:marRight w:val="0"/>
      <w:marTop w:val="0"/>
      <w:marBottom w:val="0"/>
      <w:divBdr>
        <w:top w:val="none" w:sz="0" w:space="0" w:color="auto"/>
        <w:left w:val="none" w:sz="0" w:space="0" w:color="auto"/>
        <w:bottom w:val="none" w:sz="0" w:space="0" w:color="auto"/>
        <w:right w:val="none" w:sz="0" w:space="0" w:color="auto"/>
      </w:divBdr>
    </w:div>
    <w:div w:id="1392926825">
      <w:bodyDiv w:val="1"/>
      <w:marLeft w:val="0"/>
      <w:marRight w:val="0"/>
      <w:marTop w:val="0"/>
      <w:marBottom w:val="0"/>
      <w:divBdr>
        <w:top w:val="none" w:sz="0" w:space="0" w:color="auto"/>
        <w:left w:val="none" w:sz="0" w:space="0" w:color="auto"/>
        <w:bottom w:val="none" w:sz="0" w:space="0" w:color="auto"/>
        <w:right w:val="none" w:sz="0" w:space="0" w:color="auto"/>
      </w:divBdr>
    </w:div>
    <w:div w:id="1395742947">
      <w:bodyDiv w:val="1"/>
      <w:marLeft w:val="0"/>
      <w:marRight w:val="0"/>
      <w:marTop w:val="0"/>
      <w:marBottom w:val="0"/>
      <w:divBdr>
        <w:top w:val="none" w:sz="0" w:space="0" w:color="auto"/>
        <w:left w:val="none" w:sz="0" w:space="0" w:color="auto"/>
        <w:bottom w:val="none" w:sz="0" w:space="0" w:color="auto"/>
        <w:right w:val="none" w:sz="0" w:space="0" w:color="auto"/>
      </w:divBdr>
    </w:div>
    <w:div w:id="1396245008">
      <w:bodyDiv w:val="1"/>
      <w:marLeft w:val="0"/>
      <w:marRight w:val="0"/>
      <w:marTop w:val="0"/>
      <w:marBottom w:val="0"/>
      <w:divBdr>
        <w:top w:val="none" w:sz="0" w:space="0" w:color="auto"/>
        <w:left w:val="none" w:sz="0" w:space="0" w:color="auto"/>
        <w:bottom w:val="none" w:sz="0" w:space="0" w:color="auto"/>
        <w:right w:val="none" w:sz="0" w:space="0" w:color="auto"/>
      </w:divBdr>
    </w:div>
    <w:div w:id="1397699654">
      <w:bodyDiv w:val="1"/>
      <w:marLeft w:val="0"/>
      <w:marRight w:val="0"/>
      <w:marTop w:val="0"/>
      <w:marBottom w:val="0"/>
      <w:divBdr>
        <w:top w:val="none" w:sz="0" w:space="0" w:color="auto"/>
        <w:left w:val="none" w:sz="0" w:space="0" w:color="auto"/>
        <w:bottom w:val="none" w:sz="0" w:space="0" w:color="auto"/>
        <w:right w:val="none" w:sz="0" w:space="0" w:color="auto"/>
      </w:divBdr>
    </w:div>
    <w:div w:id="1403257516">
      <w:bodyDiv w:val="1"/>
      <w:marLeft w:val="0"/>
      <w:marRight w:val="0"/>
      <w:marTop w:val="0"/>
      <w:marBottom w:val="0"/>
      <w:divBdr>
        <w:top w:val="none" w:sz="0" w:space="0" w:color="auto"/>
        <w:left w:val="none" w:sz="0" w:space="0" w:color="auto"/>
        <w:bottom w:val="none" w:sz="0" w:space="0" w:color="auto"/>
        <w:right w:val="none" w:sz="0" w:space="0" w:color="auto"/>
      </w:divBdr>
    </w:div>
    <w:div w:id="1404180203">
      <w:bodyDiv w:val="1"/>
      <w:marLeft w:val="0"/>
      <w:marRight w:val="0"/>
      <w:marTop w:val="0"/>
      <w:marBottom w:val="0"/>
      <w:divBdr>
        <w:top w:val="none" w:sz="0" w:space="0" w:color="auto"/>
        <w:left w:val="none" w:sz="0" w:space="0" w:color="auto"/>
        <w:bottom w:val="none" w:sz="0" w:space="0" w:color="auto"/>
        <w:right w:val="none" w:sz="0" w:space="0" w:color="auto"/>
      </w:divBdr>
    </w:div>
    <w:div w:id="1405495778">
      <w:bodyDiv w:val="1"/>
      <w:marLeft w:val="0"/>
      <w:marRight w:val="0"/>
      <w:marTop w:val="0"/>
      <w:marBottom w:val="0"/>
      <w:divBdr>
        <w:top w:val="none" w:sz="0" w:space="0" w:color="auto"/>
        <w:left w:val="none" w:sz="0" w:space="0" w:color="auto"/>
        <w:bottom w:val="none" w:sz="0" w:space="0" w:color="auto"/>
        <w:right w:val="none" w:sz="0" w:space="0" w:color="auto"/>
      </w:divBdr>
    </w:div>
    <w:div w:id="1407607768">
      <w:bodyDiv w:val="1"/>
      <w:marLeft w:val="0"/>
      <w:marRight w:val="0"/>
      <w:marTop w:val="0"/>
      <w:marBottom w:val="0"/>
      <w:divBdr>
        <w:top w:val="none" w:sz="0" w:space="0" w:color="auto"/>
        <w:left w:val="none" w:sz="0" w:space="0" w:color="auto"/>
        <w:bottom w:val="none" w:sz="0" w:space="0" w:color="auto"/>
        <w:right w:val="none" w:sz="0" w:space="0" w:color="auto"/>
      </w:divBdr>
    </w:div>
    <w:div w:id="1408308451">
      <w:bodyDiv w:val="1"/>
      <w:marLeft w:val="0"/>
      <w:marRight w:val="0"/>
      <w:marTop w:val="0"/>
      <w:marBottom w:val="0"/>
      <w:divBdr>
        <w:top w:val="none" w:sz="0" w:space="0" w:color="auto"/>
        <w:left w:val="none" w:sz="0" w:space="0" w:color="auto"/>
        <w:bottom w:val="none" w:sz="0" w:space="0" w:color="auto"/>
        <w:right w:val="none" w:sz="0" w:space="0" w:color="auto"/>
      </w:divBdr>
    </w:div>
    <w:div w:id="1413357936">
      <w:bodyDiv w:val="1"/>
      <w:marLeft w:val="0"/>
      <w:marRight w:val="0"/>
      <w:marTop w:val="0"/>
      <w:marBottom w:val="0"/>
      <w:divBdr>
        <w:top w:val="none" w:sz="0" w:space="0" w:color="auto"/>
        <w:left w:val="none" w:sz="0" w:space="0" w:color="auto"/>
        <w:bottom w:val="none" w:sz="0" w:space="0" w:color="auto"/>
        <w:right w:val="none" w:sz="0" w:space="0" w:color="auto"/>
      </w:divBdr>
    </w:div>
    <w:div w:id="1415205390">
      <w:bodyDiv w:val="1"/>
      <w:marLeft w:val="0"/>
      <w:marRight w:val="0"/>
      <w:marTop w:val="0"/>
      <w:marBottom w:val="0"/>
      <w:divBdr>
        <w:top w:val="none" w:sz="0" w:space="0" w:color="auto"/>
        <w:left w:val="none" w:sz="0" w:space="0" w:color="auto"/>
        <w:bottom w:val="none" w:sz="0" w:space="0" w:color="auto"/>
        <w:right w:val="none" w:sz="0" w:space="0" w:color="auto"/>
      </w:divBdr>
    </w:div>
    <w:div w:id="1415320391">
      <w:bodyDiv w:val="1"/>
      <w:marLeft w:val="0"/>
      <w:marRight w:val="0"/>
      <w:marTop w:val="0"/>
      <w:marBottom w:val="0"/>
      <w:divBdr>
        <w:top w:val="none" w:sz="0" w:space="0" w:color="auto"/>
        <w:left w:val="none" w:sz="0" w:space="0" w:color="auto"/>
        <w:bottom w:val="none" w:sz="0" w:space="0" w:color="auto"/>
        <w:right w:val="none" w:sz="0" w:space="0" w:color="auto"/>
      </w:divBdr>
    </w:div>
    <w:div w:id="1416515679">
      <w:bodyDiv w:val="1"/>
      <w:marLeft w:val="0"/>
      <w:marRight w:val="0"/>
      <w:marTop w:val="0"/>
      <w:marBottom w:val="0"/>
      <w:divBdr>
        <w:top w:val="none" w:sz="0" w:space="0" w:color="auto"/>
        <w:left w:val="none" w:sz="0" w:space="0" w:color="auto"/>
        <w:bottom w:val="none" w:sz="0" w:space="0" w:color="auto"/>
        <w:right w:val="none" w:sz="0" w:space="0" w:color="auto"/>
      </w:divBdr>
    </w:div>
    <w:div w:id="1417360210">
      <w:bodyDiv w:val="1"/>
      <w:marLeft w:val="0"/>
      <w:marRight w:val="0"/>
      <w:marTop w:val="0"/>
      <w:marBottom w:val="0"/>
      <w:divBdr>
        <w:top w:val="none" w:sz="0" w:space="0" w:color="auto"/>
        <w:left w:val="none" w:sz="0" w:space="0" w:color="auto"/>
        <w:bottom w:val="none" w:sz="0" w:space="0" w:color="auto"/>
        <w:right w:val="none" w:sz="0" w:space="0" w:color="auto"/>
      </w:divBdr>
    </w:div>
    <w:div w:id="1420640396">
      <w:bodyDiv w:val="1"/>
      <w:marLeft w:val="0"/>
      <w:marRight w:val="0"/>
      <w:marTop w:val="0"/>
      <w:marBottom w:val="0"/>
      <w:divBdr>
        <w:top w:val="none" w:sz="0" w:space="0" w:color="auto"/>
        <w:left w:val="none" w:sz="0" w:space="0" w:color="auto"/>
        <w:bottom w:val="none" w:sz="0" w:space="0" w:color="auto"/>
        <w:right w:val="none" w:sz="0" w:space="0" w:color="auto"/>
      </w:divBdr>
    </w:div>
    <w:div w:id="1423989114">
      <w:bodyDiv w:val="1"/>
      <w:marLeft w:val="0"/>
      <w:marRight w:val="0"/>
      <w:marTop w:val="0"/>
      <w:marBottom w:val="0"/>
      <w:divBdr>
        <w:top w:val="none" w:sz="0" w:space="0" w:color="auto"/>
        <w:left w:val="none" w:sz="0" w:space="0" w:color="auto"/>
        <w:bottom w:val="none" w:sz="0" w:space="0" w:color="auto"/>
        <w:right w:val="none" w:sz="0" w:space="0" w:color="auto"/>
      </w:divBdr>
    </w:div>
    <w:div w:id="1427799206">
      <w:bodyDiv w:val="1"/>
      <w:marLeft w:val="0"/>
      <w:marRight w:val="0"/>
      <w:marTop w:val="0"/>
      <w:marBottom w:val="0"/>
      <w:divBdr>
        <w:top w:val="none" w:sz="0" w:space="0" w:color="auto"/>
        <w:left w:val="none" w:sz="0" w:space="0" w:color="auto"/>
        <w:bottom w:val="none" w:sz="0" w:space="0" w:color="auto"/>
        <w:right w:val="none" w:sz="0" w:space="0" w:color="auto"/>
      </w:divBdr>
    </w:div>
    <w:div w:id="1427799563">
      <w:bodyDiv w:val="1"/>
      <w:marLeft w:val="0"/>
      <w:marRight w:val="0"/>
      <w:marTop w:val="0"/>
      <w:marBottom w:val="0"/>
      <w:divBdr>
        <w:top w:val="none" w:sz="0" w:space="0" w:color="auto"/>
        <w:left w:val="none" w:sz="0" w:space="0" w:color="auto"/>
        <w:bottom w:val="none" w:sz="0" w:space="0" w:color="auto"/>
        <w:right w:val="none" w:sz="0" w:space="0" w:color="auto"/>
      </w:divBdr>
    </w:div>
    <w:div w:id="1429041409">
      <w:bodyDiv w:val="1"/>
      <w:marLeft w:val="0"/>
      <w:marRight w:val="0"/>
      <w:marTop w:val="0"/>
      <w:marBottom w:val="0"/>
      <w:divBdr>
        <w:top w:val="none" w:sz="0" w:space="0" w:color="auto"/>
        <w:left w:val="none" w:sz="0" w:space="0" w:color="auto"/>
        <w:bottom w:val="none" w:sz="0" w:space="0" w:color="auto"/>
        <w:right w:val="none" w:sz="0" w:space="0" w:color="auto"/>
      </w:divBdr>
    </w:div>
    <w:div w:id="1430201833">
      <w:bodyDiv w:val="1"/>
      <w:marLeft w:val="0"/>
      <w:marRight w:val="0"/>
      <w:marTop w:val="0"/>
      <w:marBottom w:val="0"/>
      <w:divBdr>
        <w:top w:val="none" w:sz="0" w:space="0" w:color="auto"/>
        <w:left w:val="none" w:sz="0" w:space="0" w:color="auto"/>
        <w:bottom w:val="none" w:sz="0" w:space="0" w:color="auto"/>
        <w:right w:val="none" w:sz="0" w:space="0" w:color="auto"/>
      </w:divBdr>
    </w:div>
    <w:div w:id="1431048775">
      <w:bodyDiv w:val="1"/>
      <w:marLeft w:val="0"/>
      <w:marRight w:val="0"/>
      <w:marTop w:val="0"/>
      <w:marBottom w:val="0"/>
      <w:divBdr>
        <w:top w:val="none" w:sz="0" w:space="0" w:color="auto"/>
        <w:left w:val="none" w:sz="0" w:space="0" w:color="auto"/>
        <w:bottom w:val="none" w:sz="0" w:space="0" w:color="auto"/>
        <w:right w:val="none" w:sz="0" w:space="0" w:color="auto"/>
      </w:divBdr>
    </w:div>
    <w:div w:id="1431123001">
      <w:bodyDiv w:val="1"/>
      <w:marLeft w:val="0"/>
      <w:marRight w:val="0"/>
      <w:marTop w:val="0"/>
      <w:marBottom w:val="0"/>
      <w:divBdr>
        <w:top w:val="none" w:sz="0" w:space="0" w:color="auto"/>
        <w:left w:val="none" w:sz="0" w:space="0" w:color="auto"/>
        <w:bottom w:val="none" w:sz="0" w:space="0" w:color="auto"/>
        <w:right w:val="none" w:sz="0" w:space="0" w:color="auto"/>
      </w:divBdr>
    </w:div>
    <w:div w:id="1431387621">
      <w:bodyDiv w:val="1"/>
      <w:marLeft w:val="0"/>
      <w:marRight w:val="0"/>
      <w:marTop w:val="0"/>
      <w:marBottom w:val="0"/>
      <w:divBdr>
        <w:top w:val="none" w:sz="0" w:space="0" w:color="auto"/>
        <w:left w:val="none" w:sz="0" w:space="0" w:color="auto"/>
        <w:bottom w:val="none" w:sz="0" w:space="0" w:color="auto"/>
        <w:right w:val="none" w:sz="0" w:space="0" w:color="auto"/>
      </w:divBdr>
    </w:div>
    <w:div w:id="1431850990">
      <w:bodyDiv w:val="1"/>
      <w:marLeft w:val="0"/>
      <w:marRight w:val="0"/>
      <w:marTop w:val="0"/>
      <w:marBottom w:val="0"/>
      <w:divBdr>
        <w:top w:val="none" w:sz="0" w:space="0" w:color="auto"/>
        <w:left w:val="none" w:sz="0" w:space="0" w:color="auto"/>
        <w:bottom w:val="none" w:sz="0" w:space="0" w:color="auto"/>
        <w:right w:val="none" w:sz="0" w:space="0" w:color="auto"/>
      </w:divBdr>
    </w:div>
    <w:div w:id="1433087422">
      <w:bodyDiv w:val="1"/>
      <w:marLeft w:val="0"/>
      <w:marRight w:val="0"/>
      <w:marTop w:val="0"/>
      <w:marBottom w:val="0"/>
      <w:divBdr>
        <w:top w:val="none" w:sz="0" w:space="0" w:color="auto"/>
        <w:left w:val="none" w:sz="0" w:space="0" w:color="auto"/>
        <w:bottom w:val="none" w:sz="0" w:space="0" w:color="auto"/>
        <w:right w:val="none" w:sz="0" w:space="0" w:color="auto"/>
      </w:divBdr>
    </w:div>
    <w:div w:id="1434017138">
      <w:bodyDiv w:val="1"/>
      <w:marLeft w:val="0"/>
      <w:marRight w:val="0"/>
      <w:marTop w:val="0"/>
      <w:marBottom w:val="0"/>
      <w:divBdr>
        <w:top w:val="none" w:sz="0" w:space="0" w:color="auto"/>
        <w:left w:val="none" w:sz="0" w:space="0" w:color="auto"/>
        <w:bottom w:val="none" w:sz="0" w:space="0" w:color="auto"/>
        <w:right w:val="none" w:sz="0" w:space="0" w:color="auto"/>
      </w:divBdr>
    </w:div>
    <w:div w:id="1436172121">
      <w:bodyDiv w:val="1"/>
      <w:marLeft w:val="0"/>
      <w:marRight w:val="0"/>
      <w:marTop w:val="0"/>
      <w:marBottom w:val="0"/>
      <w:divBdr>
        <w:top w:val="none" w:sz="0" w:space="0" w:color="auto"/>
        <w:left w:val="none" w:sz="0" w:space="0" w:color="auto"/>
        <w:bottom w:val="none" w:sz="0" w:space="0" w:color="auto"/>
        <w:right w:val="none" w:sz="0" w:space="0" w:color="auto"/>
      </w:divBdr>
    </w:div>
    <w:div w:id="1438481797">
      <w:bodyDiv w:val="1"/>
      <w:marLeft w:val="0"/>
      <w:marRight w:val="0"/>
      <w:marTop w:val="0"/>
      <w:marBottom w:val="0"/>
      <w:divBdr>
        <w:top w:val="none" w:sz="0" w:space="0" w:color="auto"/>
        <w:left w:val="none" w:sz="0" w:space="0" w:color="auto"/>
        <w:bottom w:val="none" w:sz="0" w:space="0" w:color="auto"/>
        <w:right w:val="none" w:sz="0" w:space="0" w:color="auto"/>
      </w:divBdr>
    </w:div>
    <w:div w:id="1438526320">
      <w:bodyDiv w:val="1"/>
      <w:marLeft w:val="0"/>
      <w:marRight w:val="0"/>
      <w:marTop w:val="0"/>
      <w:marBottom w:val="0"/>
      <w:divBdr>
        <w:top w:val="none" w:sz="0" w:space="0" w:color="auto"/>
        <w:left w:val="none" w:sz="0" w:space="0" w:color="auto"/>
        <w:bottom w:val="none" w:sz="0" w:space="0" w:color="auto"/>
        <w:right w:val="none" w:sz="0" w:space="0" w:color="auto"/>
      </w:divBdr>
    </w:div>
    <w:div w:id="1444300943">
      <w:bodyDiv w:val="1"/>
      <w:marLeft w:val="0"/>
      <w:marRight w:val="0"/>
      <w:marTop w:val="0"/>
      <w:marBottom w:val="0"/>
      <w:divBdr>
        <w:top w:val="none" w:sz="0" w:space="0" w:color="auto"/>
        <w:left w:val="none" w:sz="0" w:space="0" w:color="auto"/>
        <w:bottom w:val="none" w:sz="0" w:space="0" w:color="auto"/>
        <w:right w:val="none" w:sz="0" w:space="0" w:color="auto"/>
      </w:divBdr>
    </w:div>
    <w:div w:id="1447890854">
      <w:bodyDiv w:val="1"/>
      <w:marLeft w:val="0"/>
      <w:marRight w:val="0"/>
      <w:marTop w:val="0"/>
      <w:marBottom w:val="0"/>
      <w:divBdr>
        <w:top w:val="none" w:sz="0" w:space="0" w:color="auto"/>
        <w:left w:val="none" w:sz="0" w:space="0" w:color="auto"/>
        <w:bottom w:val="none" w:sz="0" w:space="0" w:color="auto"/>
        <w:right w:val="none" w:sz="0" w:space="0" w:color="auto"/>
      </w:divBdr>
    </w:div>
    <w:div w:id="1450202876">
      <w:bodyDiv w:val="1"/>
      <w:marLeft w:val="0"/>
      <w:marRight w:val="0"/>
      <w:marTop w:val="0"/>
      <w:marBottom w:val="0"/>
      <w:divBdr>
        <w:top w:val="none" w:sz="0" w:space="0" w:color="auto"/>
        <w:left w:val="none" w:sz="0" w:space="0" w:color="auto"/>
        <w:bottom w:val="none" w:sz="0" w:space="0" w:color="auto"/>
        <w:right w:val="none" w:sz="0" w:space="0" w:color="auto"/>
      </w:divBdr>
    </w:div>
    <w:div w:id="1451779946">
      <w:bodyDiv w:val="1"/>
      <w:marLeft w:val="0"/>
      <w:marRight w:val="0"/>
      <w:marTop w:val="0"/>
      <w:marBottom w:val="0"/>
      <w:divBdr>
        <w:top w:val="none" w:sz="0" w:space="0" w:color="auto"/>
        <w:left w:val="none" w:sz="0" w:space="0" w:color="auto"/>
        <w:bottom w:val="none" w:sz="0" w:space="0" w:color="auto"/>
        <w:right w:val="none" w:sz="0" w:space="0" w:color="auto"/>
      </w:divBdr>
    </w:div>
    <w:div w:id="1452475106">
      <w:bodyDiv w:val="1"/>
      <w:marLeft w:val="0"/>
      <w:marRight w:val="0"/>
      <w:marTop w:val="0"/>
      <w:marBottom w:val="0"/>
      <w:divBdr>
        <w:top w:val="none" w:sz="0" w:space="0" w:color="auto"/>
        <w:left w:val="none" w:sz="0" w:space="0" w:color="auto"/>
        <w:bottom w:val="none" w:sz="0" w:space="0" w:color="auto"/>
        <w:right w:val="none" w:sz="0" w:space="0" w:color="auto"/>
      </w:divBdr>
    </w:div>
    <w:div w:id="1454014364">
      <w:bodyDiv w:val="1"/>
      <w:marLeft w:val="0"/>
      <w:marRight w:val="0"/>
      <w:marTop w:val="0"/>
      <w:marBottom w:val="0"/>
      <w:divBdr>
        <w:top w:val="none" w:sz="0" w:space="0" w:color="auto"/>
        <w:left w:val="none" w:sz="0" w:space="0" w:color="auto"/>
        <w:bottom w:val="none" w:sz="0" w:space="0" w:color="auto"/>
        <w:right w:val="none" w:sz="0" w:space="0" w:color="auto"/>
      </w:divBdr>
    </w:div>
    <w:div w:id="1454715963">
      <w:bodyDiv w:val="1"/>
      <w:marLeft w:val="0"/>
      <w:marRight w:val="0"/>
      <w:marTop w:val="0"/>
      <w:marBottom w:val="0"/>
      <w:divBdr>
        <w:top w:val="none" w:sz="0" w:space="0" w:color="auto"/>
        <w:left w:val="none" w:sz="0" w:space="0" w:color="auto"/>
        <w:bottom w:val="none" w:sz="0" w:space="0" w:color="auto"/>
        <w:right w:val="none" w:sz="0" w:space="0" w:color="auto"/>
      </w:divBdr>
    </w:div>
    <w:div w:id="1457259836">
      <w:bodyDiv w:val="1"/>
      <w:marLeft w:val="0"/>
      <w:marRight w:val="0"/>
      <w:marTop w:val="0"/>
      <w:marBottom w:val="0"/>
      <w:divBdr>
        <w:top w:val="none" w:sz="0" w:space="0" w:color="auto"/>
        <w:left w:val="none" w:sz="0" w:space="0" w:color="auto"/>
        <w:bottom w:val="none" w:sz="0" w:space="0" w:color="auto"/>
        <w:right w:val="none" w:sz="0" w:space="0" w:color="auto"/>
      </w:divBdr>
    </w:div>
    <w:div w:id="1457262892">
      <w:bodyDiv w:val="1"/>
      <w:marLeft w:val="0"/>
      <w:marRight w:val="0"/>
      <w:marTop w:val="0"/>
      <w:marBottom w:val="0"/>
      <w:divBdr>
        <w:top w:val="none" w:sz="0" w:space="0" w:color="auto"/>
        <w:left w:val="none" w:sz="0" w:space="0" w:color="auto"/>
        <w:bottom w:val="none" w:sz="0" w:space="0" w:color="auto"/>
        <w:right w:val="none" w:sz="0" w:space="0" w:color="auto"/>
      </w:divBdr>
    </w:div>
    <w:div w:id="1458060894">
      <w:bodyDiv w:val="1"/>
      <w:marLeft w:val="0"/>
      <w:marRight w:val="0"/>
      <w:marTop w:val="0"/>
      <w:marBottom w:val="0"/>
      <w:divBdr>
        <w:top w:val="none" w:sz="0" w:space="0" w:color="auto"/>
        <w:left w:val="none" w:sz="0" w:space="0" w:color="auto"/>
        <w:bottom w:val="none" w:sz="0" w:space="0" w:color="auto"/>
        <w:right w:val="none" w:sz="0" w:space="0" w:color="auto"/>
      </w:divBdr>
    </w:div>
    <w:div w:id="1459179287">
      <w:bodyDiv w:val="1"/>
      <w:marLeft w:val="0"/>
      <w:marRight w:val="0"/>
      <w:marTop w:val="0"/>
      <w:marBottom w:val="0"/>
      <w:divBdr>
        <w:top w:val="none" w:sz="0" w:space="0" w:color="auto"/>
        <w:left w:val="none" w:sz="0" w:space="0" w:color="auto"/>
        <w:bottom w:val="none" w:sz="0" w:space="0" w:color="auto"/>
        <w:right w:val="none" w:sz="0" w:space="0" w:color="auto"/>
      </w:divBdr>
    </w:div>
    <w:div w:id="1459765073">
      <w:bodyDiv w:val="1"/>
      <w:marLeft w:val="0"/>
      <w:marRight w:val="0"/>
      <w:marTop w:val="0"/>
      <w:marBottom w:val="0"/>
      <w:divBdr>
        <w:top w:val="none" w:sz="0" w:space="0" w:color="auto"/>
        <w:left w:val="none" w:sz="0" w:space="0" w:color="auto"/>
        <w:bottom w:val="none" w:sz="0" w:space="0" w:color="auto"/>
        <w:right w:val="none" w:sz="0" w:space="0" w:color="auto"/>
      </w:divBdr>
    </w:div>
    <w:div w:id="1463234949">
      <w:bodyDiv w:val="1"/>
      <w:marLeft w:val="0"/>
      <w:marRight w:val="0"/>
      <w:marTop w:val="0"/>
      <w:marBottom w:val="0"/>
      <w:divBdr>
        <w:top w:val="none" w:sz="0" w:space="0" w:color="auto"/>
        <w:left w:val="none" w:sz="0" w:space="0" w:color="auto"/>
        <w:bottom w:val="none" w:sz="0" w:space="0" w:color="auto"/>
        <w:right w:val="none" w:sz="0" w:space="0" w:color="auto"/>
      </w:divBdr>
    </w:div>
    <w:div w:id="1471097685">
      <w:bodyDiv w:val="1"/>
      <w:marLeft w:val="0"/>
      <w:marRight w:val="0"/>
      <w:marTop w:val="0"/>
      <w:marBottom w:val="0"/>
      <w:divBdr>
        <w:top w:val="none" w:sz="0" w:space="0" w:color="auto"/>
        <w:left w:val="none" w:sz="0" w:space="0" w:color="auto"/>
        <w:bottom w:val="none" w:sz="0" w:space="0" w:color="auto"/>
        <w:right w:val="none" w:sz="0" w:space="0" w:color="auto"/>
      </w:divBdr>
    </w:div>
    <w:div w:id="1475679576">
      <w:bodyDiv w:val="1"/>
      <w:marLeft w:val="0"/>
      <w:marRight w:val="0"/>
      <w:marTop w:val="0"/>
      <w:marBottom w:val="0"/>
      <w:divBdr>
        <w:top w:val="none" w:sz="0" w:space="0" w:color="auto"/>
        <w:left w:val="none" w:sz="0" w:space="0" w:color="auto"/>
        <w:bottom w:val="none" w:sz="0" w:space="0" w:color="auto"/>
        <w:right w:val="none" w:sz="0" w:space="0" w:color="auto"/>
      </w:divBdr>
    </w:div>
    <w:div w:id="1476680919">
      <w:bodyDiv w:val="1"/>
      <w:marLeft w:val="0"/>
      <w:marRight w:val="0"/>
      <w:marTop w:val="0"/>
      <w:marBottom w:val="0"/>
      <w:divBdr>
        <w:top w:val="none" w:sz="0" w:space="0" w:color="auto"/>
        <w:left w:val="none" w:sz="0" w:space="0" w:color="auto"/>
        <w:bottom w:val="none" w:sz="0" w:space="0" w:color="auto"/>
        <w:right w:val="none" w:sz="0" w:space="0" w:color="auto"/>
      </w:divBdr>
    </w:div>
    <w:div w:id="1477139825">
      <w:bodyDiv w:val="1"/>
      <w:marLeft w:val="0"/>
      <w:marRight w:val="0"/>
      <w:marTop w:val="0"/>
      <w:marBottom w:val="0"/>
      <w:divBdr>
        <w:top w:val="none" w:sz="0" w:space="0" w:color="auto"/>
        <w:left w:val="none" w:sz="0" w:space="0" w:color="auto"/>
        <w:bottom w:val="none" w:sz="0" w:space="0" w:color="auto"/>
        <w:right w:val="none" w:sz="0" w:space="0" w:color="auto"/>
      </w:divBdr>
    </w:div>
    <w:div w:id="1478449398">
      <w:bodyDiv w:val="1"/>
      <w:marLeft w:val="0"/>
      <w:marRight w:val="0"/>
      <w:marTop w:val="0"/>
      <w:marBottom w:val="0"/>
      <w:divBdr>
        <w:top w:val="none" w:sz="0" w:space="0" w:color="auto"/>
        <w:left w:val="none" w:sz="0" w:space="0" w:color="auto"/>
        <w:bottom w:val="none" w:sz="0" w:space="0" w:color="auto"/>
        <w:right w:val="none" w:sz="0" w:space="0" w:color="auto"/>
      </w:divBdr>
    </w:div>
    <w:div w:id="1478565807">
      <w:bodyDiv w:val="1"/>
      <w:marLeft w:val="0"/>
      <w:marRight w:val="0"/>
      <w:marTop w:val="0"/>
      <w:marBottom w:val="0"/>
      <w:divBdr>
        <w:top w:val="none" w:sz="0" w:space="0" w:color="auto"/>
        <w:left w:val="none" w:sz="0" w:space="0" w:color="auto"/>
        <w:bottom w:val="none" w:sz="0" w:space="0" w:color="auto"/>
        <w:right w:val="none" w:sz="0" w:space="0" w:color="auto"/>
      </w:divBdr>
    </w:div>
    <w:div w:id="1480877034">
      <w:bodyDiv w:val="1"/>
      <w:marLeft w:val="0"/>
      <w:marRight w:val="0"/>
      <w:marTop w:val="0"/>
      <w:marBottom w:val="0"/>
      <w:divBdr>
        <w:top w:val="none" w:sz="0" w:space="0" w:color="auto"/>
        <w:left w:val="none" w:sz="0" w:space="0" w:color="auto"/>
        <w:bottom w:val="none" w:sz="0" w:space="0" w:color="auto"/>
        <w:right w:val="none" w:sz="0" w:space="0" w:color="auto"/>
      </w:divBdr>
    </w:div>
    <w:div w:id="1485976459">
      <w:bodyDiv w:val="1"/>
      <w:marLeft w:val="0"/>
      <w:marRight w:val="0"/>
      <w:marTop w:val="0"/>
      <w:marBottom w:val="0"/>
      <w:divBdr>
        <w:top w:val="none" w:sz="0" w:space="0" w:color="auto"/>
        <w:left w:val="none" w:sz="0" w:space="0" w:color="auto"/>
        <w:bottom w:val="none" w:sz="0" w:space="0" w:color="auto"/>
        <w:right w:val="none" w:sz="0" w:space="0" w:color="auto"/>
      </w:divBdr>
    </w:div>
    <w:div w:id="1486244405">
      <w:bodyDiv w:val="1"/>
      <w:marLeft w:val="0"/>
      <w:marRight w:val="0"/>
      <w:marTop w:val="0"/>
      <w:marBottom w:val="0"/>
      <w:divBdr>
        <w:top w:val="none" w:sz="0" w:space="0" w:color="auto"/>
        <w:left w:val="none" w:sz="0" w:space="0" w:color="auto"/>
        <w:bottom w:val="none" w:sz="0" w:space="0" w:color="auto"/>
        <w:right w:val="none" w:sz="0" w:space="0" w:color="auto"/>
      </w:divBdr>
    </w:div>
    <w:div w:id="1487358765">
      <w:bodyDiv w:val="1"/>
      <w:marLeft w:val="0"/>
      <w:marRight w:val="0"/>
      <w:marTop w:val="0"/>
      <w:marBottom w:val="0"/>
      <w:divBdr>
        <w:top w:val="none" w:sz="0" w:space="0" w:color="auto"/>
        <w:left w:val="none" w:sz="0" w:space="0" w:color="auto"/>
        <w:bottom w:val="none" w:sz="0" w:space="0" w:color="auto"/>
        <w:right w:val="none" w:sz="0" w:space="0" w:color="auto"/>
      </w:divBdr>
    </w:div>
    <w:div w:id="1488668744">
      <w:bodyDiv w:val="1"/>
      <w:marLeft w:val="0"/>
      <w:marRight w:val="0"/>
      <w:marTop w:val="0"/>
      <w:marBottom w:val="0"/>
      <w:divBdr>
        <w:top w:val="none" w:sz="0" w:space="0" w:color="auto"/>
        <w:left w:val="none" w:sz="0" w:space="0" w:color="auto"/>
        <w:bottom w:val="none" w:sz="0" w:space="0" w:color="auto"/>
        <w:right w:val="none" w:sz="0" w:space="0" w:color="auto"/>
      </w:divBdr>
    </w:div>
    <w:div w:id="1489708671">
      <w:bodyDiv w:val="1"/>
      <w:marLeft w:val="0"/>
      <w:marRight w:val="0"/>
      <w:marTop w:val="0"/>
      <w:marBottom w:val="0"/>
      <w:divBdr>
        <w:top w:val="none" w:sz="0" w:space="0" w:color="auto"/>
        <w:left w:val="none" w:sz="0" w:space="0" w:color="auto"/>
        <w:bottom w:val="none" w:sz="0" w:space="0" w:color="auto"/>
        <w:right w:val="none" w:sz="0" w:space="0" w:color="auto"/>
      </w:divBdr>
    </w:div>
    <w:div w:id="1491211414">
      <w:bodyDiv w:val="1"/>
      <w:marLeft w:val="0"/>
      <w:marRight w:val="0"/>
      <w:marTop w:val="0"/>
      <w:marBottom w:val="0"/>
      <w:divBdr>
        <w:top w:val="none" w:sz="0" w:space="0" w:color="auto"/>
        <w:left w:val="none" w:sz="0" w:space="0" w:color="auto"/>
        <w:bottom w:val="none" w:sz="0" w:space="0" w:color="auto"/>
        <w:right w:val="none" w:sz="0" w:space="0" w:color="auto"/>
      </w:divBdr>
    </w:div>
    <w:div w:id="1491215536">
      <w:bodyDiv w:val="1"/>
      <w:marLeft w:val="0"/>
      <w:marRight w:val="0"/>
      <w:marTop w:val="0"/>
      <w:marBottom w:val="0"/>
      <w:divBdr>
        <w:top w:val="none" w:sz="0" w:space="0" w:color="auto"/>
        <w:left w:val="none" w:sz="0" w:space="0" w:color="auto"/>
        <w:bottom w:val="none" w:sz="0" w:space="0" w:color="auto"/>
        <w:right w:val="none" w:sz="0" w:space="0" w:color="auto"/>
      </w:divBdr>
    </w:div>
    <w:div w:id="1494028129">
      <w:bodyDiv w:val="1"/>
      <w:marLeft w:val="0"/>
      <w:marRight w:val="0"/>
      <w:marTop w:val="0"/>
      <w:marBottom w:val="0"/>
      <w:divBdr>
        <w:top w:val="none" w:sz="0" w:space="0" w:color="auto"/>
        <w:left w:val="none" w:sz="0" w:space="0" w:color="auto"/>
        <w:bottom w:val="none" w:sz="0" w:space="0" w:color="auto"/>
        <w:right w:val="none" w:sz="0" w:space="0" w:color="auto"/>
      </w:divBdr>
    </w:div>
    <w:div w:id="1494493371">
      <w:bodyDiv w:val="1"/>
      <w:marLeft w:val="0"/>
      <w:marRight w:val="0"/>
      <w:marTop w:val="0"/>
      <w:marBottom w:val="0"/>
      <w:divBdr>
        <w:top w:val="none" w:sz="0" w:space="0" w:color="auto"/>
        <w:left w:val="none" w:sz="0" w:space="0" w:color="auto"/>
        <w:bottom w:val="none" w:sz="0" w:space="0" w:color="auto"/>
        <w:right w:val="none" w:sz="0" w:space="0" w:color="auto"/>
      </w:divBdr>
    </w:div>
    <w:div w:id="1496729675">
      <w:bodyDiv w:val="1"/>
      <w:marLeft w:val="0"/>
      <w:marRight w:val="0"/>
      <w:marTop w:val="0"/>
      <w:marBottom w:val="0"/>
      <w:divBdr>
        <w:top w:val="none" w:sz="0" w:space="0" w:color="auto"/>
        <w:left w:val="none" w:sz="0" w:space="0" w:color="auto"/>
        <w:bottom w:val="none" w:sz="0" w:space="0" w:color="auto"/>
        <w:right w:val="none" w:sz="0" w:space="0" w:color="auto"/>
      </w:divBdr>
    </w:div>
    <w:div w:id="1497501178">
      <w:bodyDiv w:val="1"/>
      <w:marLeft w:val="0"/>
      <w:marRight w:val="0"/>
      <w:marTop w:val="0"/>
      <w:marBottom w:val="0"/>
      <w:divBdr>
        <w:top w:val="none" w:sz="0" w:space="0" w:color="auto"/>
        <w:left w:val="none" w:sz="0" w:space="0" w:color="auto"/>
        <w:bottom w:val="none" w:sz="0" w:space="0" w:color="auto"/>
        <w:right w:val="none" w:sz="0" w:space="0" w:color="auto"/>
      </w:divBdr>
    </w:div>
    <w:div w:id="1499224799">
      <w:bodyDiv w:val="1"/>
      <w:marLeft w:val="0"/>
      <w:marRight w:val="0"/>
      <w:marTop w:val="0"/>
      <w:marBottom w:val="0"/>
      <w:divBdr>
        <w:top w:val="none" w:sz="0" w:space="0" w:color="auto"/>
        <w:left w:val="none" w:sz="0" w:space="0" w:color="auto"/>
        <w:bottom w:val="none" w:sz="0" w:space="0" w:color="auto"/>
        <w:right w:val="none" w:sz="0" w:space="0" w:color="auto"/>
      </w:divBdr>
    </w:div>
    <w:div w:id="1499344243">
      <w:bodyDiv w:val="1"/>
      <w:marLeft w:val="0"/>
      <w:marRight w:val="0"/>
      <w:marTop w:val="0"/>
      <w:marBottom w:val="0"/>
      <w:divBdr>
        <w:top w:val="none" w:sz="0" w:space="0" w:color="auto"/>
        <w:left w:val="none" w:sz="0" w:space="0" w:color="auto"/>
        <w:bottom w:val="none" w:sz="0" w:space="0" w:color="auto"/>
        <w:right w:val="none" w:sz="0" w:space="0" w:color="auto"/>
      </w:divBdr>
    </w:div>
    <w:div w:id="1499468581">
      <w:bodyDiv w:val="1"/>
      <w:marLeft w:val="0"/>
      <w:marRight w:val="0"/>
      <w:marTop w:val="0"/>
      <w:marBottom w:val="0"/>
      <w:divBdr>
        <w:top w:val="none" w:sz="0" w:space="0" w:color="auto"/>
        <w:left w:val="none" w:sz="0" w:space="0" w:color="auto"/>
        <w:bottom w:val="none" w:sz="0" w:space="0" w:color="auto"/>
        <w:right w:val="none" w:sz="0" w:space="0" w:color="auto"/>
      </w:divBdr>
    </w:div>
    <w:div w:id="1505516175">
      <w:bodyDiv w:val="1"/>
      <w:marLeft w:val="0"/>
      <w:marRight w:val="0"/>
      <w:marTop w:val="0"/>
      <w:marBottom w:val="0"/>
      <w:divBdr>
        <w:top w:val="none" w:sz="0" w:space="0" w:color="auto"/>
        <w:left w:val="none" w:sz="0" w:space="0" w:color="auto"/>
        <w:bottom w:val="none" w:sz="0" w:space="0" w:color="auto"/>
        <w:right w:val="none" w:sz="0" w:space="0" w:color="auto"/>
      </w:divBdr>
    </w:div>
    <w:div w:id="1507094405">
      <w:bodyDiv w:val="1"/>
      <w:marLeft w:val="0"/>
      <w:marRight w:val="0"/>
      <w:marTop w:val="0"/>
      <w:marBottom w:val="0"/>
      <w:divBdr>
        <w:top w:val="none" w:sz="0" w:space="0" w:color="auto"/>
        <w:left w:val="none" w:sz="0" w:space="0" w:color="auto"/>
        <w:bottom w:val="none" w:sz="0" w:space="0" w:color="auto"/>
        <w:right w:val="none" w:sz="0" w:space="0" w:color="auto"/>
      </w:divBdr>
    </w:div>
    <w:div w:id="1510214177">
      <w:bodyDiv w:val="1"/>
      <w:marLeft w:val="0"/>
      <w:marRight w:val="0"/>
      <w:marTop w:val="0"/>
      <w:marBottom w:val="0"/>
      <w:divBdr>
        <w:top w:val="none" w:sz="0" w:space="0" w:color="auto"/>
        <w:left w:val="none" w:sz="0" w:space="0" w:color="auto"/>
        <w:bottom w:val="none" w:sz="0" w:space="0" w:color="auto"/>
        <w:right w:val="none" w:sz="0" w:space="0" w:color="auto"/>
      </w:divBdr>
    </w:div>
    <w:div w:id="1517231456">
      <w:bodyDiv w:val="1"/>
      <w:marLeft w:val="0"/>
      <w:marRight w:val="0"/>
      <w:marTop w:val="0"/>
      <w:marBottom w:val="0"/>
      <w:divBdr>
        <w:top w:val="none" w:sz="0" w:space="0" w:color="auto"/>
        <w:left w:val="none" w:sz="0" w:space="0" w:color="auto"/>
        <w:bottom w:val="none" w:sz="0" w:space="0" w:color="auto"/>
        <w:right w:val="none" w:sz="0" w:space="0" w:color="auto"/>
      </w:divBdr>
    </w:div>
    <w:div w:id="1520660173">
      <w:bodyDiv w:val="1"/>
      <w:marLeft w:val="0"/>
      <w:marRight w:val="0"/>
      <w:marTop w:val="0"/>
      <w:marBottom w:val="0"/>
      <w:divBdr>
        <w:top w:val="none" w:sz="0" w:space="0" w:color="auto"/>
        <w:left w:val="none" w:sz="0" w:space="0" w:color="auto"/>
        <w:bottom w:val="none" w:sz="0" w:space="0" w:color="auto"/>
        <w:right w:val="none" w:sz="0" w:space="0" w:color="auto"/>
      </w:divBdr>
    </w:div>
    <w:div w:id="1521115650">
      <w:bodyDiv w:val="1"/>
      <w:marLeft w:val="0"/>
      <w:marRight w:val="0"/>
      <w:marTop w:val="0"/>
      <w:marBottom w:val="0"/>
      <w:divBdr>
        <w:top w:val="none" w:sz="0" w:space="0" w:color="auto"/>
        <w:left w:val="none" w:sz="0" w:space="0" w:color="auto"/>
        <w:bottom w:val="none" w:sz="0" w:space="0" w:color="auto"/>
        <w:right w:val="none" w:sz="0" w:space="0" w:color="auto"/>
      </w:divBdr>
    </w:div>
    <w:div w:id="1525168872">
      <w:bodyDiv w:val="1"/>
      <w:marLeft w:val="0"/>
      <w:marRight w:val="0"/>
      <w:marTop w:val="0"/>
      <w:marBottom w:val="0"/>
      <w:divBdr>
        <w:top w:val="none" w:sz="0" w:space="0" w:color="auto"/>
        <w:left w:val="none" w:sz="0" w:space="0" w:color="auto"/>
        <w:bottom w:val="none" w:sz="0" w:space="0" w:color="auto"/>
        <w:right w:val="none" w:sz="0" w:space="0" w:color="auto"/>
      </w:divBdr>
    </w:div>
    <w:div w:id="1525899543">
      <w:bodyDiv w:val="1"/>
      <w:marLeft w:val="0"/>
      <w:marRight w:val="0"/>
      <w:marTop w:val="0"/>
      <w:marBottom w:val="0"/>
      <w:divBdr>
        <w:top w:val="none" w:sz="0" w:space="0" w:color="auto"/>
        <w:left w:val="none" w:sz="0" w:space="0" w:color="auto"/>
        <w:bottom w:val="none" w:sz="0" w:space="0" w:color="auto"/>
        <w:right w:val="none" w:sz="0" w:space="0" w:color="auto"/>
      </w:divBdr>
    </w:div>
    <w:div w:id="1526628012">
      <w:bodyDiv w:val="1"/>
      <w:marLeft w:val="0"/>
      <w:marRight w:val="0"/>
      <w:marTop w:val="0"/>
      <w:marBottom w:val="0"/>
      <w:divBdr>
        <w:top w:val="none" w:sz="0" w:space="0" w:color="auto"/>
        <w:left w:val="none" w:sz="0" w:space="0" w:color="auto"/>
        <w:bottom w:val="none" w:sz="0" w:space="0" w:color="auto"/>
        <w:right w:val="none" w:sz="0" w:space="0" w:color="auto"/>
      </w:divBdr>
    </w:div>
    <w:div w:id="1528444837">
      <w:bodyDiv w:val="1"/>
      <w:marLeft w:val="0"/>
      <w:marRight w:val="0"/>
      <w:marTop w:val="0"/>
      <w:marBottom w:val="0"/>
      <w:divBdr>
        <w:top w:val="none" w:sz="0" w:space="0" w:color="auto"/>
        <w:left w:val="none" w:sz="0" w:space="0" w:color="auto"/>
        <w:bottom w:val="none" w:sz="0" w:space="0" w:color="auto"/>
        <w:right w:val="none" w:sz="0" w:space="0" w:color="auto"/>
      </w:divBdr>
    </w:div>
    <w:div w:id="1528910365">
      <w:bodyDiv w:val="1"/>
      <w:marLeft w:val="0"/>
      <w:marRight w:val="0"/>
      <w:marTop w:val="0"/>
      <w:marBottom w:val="0"/>
      <w:divBdr>
        <w:top w:val="none" w:sz="0" w:space="0" w:color="auto"/>
        <w:left w:val="none" w:sz="0" w:space="0" w:color="auto"/>
        <w:bottom w:val="none" w:sz="0" w:space="0" w:color="auto"/>
        <w:right w:val="none" w:sz="0" w:space="0" w:color="auto"/>
      </w:divBdr>
    </w:div>
    <w:div w:id="1529878856">
      <w:bodyDiv w:val="1"/>
      <w:marLeft w:val="0"/>
      <w:marRight w:val="0"/>
      <w:marTop w:val="0"/>
      <w:marBottom w:val="0"/>
      <w:divBdr>
        <w:top w:val="none" w:sz="0" w:space="0" w:color="auto"/>
        <w:left w:val="none" w:sz="0" w:space="0" w:color="auto"/>
        <w:bottom w:val="none" w:sz="0" w:space="0" w:color="auto"/>
        <w:right w:val="none" w:sz="0" w:space="0" w:color="auto"/>
      </w:divBdr>
    </w:div>
    <w:div w:id="1531869765">
      <w:bodyDiv w:val="1"/>
      <w:marLeft w:val="0"/>
      <w:marRight w:val="0"/>
      <w:marTop w:val="0"/>
      <w:marBottom w:val="0"/>
      <w:divBdr>
        <w:top w:val="none" w:sz="0" w:space="0" w:color="auto"/>
        <w:left w:val="none" w:sz="0" w:space="0" w:color="auto"/>
        <w:bottom w:val="none" w:sz="0" w:space="0" w:color="auto"/>
        <w:right w:val="none" w:sz="0" w:space="0" w:color="auto"/>
      </w:divBdr>
    </w:div>
    <w:div w:id="1533223223">
      <w:bodyDiv w:val="1"/>
      <w:marLeft w:val="0"/>
      <w:marRight w:val="0"/>
      <w:marTop w:val="0"/>
      <w:marBottom w:val="0"/>
      <w:divBdr>
        <w:top w:val="none" w:sz="0" w:space="0" w:color="auto"/>
        <w:left w:val="none" w:sz="0" w:space="0" w:color="auto"/>
        <w:bottom w:val="none" w:sz="0" w:space="0" w:color="auto"/>
        <w:right w:val="none" w:sz="0" w:space="0" w:color="auto"/>
      </w:divBdr>
    </w:div>
    <w:div w:id="1534073902">
      <w:bodyDiv w:val="1"/>
      <w:marLeft w:val="0"/>
      <w:marRight w:val="0"/>
      <w:marTop w:val="0"/>
      <w:marBottom w:val="0"/>
      <w:divBdr>
        <w:top w:val="none" w:sz="0" w:space="0" w:color="auto"/>
        <w:left w:val="none" w:sz="0" w:space="0" w:color="auto"/>
        <w:bottom w:val="none" w:sz="0" w:space="0" w:color="auto"/>
        <w:right w:val="none" w:sz="0" w:space="0" w:color="auto"/>
      </w:divBdr>
    </w:div>
    <w:div w:id="1537814851">
      <w:bodyDiv w:val="1"/>
      <w:marLeft w:val="0"/>
      <w:marRight w:val="0"/>
      <w:marTop w:val="0"/>
      <w:marBottom w:val="0"/>
      <w:divBdr>
        <w:top w:val="none" w:sz="0" w:space="0" w:color="auto"/>
        <w:left w:val="none" w:sz="0" w:space="0" w:color="auto"/>
        <w:bottom w:val="none" w:sz="0" w:space="0" w:color="auto"/>
        <w:right w:val="none" w:sz="0" w:space="0" w:color="auto"/>
      </w:divBdr>
    </w:div>
    <w:div w:id="1538662815">
      <w:bodyDiv w:val="1"/>
      <w:marLeft w:val="0"/>
      <w:marRight w:val="0"/>
      <w:marTop w:val="0"/>
      <w:marBottom w:val="0"/>
      <w:divBdr>
        <w:top w:val="none" w:sz="0" w:space="0" w:color="auto"/>
        <w:left w:val="none" w:sz="0" w:space="0" w:color="auto"/>
        <w:bottom w:val="none" w:sz="0" w:space="0" w:color="auto"/>
        <w:right w:val="none" w:sz="0" w:space="0" w:color="auto"/>
      </w:divBdr>
    </w:div>
    <w:div w:id="1539708234">
      <w:bodyDiv w:val="1"/>
      <w:marLeft w:val="0"/>
      <w:marRight w:val="0"/>
      <w:marTop w:val="0"/>
      <w:marBottom w:val="0"/>
      <w:divBdr>
        <w:top w:val="none" w:sz="0" w:space="0" w:color="auto"/>
        <w:left w:val="none" w:sz="0" w:space="0" w:color="auto"/>
        <w:bottom w:val="none" w:sz="0" w:space="0" w:color="auto"/>
        <w:right w:val="none" w:sz="0" w:space="0" w:color="auto"/>
      </w:divBdr>
    </w:div>
    <w:div w:id="1542208500">
      <w:bodyDiv w:val="1"/>
      <w:marLeft w:val="0"/>
      <w:marRight w:val="0"/>
      <w:marTop w:val="0"/>
      <w:marBottom w:val="0"/>
      <w:divBdr>
        <w:top w:val="none" w:sz="0" w:space="0" w:color="auto"/>
        <w:left w:val="none" w:sz="0" w:space="0" w:color="auto"/>
        <w:bottom w:val="none" w:sz="0" w:space="0" w:color="auto"/>
        <w:right w:val="none" w:sz="0" w:space="0" w:color="auto"/>
      </w:divBdr>
    </w:div>
    <w:div w:id="1547907731">
      <w:bodyDiv w:val="1"/>
      <w:marLeft w:val="0"/>
      <w:marRight w:val="0"/>
      <w:marTop w:val="0"/>
      <w:marBottom w:val="0"/>
      <w:divBdr>
        <w:top w:val="none" w:sz="0" w:space="0" w:color="auto"/>
        <w:left w:val="none" w:sz="0" w:space="0" w:color="auto"/>
        <w:bottom w:val="none" w:sz="0" w:space="0" w:color="auto"/>
        <w:right w:val="none" w:sz="0" w:space="0" w:color="auto"/>
      </w:divBdr>
    </w:div>
    <w:div w:id="1551840235">
      <w:bodyDiv w:val="1"/>
      <w:marLeft w:val="0"/>
      <w:marRight w:val="0"/>
      <w:marTop w:val="0"/>
      <w:marBottom w:val="0"/>
      <w:divBdr>
        <w:top w:val="none" w:sz="0" w:space="0" w:color="auto"/>
        <w:left w:val="none" w:sz="0" w:space="0" w:color="auto"/>
        <w:bottom w:val="none" w:sz="0" w:space="0" w:color="auto"/>
        <w:right w:val="none" w:sz="0" w:space="0" w:color="auto"/>
      </w:divBdr>
    </w:div>
    <w:div w:id="1552037109">
      <w:bodyDiv w:val="1"/>
      <w:marLeft w:val="0"/>
      <w:marRight w:val="0"/>
      <w:marTop w:val="0"/>
      <w:marBottom w:val="0"/>
      <w:divBdr>
        <w:top w:val="none" w:sz="0" w:space="0" w:color="auto"/>
        <w:left w:val="none" w:sz="0" w:space="0" w:color="auto"/>
        <w:bottom w:val="none" w:sz="0" w:space="0" w:color="auto"/>
        <w:right w:val="none" w:sz="0" w:space="0" w:color="auto"/>
      </w:divBdr>
    </w:div>
    <w:div w:id="1553272956">
      <w:bodyDiv w:val="1"/>
      <w:marLeft w:val="0"/>
      <w:marRight w:val="0"/>
      <w:marTop w:val="0"/>
      <w:marBottom w:val="0"/>
      <w:divBdr>
        <w:top w:val="none" w:sz="0" w:space="0" w:color="auto"/>
        <w:left w:val="none" w:sz="0" w:space="0" w:color="auto"/>
        <w:bottom w:val="none" w:sz="0" w:space="0" w:color="auto"/>
        <w:right w:val="none" w:sz="0" w:space="0" w:color="auto"/>
      </w:divBdr>
    </w:div>
    <w:div w:id="1553880596">
      <w:bodyDiv w:val="1"/>
      <w:marLeft w:val="0"/>
      <w:marRight w:val="0"/>
      <w:marTop w:val="0"/>
      <w:marBottom w:val="0"/>
      <w:divBdr>
        <w:top w:val="none" w:sz="0" w:space="0" w:color="auto"/>
        <w:left w:val="none" w:sz="0" w:space="0" w:color="auto"/>
        <w:bottom w:val="none" w:sz="0" w:space="0" w:color="auto"/>
        <w:right w:val="none" w:sz="0" w:space="0" w:color="auto"/>
      </w:divBdr>
    </w:div>
    <w:div w:id="1555579219">
      <w:bodyDiv w:val="1"/>
      <w:marLeft w:val="0"/>
      <w:marRight w:val="0"/>
      <w:marTop w:val="0"/>
      <w:marBottom w:val="0"/>
      <w:divBdr>
        <w:top w:val="none" w:sz="0" w:space="0" w:color="auto"/>
        <w:left w:val="none" w:sz="0" w:space="0" w:color="auto"/>
        <w:bottom w:val="none" w:sz="0" w:space="0" w:color="auto"/>
        <w:right w:val="none" w:sz="0" w:space="0" w:color="auto"/>
      </w:divBdr>
    </w:div>
    <w:div w:id="1558663170">
      <w:bodyDiv w:val="1"/>
      <w:marLeft w:val="0"/>
      <w:marRight w:val="0"/>
      <w:marTop w:val="0"/>
      <w:marBottom w:val="0"/>
      <w:divBdr>
        <w:top w:val="none" w:sz="0" w:space="0" w:color="auto"/>
        <w:left w:val="none" w:sz="0" w:space="0" w:color="auto"/>
        <w:bottom w:val="none" w:sz="0" w:space="0" w:color="auto"/>
        <w:right w:val="none" w:sz="0" w:space="0" w:color="auto"/>
      </w:divBdr>
    </w:div>
    <w:div w:id="1562400908">
      <w:bodyDiv w:val="1"/>
      <w:marLeft w:val="0"/>
      <w:marRight w:val="0"/>
      <w:marTop w:val="0"/>
      <w:marBottom w:val="0"/>
      <w:divBdr>
        <w:top w:val="none" w:sz="0" w:space="0" w:color="auto"/>
        <w:left w:val="none" w:sz="0" w:space="0" w:color="auto"/>
        <w:bottom w:val="none" w:sz="0" w:space="0" w:color="auto"/>
        <w:right w:val="none" w:sz="0" w:space="0" w:color="auto"/>
      </w:divBdr>
    </w:div>
    <w:div w:id="1563324909">
      <w:bodyDiv w:val="1"/>
      <w:marLeft w:val="0"/>
      <w:marRight w:val="0"/>
      <w:marTop w:val="0"/>
      <w:marBottom w:val="0"/>
      <w:divBdr>
        <w:top w:val="none" w:sz="0" w:space="0" w:color="auto"/>
        <w:left w:val="none" w:sz="0" w:space="0" w:color="auto"/>
        <w:bottom w:val="none" w:sz="0" w:space="0" w:color="auto"/>
        <w:right w:val="none" w:sz="0" w:space="0" w:color="auto"/>
      </w:divBdr>
    </w:div>
    <w:div w:id="1563785202">
      <w:bodyDiv w:val="1"/>
      <w:marLeft w:val="0"/>
      <w:marRight w:val="0"/>
      <w:marTop w:val="0"/>
      <w:marBottom w:val="0"/>
      <w:divBdr>
        <w:top w:val="none" w:sz="0" w:space="0" w:color="auto"/>
        <w:left w:val="none" w:sz="0" w:space="0" w:color="auto"/>
        <w:bottom w:val="none" w:sz="0" w:space="0" w:color="auto"/>
        <w:right w:val="none" w:sz="0" w:space="0" w:color="auto"/>
      </w:divBdr>
    </w:div>
    <w:div w:id="1571503371">
      <w:bodyDiv w:val="1"/>
      <w:marLeft w:val="0"/>
      <w:marRight w:val="0"/>
      <w:marTop w:val="0"/>
      <w:marBottom w:val="0"/>
      <w:divBdr>
        <w:top w:val="none" w:sz="0" w:space="0" w:color="auto"/>
        <w:left w:val="none" w:sz="0" w:space="0" w:color="auto"/>
        <w:bottom w:val="none" w:sz="0" w:space="0" w:color="auto"/>
        <w:right w:val="none" w:sz="0" w:space="0" w:color="auto"/>
      </w:divBdr>
    </w:div>
    <w:div w:id="1574118621">
      <w:bodyDiv w:val="1"/>
      <w:marLeft w:val="0"/>
      <w:marRight w:val="0"/>
      <w:marTop w:val="0"/>
      <w:marBottom w:val="0"/>
      <w:divBdr>
        <w:top w:val="none" w:sz="0" w:space="0" w:color="auto"/>
        <w:left w:val="none" w:sz="0" w:space="0" w:color="auto"/>
        <w:bottom w:val="none" w:sz="0" w:space="0" w:color="auto"/>
        <w:right w:val="none" w:sz="0" w:space="0" w:color="auto"/>
      </w:divBdr>
    </w:div>
    <w:div w:id="1577857177">
      <w:bodyDiv w:val="1"/>
      <w:marLeft w:val="0"/>
      <w:marRight w:val="0"/>
      <w:marTop w:val="0"/>
      <w:marBottom w:val="0"/>
      <w:divBdr>
        <w:top w:val="none" w:sz="0" w:space="0" w:color="auto"/>
        <w:left w:val="none" w:sz="0" w:space="0" w:color="auto"/>
        <w:bottom w:val="none" w:sz="0" w:space="0" w:color="auto"/>
        <w:right w:val="none" w:sz="0" w:space="0" w:color="auto"/>
      </w:divBdr>
    </w:div>
    <w:div w:id="1579171820">
      <w:bodyDiv w:val="1"/>
      <w:marLeft w:val="0"/>
      <w:marRight w:val="0"/>
      <w:marTop w:val="0"/>
      <w:marBottom w:val="0"/>
      <w:divBdr>
        <w:top w:val="none" w:sz="0" w:space="0" w:color="auto"/>
        <w:left w:val="none" w:sz="0" w:space="0" w:color="auto"/>
        <w:bottom w:val="none" w:sz="0" w:space="0" w:color="auto"/>
        <w:right w:val="none" w:sz="0" w:space="0" w:color="auto"/>
      </w:divBdr>
    </w:div>
    <w:div w:id="1586575545">
      <w:bodyDiv w:val="1"/>
      <w:marLeft w:val="0"/>
      <w:marRight w:val="0"/>
      <w:marTop w:val="0"/>
      <w:marBottom w:val="0"/>
      <w:divBdr>
        <w:top w:val="none" w:sz="0" w:space="0" w:color="auto"/>
        <w:left w:val="none" w:sz="0" w:space="0" w:color="auto"/>
        <w:bottom w:val="none" w:sz="0" w:space="0" w:color="auto"/>
        <w:right w:val="none" w:sz="0" w:space="0" w:color="auto"/>
      </w:divBdr>
    </w:div>
    <w:div w:id="1589608029">
      <w:bodyDiv w:val="1"/>
      <w:marLeft w:val="0"/>
      <w:marRight w:val="0"/>
      <w:marTop w:val="0"/>
      <w:marBottom w:val="0"/>
      <w:divBdr>
        <w:top w:val="none" w:sz="0" w:space="0" w:color="auto"/>
        <w:left w:val="none" w:sz="0" w:space="0" w:color="auto"/>
        <w:bottom w:val="none" w:sz="0" w:space="0" w:color="auto"/>
        <w:right w:val="none" w:sz="0" w:space="0" w:color="auto"/>
      </w:divBdr>
    </w:div>
    <w:div w:id="1590429886">
      <w:bodyDiv w:val="1"/>
      <w:marLeft w:val="0"/>
      <w:marRight w:val="0"/>
      <w:marTop w:val="0"/>
      <w:marBottom w:val="0"/>
      <w:divBdr>
        <w:top w:val="none" w:sz="0" w:space="0" w:color="auto"/>
        <w:left w:val="none" w:sz="0" w:space="0" w:color="auto"/>
        <w:bottom w:val="none" w:sz="0" w:space="0" w:color="auto"/>
        <w:right w:val="none" w:sz="0" w:space="0" w:color="auto"/>
      </w:divBdr>
    </w:div>
    <w:div w:id="1591427842">
      <w:bodyDiv w:val="1"/>
      <w:marLeft w:val="0"/>
      <w:marRight w:val="0"/>
      <w:marTop w:val="0"/>
      <w:marBottom w:val="0"/>
      <w:divBdr>
        <w:top w:val="none" w:sz="0" w:space="0" w:color="auto"/>
        <w:left w:val="none" w:sz="0" w:space="0" w:color="auto"/>
        <w:bottom w:val="none" w:sz="0" w:space="0" w:color="auto"/>
        <w:right w:val="none" w:sz="0" w:space="0" w:color="auto"/>
      </w:divBdr>
    </w:div>
    <w:div w:id="1592422752">
      <w:bodyDiv w:val="1"/>
      <w:marLeft w:val="0"/>
      <w:marRight w:val="0"/>
      <w:marTop w:val="0"/>
      <w:marBottom w:val="0"/>
      <w:divBdr>
        <w:top w:val="none" w:sz="0" w:space="0" w:color="auto"/>
        <w:left w:val="none" w:sz="0" w:space="0" w:color="auto"/>
        <w:bottom w:val="none" w:sz="0" w:space="0" w:color="auto"/>
        <w:right w:val="none" w:sz="0" w:space="0" w:color="auto"/>
      </w:divBdr>
    </w:div>
    <w:div w:id="1592660414">
      <w:bodyDiv w:val="1"/>
      <w:marLeft w:val="0"/>
      <w:marRight w:val="0"/>
      <w:marTop w:val="0"/>
      <w:marBottom w:val="0"/>
      <w:divBdr>
        <w:top w:val="none" w:sz="0" w:space="0" w:color="auto"/>
        <w:left w:val="none" w:sz="0" w:space="0" w:color="auto"/>
        <w:bottom w:val="none" w:sz="0" w:space="0" w:color="auto"/>
        <w:right w:val="none" w:sz="0" w:space="0" w:color="auto"/>
      </w:divBdr>
    </w:div>
    <w:div w:id="1592736342">
      <w:bodyDiv w:val="1"/>
      <w:marLeft w:val="0"/>
      <w:marRight w:val="0"/>
      <w:marTop w:val="0"/>
      <w:marBottom w:val="0"/>
      <w:divBdr>
        <w:top w:val="none" w:sz="0" w:space="0" w:color="auto"/>
        <w:left w:val="none" w:sz="0" w:space="0" w:color="auto"/>
        <w:bottom w:val="none" w:sz="0" w:space="0" w:color="auto"/>
        <w:right w:val="none" w:sz="0" w:space="0" w:color="auto"/>
      </w:divBdr>
    </w:div>
    <w:div w:id="1594052301">
      <w:bodyDiv w:val="1"/>
      <w:marLeft w:val="0"/>
      <w:marRight w:val="0"/>
      <w:marTop w:val="0"/>
      <w:marBottom w:val="0"/>
      <w:divBdr>
        <w:top w:val="none" w:sz="0" w:space="0" w:color="auto"/>
        <w:left w:val="none" w:sz="0" w:space="0" w:color="auto"/>
        <w:bottom w:val="none" w:sz="0" w:space="0" w:color="auto"/>
        <w:right w:val="none" w:sz="0" w:space="0" w:color="auto"/>
      </w:divBdr>
    </w:div>
    <w:div w:id="1595360465">
      <w:bodyDiv w:val="1"/>
      <w:marLeft w:val="0"/>
      <w:marRight w:val="0"/>
      <w:marTop w:val="0"/>
      <w:marBottom w:val="0"/>
      <w:divBdr>
        <w:top w:val="none" w:sz="0" w:space="0" w:color="auto"/>
        <w:left w:val="none" w:sz="0" w:space="0" w:color="auto"/>
        <w:bottom w:val="none" w:sz="0" w:space="0" w:color="auto"/>
        <w:right w:val="none" w:sz="0" w:space="0" w:color="auto"/>
      </w:divBdr>
    </w:div>
    <w:div w:id="1597247313">
      <w:bodyDiv w:val="1"/>
      <w:marLeft w:val="0"/>
      <w:marRight w:val="0"/>
      <w:marTop w:val="0"/>
      <w:marBottom w:val="0"/>
      <w:divBdr>
        <w:top w:val="none" w:sz="0" w:space="0" w:color="auto"/>
        <w:left w:val="none" w:sz="0" w:space="0" w:color="auto"/>
        <w:bottom w:val="none" w:sz="0" w:space="0" w:color="auto"/>
        <w:right w:val="none" w:sz="0" w:space="0" w:color="auto"/>
      </w:divBdr>
    </w:div>
    <w:div w:id="1597402774">
      <w:bodyDiv w:val="1"/>
      <w:marLeft w:val="0"/>
      <w:marRight w:val="0"/>
      <w:marTop w:val="0"/>
      <w:marBottom w:val="0"/>
      <w:divBdr>
        <w:top w:val="none" w:sz="0" w:space="0" w:color="auto"/>
        <w:left w:val="none" w:sz="0" w:space="0" w:color="auto"/>
        <w:bottom w:val="none" w:sz="0" w:space="0" w:color="auto"/>
        <w:right w:val="none" w:sz="0" w:space="0" w:color="auto"/>
      </w:divBdr>
    </w:div>
    <w:div w:id="1598706680">
      <w:bodyDiv w:val="1"/>
      <w:marLeft w:val="0"/>
      <w:marRight w:val="0"/>
      <w:marTop w:val="0"/>
      <w:marBottom w:val="0"/>
      <w:divBdr>
        <w:top w:val="none" w:sz="0" w:space="0" w:color="auto"/>
        <w:left w:val="none" w:sz="0" w:space="0" w:color="auto"/>
        <w:bottom w:val="none" w:sz="0" w:space="0" w:color="auto"/>
        <w:right w:val="none" w:sz="0" w:space="0" w:color="auto"/>
      </w:divBdr>
    </w:div>
    <w:div w:id="1605263968">
      <w:bodyDiv w:val="1"/>
      <w:marLeft w:val="0"/>
      <w:marRight w:val="0"/>
      <w:marTop w:val="0"/>
      <w:marBottom w:val="0"/>
      <w:divBdr>
        <w:top w:val="none" w:sz="0" w:space="0" w:color="auto"/>
        <w:left w:val="none" w:sz="0" w:space="0" w:color="auto"/>
        <w:bottom w:val="none" w:sz="0" w:space="0" w:color="auto"/>
        <w:right w:val="none" w:sz="0" w:space="0" w:color="auto"/>
      </w:divBdr>
    </w:div>
    <w:div w:id="1606888394">
      <w:bodyDiv w:val="1"/>
      <w:marLeft w:val="0"/>
      <w:marRight w:val="0"/>
      <w:marTop w:val="0"/>
      <w:marBottom w:val="0"/>
      <w:divBdr>
        <w:top w:val="none" w:sz="0" w:space="0" w:color="auto"/>
        <w:left w:val="none" w:sz="0" w:space="0" w:color="auto"/>
        <w:bottom w:val="none" w:sz="0" w:space="0" w:color="auto"/>
        <w:right w:val="none" w:sz="0" w:space="0" w:color="auto"/>
      </w:divBdr>
    </w:div>
    <w:div w:id="1607619122">
      <w:bodyDiv w:val="1"/>
      <w:marLeft w:val="0"/>
      <w:marRight w:val="0"/>
      <w:marTop w:val="0"/>
      <w:marBottom w:val="0"/>
      <w:divBdr>
        <w:top w:val="none" w:sz="0" w:space="0" w:color="auto"/>
        <w:left w:val="none" w:sz="0" w:space="0" w:color="auto"/>
        <w:bottom w:val="none" w:sz="0" w:space="0" w:color="auto"/>
        <w:right w:val="none" w:sz="0" w:space="0" w:color="auto"/>
      </w:divBdr>
    </w:div>
    <w:div w:id="1610968544">
      <w:bodyDiv w:val="1"/>
      <w:marLeft w:val="0"/>
      <w:marRight w:val="0"/>
      <w:marTop w:val="0"/>
      <w:marBottom w:val="0"/>
      <w:divBdr>
        <w:top w:val="none" w:sz="0" w:space="0" w:color="auto"/>
        <w:left w:val="none" w:sz="0" w:space="0" w:color="auto"/>
        <w:bottom w:val="none" w:sz="0" w:space="0" w:color="auto"/>
        <w:right w:val="none" w:sz="0" w:space="0" w:color="auto"/>
      </w:divBdr>
    </w:div>
    <w:div w:id="1615092453">
      <w:bodyDiv w:val="1"/>
      <w:marLeft w:val="0"/>
      <w:marRight w:val="0"/>
      <w:marTop w:val="0"/>
      <w:marBottom w:val="0"/>
      <w:divBdr>
        <w:top w:val="none" w:sz="0" w:space="0" w:color="auto"/>
        <w:left w:val="none" w:sz="0" w:space="0" w:color="auto"/>
        <w:bottom w:val="none" w:sz="0" w:space="0" w:color="auto"/>
        <w:right w:val="none" w:sz="0" w:space="0" w:color="auto"/>
      </w:divBdr>
    </w:div>
    <w:div w:id="1615748740">
      <w:bodyDiv w:val="1"/>
      <w:marLeft w:val="0"/>
      <w:marRight w:val="0"/>
      <w:marTop w:val="0"/>
      <w:marBottom w:val="0"/>
      <w:divBdr>
        <w:top w:val="none" w:sz="0" w:space="0" w:color="auto"/>
        <w:left w:val="none" w:sz="0" w:space="0" w:color="auto"/>
        <w:bottom w:val="none" w:sz="0" w:space="0" w:color="auto"/>
        <w:right w:val="none" w:sz="0" w:space="0" w:color="auto"/>
      </w:divBdr>
    </w:div>
    <w:div w:id="1619145596">
      <w:bodyDiv w:val="1"/>
      <w:marLeft w:val="0"/>
      <w:marRight w:val="0"/>
      <w:marTop w:val="0"/>
      <w:marBottom w:val="0"/>
      <w:divBdr>
        <w:top w:val="none" w:sz="0" w:space="0" w:color="auto"/>
        <w:left w:val="none" w:sz="0" w:space="0" w:color="auto"/>
        <w:bottom w:val="none" w:sz="0" w:space="0" w:color="auto"/>
        <w:right w:val="none" w:sz="0" w:space="0" w:color="auto"/>
      </w:divBdr>
    </w:div>
    <w:div w:id="1619799567">
      <w:bodyDiv w:val="1"/>
      <w:marLeft w:val="0"/>
      <w:marRight w:val="0"/>
      <w:marTop w:val="0"/>
      <w:marBottom w:val="0"/>
      <w:divBdr>
        <w:top w:val="none" w:sz="0" w:space="0" w:color="auto"/>
        <w:left w:val="none" w:sz="0" w:space="0" w:color="auto"/>
        <w:bottom w:val="none" w:sz="0" w:space="0" w:color="auto"/>
        <w:right w:val="none" w:sz="0" w:space="0" w:color="auto"/>
      </w:divBdr>
    </w:div>
    <w:div w:id="1619946887">
      <w:bodyDiv w:val="1"/>
      <w:marLeft w:val="0"/>
      <w:marRight w:val="0"/>
      <w:marTop w:val="0"/>
      <w:marBottom w:val="0"/>
      <w:divBdr>
        <w:top w:val="none" w:sz="0" w:space="0" w:color="auto"/>
        <w:left w:val="none" w:sz="0" w:space="0" w:color="auto"/>
        <w:bottom w:val="none" w:sz="0" w:space="0" w:color="auto"/>
        <w:right w:val="none" w:sz="0" w:space="0" w:color="auto"/>
      </w:divBdr>
    </w:div>
    <w:div w:id="1622884600">
      <w:bodyDiv w:val="1"/>
      <w:marLeft w:val="0"/>
      <w:marRight w:val="0"/>
      <w:marTop w:val="0"/>
      <w:marBottom w:val="0"/>
      <w:divBdr>
        <w:top w:val="none" w:sz="0" w:space="0" w:color="auto"/>
        <w:left w:val="none" w:sz="0" w:space="0" w:color="auto"/>
        <w:bottom w:val="none" w:sz="0" w:space="0" w:color="auto"/>
        <w:right w:val="none" w:sz="0" w:space="0" w:color="auto"/>
      </w:divBdr>
    </w:div>
    <w:div w:id="1626619675">
      <w:bodyDiv w:val="1"/>
      <w:marLeft w:val="0"/>
      <w:marRight w:val="0"/>
      <w:marTop w:val="0"/>
      <w:marBottom w:val="0"/>
      <w:divBdr>
        <w:top w:val="none" w:sz="0" w:space="0" w:color="auto"/>
        <w:left w:val="none" w:sz="0" w:space="0" w:color="auto"/>
        <w:bottom w:val="none" w:sz="0" w:space="0" w:color="auto"/>
        <w:right w:val="none" w:sz="0" w:space="0" w:color="auto"/>
      </w:divBdr>
    </w:div>
    <w:div w:id="1629779190">
      <w:bodyDiv w:val="1"/>
      <w:marLeft w:val="0"/>
      <w:marRight w:val="0"/>
      <w:marTop w:val="0"/>
      <w:marBottom w:val="0"/>
      <w:divBdr>
        <w:top w:val="none" w:sz="0" w:space="0" w:color="auto"/>
        <w:left w:val="none" w:sz="0" w:space="0" w:color="auto"/>
        <w:bottom w:val="none" w:sz="0" w:space="0" w:color="auto"/>
        <w:right w:val="none" w:sz="0" w:space="0" w:color="auto"/>
      </w:divBdr>
    </w:div>
    <w:div w:id="1633291057">
      <w:bodyDiv w:val="1"/>
      <w:marLeft w:val="0"/>
      <w:marRight w:val="0"/>
      <w:marTop w:val="0"/>
      <w:marBottom w:val="0"/>
      <w:divBdr>
        <w:top w:val="none" w:sz="0" w:space="0" w:color="auto"/>
        <w:left w:val="none" w:sz="0" w:space="0" w:color="auto"/>
        <w:bottom w:val="none" w:sz="0" w:space="0" w:color="auto"/>
        <w:right w:val="none" w:sz="0" w:space="0" w:color="auto"/>
      </w:divBdr>
    </w:div>
    <w:div w:id="1635330271">
      <w:bodyDiv w:val="1"/>
      <w:marLeft w:val="0"/>
      <w:marRight w:val="0"/>
      <w:marTop w:val="0"/>
      <w:marBottom w:val="0"/>
      <w:divBdr>
        <w:top w:val="none" w:sz="0" w:space="0" w:color="auto"/>
        <w:left w:val="none" w:sz="0" w:space="0" w:color="auto"/>
        <w:bottom w:val="none" w:sz="0" w:space="0" w:color="auto"/>
        <w:right w:val="none" w:sz="0" w:space="0" w:color="auto"/>
      </w:divBdr>
    </w:div>
    <w:div w:id="1638487673">
      <w:bodyDiv w:val="1"/>
      <w:marLeft w:val="0"/>
      <w:marRight w:val="0"/>
      <w:marTop w:val="0"/>
      <w:marBottom w:val="0"/>
      <w:divBdr>
        <w:top w:val="none" w:sz="0" w:space="0" w:color="auto"/>
        <w:left w:val="none" w:sz="0" w:space="0" w:color="auto"/>
        <w:bottom w:val="none" w:sz="0" w:space="0" w:color="auto"/>
        <w:right w:val="none" w:sz="0" w:space="0" w:color="auto"/>
      </w:divBdr>
    </w:div>
    <w:div w:id="1639722366">
      <w:bodyDiv w:val="1"/>
      <w:marLeft w:val="0"/>
      <w:marRight w:val="0"/>
      <w:marTop w:val="0"/>
      <w:marBottom w:val="0"/>
      <w:divBdr>
        <w:top w:val="none" w:sz="0" w:space="0" w:color="auto"/>
        <w:left w:val="none" w:sz="0" w:space="0" w:color="auto"/>
        <w:bottom w:val="none" w:sz="0" w:space="0" w:color="auto"/>
        <w:right w:val="none" w:sz="0" w:space="0" w:color="auto"/>
      </w:divBdr>
    </w:div>
    <w:div w:id="1639728611">
      <w:bodyDiv w:val="1"/>
      <w:marLeft w:val="0"/>
      <w:marRight w:val="0"/>
      <w:marTop w:val="0"/>
      <w:marBottom w:val="0"/>
      <w:divBdr>
        <w:top w:val="none" w:sz="0" w:space="0" w:color="auto"/>
        <w:left w:val="none" w:sz="0" w:space="0" w:color="auto"/>
        <w:bottom w:val="none" w:sz="0" w:space="0" w:color="auto"/>
        <w:right w:val="none" w:sz="0" w:space="0" w:color="auto"/>
      </w:divBdr>
    </w:div>
    <w:div w:id="1640841515">
      <w:bodyDiv w:val="1"/>
      <w:marLeft w:val="0"/>
      <w:marRight w:val="0"/>
      <w:marTop w:val="0"/>
      <w:marBottom w:val="0"/>
      <w:divBdr>
        <w:top w:val="none" w:sz="0" w:space="0" w:color="auto"/>
        <w:left w:val="none" w:sz="0" w:space="0" w:color="auto"/>
        <w:bottom w:val="none" w:sz="0" w:space="0" w:color="auto"/>
        <w:right w:val="none" w:sz="0" w:space="0" w:color="auto"/>
      </w:divBdr>
    </w:div>
    <w:div w:id="1642420189">
      <w:bodyDiv w:val="1"/>
      <w:marLeft w:val="0"/>
      <w:marRight w:val="0"/>
      <w:marTop w:val="0"/>
      <w:marBottom w:val="0"/>
      <w:divBdr>
        <w:top w:val="none" w:sz="0" w:space="0" w:color="auto"/>
        <w:left w:val="none" w:sz="0" w:space="0" w:color="auto"/>
        <w:bottom w:val="none" w:sz="0" w:space="0" w:color="auto"/>
        <w:right w:val="none" w:sz="0" w:space="0" w:color="auto"/>
      </w:divBdr>
    </w:div>
    <w:div w:id="1643078347">
      <w:bodyDiv w:val="1"/>
      <w:marLeft w:val="0"/>
      <w:marRight w:val="0"/>
      <w:marTop w:val="0"/>
      <w:marBottom w:val="0"/>
      <w:divBdr>
        <w:top w:val="none" w:sz="0" w:space="0" w:color="auto"/>
        <w:left w:val="none" w:sz="0" w:space="0" w:color="auto"/>
        <w:bottom w:val="none" w:sz="0" w:space="0" w:color="auto"/>
        <w:right w:val="none" w:sz="0" w:space="0" w:color="auto"/>
      </w:divBdr>
    </w:div>
    <w:div w:id="1646007991">
      <w:bodyDiv w:val="1"/>
      <w:marLeft w:val="0"/>
      <w:marRight w:val="0"/>
      <w:marTop w:val="0"/>
      <w:marBottom w:val="0"/>
      <w:divBdr>
        <w:top w:val="none" w:sz="0" w:space="0" w:color="auto"/>
        <w:left w:val="none" w:sz="0" w:space="0" w:color="auto"/>
        <w:bottom w:val="none" w:sz="0" w:space="0" w:color="auto"/>
        <w:right w:val="none" w:sz="0" w:space="0" w:color="auto"/>
      </w:divBdr>
    </w:div>
    <w:div w:id="1648127184">
      <w:bodyDiv w:val="1"/>
      <w:marLeft w:val="0"/>
      <w:marRight w:val="0"/>
      <w:marTop w:val="0"/>
      <w:marBottom w:val="0"/>
      <w:divBdr>
        <w:top w:val="none" w:sz="0" w:space="0" w:color="auto"/>
        <w:left w:val="none" w:sz="0" w:space="0" w:color="auto"/>
        <w:bottom w:val="none" w:sz="0" w:space="0" w:color="auto"/>
        <w:right w:val="none" w:sz="0" w:space="0" w:color="auto"/>
      </w:divBdr>
    </w:div>
    <w:div w:id="1650087321">
      <w:bodyDiv w:val="1"/>
      <w:marLeft w:val="0"/>
      <w:marRight w:val="0"/>
      <w:marTop w:val="0"/>
      <w:marBottom w:val="0"/>
      <w:divBdr>
        <w:top w:val="none" w:sz="0" w:space="0" w:color="auto"/>
        <w:left w:val="none" w:sz="0" w:space="0" w:color="auto"/>
        <w:bottom w:val="none" w:sz="0" w:space="0" w:color="auto"/>
        <w:right w:val="none" w:sz="0" w:space="0" w:color="auto"/>
      </w:divBdr>
    </w:div>
    <w:div w:id="1650355403">
      <w:bodyDiv w:val="1"/>
      <w:marLeft w:val="0"/>
      <w:marRight w:val="0"/>
      <w:marTop w:val="0"/>
      <w:marBottom w:val="0"/>
      <w:divBdr>
        <w:top w:val="none" w:sz="0" w:space="0" w:color="auto"/>
        <w:left w:val="none" w:sz="0" w:space="0" w:color="auto"/>
        <w:bottom w:val="none" w:sz="0" w:space="0" w:color="auto"/>
        <w:right w:val="none" w:sz="0" w:space="0" w:color="auto"/>
      </w:divBdr>
    </w:div>
    <w:div w:id="1651865392">
      <w:bodyDiv w:val="1"/>
      <w:marLeft w:val="0"/>
      <w:marRight w:val="0"/>
      <w:marTop w:val="0"/>
      <w:marBottom w:val="0"/>
      <w:divBdr>
        <w:top w:val="none" w:sz="0" w:space="0" w:color="auto"/>
        <w:left w:val="none" w:sz="0" w:space="0" w:color="auto"/>
        <w:bottom w:val="none" w:sz="0" w:space="0" w:color="auto"/>
        <w:right w:val="none" w:sz="0" w:space="0" w:color="auto"/>
      </w:divBdr>
    </w:div>
    <w:div w:id="1652253990">
      <w:bodyDiv w:val="1"/>
      <w:marLeft w:val="0"/>
      <w:marRight w:val="0"/>
      <w:marTop w:val="0"/>
      <w:marBottom w:val="0"/>
      <w:divBdr>
        <w:top w:val="none" w:sz="0" w:space="0" w:color="auto"/>
        <w:left w:val="none" w:sz="0" w:space="0" w:color="auto"/>
        <w:bottom w:val="none" w:sz="0" w:space="0" w:color="auto"/>
        <w:right w:val="none" w:sz="0" w:space="0" w:color="auto"/>
      </w:divBdr>
    </w:div>
    <w:div w:id="1653557763">
      <w:bodyDiv w:val="1"/>
      <w:marLeft w:val="0"/>
      <w:marRight w:val="0"/>
      <w:marTop w:val="0"/>
      <w:marBottom w:val="0"/>
      <w:divBdr>
        <w:top w:val="none" w:sz="0" w:space="0" w:color="auto"/>
        <w:left w:val="none" w:sz="0" w:space="0" w:color="auto"/>
        <w:bottom w:val="none" w:sz="0" w:space="0" w:color="auto"/>
        <w:right w:val="none" w:sz="0" w:space="0" w:color="auto"/>
      </w:divBdr>
    </w:div>
    <w:div w:id="1656563058">
      <w:bodyDiv w:val="1"/>
      <w:marLeft w:val="0"/>
      <w:marRight w:val="0"/>
      <w:marTop w:val="0"/>
      <w:marBottom w:val="0"/>
      <w:divBdr>
        <w:top w:val="none" w:sz="0" w:space="0" w:color="auto"/>
        <w:left w:val="none" w:sz="0" w:space="0" w:color="auto"/>
        <w:bottom w:val="none" w:sz="0" w:space="0" w:color="auto"/>
        <w:right w:val="none" w:sz="0" w:space="0" w:color="auto"/>
      </w:divBdr>
    </w:div>
    <w:div w:id="1657807243">
      <w:bodyDiv w:val="1"/>
      <w:marLeft w:val="0"/>
      <w:marRight w:val="0"/>
      <w:marTop w:val="0"/>
      <w:marBottom w:val="0"/>
      <w:divBdr>
        <w:top w:val="none" w:sz="0" w:space="0" w:color="auto"/>
        <w:left w:val="none" w:sz="0" w:space="0" w:color="auto"/>
        <w:bottom w:val="none" w:sz="0" w:space="0" w:color="auto"/>
        <w:right w:val="none" w:sz="0" w:space="0" w:color="auto"/>
      </w:divBdr>
    </w:div>
    <w:div w:id="1661158152">
      <w:bodyDiv w:val="1"/>
      <w:marLeft w:val="0"/>
      <w:marRight w:val="0"/>
      <w:marTop w:val="0"/>
      <w:marBottom w:val="0"/>
      <w:divBdr>
        <w:top w:val="none" w:sz="0" w:space="0" w:color="auto"/>
        <w:left w:val="none" w:sz="0" w:space="0" w:color="auto"/>
        <w:bottom w:val="none" w:sz="0" w:space="0" w:color="auto"/>
        <w:right w:val="none" w:sz="0" w:space="0" w:color="auto"/>
      </w:divBdr>
    </w:div>
    <w:div w:id="1662735212">
      <w:bodyDiv w:val="1"/>
      <w:marLeft w:val="0"/>
      <w:marRight w:val="0"/>
      <w:marTop w:val="0"/>
      <w:marBottom w:val="0"/>
      <w:divBdr>
        <w:top w:val="none" w:sz="0" w:space="0" w:color="auto"/>
        <w:left w:val="none" w:sz="0" w:space="0" w:color="auto"/>
        <w:bottom w:val="none" w:sz="0" w:space="0" w:color="auto"/>
        <w:right w:val="none" w:sz="0" w:space="0" w:color="auto"/>
      </w:divBdr>
    </w:div>
    <w:div w:id="1663775442">
      <w:bodyDiv w:val="1"/>
      <w:marLeft w:val="0"/>
      <w:marRight w:val="0"/>
      <w:marTop w:val="0"/>
      <w:marBottom w:val="0"/>
      <w:divBdr>
        <w:top w:val="none" w:sz="0" w:space="0" w:color="auto"/>
        <w:left w:val="none" w:sz="0" w:space="0" w:color="auto"/>
        <w:bottom w:val="none" w:sz="0" w:space="0" w:color="auto"/>
        <w:right w:val="none" w:sz="0" w:space="0" w:color="auto"/>
      </w:divBdr>
    </w:div>
    <w:div w:id="1664158052">
      <w:bodyDiv w:val="1"/>
      <w:marLeft w:val="0"/>
      <w:marRight w:val="0"/>
      <w:marTop w:val="0"/>
      <w:marBottom w:val="0"/>
      <w:divBdr>
        <w:top w:val="none" w:sz="0" w:space="0" w:color="auto"/>
        <w:left w:val="none" w:sz="0" w:space="0" w:color="auto"/>
        <w:bottom w:val="none" w:sz="0" w:space="0" w:color="auto"/>
        <w:right w:val="none" w:sz="0" w:space="0" w:color="auto"/>
      </w:divBdr>
    </w:div>
    <w:div w:id="1665208795">
      <w:bodyDiv w:val="1"/>
      <w:marLeft w:val="0"/>
      <w:marRight w:val="0"/>
      <w:marTop w:val="0"/>
      <w:marBottom w:val="0"/>
      <w:divBdr>
        <w:top w:val="none" w:sz="0" w:space="0" w:color="auto"/>
        <w:left w:val="none" w:sz="0" w:space="0" w:color="auto"/>
        <w:bottom w:val="none" w:sz="0" w:space="0" w:color="auto"/>
        <w:right w:val="none" w:sz="0" w:space="0" w:color="auto"/>
      </w:divBdr>
    </w:div>
    <w:div w:id="1669475183">
      <w:bodyDiv w:val="1"/>
      <w:marLeft w:val="0"/>
      <w:marRight w:val="0"/>
      <w:marTop w:val="0"/>
      <w:marBottom w:val="0"/>
      <w:divBdr>
        <w:top w:val="none" w:sz="0" w:space="0" w:color="auto"/>
        <w:left w:val="none" w:sz="0" w:space="0" w:color="auto"/>
        <w:bottom w:val="none" w:sz="0" w:space="0" w:color="auto"/>
        <w:right w:val="none" w:sz="0" w:space="0" w:color="auto"/>
      </w:divBdr>
    </w:div>
    <w:div w:id="1672947372">
      <w:bodyDiv w:val="1"/>
      <w:marLeft w:val="0"/>
      <w:marRight w:val="0"/>
      <w:marTop w:val="0"/>
      <w:marBottom w:val="0"/>
      <w:divBdr>
        <w:top w:val="none" w:sz="0" w:space="0" w:color="auto"/>
        <w:left w:val="none" w:sz="0" w:space="0" w:color="auto"/>
        <w:bottom w:val="none" w:sz="0" w:space="0" w:color="auto"/>
        <w:right w:val="none" w:sz="0" w:space="0" w:color="auto"/>
      </w:divBdr>
    </w:div>
    <w:div w:id="1674449326">
      <w:bodyDiv w:val="1"/>
      <w:marLeft w:val="0"/>
      <w:marRight w:val="0"/>
      <w:marTop w:val="0"/>
      <w:marBottom w:val="0"/>
      <w:divBdr>
        <w:top w:val="none" w:sz="0" w:space="0" w:color="auto"/>
        <w:left w:val="none" w:sz="0" w:space="0" w:color="auto"/>
        <w:bottom w:val="none" w:sz="0" w:space="0" w:color="auto"/>
        <w:right w:val="none" w:sz="0" w:space="0" w:color="auto"/>
      </w:divBdr>
    </w:div>
    <w:div w:id="1677152110">
      <w:bodyDiv w:val="1"/>
      <w:marLeft w:val="0"/>
      <w:marRight w:val="0"/>
      <w:marTop w:val="0"/>
      <w:marBottom w:val="0"/>
      <w:divBdr>
        <w:top w:val="none" w:sz="0" w:space="0" w:color="auto"/>
        <w:left w:val="none" w:sz="0" w:space="0" w:color="auto"/>
        <w:bottom w:val="none" w:sz="0" w:space="0" w:color="auto"/>
        <w:right w:val="none" w:sz="0" w:space="0" w:color="auto"/>
      </w:divBdr>
    </w:div>
    <w:div w:id="1677881867">
      <w:bodyDiv w:val="1"/>
      <w:marLeft w:val="0"/>
      <w:marRight w:val="0"/>
      <w:marTop w:val="0"/>
      <w:marBottom w:val="0"/>
      <w:divBdr>
        <w:top w:val="none" w:sz="0" w:space="0" w:color="auto"/>
        <w:left w:val="none" w:sz="0" w:space="0" w:color="auto"/>
        <w:bottom w:val="none" w:sz="0" w:space="0" w:color="auto"/>
        <w:right w:val="none" w:sz="0" w:space="0" w:color="auto"/>
      </w:divBdr>
    </w:div>
    <w:div w:id="1681733418">
      <w:bodyDiv w:val="1"/>
      <w:marLeft w:val="0"/>
      <w:marRight w:val="0"/>
      <w:marTop w:val="0"/>
      <w:marBottom w:val="0"/>
      <w:divBdr>
        <w:top w:val="none" w:sz="0" w:space="0" w:color="auto"/>
        <w:left w:val="none" w:sz="0" w:space="0" w:color="auto"/>
        <w:bottom w:val="none" w:sz="0" w:space="0" w:color="auto"/>
        <w:right w:val="none" w:sz="0" w:space="0" w:color="auto"/>
      </w:divBdr>
    </w:div>
    <w:div w:id="1683124279">
      <w:bodyDiv w:val="1"/>
      <w:marLeft w:val="0"/>
      <w:marRight w:val="0"/>
      <w:marTop w:val="0"/>
      <w:marBottom w:val="0"/>
      <w:divBdr>
        <w:top w:val="none" w:sz="0" w:space="0" w:color="auto"/>
        <w:left w:val="none" w:sz="0" w:space="0" w:color="auto"/>
        <w:bottom w:val="none" w:sz="0" w:space="0" w:color="auto"/>
        <w:right w:val="none" w:sz="0" w:space="0" w:color="auto"/>
      </w:divBdr>
    </w:div>
    <w:div w:id="1683781388">
      <w:bodyDiv w:val="1"/>
      <w:marLeft w:val="0"/>
      <w:marRight w:val="0"/>
      <w:marTop w:val="0"/>
      <w:marBottom w:val="0"/>
      <w:divBdr>
        <w:top w:val="none" w:sz="0" w:space="0" w:color="auto"/>
        <w:left w:val="none" w:sz="0" w:space="0" w:color="auto"/>
        <w:bottom w:val="none" w:sz="0" w:space="0" w:color="auto"/>
        <w:right w:val="none" w:sz="0" w:space="0" w:color="auto"/>
      </w:divBdr>
    </w:div>
    <w:div w:id="1685135730">
      <w:bodyDiv w:val="1"/>
      <w:marLeft w:val="0"/>
      <w:marRight w:val="0"/>
      <w:marTop w:val="0"/>
      <w:marBottom w:val="0"/>
      <w:divBdr>
        <w:top w:val="none" w:sz="0" w:space="0" w:color="auto"/>
        <w:left w:val="none" w:sz="0" w:space="0" w:color="auto"/>
        <w:bottom w:val="none" w:sz="0" w:space="0" w:color="auto"/>
        <w:right w:val="none" w:sz="0" w:space="0" w:color="auto"/>
      </w:divBdr>
    </w:div>
    <w:div w:id="1685667674">
      <w:bodyDiv w:val="1"/>
      <w:marLeft w:val="0"/>
      <w:marRight w:val="0"/>
      <w:marTop w:val="0"/>
      <w:marBottom w:val="0"/>
      <w:divBdr>
        <w:top w:val="none" w:sz="0" w:space="0" w:color="auto"/>
        <w:left w:val="none" w:sz="0" w:space="0" w:color="auto"/>
        <w:bottom w:val="none" w:sz="0" w:space="0" w:color="auto"/>
        <w:right w:val="none" w:sz="0" w:space="0" w:color="auto"/>
      </w:divBdr>
    </w:div>
    <w:div w:id="1686707991">
      <w:bodyDiv w:val="1"/>
      <w:marLeft w:val="0"/>
      <w:marRight w:val="0"/>
      <w:marTop w:val="0"/>
      <w:marBottom w:val="0"/>
      <w:divBdr>
        <w:top w:val="none" w:sz="0" w:space="0" w:color="auto"/>
        <w:left w:val="none" w:sz="0" w:space="0" w:color="auto"/>
        <w:bottom w:val="none" w:sz="0" w:space="0" w:color="auto"/>
        <w:right w:val="none" w:sz="0" w:space="0" w:color="auto"/>
      </w:divBdr>
    </w:div>
    <w:div w:id="1688679796">
      <w:bodyDiv w:val="1"/>
      <w:marLeft w:val="0"/>
      <w:marRight w:val="0"/>
      <w:marTop w:val="0"/>
      <w:marBottom w:val="0"/>
      <w:divBdr>
        <w:top w:val="none" w:sz="0" w:space="0" w:color="auto"/>
        <w:left w:val="none" w:sz="0" w:space="0" w:color="auto"/>
        <w:bottom w:val="none" w:sz="0" w:space="0" w:color="auto"/>
        <w:right w:val="none" w:sz="0" w:space="0" w:color="auto"/>
      </w:divBdr>
    </w:div>
    <w:div w:id="1689288360">
      <w:bodyDiv w:val="1"/>
      <w:marLeft w:val="0"/>
      <w:marRight w:val="0"/>
      <w:marTop w:val="0"/>
      <w:marBottom w:val="0"/>
      <w:divBdr>
        <w:top w:val="none" w:sz="0" w:space="0" w:color="auto"/>
        <w:left w:val="none" w:sz="0" w:space="0" w:color="auto"/>
        <w:bottom w:val="none" w:sz="0" w:space="0" w:color="auto"/>
        <w:right w:val="none" w:sz="0" w:space="0" w:color="auto"/>
      </w:divBdr>
    </w:div>
    <w:div w:id="1690524848">
      <w:bodyDiv w:val="1"/>
      <w:marLeft w:val="0"/>
      <w:marRight w:val="0"/>
      <w:marTop w:val="0"/>
      <w:marBottom w:val="0"/>
      <w:divBdr>
        <w:top w:val="none" w:sz="0" w:space="0" w:color="auto"/>
        <w:left w:val="none" w:sz="0" w:space="0" w:color="auto"/>
        <w:bottom w:val="none" w:sz="0" w:space="0" w:color="auto"/>
        <w:right w:val="none" w:sz="0" w:space="0" w:color="auto"/>
      </w:divBdr>
    </w:div>
    <w:div w:id="1692612234">
      <w:bodyDiv w:val="1"/>
      <w:marLeft w:val="0"/>
      <w:marRight w:val="0"/>
      <w:marTop w:val="0"/>
      <w:marBottom w:val="0"/>
      <w:divBdr>
        <w:top w:val="none" w:sz="0" w:space="0" w:color="auto"/>
        <w:left w:val="none" w:sz="0" w:space="0" w:color="auto"/>
        <w:bottom w:val="none" w:sz="0" w:space="0" w:color="auto"/>
        <w:right w:val="none" w:sz="0" w:space="0" w:color="auto"/>
      </w:divBdr>
    </w:div>
    <w:div w:id="1693023003">
      <w:bodyDiv w:val="1"/>
      <w:marLeft w:val="0"/>
      <w:marRight w:val="0"/>
      <w:marTop w:val="0"/>
      <w:marBottom w:val="0"/>
      <w:divBdr>
        <w:top w:val="none" w:sz="0" w:space="0" w:color="auto"/>
        <w:left w:val="none" w:sz="0" w:space="0" w:color="auto"/>
        <w:bottom w:val="none" w:sz="0" w:space="0" w:color="auto"/>
        <w:right w:val="none" w:sz="0" w:space="0" w:color="auto"/>
      </w:divBdr>
    </w:div>
    <w:div w:id="1693143423">
      <w:bodyDiv w:val="1"/>
      <w:marLeft w:val="0"/>
      <w:marRight w:val="0"/>
      <w:marTop w:val="0"/>
      <w:marBottom w:val="0"/>
      <w:divBdr>
        <w:top w:val="none" w:sz="0" w:space="0" w:color="auto"/>
        <w:left w:val="none" w:sz="0" w:space="0" w:color="auto"/>
        <w:bottom w:val="none" w:sz="0" w:space="0" w:color="auto"/>
        <w:right w:val="none" w:sz="0" w:space="0" w:color="auto"/>
      </w:divBdr>
    </w:div>
    <w:div w:id="1697460981">
      <w:bodyDiv w:val="1"/>
      <w:marLeft w:val="0"/>
      <w:marRight w:val="0"/>
      <w:marTop w:val="0"/>
      <w:marBottom w:val="0"/>
      <w:divBdr>
        <w:top w:val="none" w:sz="0" w:space="0" w:color="auto"/>
        <w:left w:val="none" w:sz="0" w:space="0" w:color="auto"/>
        <w:bottom w:val="none" w:sz="0" w:space="0" w:color="auto"/>
        <w:right w:val="none" w:sz="0" w:space="0" w:color="auto"/>
      </w:divBdr>
    </w:div>
    <w:div w:id="1700936886">
      <w:bodyDiv w:val="1"/>
      <w:marLeft w:val="0"/>
      <w:marRight w:val="0"/>
      <w:marTop w:val="0"/>
      <w:marBottom w:val="0"/>
      <w:divBdr>
        <w:top w:val="none" w:sz="0" w:space="0" w:color="auto"/>
        <w:left w:val="none" w:sz="0" w:space="0" w:color="auto"/>
        <w:bottom w:val="none" w:sz="0" w:space="0" w:color="auto"/>
        <w:right w:val="none" w:sz="0" w:space="0" w:color="auto"/>
      </w:divBdr>
    </w:div>
    <w:div w:id="1702395413">
      <w:bodyDiv w:val="1"/>
      <w:marLeft w:val="0"/>
      <w:marRight w:val="0"/>
      <w:marTop w:val="0"/>
      <w:marBottom w:val="0"/>
      <w:divBdr>
        <w:top w:val="none" w:sz="0" w:space="0" w:color="auto"/>
        <w:left w:val="none" w:sz="0" w:space="0" w:color="auto"/>
        <w:bottom w:val="none" w:sz="0" w:space="0" w:color="auto"/>
        <w:right w:val="none" w:sz="0" w:space="0" w:color="auto"/>
      </w:divBdr>
    </w:div>
    <w:div w:id="1702702196">
      <w:bodyDiv w:val="1"/>
      <w:marLeft w:val="0"/>
      <w:marRight w:val="0"/>
      <w:marTop w:val="0"/>
      <w:marBottom w:val="0"/>
      <w:divBdr>
        <w:top w:val="none" w:sz="0" w:space="0" w:color="auto"/>
        <w:left w:val="none" w:sz="0" w:space="0" w:color="auto"/>
        <w:bottom w:val="none" w:sz="0" w:space="0" w:color="auto"/>
        <w:right w:val="none" w:sz="0" w:space="0" w:color="auto"/>
      </w:divBdr>
    </w:div>
    <w:div w:id="1703364030">
      <w:bodyDiv w:val="1"/>
      <w:marLeft w:val="0"/>
      <w:marRight w:val="0"/>
      <w:marTop w:val="0"/>
      <w:marBottom w:val="0"/>
      <w:divBdr>
        <w:top w:val="none" w:sz="0" w:space="0" w:color="auto"/>
        <w:left w:val="none" w:sz="0" w:space="0" w:color="auto"/>
        <w:bottom w:val="none" w:sz="0" w:space="0" w:color="auto"/>
        <w:right w:val="none" w:sz="0" w:space="0" w:color="auto"/>
      </w:divBdr>
    </w:div>
    <w:div w:id="1704164983">
      <w:bodyDiv w:val="1"/>
      <w:marLeft w:val="0"/>
      <w:marRight w:val="0"/>
      <w:marTop w:val="0"/>
      <w:marBottom w:val="0"/>
      <w:divBdr>
        <w:top w:val="none" w:sz="0" w:space="0" w:color="auto"/>
        <w:left w:val="none" w:sz="0" w:space="0" w:color="auto"/>
        <w:bottom w:val="none" w:sz="0" w:space="0" w:color="auto"/>
        <w:right w:val="none" w:sz="0" w:space="0" w:color="auto"/>
      </w:divBdr>
    </w:div>
    <w:div w:id="1704935127">
      <w:bodyDiv w:val="1"/>
      <w:marLeft w:val="0"/>
      <w:marRight w:val="0"/>
      <w:marTop w:val="0"/>
      <w:marBottom w:val="0"/>
      <w:divBdr>
        <w:top w:val="none" w:sz="0" w:space="0" w:color="auto"/>
        <w:left w:val="none" w:sz="0" w:space="0" w:color="auto"/>
        <w:bottom w:val="none" w:sz="0" w:space="0" w:color="auto"/>
        <w:right w:val="none" w:sz="0" w:space="0" w:color="auto"/>
      </w:divBdr>
    </w:div>
    <w:div w:id="1705865099">
      <w:bodyDiv w:val="1"/>
      <w:marLeft w:val="0"/>
      <w:marRight w:val="0"/>
      <w:marTop w:val="0"/>
      <w:marBottom w:val="0"/>
      <w:divBdr>
        <w:top w:val="none" w:sz="0" w:space="0" w:color="auto"/>
        <w:left w:val="none" w:sz="0" w:space="0" w:color="auto"/>
        <w:bottom w:val="none" w:sz="0" w:space="0" w:color="auto"/>
        <w:right w:val="none" w:sz="0" w:space="0" w:color="auto"/>
      </w:divBdr>
    </w:div>
    <w:div w:id="1706589744">
      <w:bodyDiv w:val="1"/>
      <w:marLeft w:val="0"/>
      <w:marRight w:val="0"/>
      <w:marTop w:val="0"/>
      <w:marBottom w:val="0"/>
      <w:divBdr>
        <w:top w:val="none" w:sz="0" w:space="0" w:color="auto"/>
        <w:left w:val="none" w:sz="0" w:space="0" w:color="auto"/>
        <w:bottom w:val="none" w:sz="0" w:space="0" w:color="auto"/>
        <w:right w:val="none" w:sz="0" w:space="0" w:color="auto"/>
      </w:divBdr>
    </w:div>
    <w:div w:id="1708868585">
      <w:bodyDiv w:val="1"/>
      <w:marLeft w:val="0"/>
      <w:marRight w:val="0"/>
      <w:marTop w:val="0"/>
      <w:marBottom w:val="0"/>
      <w:divBdr>
        <w:top w:val="none" w:sz="0" w:space="0" w:color="auto"/>
        <w:left w:val="none" w:sz="0" w:space="0" w:color="auto"/>
        <w:bottom w:val="none" w:sz="0" w:space="0" w:color="auto"/>
        <w:right w:val="none" w:sz="0" w:space="0" w:color="auto"/>
      </w:divBdr>
    </w:div>
    <w:div w:id="1711609544">
      <w:bodyDiv w:val="1"/>
      <w:marLeft w:val="0"/>
      <w:marRight w:val="0"/>
      <w:marTop w:val="0"/>
      <w:marBottom w:val="0"/>
      <w:divBdr>
        <w:top w:val="none" w:sz="0" w:space="0" w:color="auto"/>
        <w:left w:val="none" w:sz="0" w:space="0" w:color="auto"/>
        <w:bottom w:val="none" w:sz="0" w:space="0" w:color="auto"/>
        <w:right w:val="none" w:sz="0" w:space="0" w:color="auto"/>
      </w:divBdr>
    </w:div>
    <w:div w:id="1711683839">
      <w:bodyDiv w:val="1"/>
      <w:marLeft w:val="0"/>
      <w:marRight w:val="0"/>
      <w:marTop w:val="0"/>
      <w:marBottom w:val="0"/>
      <w:divBdr>
        <w:top w:val="none" w:sz="0" w:space="0" w:color="auto"/>
        <w:left w:val="none" w:sz="0" w:space="0" w:color="auto"/>
        <w:bottom w:val="none" w:sz="0" w:space="0" w:color="auto"/>
        <w:right w:val="none" w:sz="0" w:space="0" w:color="auto"/>
      </w:divBdr>
    </w:div>
    <w:div w:id="1716391092">
      <w:bodyDiv w:val="1"/>
      <w:marLeft w:val="0"/>
      <w:marRight w:val="0"/>
      <w:marTop w:val="0"/>
      <w:marBottom w:val="0"/>
      <w:divBdr>
        <w:top w:val="none" w:sz="0" w:space="0" w:color="auto"/>
        <w:left w:val="none" w:sz="0" w:space="0" w:color="auto"/>
        <w:bottom w:val="none" w:sz="0" w:space="0" w:color="auto"/>
        <w:right w:val="none" w:sz="0" w:space="0" w:color="auto"/>
      </w:divBdr>
    </w:div>
    <w:div w:id="1717193621">
      <w:bodyDiv w:val="1"/>
      <w:marLeft w:val="0"/>
      <w:marRight w:val="0"/>
      <w:marTop w:val="0"/>
      <w:marBottom w:val="0"/>
      <w:divBdr>
        <w:top w:val="none" w:sz="0" w:space="0" w:color="auto"/>
        <w:left w:val="none" w:sz="0" w:space="0" w:color="auto"/>
        <w:bottom w:val="none" w:sz="0" w:space="0" w:color="auto"/>
        <w:right w:val="none" w:sz="0" w:space="0" w:color="auto"/>
      </w:divBdr>
    </w:div>
    <w:div w:id="1721712014">
      <w:bodyDiv w:val="1"/>
      <w:marLeft w:val="0"/>
      <w:marRight w:val="0"/>
      <w:marTop w:val="0"/>
      <w:marBottom w:val="0"/>
      <w:divBdr>
        <w:top w:val="none" w:sz="0" w:space="0" w:color="auto"/>
        <w:left w:val="none" w:sz="0" w:space="0" w:color="auto"/>
        <w:bottom w:val="none" w:sz="0" w:space="0" w:color="auto"/>
        <w:right w:val="none" w:sz="0" w:space="0" w:color="auto"/>
      </w:divBdr>
    </w:div>
    <w:div w:id="1723560526">
      <w:bodyDiv w:val="1"/>
      <w:marLeft w:val="0"/>
      <w:marRight w:val="0"/>
      <w:marTop w:val="0"/>
      <w:marBottom w:val="0"/>
      <w:divBdr>
        <w:top w:val="none" w:sz="0" w:space="0" w:color="auto"/>
        <w:left w:val="none" w:sz="0" w:space="0" w:color="auto"/>
        <w:bottom w:val="none" w:sz="0" w:space="0" w:color="auto"/>
        <w:right w:val="none" w:sz="0" w:space="0" w:color="auto"/>
      </w:divBdr>
    </w:div>
    <w:div w:id="1724863208">
      <w:bodyDiv w:val="1"/>
      <w:marLeft w:val="0"/>
      <w:marRight w:val="0"/>
      <w:marTop w:val="0"/>
      <w:marBottom w:val="0"/>
      <w:divBdr>
        <w:top w:val="none" w:sz="0" w:space="0" w:color="auto"/>
        <w:left w:val="none" w:sz="0" w:space="0" w:color="auto"/>
        <w:bottom w:val="none" w:sz="0" w:space="0" w:color="auto"/>
        <w:right w:val="none" w:sz="0" w:space="0" w:color="auto"/>
      </w:divBdr>
    </w:div>
    <w:div w:id="1728216941">
      <w:bodyDiv w:val="1"/>
      <w:marLeft w:val="0"/>
      <w:marRight w:val="0"/>
      <w:marTop w:val="0"/>
      <w:marBottom w:val="0"/>
      <w:divBdr>
        <w:top w:val="none" w:sz="0" w:space="0" w:color="auto"/>
        <w:left w:val="none" w:sz="0" w:space="0" w:color="auto"/>
        <w:bottom w:val="none" w:sz="0" w:space="0" w:color="auto"/>
        <w:right w:val="none" w:sz="0" w:space="0" w:color="auto"/>
      </w:divBdr>
    </w:div>
    <w:div w:id="1729651193">
      <w:bodyDiv w:val="1"/>
      <w:marLeft w:val="0"/>
      <w:marRight w:val="0"/>
      <w:marTop w:val="0"/>
      <w:marBottom w:val="0"/>
      <w:divBdr>
        <w:top w:val="none" w:sz="0" w:space="0" w:color="auto"/>
        <w:left w:val="none" w:sz="0" w:space="0" w:color="auto"/>
        <w:bottom w:val="none" w:sz="0" w:space="0" w:color="auto"/>
        <w:right w:val="none" w:sz="0" w:space="0" w:color="auto"/>
      </w:divBdr>
    </w:div>
    <w:div w:id="1730422317">
      <w:bodyDiv w:val="1"/>
      <w:marLeft w:val="0"/>
      <w:marRight w:val="0"/>
      <w:marTop w:val="0"/>
      <w:marBottom w:val="0"/>
      <w:divBdr>
        <w:top w:val="none" w:sz="0" w:space="0" w:color="auto"/>
        <w:left w:val="none" w:sz="0" w:space="0" w:color="auto"/>
        <w:bottom w:val="none" w:sz="0" w:space="0" w:color="auto"/>
        <w:right w:val="none" w:sz="0" w:space="0" w:color="auto"/>
      </w:divBdr>
    </w:div>
    <w:div w:id="1730691021">
      <w:bodyDiv w:val="1"/>
      <w:marLeft w:val="0"/>
      <w:marRight w:val="0"/>
      <w:marTop w:val="0"/>
      <w:marBottom w:val="0"/>
      <w:divBdr>
        <w:top w:val="none" w:sz="0" w:space="0" w:color="auto"/>
        <w:left w:val="none" w:sz="0" w:space="0" w:color="auto"/>
        <w:bottom w:val="none" w:sz="0" w:space="0" w:color="auto"/>
        <w:right w:val="none" w:sz="0" w:space="0" w:color="auto"/>
      </w:divBdr>
    </w:div>
    <w:div w:id="1734158171">
      <w:bodyDiv w:val="1"/>
      <w:marLeft w:val="0"/>
      <w:marRight w:val="0"/>
      <w:marTop w:val="0"/>
      <w:marBottom w:val="0"/>
      <w:divBdr>
        <w:top w:val="none" w:sz="0" w:space="0" w:color="auto"/>
        <w:left w:val="none" w:sz="0" w:space="0" w:color="auto"/>
        <w:bottom w:val="none" w:sz="0" w:space="0" w:color="auto"/>
        <w:right w:val="none" w:sz="0" w:space="0" w:color="auto"/>
      </w:divBdr>
    </w:div>
    <w:div w:id="1734347510">
      <w:bodyDiv w:val="1"/>
      <w:marLeft w:val="0"/>
      <w:marRight w:val="0"/>
      <w:marTop w:val="0"/>
      <w:marBottom w:val="0"/>
      <w:divBdr>
        <w:top w:val="none" w:sz="0" w:space="0" w:color="auto"/>
        <w:left w:val="none" w:sz="0" w:space="0" w:color="auto"/>
        <w:bottom w:val="none" w:sz="0" w:space="0" w:color="auto"/>
        <w:right w:val="none" w:sz="0" w:space="0" w:color="auto"/>
      </w:divBdr>
    </w:div>
    <w:div w:id="1737781199">
      <w:bodyDiv w:val="1"/>
      <w:marLeft w:val="0"/>
      <w:marRight w:val="0"/>
      <w:marTop w:val="0"/>
      <w:marBottom w:val="0"/>
      <w:divBdr>
        <w:top w:val="none" w:sz="0" w:space="0" w:color="auto"/>
        <w:left w:val="none" w:sz="0" w:space="0" w:color="auto"/>
        <w:bottom w:val="none" w:sz="0" w:space="0" w:color="auto"/>
        <w:right w:val="none" w:sz="0" w:space="0" w:color="auto"/>
      </w:divBdr>
    </w:div>
    <w:div w:id="1740516517">
      <w:bodyDiv w:val="1"/>
      <w:marLeft w:val="0"/>
      <w:marRight w:val="0"/>
      <w:marTop w:val="0"/>
      <w:marBottom w:val="0"/>
      <w:divBdr>
        <w:top w:val="none" w:sz="0" w:space="0" w:color="auto"/>
        <w:left w:val="none" w:sz="0" w:space="0" w:color="auto"/>
        <w:bottom w:val="none" w:sz="0" w:space="0" w:color="auto"/>
        <w:right w:val="none" w:sz="0" w:space="0" w:color="auto"/>
      </w:divBdr>
    </w:div>
    <w:div w:id="1741907889">
      <w:bodyDiv w:val="1"/>
      <w:marLeft w:val="0"/>
      <w:marRight w:val="0"/>
      <w:marTop w:val="0"/>
      <w:marBottom w:val="0"/>
      <w:divBdr>
        <w:top w:val="none" w:sz="0" w:space="0" w:color="auto"/>
        <w:left w:val="none" w:sz="0" w:space="0" w:color="auto"/>
        <w:bottom w:val="none" w:sz="0" w:space="0" w:color="auto"/>
        <w:right w:val="none" w:sz="0" w:space="0" w:color="auto"/>
      </w:divBdr>
    </w:div>
    <w:div w:id="1742017854">
      <w:bodyDiv w:val="1"/>
      <w:marLeft w:val="0"/>
      <w:marRight w:val="0"/>
      <w:marTop w:val="0"/>
      <w:marBottom w:val="0"/>
      <w:divBdr>
        <w:top w:val="none" w:sz="0" w:space="0" w:color="auto"/>
        <w:left w:val="none" w:sz="0" w:space="0" w:color="auto"/>
        <w:bottom w:val="none" w:sz="0" w:space="0" w:color="auto"/>
        <w:right w:val="none" w:sz="0" w:space="0" w:color="auto"/>
      </w:divBdr>
    </w:div>
    <w:div w:id="1742631140">
      <w:bodyDiv w:val="1"/>
      <w:marLeft w:val="0"/>
      <w:marRight w:val="0"/>
      <w:marTop w:val="0"/>
      <w:marBottom w:val="0"/>
      <w:divBdr>
        <w:top w:val="none" w:sz="0" w:space="0" w:color="auto"/>
        <w:left w:val="none" w:sz="0" w:space="0" w:color="auto"/>
        <w:bottom w:val="none" w:sz="0" w:space="0" w:color="auto"/>
        <w:right w:val="none" w:sz="0" w:space="0" w:color="auto"/>
      </w:divBdr>
    </w:div>
    <w:div w:id="1744063169">
      <w:bodyDiv w:val="1"/>
      <w:marLeft w:val="0"/>
      <w:marRight w:val="0"/>
      <w:marTop w:val="0"/>
      <w:marBottom w:val="0"/>
      <w:divBdr>
        <w:top w:val="none" w:sz="0" w:space="0" w:color="auto"/>
        <w:left w:val="none" w:sz="0" w:space="0" w:color="auto"/>
        <w:bottom w:val="none" w:sz="0" w:space="0" w:color="auto"/>
        <w:right w:val="none" w:sz="0" w:space="0" w:color="auto"/>
      </w:divBdr>
    </w:div>
    <w:div w:id="1744721827">
      <w:bodyDiv w:val="1"/>
      <w:marLeft w:val="0"/>
      <w:marRight w:val="0"/>
      <w:marTop w:val="0"/>
      <w:marBottom w:val="0"/>
      <w:divBdr>
        <w:top w:val="none" w:sz="0" w:space="0" w:color="auto"/>
        <w:left w:val="none" w:sz="0" w:space="0" w:color="auto"/>
        <w:bottom w:val="none" w:sz="0" w:space="0" w:color="auto"/>
        <w:right w:val="none" w:sz="0" w:space="0" w:color="auto"/>
      </w:divBdr>
    </w:div>
    <w:div w:id="1745642982">
      <w:bodyDiv w:val="1"/>
      <w:marLeft w:val="0"/>
      <w:marRight w:val="0"/>
      <w:marTop w:val="0"/>
      <w:marBottom w:val="0"/>
      <w:divBdr>
        <w:top w:val="none" w:sz="0" w:space="0" w:color="auto"/>
        <w:left w:val="none" w:sz="0" w:space="0" w:color="auto"/>
        <w:bottom w:val="none" w:sz="0" w:space="0" w:color="auto"/>
        <w:right w:val="none" w:sz="0" w:space="0" w:color="auto"/>
      </w:divBdr>
    </w:div>
    <w:div w:id="1749106907">
      <w:bodyDiv w:val="1"/>
      <w:marLeft w:val="0"/>
      <w:marRight w:val="0"/>
      <w:marTop w:val="0"/>
      <w:marBottom w:val="0"/>
      <w:divBdr>
        <w:top w:val="none" w:sz="0" w:space="0" w:color="auto"/>
        <w:left w:val="none" w:sz="0" w:space="0" w:color="auto"/>
        <w:bottom w:val="none" w:sz="0" w:space="0" w:color="auto"/>
        <w:right w:val="none" w:sz="0" w:space="0" w:color="auto"/>
      </w:divBdr>
    </w:div>
    <w:div w:id="1749185205">
      <w:bodyDiv w:val="1"/>
      <w:marLeft w:val="0"/>
      <w:marRight w:val="0"/>
      <w:marTop w:val="0"/>
      <w:marBottom w:val="0"/>
      <w:divBdr>
        <w:top w:val="none" w:sz="0" w:space="0" w:color="auto"/>
        <w:left w:val="none" w:sz="0" w:space="0" w:color="auto"/>
        <w:bottom w:val="none" w:sz="0" w:space="0" w:color="auto"/>
        <w:right w:val="none" w:sz="0" w:space="0" w:color="auto"/>
      </w:divBdr>
    </w:div>
    <w:div w:id="1753578958">
      <w:bodyDiv w:val="1"/>
      <w:marLeft w:val="0"/>
      <w:marRight w:val="0"/>
      <w:marTop w:val="0"/>
      <w:marBottom w:val="0"/>
      <w:divBdr>
        <w:top w:val="none" w:sz="0" w:space="0" w:color="auto"/>
        <w:left w:val="none" w:sz="0" w:space="0" w:color="auto"/>
        <w:bottom w:val="none" w:sz="0" w:space="0" w:color="auto"/>
        <w:right w:val="none" w:sz="0" w:space="0" w:color="auto"/>
      </w:divBdr>
    </w:div>
    <w:div w:id="1754157638">
      <w:bodyDiv w:val="1"/>
      <w:marLeft w:val="0"/>
      <w:marRight w:val="0"/>
      <w:marTop w:val="0"/>
      <w:marBottom w:val="0"/>
      <w:divBdr>
        <w:top w:val="none" w:sz="0" w:space="0" w:color="auto"/>
        <w:left w:val="none" w:sz="0" w:space="0" w:color="auto"/>
        <w:bottom w:val="none" w:sz="0" w:space="0" w:color="auto"/>
        <w:right w:val="none" w:sz="0" w:space="0" w:color="auto"/>
      </w:divBdr>
    </w:div>
    <w:div w:id="1754544129">
      <w:bodyDiv w:val="1"/>
      <w:marLeft w:val="0"/>
      <w:marRight w:val="0"/>
      <w:marTop w:val="0"/>
      <w:marBottom w:val="0"/>
      <w:divBdr>
        <w:top w:val="none" w:sz="0" w:space="0" w:color="auto"/>
        <w:left w:val="none" w:sz="0" w:space="0" w:color="auto"/>
        <w:bottom w:val="none" w:sz="0" w:space="0" w:color="auto"/>
        <w:right w:val="none" w:sz="0" w:space="0" w:color="auto"/>
      </w:divBdr>
    </w:div>
    <w:div w:id="1757706743">
      <w:bodyDiv w:val="1"/>
      <w:marLeft w:val="0"/>
      <w:marRight w:val="0"/>
      <w:marTop w:val="0"/>
      <w:marBottom w:val="0"/>
      <w:divBdr>
        <w:top w:val="none" w:sz="0" w:space="0" w:color="auto"/>
        <w:left w:val="none" w:sz="0" w:space="0" w:color="auto"/>
        <w:bottom w:val="none" w:sz="0" w:space="0" w:color="auto"/>
        <w:right w:val="none" w:sz="0" w:space="0" w:color="auto"/>
      </w:divBdr>
    </w:div>
    <w:div w:id="1759209697">
      <w:bodyDiv w:val="1"/>
      <w:marLeft w:val="0"/>
      <w:marRight w:val="0"/>
      <w:marTop w:val="0"/>
      <w:marBottom w:val="0"/>
      <w:divBdr>
        <w:top w:val="none" w:sz="0" w:space="0" w:color="auto"/>
        <w:left w:val="none" w:sz="0" w:space="0" w:color="auto"/>
        <w:bottom w:val="none" w:sz="0" w:space="0" w:color="auto"/>
        <w:right w:val="none" w:sz="0" w:space="0" w:color="auto"/>
      </w:divBdr>
    </w:div>
    <w:div w:id="1759516009">
      <w:bodyDiv w:val="1"/>
      <w:marLeft w:val="0"/>
      <w:marRight w:val="0"/>
      <w:marTop w:val="0"/>
      <w:marBottom w:val="0"/>
      <w:divBdr>
        <w:top w:val="none" w:sz="0" w:space="0" w:color="auto"/>
        <w:left w:val="none" w:sz="0" w:space="0" w:color="auto"/>
        <w:bottom w:val="none" w:sz="0" w:space="0" w:color="auto"/>
        <w:right w:val="none" w:sz="0" w:space="0" w:color="auto"/>
      </w:divBdr>
    </w:div>
    <w:div w:id="1762292648">
      <w:bodyDiv w:val="1"/>
      <w:marLeft w:val="0"/>
      <w:marRight w:val="0"/>
      <w:marTop w:val="0"/>
      <w:marBottom w:val="0"/>
      <w:divBdr>
        <w:top w:val="none" w:sz="0" w:space="0" w:color="auto"/>
        <w:left w:val="none" w:sz="0" w:space="0" w:color="auto"/>
        <w:bottom w:val="none" w:sz="0" w:space="0" w:color="auto"/>
        <w:right w:val="none" w:sz="0" w:space="0" w:color="auto"/>
      </w:divBdr>
    </w:div>
    <w:div w:id="1762677775">
      <w:bodyDiv w:val="1"/>
      <w:marLeft w:val="0"/>
      <w:marRight w:val="0"/>
      <w:marTop w:val="0"/>
      <w:marBottom w:val="0"/>
      <w:divBdr>
        <w:top w:val="none" w:sz="0" w:space="0" w:color="auto"/>
        <w:left w:val="none" w:sz="0" w:space="0" w:color="auto"/>
        <w:bottom w:val="none" w:sz="0" w:space="0" w:color="auto"/>
        <w:right w:val="none" w:sz="0" w:space="0" w:color="auto"/>
      </w:divBdr>
    </w:div>
    <w:div w:id="1762679459">
      <w:bodyDiv w:val="1"/>
      <w:marLeft w:val="0"/>
      <w:marRight w:val="0"/>
      <w:marTop w:val="0"/>
      <w:marBottom w:val="0"/>
      <w:divBdr>
        <w:top w:val="none" w:sz="0" w:space="0" w:color="auto"/>
        <w:left w:val="none" w:sz="0" w:space="0" w:color="auto"/>
        <w:bottom w:val="none" w:sz="0" w:space="0" w:color="auto"/>
        <w:right w:val="none" w:sz="0" w:space="0" w:color="auto"/>
      </w:divBdr>
    </w:div>
    <w:div w:id="1764450233">
      <w:bodyDiv w:val="1"/>
      <w:marLeft w:val="0"/>
      <w:marRight w:val="0"/>
      <w:marTop w:val="0"/>
      <w:marBottom w:val="0"/>
      <w:divBdr>
        <w:top w:val="none" w:sz="0" w:space="0" w:color="auto"/>
        <w:left w:val="none" w:sz="0" w:space="0" w:color="auto"/>
        <w:bottom w:val="none" w:sz="0" w:space="0" w:color="auto"/>
        <w:right w:val="none" w:sz="0" w:space="0" w:color="auto"/>
      </w:divBdr>
    </w:div>
    <w:div w:id="1764911689">
      <w:bodyDiv w:val="1"/>
      <w:marLeft w:val="0"/>
      <w:marRight w:val="0"/>
      <w:marTop w:val="0"/>
      <w:marBottom w:val="0"/>
      <w:divBdr>
        <w:top w:val="none" w:sz="0" w:space="0" w:color="auto"/>
        <w:left w:val="none" w:sz="0" w:space="0" w:color="auto"/>
        <w:bottom w:val="none" w:sz="0" w:space="0" w:color="auto"/>
        <w:right w:val="none" w:sz="0" w:space="0" w:color="auto"/>
      </w:divBdr>
    </w:div>
    <w:div w:id="1765028371">
      <w:bodyDiv w:val="1"/>
      <w:marLeft w:val="0"/>
      <w:marRight w:val="0"/>
      <w:marTop w:val="0"/>
      <w:marBottom w:val="0"/>
      <w:divBdr>
        <w:top w:val="none" w:sz="0" w:space="0" w:color="auto"/>
        <w:left w:val="none" w:sz="0" w:space="0" w:color="auto"/>
        <w:bottom w:val="none" w:sz="0" w:space="0" w:color="auto"/>
        <w:right w:val="none" w:sz="0" w:space="0" w:color="auto"/>
      </w:divBdr>
    </w:div>
    <w:div w:id="1765958854">
      <w:bodyDiv w:val="1"/>
      <w:marLeft w:val="0"/>
      <w:marRight w:val="0"/>
      <w:marTop w:val="0"/>
      <w:marBottom w:val="0"/>
      <w:divBdr>
        <w:top w:val="none" w:sz="0" w:space="0" w:color="auto"/>
        <w:left w:val="none" w:sz="0" w:space="0" w:color="auto"/>
        <w:bottom w:val="none" w:sz="0" w:space="0" w:color="auto"/>
        <w:right w:val="none" w:sz="0" w:space="0" w:color="auto"/>
      </w:divBdr>
    </w:div>
    <w:div w:id="1767339736">
      <w:bodyDiv w:val="1"/>
      <w:marLeft w:val="0"/>
      <w:marRight w:val="0"/>
      <w:marTop w:val="0"/>
      <w:marBottom w:val="0"/>
      <w:divBdr>
        <w:top w:val="none" w:sz="0" w:space="0" w:color="auto"/>
        <w:left w:val="none" w:sz="0" w:space="0" w:color="auto"/>
        <w:bottom w:val="none" w:sz="0" w:space="0" w:color="auto"/>
        <w:right w:val="none" w:sz="0" w:space="0" w:color="auto"/>
      </w:divBdr>
    </w:div>
    <w:div w:id="1767537335">
      <w:bodyDiv w:val="1"/>
      <w:marLeft w:val="0"/>
      <w:marRight w:val="0"/>
      <w:marTop w:val="0"/>
      <w:marBottom w:val="0"/>
      <w:divBdr>
        <w:top w:val="none" w:sz="0" w:space="0" w:color="auto"/>
        <w:left w:val="none" w:sz="0" w:space="0" w:color="auto"/>
        <w:bottom w:val="none" w:sz="0" w:space="0" w:color="auto"/>
        <w:right w:val="none" w:sz="0" w:space="0" w:color="auto"/>
      </w:divBdr>
    </w:div>
    <w:div w:id="1768689643">
      <w:bodyDiv w:val="1"/>
      <w:marLeft w:val="0"/>
      <w:marRight w:val="0"/>
      <w:marTop w:val="0"/>
      <w:marBottom w:val="0"/>
      <w:divBdr>
        <w:top w:val="none" w:sz="0" w:space="0" w:color="auto"/>
        <w:left w:val="none" w:sz="0" w:space="0" w:color="auto"/>
        <w:bottom w:val="none" w:sz="0" w:space="0" w:color="auto"/>
        <w:right w:val="none" w:sz="0" w:space="0" w:color="auto"/>
      </w:divBdr>
    </w:div>
    <w:div w:id="1770931377">
      <w:bodyDiv w:val="1"/>
      <w:marLeft w:val="0"/>
      <w:marRight w:val="0"/>
      <w:marTop w:val="0"/>
      <w:marBottom w:val="0"/>
      <w:divBdr>
        <w:top w:val="none" w:sz="0" w:space="0" w:color="auto"/>
        <w:left w:val="none" w:sz="0" w:space="0" w:color="auto"/>
        <w:bottom w:val="none" w:sz="0" w:space="0" w:color="auto"/>
        <w:right w:val="none" w:sz="0" w:space="0" w:color="auto"/>
      </w:divBdr>
    </w:div>
    <w:div w:id="1771462472">
      <w:bodyDiv w:val="1"/>
      <w:marLeft w:val="0"/>
      <w:marRight w:val="0"/>
      <w:marTop w:val="0"/>
      <w:marBottom w:val="0"/>
      <w:divBdr>
        <w:top w:val="none" w:sz="0" w:space="0" w:color="auto"/>
        <w:left w:val="none" w:sz="0" w:space="0" w:color="auto"/>
        <w:bottom w:val="none" w:sz="0" w:space="0" w:color="auto"/>
        <w:right w:val="none" w:sz="0" w:space="0" w:color="auto"/>
      </w:divBdr>
    </w:div>
    <w:div w:id="1773277746">
      <w:bodyDiv w:val="1"/>
      <w:marLeft w:val="0"/>
      <w:marRight w:val="0"/>
      <w:marTop w:val="0"/>
      <w:marBottom w:val="0"/>
      <w:divBdr>
        <w:top w:val="none" w:sz="0" w:space="0" w:color="auto"/>
        <w:left w:val="none" w:sz="0" w:space="0" w:color="auto"/>
        <w:bottom w:val="none" w:sz="0" w:space="0" w:color="auto"/>
        <w:right w:val="none" w:sz="0" w:space="0" w:color="auto"/>
      </w:divBdr>
    </w:div>
    <w:div w:id="1774594781">
      <w:bodyDiv w:val="1"/>
      <w:marLeft w:val="0"/>
      <w:marRight w:val="0"/>
      <w:marTop w:val="0"/>
      <w:marBottom w:val="0"/>
      <w:divBdr>
        <w:top w:val="none" w:sz="0" w:space="0" w:color="auto"/>
        <w:left w:val="none" w:sz="0" w:space="0" w:color="auto"/>
        <w:bottom w:val="none" w:sz="0" w:space="0" w:color="auto"/>
        <w:right w:val="none" w:sz="0" w:space="0" w:color="auto"/>
      </w:divBdr>
    </w:div>
    <w:div w:id="1779909778">
      <w:bodyDiv w:val="1"/>
      <w:marLeft w:val="0"/>
      <w:marRight w:val="0"/>
      <w:marTop w:val="0"/>
      <w:marBottom w:val="0"/>
      <w:divBdr>
        <w:top w:val="none" w:sz="0" w:space="0" w:color="auto"/>
        <w:left w:val="none" w:sz="0" w:space="0" w:color="auto"/>
        <w:bottom w:val="none" w:sz="0" w:space="0" w:color="auto"/>
        <w:right w:val="none" w:sz="0" w:space="0" w:color="auto"/>
      </w:divBdr>
    </w:div>
    <w:div w:id="1781220312">
      <w:bodyDiv w:val="1"/>
      <w:marLeft w:val="0"/>
      <w:marRight w:val="0"/>
      <w:marTop w:val="0"/>
      <w:marBottom w:val="0"/>
      <w:divBdr>
        <w:top w:val="none" w:sz="0" w:space="0" w:color="auto"/>
        <w:left w:val="none" w:sz="0" w:space="0" w:color="auto"/>
        <w:bottom w:val="none" w:sz="0" w:space="0" w:color="auto"/>
        <w:right w:val="none" w:sz="0" w:space="0" w:color="auto"/>
      </w:divBdr>
    </w:div>
    <w:div w:id="1781753798">
      <w:bodyDiv w:val="1"/>
      <w:marLeft w:val="0"/>
      <w:marRight w:val="0"/>
      <w:marTop w:val="0"/>
      <w:marBottom w:val="0"/>
      <w:divBdr>
        <w:top w:val="none" w:sz="0" w:space="0" w:color="auto"/>
        <w:left w:val="none" w:sz="0" w:space="0" w:color="auto"/>
        <w:bottom w:val="none" w:sz="0" w:space="0" w:color="auto"/>
        <w:right w:val="none" w:sz="0" w:space="0" w:color="auto"/>
      </w:divBdr>
    </w:div>
    <w:div w:id="1784350009">
      <w:bodyDiv w:val="1"/>
      <w:marLeft w:val="0"/>
      <w:marRight w:val="0"/>
      <w:marTop w:val="0"/>
      <w:marBottom w:val="0"/>
      <w:divBdr>
        <w:top w:val="none" w:sz="0" w:space="0" w:color="auto"/>
        <w:left w:val="none" w:sz="0" w:space="0" w:color="auto"/>
        <w:bottom w:val="none" w:sz="0" w:space="0" w:color="auto"/>
        <w:right w:val="none" w:sz="0" w:space="0" w:color="auto"/>
      </w:divBdr>
    </w:div>
    <w:div w:id="1785953152">
      <w:bodyDiv w:val="1"/>
      <w:marLeft w:val="0"/>
      <w:marRight w:val="0"/>
      <w:marTop w:val="0"/>
      <w:marBottom w:val="0"/>
      <w:divBdr>
        <w:top w:val="none" w:sz="0" w:space="0" w:color="auto"/>
        <w:left w:val="none" w:sz="0" w:space="0" w:color="auto"/>
        <w:bottom w:val="none" w:sz="0" w:space="0" w:color="auto"/>
        <w:right w:val="none" w:sz="0" w:space="0" w:color="auto"/>
      </w:divBdr>
    </w:div>
    <w:div w:id="1788311888">
      <w:bodyDiv w:val="1"/>
      <w:marLeft w:val="0"/>
      <w:marRight w:val="0"/>
      <w:marTop w:val="0"/>
      <w:marBottom w:val="0"/>
      <w:divBdr>
        <w:top w:val="none" w:sz="0" w:space="0" w:color="auto"/>
        <w:left w:val="none" w:sz="0" w:space="0" w:color="auto"/>
        <w:bottom w:val="none" w:sz="0" w:space="0" w:color="auto"/>
        <w:right w:val="none" w:sz="0" w:space="0" w:color="auto"/>
      </w:divBdr>
    </w:div>
    <w:div w:id="1792045142">
      <w:bodyDiv w:val="1"/>
      <w:marLeft w:val="0"/>
      <w:marRight w:val="0"/>
      <w:marTop w:val="0"/>
      <w:marBottom w:val="0"/>
      <w:divBdr>
        <w:top w:val="none" w:sz="0" w:space="0" w:color="auto"/>
        <w:left w:val="none" w:sz="0" w:space="0" w:color="auto"/>
        <w:bottom w:val="none" w:sz="0" w:space="0" w:color="auto"/>
        <w:right w:val="none" w:sz="0" w:space="0" w:color="auto"/>
      </w:divBdr>
    </w:div>
    <w:div w:id="1793550438">
      <w:bodyDiv w:val="1"/>
      <w:marLeft w:val="0"/>
      <w:marRight w:val="0"/>
      <w:marTop w:val="0"/>
      <w:marBottom w:val="0"/>
      <w:divBdr>
        <w:top w:val="none" w:sz="0" w:space="0" w:color="auto"/>
        <w:left w:val="none" w:sz="0" w:space="0" w:color="auto"/>
        <w:bottom w:val="none" w:sz="0" w:space="0" w:color="auto"/>
        <w:right w:val="none" w:sz="0" w:space="0" w:color="auto"/>
      </w:divBdr>
    </w:div>
    <w:div w:id="1796949641">
      <w:bodyDiv w:val="1"/>
      <w:marLeft w:val="0"/>
      <w:marRight w:val="0"/>
      <w:marTop w:val="0"/>
      <w:marBottom w:val="0"/>
      <w:divBdr>
        <w:top w:val="none" w:sz="0" w:space="0" w:color="auto"/>
        <w:left w:val="none" w:sz="0" w:space="0" w:color="auto"/>
        <w:bottom w:val="none" w:sz="0" w:space="0" w:color="auto"/>
        <w:right w:val="none" w:sz="0" w:space="0" w:color="auto"/>
      </w:divBdr>
    </w:div>
    <w:div w:id="1797868136">
      <w:bodyDiv w:val="1"/>
      <w:marLeft w:val="0"/>
      <w:marRight w:val="0"/>
      <w:marTop w:val="0"/>
      <w:marBottom w:val="0"/>
      <w:divBdr>
        <w:top w:val="none" w:sz="0" w:space="0" w:color="auto"/>
        <w:left w:val="none" w:sz="0" w:space="0" w:color="auto"/>
        <w:bottom w:val="none" w:sz="0" w:space="0" w:color="auto"/>
        <w:right w:val="none" w:sz="0" w:space="0" w:color="auto"/>
      </w:divBdr>
    </w:div>
    <w:div w:id="1798139031">
      <w:bodyDiv w:val="1"/>
      <w:marLeft w:val="0"/>
      <w:marRight w:val="0"/>
      <w:marTop w:val="0"/>
      <w:marBottom w:val="0"/>
      <w:divBdr>
        <w:top w:val="none" w:sz="0" w:space="0" w:color="auto"/>
        <w:left w:val="none" w:sz="0" w:space="0" w:color="auto"/>
        <w:bottom w:val="none" w:sz="0" w:space="0" w:color="auto"/>
        <w:right w:val="none" w:sz="0" w:space="0" w:color="auto"/>
      </w:divBdr>
    </w:div>
    <w:div w:id="1800608804">
      <w:bodyDiv w:val="1"/>
      <w:marLeft w:val="0"/>
      <w:marRight w:val="0"/>
      <w:marTop w:val="0"/>
      <w:marBottom w:val="0"/>
      <w:divBdr>
        <w:top w:val="none" w:sz="0" w:space="0" w:color="auto"/>
        <w:left w:val="none" w:sz="0" w:space="0" w:color="auto"/>
        <w:bottom w:val="none" w:sz="0" w:space="0" w:color="auto"/>
        <w:right w:val="none" w:sz="0" w:space="0" w:color="auto"/>
      </w:divBdr>
    </w:div>
    <w:div w:id="1802991674">
      <w:bodyDiv w:val="1"/>
      <w:marLeft w:val="0"/>
      <w:marRight w:val="0"/>
      <w:marTop w:val="0"/>
      <w:marBottom w:val="0"/>
      <w:divBdr>
        <w:top w:val="none" w:sz="0" w:space="0" w:color="auto"/>
        <w:left w:val="none" w:sz="0" w:space="0" w:color="auto"/>
        <w:bottom w:val="none" w:sz="0" w:space="0" w:color="auto"/>
        <w:right w:val="none" w:sz="0" w:space="0" w:color="auto"/>
      </w:divBdr>
    </w:div>
    <w:div w:id="1803233533">
      <w:bodyDiv w:val="1"/>
      <w:marLeft w:val="0"/>
      <w:marRight w:val="0"/>
      <w:marTop w:val="0"/>
      <w:marBottom w:val="0"/>
      <w:divBdr>
        <w:top w:val="none" w:sz="0" w:space="0" w:color="auto"/>
        <w:left w:val="none" w:sz="0" w:space="0" w:color="auto"/>
        <w:bottom w:val="none" w:sz="0" w:space="0" w:color="auto"/>
        <w:right w:val="none" w:sz="0" w:space="0" w:color="auto"/>
      </w:divBdr>
    </w:div>
    <w:div w:id="1803842993">
      <w:bodyDiv w:val="1"/>
      <w:marLeft w:val="0"/>
      <w:marRight w:val="0"/>
      <w:marTop w:val="0"/>
      <w:marBottom w:val="0"/>
      <w:divBdr>
        <w:top w:val="none" w:sz="0" w:space="0" w:color="auto"/>
        <w:left w:val="none" w:sz="0" w:space="0" w:color="auto"/>
        <w:bottom w:val="none" w:sz="0" w:space="0" w:color="auto"/>
        <w:right w:val="none" w:sz="0" w:space="0" w:color="auto"/>
      </w:divBdr>
    </w:div>
    <w:div w:id="1805463553">
      <w:bodyDiv w:val="1"/>
      <w:marLeft w:val="0"/>
      <w:marRight w:val="0"/>
      <w:marTop w:val="0"/>
      <w:marBottom w:val="0"/>
      <w:divBdr>
        <w:top w:val="none" w:sz="0" w:space="0" w:color="auto"/>
        <w:left w:val="none" w:sz="0" w:space="0" w:color="auto"/>
        <w:bottom w:val="none" w:sz="0" w:space="0" w:color="auto"/>
        <w:right w:val="none" w:sz="0" w:space="0" w:color="auto"/>
      </w:divBdr>
    </w:div>
    <w:div w:id="1806117275">
      <w:bodyDiv w:val="1"/>
      <w:marLeft w:val="0"/>
      <w:marRight w:val="0"/>
      <w:marTop w:val="0"/>
      <w:marBottom w:val="0"/>
      <w:divBdr>
        <w:top w:val="none" w:sz="0" w:space="0" w:color="auto"/>
        <w:left w:val="none" w:sz="0" w:space="0" w:color="auto"/>
        <w:bottom w:val="none" w:sz="0" w:space="0" w:color="auto"/>
        <w:right w:val="none" w:sz="0" w:space="0" w:color="auto"/>
      </w:divBdr>
    </w:div>
    <w:div w:id="1808544502">
      <w:bodyDiv w:val="1"/>
      <w:marLeft w:val="0"/>
      <w:marRight w:val="0"/>
      <w:marTop w:val="0"/>
      <w:marBottom w:val="0"/>
      <w:divBdr>
        <w:top w:val="none" w:sz="0" w:space="0" w:color="auto"/>
        <w:left w:val="none" w:sz="0" w:space="0" w:color="auto"/>
        <w:bottom w:val="none" w:sz="0" w:space="0" w:color="auto"/>
        <w:right w:val="none" w:sz="0" w:space="0" w:color="auto"/>
      </w:divBdr>
    </w:div>
    <w:div w:id="1813861333">
      <w:bodyDiv w:val="1"/>
      <w:marLeft w:val="0"/>
      <w:marRight w:val="0"/>
      <w:marTop w:val="0"/>
      <w:marBottom w:val="0"/>
      <w:divBdr>
        <w:top w:val="none" w:sz="0" w:space="0" w:color="auto"/>
        <w:left w:val="none" w:sz="0" w:space="0" w:color="auto"/>
        <w:bottom w:val="none" w:sz="0" w:space="0" w:color="auto"/>
        <w:right w:val="none" w:sz="0" w:space="0" w:color="auto"/>
      </w:divBdr>
    </w:div>
    <w:div w:id="1815491796">
      <w:bodyDiv w:val="1"/>
      <w:marLeft w:val="0"/>
      <w:marRight w:val="0"/>
      <w:marTop w:val="0"/>
      <w:marBottom w:val="0"/>
      <w:divBdr>
        <w:top w:val="none" w:sz="0" w:space="0" w:color="auto"/>
        <w:left w:val="none" w:sz="0" w:space="0" w:color="auto"/>
        <w:bottom w:val="none" w:sz="0" w:space="0" w:color="auto"/>
        <w:right w:val="none" w:sz="0" w:space="0" w:color="auto"/>
      </w:divBdr>
    </w:div>
    <w:div w:id="1823156992">
      <w:bodyDiv w:val="1"/>
      <w:marLeft w:val="0"/>
      <w:marRight w:val="0"/>
      <w:marTop w:val="0"/>
      <w:marBottom w:val="0"/>
      <w:divBdr>
        <w:top w:val="none" w:sz="0" w:space="0" w:color="auto"/>
        <w:left w:val="none" w:sz="0" w:space="0" w:color="auto"/>
        <w:bottom w:val="none" w:sz="0" w:space="0" w:color="auto"/>
        <w:right w:val="none" w:sz="0" w:space="0" w:color="auto"/>
      </w:divBdr>
    </w:div>
    <w:div w:id="1827549421">
      <w:bodyDiv w:val="1"/>
      <w:marLeft w:val="0"/>
      <w:marRight w:val="0"/>
      <w:marTop w:val="0"/>
      <w:marBottom w:val="0"/>
      <w:divBdr>
        <w:top w:val="none" w:sz="0" w:space="0" w:color="auto"/>
        <w:left w:val="none" w:sz="0" w:space="0" w:color="auto"/>
        <w:bottom w:val="none" w:sz="0" w:space="0" w:color="auto"/>
        <w:right w:val="none" w:sz="0" w:space="0" w:color="auto"/>
      </w:divBdr>
    </w:div>
    <w:div w:id="1827550417">
      <w:bodyDiv w:val="1"/>
      <w:marLeft w:val="0"/>
      <w:marRight w:val="0"/>
      <w:marTop w:val="0"/>
      <w:marBottom w:val="0"/>
      <w:divBdr>
        <w:top w:val="none" w:sz="0" w:space="0" w:color="auto"/>
        <w:left w:val="none" w:sz="0" w:space="0" w:color="auto"/>
        <w:bottom w:val="none" w:sz="0" w:space="0" w:color="auto"/>
        <w:right w:val="none" w:sz="0" w:space="0" w:color="auto"/>
      </w:divBdr>
    </w:div>
    <w:div w:id="1828865546">
      <w:bodyDiv w:val="1"/>
      <w:marLeft w:val="0"/>
      <w:marRight w:val="0"/>
      <w:marTop w:val="0"/>
      <w:marBottom w:val="0"/>
      <w:divBdr>
        <w:top w:val="none" w:sz="0" w:space="0" w:color="auto"/>
        <w:left w:val="none" w:sz="0" w:space="0" w:color="auto"/>
        <w:bottom w:val="none" w:sz="0" w:space="0" w:color="auto"/>
        <w:right w:val="none" w:sz="0" w:space="0" w:color="auto"/>
      </w:divBdr>
    </w:div>
    <w:div w:id="1829637092">
      <w:bodyDiv w:val="1"/>
      <w:marLeft w:val="0"/>
      <w:marRight w:val="0"/>
      <w:marTop w:val="0"/>
      <w:marBottom w:val="0"/>
      <w:divBdr>
        <w:top w:val="none" w:sz="0" w:space="0" w:color="auto"/>
        <w:left w:val="none" w:sz="0" w:space="0" w:color="auto"/>
        <w:bottom w:val="none" w:sz="0" w:space="0" w:color="auto"/>
        <w:right w:val="none" w:sz="0" w:space="0" w:color="auto"/>
      </w:divBdr>
    </w:div>
    <w:div w:id="1833180324">
      <w:bodyDiv w:val="1"/>
      <w:marLeft w:val="0"/>
      <w:marRight w:val="0"/>
      <w:marTop w:val="0"/>
      <w:marBottom w:val="0"/>
      <w:divBdr>
        <w:top w:val="none" w:sz="0" w:space="0" w:color="auto"/>
        <w:left w:val="none" w:sz="0" w:space="0" w:color="auto"/>
        <w:bottom w:val="none" w:sz="0" w:space="0" w:color="auto"/>
        <w:right w:val="none" w:sz="0" w:space="0" w:color="auto"/>
      </w:divBdr>
    </w:div>
    <w:div w:id="1835760207">
      <w:bodyDiv w:val="1"/>
      <w:marLeft w:val="0"/>
      <w:marRight w:val="0"/>
      <w:marTop w:val="0"/>
      <w:marBottom w:val="0"/>
      <w:divBdr>
        <w:top w:val="none" w:sz="0" w:space="0" w:color="auto"/>
        <w:left w:val="none" w:sz="0" w:space="0" w:color="auto"/>
        <w:bottom w:val="none" w:sz="0" w:space="0" w:color="auto"/>
        <w:right w:val="none" w:sz="0" w:space="0" w:color="auto"/>
      </w:divBdr>
    </w:div>
    <w:div w:id="1836262273">
      <w:bodyDiv w:val="1"/>
      <w:marLeft w:val="0"/>
      <w:marRight w:val="0"/>
      <w:marTop w:val="0"/>
      <w:marBottom w:val="0"/>
      <w:divBdr>
        <w:top w:val="none" w:sz="0" w:space="0" w:color="auto"/>
        <w:left w:val="none" w:sz="0" w:space="0" w:color="auto"/>
        <w:bottom w:val="none" w:sz="0" w:space="0" w:color="auto"/>
        <w:right w:val="none" w:sz="0" w:space="0" w:color="auto"/>
      </w:divBdr>
    </w:div>
    <w:div w:id="1841265254">
      <w:bodyDiv w:val="1"/>
      <w:marLeft w:val="0"/>
      <w:marRight w:val="0"/>
      <w:marTop w:val="0"/>
      <w:marBottom w:val="0"/>
      <w:divBdr>
        <w:top w:val="none" w:sz="0" w:space="0" w:color="auto"/>
        <w:left w:val="none" w:sz="0" w:space="0" w:color="auto"/>
        <w:bottom w:val="none" w:sz="0" w:space="0" w:color="auto"/>
        <w:right w:val="none" w:sz="0" w:space="0" w:color="auto"/>
      </w:divBdr>
    </w:div>
    <w:div w:id="1842694788">
      <w:bodyDiv w:val="1"/>
      <w:marLeft w:val="0"/>
      <w:marRight w:val="0"/>
      <w:marTop w:val="0"/>
      <w:marBottom w:val="0"/>
      <w:divBdr>
        <w:top w:val="none" w:sz="0" w:space="0" w:color="auto"/>
        <w:left w:val="none" w:sz="0" w:space="0" w:color="auto"/>
        <w:bottom w:val="none" w:sz="0" w:space="0" w:color="auto"/>
        <w:right w:val="none" w:sz="0" w:space="0" w:color="auto"/>
      </w:divBdr>
    </w:div>
    <w:div w:id="1844512108">
      <w:bodyDiv w:val="1"/>
      <w:marLeft w:val="0"/>
      <w:marRight w:val="0"/>
      <w:marTop w:val="0"/>
      <w:marBottom w:val="0"/>
      <w:divBdr>
        <w:top w:val="none" w:sz="0" w:space="0" w:color="auto"/>
        <w:left w:val="none" w:sz="0" w:space="0" w:color="auto"/>
        <w:bottom w:val="none" w:sz="0" w:space="0" w:color="auto"/>
        <w:right w:val="none" w:sz="0" w:space="0" w:color="auto"/>
      </w:divBdr>
    </w:div>
    <w:div w:id="1844973115">
      <w:bodyDiv w:val="1"/>
      <w:marLeft w:val="0"/>
      <w:marRight w:val="0"/>
      <w:marTop w:val="0"/>
      <w:marBottom w:val="0"/>
      <w:divBdr>
        <w:top w:val="none" w:sz="0" w:space="0" w:color="auto"/>
        <w:left w:val="none" w:sz="0" w:space="0" w:color="auto"/>
        <w:bottom w:val="none" w:sz="0" w:space="0" w:color="auto"/>
        <w:right w:val="none" w:sz="0" w:space="0" w:color="auto"/>
      </w:divBdr>
    </w:div>
    <w:div w:id="1846164375">
      <w:bodyDiv w:val="1"/>
      <w:marLeft w:val="0"/>
      <w:marRight w:val="0"/>
      <w:marTop w:val="0"/>
      <w:marBottom w:val="0"/>
      <w:divBdr>
        <w:top w:val="none" w:sz="0" w:space="0" w:color="auto"/>
        <w:left w:val="none" w:sz="0" w:space="0" w:color="auto"/>
        <w:bottom w:val="none" w:sz="0" w:space="0" w:color="auto"/>
        <w:right w:val="none" w:sz="0" w:space="0" w:color="auto"/>
      </w:divBdr>
    </w:div>
    <w:div w:id="1846508562">
      <w:bodyDiv w:val="1"/>
      <w:marLeft w:val="0"/>
      <w:marRight w:val="0"/>
      <w:marTop w:val="0"/>
      <w:marBottom w:val="0"/>
      <w:divBdr>
        <w:top w:val="none" w:sz="0" w:space="0" w:color="auto"/>
        <w:left w:val="none" w:sz="0" w:space="0" w:color="auto"/>
        <w:bottom w:val="none" w:sz="0" w:space="0" w:color="auto"/>
        <w:right w:val="none" w:sz="0" w:space="0" w:color="auto"/>
      </w:divBdr>
    </w:div>
    <w:div w:id="1851332428">
      <w:bodyDiv w:val="1"/>
      <w:marLeft w:val="0"/>
      <w:marRight w:val="0"/>
      <w:marTop w:val="0"/>
      <w:marBottom w:val="0"/>
      <w:divBdr>
        <w:top w:val="none" w:sz="0" w:space="0" w:color="auto"/>
        <w:left w:val="none" w:sz="0" w:space="0" w:color="auto"/>
        <w:bottom w:val="none" w:sz="0" w:space="0" w:color="auto"/>
        <w:right w:val="none" w:sz="0" w:space="0" w:color="auto"/>
      </w:divBdr>
    </w:div>
    <w:div w:id="1854689775">
      <w:bodyDiv w:val="1"/>
      <w:marLeft w:val="0"/>
      <w:marRight w:val="0"/>
      <w:marTop w:val="0"/>
      <w:marBottom w:val="0"/>
      <w:divBdr>
        <w:top w:val="none" w:sz="0" w:space="0" w:color="auto"/>
        <w:left w:val="none" w:sz="0" w:space="0" w:color="auto"/>
        <w:bottom w:val="none" w:sz="0" w:space="0" w:color="auto"/>
        <w:right w:val="none" w:sz="0" w:space="0" w:color="auto"/>
      </w:divBdr>
    </w:div>
    <w:div w:id="1854804343">
      <w:bodyDiv w:val="1"/>
      <w:marLeft w:val="0"/>
      <w:marRight w:val="0"/>
      <w:marTop w:val="0"/>
      <w:marBottom w:val="0"/>
      <w:divBdr>
        <w:top w:val="none" w:sz="0" w:space="0" w:color="auto"/>
        <w:left w:val="none" w:sz="0" w:space="0" w:color="auto"/>
        <w:bottom w:val="none" w:sz="0" w:space="0" w:color="auto"/>
        <w:right w:val="none" w:sz="0" w:space="0" w:color="auto"/>
      </w:divBdr>
    </w:div>
    <w:div w:id="1855997068">
      <w:bodyDiv w:val="1"/>
      <w:marLeft w:val="0"/>
      <w:marRight w:val="0"/>
      <w:marTop w:val="0"/>
      <w:marBottom w:val="0"/>
      <w:divBdr>
        <w:top w:val="none" w:sz="0" w:space="0" w:color="auto"/>
        <w:left w:val="none" w:sz="0" w:space="0" w:color="auto"/>
        <w:bottom w:val="none" w:sz="0" w:space="0" w:color="auto"/>
        <w:right w:val="none" w:sz="0" w:space="0" w:color="auto"/>
      </w:divBdr>
    </w:div>
    <w:div w:id="1856141812">
      <w:bodyDiv w:val="1"/>
      <w:marLeft w:val="0"/>
      <w:marRight w:val="0"/>
      <w:marTop w:val="0"/>
      <w:marBottom w:val="0"/>
      <w:divBdr>
        <w:top w:val="none" w:sz="0" w:space="0" w:color="auto"/>
        <w:left w:val="none" w:sz="0" w:space="0" w:color="auto"/>
        <w:bottom w:val="none" w:sz="0" w:space="0" w:color="auto"/>
        <w:right w:val="none" w:sz="0" w:space="0" w:color="auto"/>
      </w:divBdr>
    </w:div>
    <w:div w:id="1856263900">
      <w:bodyDiv w:val="1"/>
      <w:marLeft w:val="0"/>
      <w:marRight w:val="0"/>
      <w:marTop w:val="0"/>
      <w:marBottom w:val="0"/>
      <w:divBdr>
        <w:top w:val="none" w:sz="0" w:space="0" w:color="auto"/>
        <w:left w:val="none" w:sz="0" w:space="0" w:color="auto"/>
        <w:bottom w:val="none" w:sz="0" w:space="0" w:color="auto"/>
        <w:right w:val="none" w:sz="0" w:space="0" w:color="auto"/>
      </w:divBdr>
    </w:div>
    <w:div w:id="1859540336">
      <w:bodyDiv w:val="1"/>
      <w:marLeft w:val="0"/>
      <w:marRight w:val="0"/>
      <w:marTop w:val="0"/>
      <w:marBottom w:val="0"/>
      <w:divBdr>
        <w:top w:val="none" w:sz="0" w:space="0" w:color="auto"/>
        <w:left w:val="none" w:sz="0" w:space="0" w:color="auto"/>
        <w:bottom w:val="none" w:sz="0" w:space="0" w:color="auto"/>
        <w:right w:val="none" w:sz="0" w:space="0" w:color="auto"/>
      </w:divBdr>
    </w:div>
    <w:div w:id="1860317511">
      <w:bodyDiv w:val="1"/>
      <w:marLeft w:val="0"/>
      <w:marRight w:val="0"/>
      <w:marTop w:val="0"/>
      <w:marBottom w:val="0"/>
      <w:divBdr>
        <w:top w:val="none" w:sz="0" w:space="0" w:color="auto"/>
        <w:left w:val="none" w:sz="0" w:space="0" w:color="auto"/>
        <w:bottom w:val="none" w:sz="0" w:space="0" w:color="auto"/>
        <w:right w:val="none" w:sz="0" w:space="0" w:color="auto"/>
      </w:divBdr>
    </w:div>
    <w:div w:id="1860968644">
      <w:bodyDiv w:val="1"/>
      <w:marLeft w:val="0"/>
      <w:marRight w:val="0"/>
      <w:marTop w:val="0"/>
      <w:marBottom w:val="0"/>
      <w:divBdr>
        <w:top w:val="none" w:sz="0" w:space="0" w:color="auto"/>
        <w:left w:val="none" w:sz="0" w:space="0" w:color="auto"/>
        <w:bottom w:val="none" w:sz="0" w:space="0" w:color="auto"/>
        <w:right w:val="none" w:sz="0" w:space="0" w:color="auto"/>
      </w:divBdr>
    </w:div>
    <w:div w:id="1863588253">
      <w:bodyDiv w:val="1"/>
      <w:marLeft w:val="0"/>
      <w:marRight w:val="0"/>
      <w:marTop w:val="0"/>
      <w:marBottom w:val="0"/>
      <w:divBdr>
        <w:top w:val="none" w:sz="0" w:space="0" w:color="auto"/>
        <w:left w:val="none" w:sz="0" w:space="0" w:color="auto"/>
        <w:bottom w:val="none" w:sz="0" w:space="0" w:color="auto"/>
        <w:right w:val="none" w:sz="0" w:space="0" w:color="auto"/>
      </w:divBdr>
    </w:div>
    <w:div w:id="1864317821">
      <w:bodyDiv w:val="1"/>
      <w:marLeft w:val="0"/>
      <w:marRight w:val="0"/>
      <w:marTop w:val="0"/>
      <w:marBottom w:val="0"/>
      <w:divBdr>
        <w:top w:val="none" w:sz="0" w:space="0" w:color="auto"/>
        <w:left w:val="none" w:sz="0" w:space="0" w:color="auto"/>
        <w:bottom w:val="none" w:sz="0" w:space="0" w:color="auto"/>
        <w:right w:val="none" w:sz="0" w:space="0" w:color="auto"/>
      </w:divBdr>
    </w:div>
    <w:div w:id="1864633256">
      <w:bodyDiv w:val="1"/>
      <w:marLeft w:val="0"/>
      <w:marRight w:val="0"/>
      <w:marTop w:val="0"/>
      <w:marBottom w:val="0"/>
      <w:divBdr>
        <w:top w:val="none" w:sz="0" w:space="0" w:color="auto"/>
        <w:left w:val="none" w:sz="0" w:space="0" w:color="auto"/>
        <w:bottom w:val="none" w:sz="0" w:space="0" w:color="auto"/>
        <w:right w:val="none" w:sz="0" w:space="0" w:color="auto"/>
      </w:divBdr>
    </w:div>
    <w:div w:id="1868372288">
      <w:bodyDiv w:val="1"/>
      <w:marLeft w:val="0"/>
      <w:marRight w:val="0"/>
      <w:marTop w:val="0"/>
      <w:marBottom w:val="0"/>
      <w:divBdr>
        <w:top w:val="none" w:sz="0" w:space="0" w:color="auto"/>
        <w:left w:val="none" w:sz="0" w:space="0" w:color="auto"/>
        <w:bottom w:val="none" w:sz="0" w:space="0" w:color="auto"/>
        <w:right w:val="none" w:sz="0" w:space="0" w:color="auto"/>
      </w:divBdr>
    </w:div>
    <w:div w:id="1868643369">
      <w:bodyDiv w:val="1"/>
      <w:marLeft w:val="0"/>
      <w:marRight w:val="0"/>
      <w:marTop w:val="0"/>
      <w:marBottom w:val="0"/>
      <w:divBdr>
        <w:top w:val="none" w:sz="0" w:space="0" w:color="auto"/>
        <w:left w:val="none" w:sz="0" w:space="0" w:color="auto"/>
        <w:bottom w:val="none" w:sz="0" w:space="0" w:color="auto"/>
        <w:right w:val="none" w:sz="0" w:space="0" w:color="auto"/>
      </w:divBdr>
    </w:div>
    <w:div w:id="1869415095">
      <w:bodyDiv w:val="1"/>
      <w:marLeft w:val="0"/>
      <w:marRight w:val="0"/>
      <w:marTop w:val="0"/>
      <w:marBottom w:val="0"/>
      <w:divBdr>
        <w:top w:val="none" w:sz="0" w:space="0" w:color="auto"/>
        <w:left w:val="none" w:sz="0" w:space="0" w:color="auto"/>
        <w:bottom w:val="none" w:sz="0" w:space="0" w:color="auto"/>
        <w:right w:val="none" w:sz="0" w:space="0" w:color="auto"/>
      </w:divBdr>
    </w:div>
    <w:div w:id="1870951129">
      <w:bodyDiv w:val="1"/>
      <w:marLeft w:val="0"/>
      <w:marRight w:val="0"/>
      <w:marTop w:val="0"/>
      <w:marBottom w:val="0"/>
      <w:divBdr>
        <w:top w:val="none" w:sz="0" w:space="0" w:color="auto"/>
        <w:left w:val="none" w:sz="0" w:space="0" w:color="auto"/>
        <w:bottom w:val="none" w:sz="0" w:space="0" w:color="auto"/>
        <w:right w:val="none" w:sz="0" w:space="0" w:color="auto"/>
      </w:divBdr>
    </w:div>
    <w:div w:id="1871214395">
      <w:bodyDiv w:val="1"/>
      <w:marLeft w:val="0"/>
      <w:marRight w:val="0"/>
      <w:marTop w:val="0"/>
      <w:marBottom w:val="0"/>
      <w:divBdr>
        <w:top w:val="none" w:sz="0" w:space="0" w:color="auto"/>
        <w:left w:val="none" w:sz="0" w:space="0" w:color="auto"/>
        <w:bottom w:val="none" w:sz="0" w:space="0" w:color="auto"/>
        <w:right w:val="none" w:sz="0" w:space="0" w:color="auto"/>
      </w:divBdr>
    </w:div>
    <w:div w:id="1874229290">
      <w:bodyDiv w:val="1"/>
      <w:marLeft w:val="0"/>
      <w:marRight w:val="0"/>
      <w:marTop w:val="0"/>
      <w:marBottom w:val="0"/>
      <w:divBdr>
        <w:top w:val="none" w:sz="0" w:space="0" w:color="auto"/>
        <w:left w:val="none" w:sz="0" w:space="0" w:color="auto"/>
        <w:bottom w:val="none" w:sz="0" w:space="0" w:color="auto"/>
        <w:right w:val="none" w:sz="0" w:space="0" w:color="auto"/>
      </w:divBdr>
    </w:div>
    <w:div w:id="1874996072">
      <w:bodyDiv w:val="1"/>
      <w:marLeft w:val="0"/>
      <w:marRight w:val="0"/>
      <w:marTop w:val="0"/>
      <w:marBottom w:val="0"/>
      <w:divBdr>
        <w:top w:val="none" w:sz="0" w:space="0" w:color="auto"/>
        <w:left w:val="none" w:sz="0" w:space="0" w:color="auto"/>
        <w:bottom w:val="none" w:sz="0" w:space="0" w:color="auto"/>
        <w:right w:val="none" w:sz="0" w:space="0" w:color="auto"/>
      </w:divBdr>
    </w:div>
    <w:div w:id="1875117684">
      <w:bodyDiv w:val="1"/>
      <w:marLeft w:val="0"/>
      <w:marRight w:val="0"/>
      <w:marTop w:val="0"/>
      <w:marBottom w:val="0"/>
      <w:divBdr>
        <w:top w:val="none" w:sz="0" w:space="0" w:color="auto"/>
        <w:left w:val="none" w:sz="0" w:space="0" w:color="auto"/>
        <w:bottom w:val="none" w:sz="0" w:space="0" w:color="auto"/>
        <w:right w:val="none" w:sz="0" w:space="0" w:color="auto"/>
      </w:divBdr>
    </w:div>
    <w:div w:id="1875531942">
      <w:bodyDiv w:val="1"/>
      <w:marLeft w:val="0"/>
      <w:marRight w:val="0"/>
      <w:marTop w:val="0"/>
      <w:marBottom w:val="0"/>
      <w:divBdr>
        <w:top w:val="none" w:sz="0" w:space="0" w:color="auto"/>
        <w:left w:val="none" w:sz="0" w:space="0" w:color="auto"/>
        <w:bottom w:val="none" w:sz="0" w:space="0" w:color="auto"/>
        <w:right w:val="none" w:sz="0" w:space="0" w:color="auto"/>
      </w:divBdr>
    </w:div>
    <w:div w:id="1877043393">
      <w:bodyDiv w:val="1"/>
      <w:marLeft w:val="0"/>
      <w:marRight w:val="0"/>
      <w:marTop w:val="0"/>
      <w:marBottom w:val="0"/>
      <w:divBdr>
        <w:top w:val="none" w:sz="0" w:space="0" w:color="auto"/>
        <w:left w:val="none" w:sz="0" w:space="0" w:color="auto"/>
        <w:bottom w:val="none" w:sz="0" w:space="0" w:color="auto"/>
        <w:right w:val="none" w:sz="0" w:space="0" w:color="auto"/>
      </w:divBdr>
    </w:div>
    <w:div w:id="1878396768">
      <w:bodyDiv w:val="1"/>
      <w:marLeft w:val="0"/>
      <w:marRight w:val="0"/>
      <w:marTop w:val="0"/>
      <w:marBottom w:val="0"/>
      <w:divBdr>
        <w:top w:val="none" w:sz="0" w:space="0" w:color="auto"/>
        <w:left w:val="none" w:sz="0" w:space="0" w:color="auto"/>
        <w:bottom w:val="none" w:sz="0" w:space="0" w:color="auto"/>
        <w:right w:val="none" w:sz="0" w:space="0" w:color="auto"/>
      </w:divBdr>
    </w:div>
    <w:div w:id="1881042737">
      <w:bodyDiv w:val="1"/>
      <w:marLeft w:val="0"/>
      <w:marRight w:val="0"/>
      <w:marTop w:val="0"/>
      <w:marBottom w:val="0"/>
      <w:divBdr>
        <w:top w:val="none" w:sz="0" w:space="0" w:color="auto"/>
        <w:left w:val="none" w:sz="0" w:space="0" w:color="auto"/>
        <w:bottom w:val="none" w:sz="0" w:space="0" w:color="auto"/>
        <w:right w:val="none" w:sz="0" w:space="0" w:color="auto"/>
      </w:divBdr>
    </w:div>
    <w:div w:id="1884782256">
      <w:bodyDiv w:val="1"/>
      <w:marLeft w:val="0"/>
      <w:marRight w:val="0"/>
      <w:marTop w:val="0"/>
      <w:marBottom w:val="0"/>
      <w:divBdr>
        <w:top w:val="none" w:sz="0" w:space="0" w:color="auto"/>
        <w:left w:val="none" w:sz="0" w:space="0" w:color="auto"/>
        <w:bottom w:val="none" w:sz="0" w:space="0" w:color="auto"/>
        <w:right w:val="none" w:sz="0" w:space="0" w:color="auto"/>
      </w:divBdr>
    </w:div>
    <w:div w:id="1886943981">
      <w:bodyDiv w:val="1"/>
      <w:marLeft w:val="0"/>
      <w:marRight w:val="0"/>
      <w:marTop w:val="0"/>
      <w:marBottom w:val="0"/>
      <w:divBdr>
        <w:top w:val="none" w:sz="0" w:space="0" w:color="auto"/>
        <w:left w:val="none" w:sz="0" w:space="0" w:color="auto"/>
        <w:bottom w:val="none" w:sz="0" w:space="0" w:color="auto"/>
        <w:right w:val="none" w:sz="0" w:space="0" w:color="auto"/>
      </w:divBdr>
    </w:div>
    <w:div w:id="1891109540">
      <w:bodyDiv w:val="1"/>
      <w:marLeft w:val="0"/>
      <w:marRight w:val="0"/>
      <w:marTop w:val="0"/>
      <w:marBottom w:val="0"/>
      <w:divBdr>
        <w:top w:val="none" w:sz="0" w:space="0" w:color="auto"/>
        <w:left w:val="none" w:sz="0" w:space="0" w:color="auto"/>
        <w:bottom w:val="none" w:sz="0" w:space="0" w:color="auto"/>
        <w:right w:val="none" w:sz="0" w:space="0" w:color="auto"/>
      </w:divBdr>
    </w:div>
    <w:div w:id="1893231770">
      <w:bodyDiv w:val="1"/>
      <w:marLeft w:val="0"/>
      <w:marRight w:val="0"/>
      <w:marTop w:val="0"/>
      <w:marBottom w:val="0"/>
      <w:divBdr>
        <w:top w:val="none" w:sz="0" w:space="0" w:color="auto"/>
        <w:left w:val="none" w:sz="0" w:space="0" w:color="auto"/>
        <w:bottom w:val="none" w:sz="0" w:space="0" w:color="auto"/>
        <w:right w:val="none" w:sz="0" w:space="0" w:color="auto"/>
      </w:divBdr>
    </w:div>
    <w:div w:id="1893498630">
      <w:bodyDiv w:val="1"/>
      <w:marLeft w:val="0"/>
      <w:marRight w:val="0"/>
      <w:marTop w:val="0"/>
      <w:marBottom w:val="0"/>
      <w:divBdr>
        <w:top w:val="none" w:sz="0" w:space="0" w:color="auto"/>
        <w:left w:val="none" w:sz="0" w:space="0" w:color="auto"/>
        <w:bottom w:val="none" w:sz="0" w:space="0" w:color="auto"/>
        <w:right w:val="none" w:sz="0" w:space="0" w:color="auto"/>
      </w:divBdr>
    </w:div>
    <w:div w:id="1896812756">
      <w:bodyDiv w:val="1"/>
      <w:marLeft w:val="0"/>
      <w:marRight w:val="0"/>
      <w:marTop w:val="0"/>
      <w:marBottom w:val="0"/>
      <w:divBdr>
        <w:top w:val="none" w:sz="0" w:space="0" w:color="auto"/>
        <w:left w:val="none" w:sz="0" w:space="0" w:color="auto"/>
        <w:bottom w:val="none" w:sz="0" w:space="0" w:color="auto"/>
        <w:right w:val="none" w:sz="0" w:space="0" w:color="auto"/>
      </w:divBdr>
    </w:div>
    <w:div w:id="1898778641">
      <w:bodyDiv w:val="1"/>
      <w:marLeft w:val="0"/>
      <w:marRight w:val="0"/>
      <w:marTop w:val="0"/>
      <w:marBottom w:val="0"/>
      <w:divBdr>
        <w:top w:val="none" w:sz="0" w:space="0" w:color="auto"/>
        <w:left w:val="none" w:sz="0" w:space="0" w:color="auto"/>
        <w:bottom w:val="none" w:sz="0" w:space="0" w:color="auto"/>
        <w:right w:val="none" w:sz="0" w:space="0" w:color="auto"/>
      </w:divBdr>
    </w:div>
    <w:div w:id="1903100012">
      <w:bodyDiv w:val="1"/>
      <w:marLeft w:val="0"/>
      <w:marRight w:val="0"/>
      <w:marTop w:val="0"/>
      <w:marBottom w:val="0"/>
      <w:divBdr>
        <w:top w:val="none" w:sz="0" w:space="0" w:color="auto"/>
        <w:left w:val="none" w:sz="0" w:space="0" w:color="auto"/>
        <w:bottom w:val="none" w:sz="0" w:space="0" w:color="auto"/>
        <w:right w:val="none" w:sz="0" w:space="0" w:color="auto"/>
      </w:divBdr>
    </w:div>
    <w:div w:id="1903637880">
      <w:bodyDiv w:val="1"/>
      <w:marLeft w:val="0"/>
      <w:marRight w:val="0"/>
      <w:marTop w:val="0"/>
      <w:marBottom w:val="0"/>
      <w:divBdr>
        <w:top w:val="none" w:sz="0" w:space="0" w:color="auto"/>
        <w:left w:val="none" w:sz="0" w:space="0" w:color="auto"/>
        <w:bottom w:val="none" w:sz="0" w:space="0" w:color="auto"/>
        <w:right w:val="none" w:sz="0" w:space="0" w:color="auto"/>
      </w:divBdr>
    </w:div>
    <w:div w:id="1906529110">
      <w:bodyDiv w:val="1"/>
      <w:marLeft w:val="0"/>
      <w:marRight w:val="0"/>
      <w:marTop w:val="0"/>
      <w:marBottom w:val="0"/>
      <w:divBdr>
        <w:top w:val="none" w:sz="0" w:space="0" w:color="auto"/>
        <w:left w:val="none" w:sz="0" w:space="0" w:color="auto"/>
        <w:bottom w:val="none" w:sz="0" w:space="0" w:color="auto"/>
        <w:right w:val="none" w:sz="0" w:space="0" w:color="auto"/>
      </w:divBdr>
    </w:div>
    <w:div w:id="1908370517">
      <w:bodyDiv w:val="1"/>
      <w:marLeft w:val="0"/>
      <w:marRight w:val="0"/>
      <w:marTop w:val="0"/>
      <w:marBottom w:val="0"/>
      <w:divBdr>
        <w:top w:val="none" w:sz="0" w:space="0" w:color="auto"/>
        <w:left w:val="none" w:sz="0" w:space="0" w:color="auto"/>
        <w:bottom w:val="none" w:sz="0" w:space="0" w:color="auto"/>
        <w:right w:val="none" w:sz="0" w:space="0" w:color="auto"/>
      </w:divBdr>
    </w:div>
    <w:div w:id="1915506102">
      <w:bodyDiv w:val="1"/>
      <w:marLeft w:val="0"/>
      <w:marRight w:val="0"/>
      <w:marTop w:val="0"/>
      <w:marBottom w:val="0"/>
      <w:divBdr>
        <w:top w:val="none" w:sz="0" w:space="0" w:color="auto"/>
        <w:left w:val="none" w:sz="0" w:space="0" w:color="auto"/>
        <w:bottom w:val="none" w:sz="0" w:space="0" w:color="auto"/>
        <w:right w:val="none" w:sz="0" w:space="0" w:color="auto"/>
      </w:divBdr>
    </w:div>
    <w:div w:id="1916235530">
      <w:bodyDiv w:val="1"/>
      <w:marLeft w:val="0"/>
      <w:marRight w:val="0"/>
      <w:marTop w:val="0"/>
      <w:marBottom w:val="0"/>
      <w:divBdr>
        <w:top w:val="none" w:sz="0" w:space="0" w:color="auto"/>
        <w:left w:val="none" w:sz="0" w:space="0" w:color="auto"/>
        <w:bottom w:val="none" w:sz="0" w:space="0" w:color="auto"/>
        <w:right w:val="none" w:sz="0" w:space="0" w:color="auto"/>
      </w:divBdr>
    </w:div>
    <w:div w:id="1916862833">
      <w:bodyDiv w:val="1"/>
      <w:marLeft w:val="0"/>
      <w:marRight w:val="0"/>
      <w:marTop w:val="0"/>
      <w:marBottom w:val="0"/>
      <w:divBdr>
        <w:top w:val="none" w:sz="0" w:space="0" w:color="auto"/>
        <w:left w:val="none" w:sz="0" w:space="0" w:color="auto"/>
        <w:bottom w:val="none" w:sz="0" w:space="0" w:color="auto"/>
        <w:right w:val="none" w:sz="0" w:space="0" w:color="auto"/>
      </w:divBdr>
    </w:div>
    <w:div w:id="1919091964">
      <w:bodyDiv w:val="1"/>
      <w:marLeft w:val="0"/>
      <w:marRight w:val="0"/>
      <w:marTop w:val="0"/>
      <w:marBottom w:val="0"/>
      <w:divBdr>
        <w:top w:val="none" w:sz="0" w:space="0" w:color="auto"/>
        <w:left w:val="none" w:sz="0" w:space="0" w:color="auto"/>
        <w:bottom w:val="none" w:sz="0" w:space="0" w:color="auto"/>
        <w:right w:val="none" w:sz="0" w:space="0" w:color="auto"/>
      </w:divBdr>
    </w:div>
    <w:div w:id="1921284186">
      <w:bodyDiv w:val="1"/>
      <w:marLeft w:val="0"/>
      <w:marRight w:val="0"/>
      <w:marTop w:val="0"/>
      <w:marBottom w:val="0"/>
      <w:divBdr>
        <w:top w:val="none" w:sz="0" w:space="0" w:color="auto"/>
        <w:left w:val="none" w:sz="0" w:space="0" w:color="auto"/>
        <w:bottom w:val="none" w:sz="0" w:space="0" w:color="auto"/>
        <w:right w:val="none" w:sz="0" w:space="0" w:color="auto"/>
      </w:divBdr>
    </w:div>
    <w:div w:id="1921526072">
      <w:bodyDiv w:val="1"/>
      <w:marLeft w:val="0"/>
      <w:marRight w:val="0"/>
      <w:marTop w:val="0"/>
      <w:marBottom w:val="0"/>
      <w:divBdr>
        <w:top w:val="none" w:sz="0" w:space="0" w:color="auto"/>
        <w:left w:val="none" w:sz="0" w:space="0" w:color="auto"/>
        <w:bottom w:val="none" w:sz="0" w:space="0" w:color="auto"/>
        <w:right w:val="none" w:sz="0" w:space="0" w:color="auto"/>
      </w:divBdr>
    </w:div>
    <w:div w:id="1923446634">
      <w:bodyDiv w:val="1"/>
      <w:marLeft w:val="0"/>
      <w:marRight w:val="0"/>
      <w:marTop w:val="0"/>
      <w:marBottom w:val="0"/>
      <w:divBdr>
        <w:top w:val="none" w:sz="0" w:space="0" w:color="auto"/>
        <w:left w:val="none" w:sz="0" w:space="0" w:color="auto"/>
        <w:bottom w:val="none" w:sz="0" w:space="0" w:color="auto"/>
        <w:right w:val="none" w:sz="0" w:space="0" w:color="auto"/>
      </w:divBdr>
    </w:div>
    <w:div w:id="1924071615">
      <w:bodyDiv w:val="1"/>
      <w:marLeft w:val="0"/>
      <w:marRight w:val="0"/>
      <w:marTop w:val="0"/>
      <w:marBottom w:val="0"/>
      <w:divBdr>
        <w:top w:val="none" w:sz="0" w:space="0" w:color="auto"/>
        <w:left w:val="none" w:sz="0" w:space="0" w:color="auto"/>
        <w:bottom w:val="none" w:sz="0" w:space="0" w:color="auto"/>
        <w:right w:val="none" w:sz="0" w:space="0" w:color="auto"/>
      </w:divBdr>
    </w:div>
    <w:div w:id="1924341483">
      <w:bodyDiv w:val="1"/>
      <w:marLeft w:val="0"/>
      <w:marRight w:val="0"/>
      <w:marTop w:val="0"/>
      <w:marBottom w:val="0"/>
      <w:divBdr>
        <w:top w:val="none" w:sz="0" w:space="0" w:color="auto"/>
        <w:left w:val="none" w:sz="0" w:space="0" w:color="auto"/>
        <w:bottom w:val="none" w:sz="0" w:space="0" w:color="auto"/>
        <w:right w:val="none" w:sz="0" w:space="0" w:color="auto"/>
      </w:divBdr>
    </w:div>
    <w:div w:id="1925795138">
      <w:bodyDiv w:val="1"/>
      <w:marLeft w:val="0"/>
      <w:marRight w:val="0"/>
      <w:marTop w:val="0"/>
      <w:marBottom w:val="0"/>
      <w:divBdr>
        <w:top w:val="none" w:sz="0" w:space="0" w:color="auto"/>
        <w:left w:val="none" w:sz="0" w:space="0" w:color="auto"/>
        <w:bottom w:val="none" w:sz="0" w:space="0" w:color="auto"/>
        <w:right w:val="none" w:sz="0" w:space="0" w:color="auto"/>
      </w:divBdr>
    </w:div>
    <w:div w:id="1926648508">
      <w:bodyDiv w:val="1"/>
      <w:marLeft w:val="0"/>
      <w:marRight w:val="0"/>
      <w:marTop w:val="0"/>
      <w:marBottom w:val="0"/>
      <w:divBdr>
        <w:top w:val="none" w:sz="0" w:space="0" w:color="auto"/>
        <w:left w:val="none" w:sz="0" w:space="0" w:color="auto"/>
        <w:bottom w:val="none" w:sz="0" w:space="0" w:color="auto"/>
        <w:right w:val="none" w:sz="0" w:space="0" w:color="auto"/>
      </w:divBdr>
    </w:div>
    <w:div w:id="1927378738">
      <w:bodyDiv w:val="1"/>
      <w:marLeft w:val="0"/>
      <w:marRight w:val="0"/>
      <w:marTop w:val="0"/>
      <w:marBottom w:val="0"/>
      <w:divBdr>
        <w:top w:val="none" w:sz="0" w:space="0" w:color="auto"/>
        <w:left w:val="none" w:sz="0" w:space="0" w:color="auto"/>
        <w:bottom w:val="none" w:sz="0" w:space="0" w:color="auto"/>
        <w:right w:val="none" w:sz="0" w:space="0" w:color="auto"/>
      </w:divBdr>
    </w:div>
    <w:div w:id="1930771463">
      <w:bodyDiv w:val="1"/>
      <w:marLeft w:val="0"/>
      <w:marRight w:val="0"/>
      <w:marTop w:val="0"/>
      <w:marBottom w:val="0"/>
      <w:divBdr>
        <w:top w:val="none" w:sz="0" w:space="0" w:color="auto"/>
        <w:left w:val="none" w:sz="0" w:space="0" w:color="auto"/>
        <w:bottom w:val="none" w:sz="0" w:space="0" w:color="auto"/>
        <w:right w:val="none" w:sz="0" w:space="0" w:color="auto"/>
      </w:divBdr>
    </w:div>
    <w:div w:id="1933975417">
      <w:bodyDiv w:val="1"/>
      <w:marLeft w:val="0"/>
      <w:marRight w:val="0"/>
      <w:marTop w:val="0"/>
      <w:marBottom w:val="0"/>
      <w:divBdr>
        <w:top w:val="none" w:sz="0" w:space="0" w:color="auto"/>
        <w:left w:val="none" w:sz="0" w:space="0" w:color="auto"/>
        <w:bottom w:val="none" w:sz="0" w:space="0" w:color="auto"/>
        <w:right w:val="none" w:sz="0" w:space="0" w:color="auto"/>
      </w:divBdr>
    </w:div>
    <w:div w:id="1936136558">
      <w:bodyDiv w:val="1"/>
      <w:marLeft w:val="0"/>
      <w:marRight w:val="0"/>
      <w:marTop w:val="0"/>
      <w:marBottom w:val="0"/>
      <w:divBdr>
        <w:top w:val="none" w:sz="0" w:space="0" w:color="auto"/>
        <w:left w:val="none" w:sz="0" w:space="0" w:color="auto"/>
        <w:bottom w:val="none" w:sz="0" w:space="0" w:color="auto"/>
        <w:right w:val="none" w:sz="0" w:space="0" w:color="auto"/>
      </w:divBdr>
    </w:div>
    <w:div w:id="1939173087">
      <w:bodyDiv w:val="1"/>
      <w:marLeft w:val="0"/>
      <w:marRight w:val="0"/>
      <w:marTop w:val="0"/>
      <w:marBottom w:val="0"/>
      <w:divBdr>
        <w:top w:val="none" w:sz="0" w:space="0" w:color="auto"/>
        <w:left w:val="none" w:sz="0" w:space="0" w:color="auto"/>
        <w:bottom w:val="none" w:sz="0" w:space="0" w:color="auto"/>
        <w:right w:val="none" w:sz="0" w:space="0" w:color="auto"/>
      </w:divBdr>
    </w:div>
    <w:div w:id="1943605253">
      <w:bodyDiv w:val="1"/>
      <w:marLeft w:val="0"/>
      <w:marRight w:val="0"/>
      <w:marTop w:val="0"/>
      <w:marBottom w:val="0"/>
      <w:divBdr>
        <w:top w:val="none" w:sz="0" w:space="0" w:color="auto"/>
        <w:left w:val="none" w:sz="0" w:space="0" w:color="auto"/>
        <w:bottom w:val="none" w:sz="0" w:space="0" w:color="auto"/>
        <w:right w:val="none" w:sz="0" w:space="0" w:color="auto"/>
      </w:divBdr>
    </w:div>
    <w:div w:id="1943798787">
      <w:bodyDiv w:val="1"/>
      <w:marLeft w:val="0"/>
      <w:marRight w:val="0"/>
      <w:marTop w:val="0"/>
      <w:marBottom w:val="0"/>
      <w:divBdr>
        <w:top w:val="none" w:sz="0" w:space="0" w:color="auto"/>
        <w:left w:val="none" w:sz="0" w:space="0" w:color="auto"/>
        <w:bottom w:val="none" w:sz="0" w:space="0" w:color="auto"/>
        <w:right w:val="none" w:sz="0" w:space="0" w:color="auto"/>
      </w:divBdr>
    </w:div>
    <w:div w:id="1944652186">
      <w:bodyDiv w:val="1"/>
      <w:marLeft w:val="0"/>
      <w:marRight w:val="0"/>
      <w:marTop w:val="0"/>
      <w:marBottom w:val="0"/>
      <w:divBdr>
        <w:top w:val="none" w:sz="0" w:space="0" w:color="auto"/>
        <w:left w:val="none" w:sz="0" w:space="0" w:color="auto"/>
        <w:bottom w:val="none" w:sz="0" w:space="0" w:color="auto"/>
        <w:right w:val="none" w:sz="0" w:space="0" w:color="auto"/>
      </w:divBdr>
    </w:div>
    <w:div w:id="1947613600">
      <w:bodyDiv w:val="1"/>
      <w:marLeft w:val="0"/>
      <w:marRight w:val="0"/>
      <w:marTop w:val="0"/>
      <w:marBottom w:val="0"/>
      <w:divBdr>
        <w:top w:val="none" w:sz="0" w:space="0" w:color="auto"/>
        <w:left w:val="none" w:sz="0" w:space="0" w:color="auto"/>
        <w:bottom w:val="none" w:sz="0" w:space="0" w:color="auto"/>
        <w:right w:val="none" w:sz="0" w:space="0" w:color="auto"/>
      </w:divBdr>
    </w:div>
    <w:div w:id="1949190089">
      <w:bodyDiv w:val="1"/>
      <w:marLeft w:val="0"/>
      <w:marRight w:val="0"/>
      <w:marTop w:val="0"/>
      <w:marBottom w:val="0"/>
      <w:divBdr>
        <w:top w:val="none" w:sz="0" w:space="0" w:color="auto"/>
        <w:left w:val="none" w:sz="0" w:space="0" w:color="auto"/>
        <w:bottom w:val="none" w:sz="0" w:space="0" w:color="auto"/>
        <w:right w:val="none" w:sz="0" w:space="0" w:color="auto"/>
      </w:divBdr>
    </w:div>
    <w:div w:id="1950383299">
      <w:bodyDiv w:val="1"/>
      <w:marLeft w:val="0"/>
      <w:marRight w:val="0"/>
      <w:marTop w:val="0"/>
      <w:marBottom w:val="0"/>
      <w:divBdr>
        <w:top w:val="none" w:sz="0" w:space="0" w:color="auto"/>
        <w:left w:val="none" w:sz="0" w:space="0" w:color="auto"/>
        <w:bottom w:val="none" w:sz="0" w:space="0" w:color="auto"/>
        <w:right w:val="none" w:sz="0" w:space="0" w:color="auto"/>
      </w:divBdr>
    </w:div>
    <w:div w:id="1953853737">
      <w:bodyDiv w:val="1"/>
      <w:marLeft w:val="0"/>
      <w:marRight w:val="0"/>
      <w:marTop w:val="0"/>
      <w:marBottom w:val="0"/>
      <w:divBdr>
        <w:top w:val="none" w:sz="0" w:space="0" w:color="auto"/>
        <w:left w:val="none" w:sz="0" w:space="0" w:color="auto"/>
        <w:bottom w:val="none" w:sz="0" w:space="0" w:color="auto"/>
        <w:right w:val="none" w:sz="0" w:space="0" w:color="auto"/>
      </w:divBdr>
    </w:div>
    <w:div w:id="1954168980">
      <w:bodyDiv w:val="1"/>
      <w:marLeft w:val="0"/>
      <w:marRight w:val="0"/>
      <w:marTop w:val="0"/>
      <w:marBottom w:val="0"/>
      <w:divBdr>
        <w:top w:val="none" w:sz="0" w:space="0" w:color="auto"/>
        <w:left w:val="none" w:sz="0" w:space="0" w:color="auto"/>
        <w:bottom w:val="none" w:sz="0" w:space="0" w:color="auto"/>
        <w:right w:val="none" w:sz="0" w:space="0" w:color="auto"/>
      </w:divBdr>
    </w:div>
    <w:div w:id="1954627808">
      <w:bodyDiv w:val="1"/>
      <w:marLeft w:val="0"/>
      <w:marRight w:val="0"/>
      <w:marTop w:val="0"/>
      <w:marBottom w:val="0"/>
      <w:divBdr>
        <w:top w:val="none" w:sz="0" w:space="0" w:color="auto"/>
        <w:left w:val="none" w:sz="0" w:space="0" w:color="auto"/>
        <w:bottom w:val="none" w:sz="0" w:space="0" w:color="auto"/>
        <w:right w:val="none" w:sz="0" w:space="0" w:color="auto"/>
      </w:divBdr>
    </w:div>
    <w:div w:id="1956906954">
      <w:bodyDiv w:val="1"/>
      <w:marLeft w:val="0"/>
      <w:marRight w:val="0"/>
      <w:marTop w:val="0"/>
      <w:marBottom w:val="0"/>
      <w:divBdr>
        <w:top w:val="none" w:sz="0" w:space="0" w:color="auto"/>
        <w:left w:val="none" w:sz="0" w:space="0" w:color="auto"/>
        <w:bottom w:val="none" w:sz="0" w:space="0" w:color="auto"/>
        <w:right w:val="none" w:sz="0" w:space="0" w:color="auto"/>
      </w:divBdr>
    </w:div>
    <w:div w:id="1958873613">
      <w:bodyDiv w:val="1"/>
      <w:marLeft w:val="0"/>
      <w:marRight w:val="0"/>
      <w:marTop w:val="0"/>
      <w:marBottom w:val="0"/>
      <w:divBdr>
        <w:top w:val="none" w:sz="0" w:space="0" w:color="auto"/>
        <w:left w:val="none" w:sz="0" w:space="0" w:color="auto"/>
        <w:bottom w:val="none" w:sz="0" w:space="0" w:color="auto"/>
        <w:right w:val="none" w:sz="0" w:space="0" w:color="auto"/>
      </w:divBdr>
    </w:div>
    <w:div w:id="1959989368">
      <w:bodyDiv w:val="1"/>
      <w:marLeft w:val="0"/>
      <w:marRight w:val="0"/>
      <w:marTop w:val="0"/>
      <w:marBottom w:val="0"/>
      <w:divBdr>
        <w:top w:val="none" w:sz="0" w:space="0" w:color="auto"/>
        <w:left w:val="none" w:sz="0" w:space="0" w:color="auto"/>
        <w:bottom w:val="none" w:sz="0" w:space="0" w:color="auto"/>
        <w:right w:val="none" w:sz="0" w:space="0" w:color="auto"/>
      </w:divBdr>
    </w:div>
    <w:div w:id="1960455022">
      <w:bodyDiv w:val="1"/>
      <w:marLeft w:val="0"/>
      <w:marRight w:val="0"/>
      <w:marTop w:val="0"/>
      <w:marBottom w:val="0"/>
      <w:divBdr>
        <w:top w:val="none" w:sz="0" w:space="0" w:color="auto"/>
        <w:left w:val="none" w:sz="0" w:space="0" w:color="auto"/>
        <w:bottom w:val="none" w:sz="0" w:space="0" w:color="auto"/>
        <w:right w:val="none" w:sz="0" w:space="0" w:color="auto"/>
      </w:divBdr>
    </w:div>
    <w:div w:id="1961105876">
      <w:bodyDiv w:val="1"/>
      <w:marLeft w:val="0"/>
      <w:marRight w:val="0"/>
      <w:marTop w:val="0"/>
      <w:marBottom w:val="0"/>
      <w:divBdr>
        <w:top w:val="none" w:sz="0" w:space="0" w:color="auto"/>
        <w:left w:val="none" w:sz="0" w:space="0" w:color="auto"/>
        <w:bottom w:val="none" w:sz="0" w:space="0" w:color="auto"/>
        <w:right w:val="none" w:sz="0" w:space="0" w:color="auto"/>
      </w:divBdr>
    </w:div>
    <w:div w:id="1962372591">
      <w:bodyDiv w:val="1"/>
      <w:marLeft w:val="0"/>
      <w:marRight w:val="0"/>
      <w:marTop w:val="0"/>
      <w:marBottom w:val="0"/>
      <w:divBdr>
        <w:top w:val="none" w:sz="0" w:space="0" w:color="auto"/>
        <w:left w:val="none" w:sz="0" w:space="0" w:color="auto"/>
        <w:bottom w:val="none" w:sz="0" w:space="0" w:color="auto"/>
        <w:right w:val="none" w:sz="0" w:space="0" w:color="auto"/>
      </w:divBdr>
    </w:div>
    <w:div w:id="1964269516">
      <w:bodyDiv w:val="1"/>
      <w:marLeft w:val="0"/>
      <w:marRight w:val="0"/>
      <w:marTop w:val="0"/>
      <w:marBottom w:val="0"/>
      <w:divBdr>
        <w:top w:val="none" w:sz="0" w:space="0" w:color="auto"/>
        <w:left w:val="none" w:sz="0" w:space="0" w:color="auto"/>
        <w:bottom w:val="none" w:sz="0" w:space="0" w:color="auto"/>
        <w:right w:val="none" w:sz="0" w:space="0" w:color="auto"/>
      </w:divBdr>
    </w:div>
    <w:div w:id="1973169046">
      <w:bodyDiv w:val="1"/>
      <w:marLeft w:val="0"/>
      <w:marRight w:val="0"/>
      <w:marTop w:val="0"/>
      <w:marBottom w:val="0"/>
      <w:divBdr>
        <w:top w:val="none" w:sz="0" w:space="0" w:color="auto"/>
        <w:left w:val="none" w:sz="0" w:space="0" w:color="auto"/>
        <w:bottom w:val="none" w:sz="0" w:space="0" w:color="auto"/>
        <w:right w:val="none" w:sz="0" w:space="0" w:color="auto"/>
      </w:divBdr>
    </w:div>
    <w:div w:id="1979415670">
      <w:bodyDiv w:val="1"/>
      <w:marLeft w:val="0"/>
      <w:marRight w:val="0"/>
      <w:marTop w:val="0"/>
      <w:marBottom w:val="0"/>
      <w:divBdr>
        <w:top w:val="none" w:sz="0" w:space="0" w:color="auto"/>
        <w:left w:val="none" w:sz="0" w:space="0" w:color="auto"/>
        <w:bottom w:val="none" w:sz="0" w:space="0" w:color="auto"/>
        <w:right w:val="none" w:sz="0" w:space="0" w:color="auto"/>
      </w:divBdr>
    </w:div>
    <w:div w:id="1982297340">
      <w:bodyDiv w:val="1"/>
      <w:marLeft w:val="0"/>
      <w:marRight w:val="0"/>
      <w:marTop w:val="0"/>
      <w:marBottom w:val="0"/>
      <w:divBdr>
        <w:top w:val="none" w:sz="0" w:space="0" w:color="auto"/>
        <w:left w:val="none" w:sz="0" w:space="0" w:color="auto"/>
        <w:bottom w:val="none" w:sz="0" w:space="0" w:color="auto"/>
        <w:right w:val="none" w:sz="0" w:space="0" w:color="auto"/>
      </w:divBdr>
    </w:div>
    <w:div w:id="1984507965">
      <w:bodyDiv w:val="1"/>
      <w:marLeft w:val="0"/>
      <w:marRight w:val="0"/>
      <w:marTop w:val="0"/>
      <w:marBottom w:val="0"/>
      <w:divBdr>
        <w:top w:val="none" w:sz="0" w:space="0" w:color="auto"/>
        <w:left w:val="none" w:sz="0" w:space="0" w:color="auto"/>
        <w:bottom w:val="none" w:sz="0" w:space="0" w:color="auto"/>
        <w:right w:val="none" w:sz="0" w:space="0" w:color="auto"/>
      </w:divBdr>
    </w:div>
    <w:div w:id="1986860413">
      <w:bodyDiv w:val="1"/>
      <w:marLeft w:val="0"/>
      <w:marRight w:val="0"/>
      <w:marTop w:val="0"/>
      <w:marBottom w:val="0"/>
      <w:divBdr>
        <w:top w:val="none" w:sz="0" w:space="0" w:color="auto"/>
        <w:left w:val="none" w:sz="0" w:space="0" w:color="auto"/>
        <w:bottom w:val="none" w:sz="0" w:space="0" w:color="auto"/>
        <w:right w:val="none" w:sz="0" w:space="0" w:color="auto"/>
      </w:divBdr>
    </w:div>
    <w:div w:id="1987707010">
      <w:bodyDiv w:val="1"/>
      <w:marLeft w:val="0"/>
      <w:marRight w:val="0"/>
      <w:marTop w:val="0"/>
      <w:marBottom w:val="0"/>
      <w:divBdr>
        <w:top w:val="none" w:sz="0" w:space="0" w:color="auto"/>
        <w:left w:val="none" w:sz="0" w:space="0" w:color="auto"/>
        <w:bottom w:val="none" w:sz="0" w:space="0" w:color="auto"/>
        <w:right w:val="none" w:sz="0" w:space="0" w:color="auto"/>
      </w:divBdr>
    </w:div>
    <w:div w:id="1993677473">
      <w:bodyDiv w:val="1"/>
      <w:marLeft w:val="0"/>
      <w:marRight w:val="0"/>
      <w:marTop w:val="0"/>
      <w:marBottom w:val="0"/>
      <w:divBdr>
        <w:top w:val="none" w:sz="0" w:space="0" w:color="auto"/>
        <w:left w:val="none" w:sz="0" w:space="0" w:color="auto"/>
        <w:bottom w:val="none" w:sz="0" w:space="0" w:color="auto"/>
        <w:right w:val="none" w:sz="0" w:space="0" w:color="auto"/>
      </w:divBdr>
    </w:div>
    <w:div w:id="1993941442">
      <w:bodyDiv w:val="1"/>
      <w:marLeft w:val="0"/>
      <w:marRight w:val="0"/>
      <w:marTop w:val="0"/>
      <w:marBottom w:val="0"/>
      <w:divBdr>
        <w:top w:val="none" w:sz="0" w:space="0" w:color="auto"/>
        <w:left w:val="none" w:sz="0" w:space="0" w:color="auto"/>
        <w:bottom w:val="none" w:sz="0" w:space="0" w:color="auto"/>
        <w:right w:val="none" w:sz="0" w:space="0" w:color="auto"/>
      </w:divBdr>
    </w:div>
    <w:div w:id="1995793479">
      <w:bodyDiv w:val="1"/>
      <w:marLeft w:val="0"/>
      <w:marRight w:val="0"/>
      <w:marTop w:val="0"/>
      <w:marBottom w:val="0"/>
      <w:divBdr>
        <w:top w:val="none" w:sz="0" w:space="0" w:color="auto"/>
        <w:left w:val="none" w:sz="0" w:space="0" w:color="auto"/>
        <w:bottom w:val="none" w:sz="0" w:space="0" w:color="auto"/>
        <w:right w:val="none" w:sz="0" w:space="0" w:color="auto"/>
      </w:divBdr>
    </w:div>
    <w:div w:id="1996759102">
      <w:bodyDiv w:val="1"/>
      <w:marLeft w:val="0"/>
      <w:marRight w:val="0"/>
      <w:marTop w:val="0"/>
      <w:marBottom w:val="0"/>
      <w:divBdr>
        <w:top w:val="none" w:sz="0" w:space="0" w:color="auto"/>
        <w:left w:val="none" w:sz="0" w:space="0" w:color="auto"/>
        <w:bottom w:val="none" w:sz="0" w:space="0" w:color="auto"/>
        <w:right w:val="none" w:sz="0" w:space="0" w:color="auto"/>
      </w:divBdr>
    </w:div>
    <w:div w:id="1996950596">
      <w:bodyDiv w:val="1"/>
      <w:marLeft w:val="0"/>
      <w:marRight w:val="0"/>
      <w:marTop w:val="0"/>
      <w:marBottom w:val="0"/>
      <w:divBdr>
        <w:top w:val="none" w:sz="0" w:space="0" w:color="auto"/>
        <w:left w:val="none" w:sz="0" w:space="0" w:color="auto"/>
        <w:bottom w:val="none" w:sz="0" w:space="0" w:color="auto"/>
        <w:right w:val="none" w:sz="0" w:space="0" w:color="auto"/>
      </w:divBdr>
    </w:div>
    <w:div w:id="1997344910">
      <w:bodyDiv w:val="1"/>
      <w:marLeft w:val="0"/>
      <w:marRight w:val="0"/>
      <w:marTop w:val="0"/>
      <w:marBottom w:val="0"/>
      <w:divBdr>
        <w:top w:val="none" w:sz="0" w:space="0" w:color="auto"/>
        <w:left w:val="none" w:sz="0" w:space="0" w:color="auto"/>
        <w:bottom w:val="none" w:sz="0" w:space="0" w:color="auto"/>
        <w:right w:val="none" w:sz="0" w:space="0" w:color="auto"/>
      </w:divBdr>
    </w:div>
    <w:div w:id="2000380561">
      <w:bodyDiv w:val="1"/>
      <w:marLeft w:val="0"/>
      <w:marRight w:val="0"/>
      <w:marTop w:val="0"/>
      <w:marBottom w:val="0"/>
      <w:divBdr>
        <w:top w:val="none" w:sz="0" w:space="0" w:color="auto"/>
        <w:left w:val="none" w:sz="0" w:space="0" w:color="auto"/>
        <w:bottom w:val="none" w:sz="0" w:space="0" w:color="auto"/>
        <w:right w:val="none" w:sz="0" w:space="0" w:color="auto"/>
      </w:divBdr>
    </w:div>
    <w:div w:id="2000578453">
      <w:bodyDiv w:val="1"/>
      <w:marLeft w:val="0"/>
      <w:marRight w:val="0"/>
      <w:marTop w:val="0"/>
      <w:marBottom w:val="0"/>
      <w:divBdr>
        <w:top w:val="none" w:sz="0" w:space="0" w:color="auto"/>
        <w:left w:val="none" w:sz="0" w:space="0" w:color="auto"/>
        <w:bottom w:val="none" w:sz="0" w:space="0" w:color="auto"/>
        <w:right w:val="none" w:sz="0" w:space="0" w:color="auto"/>
      </w:divBdr>
    </w:div>
    <w:div w:id="2005475802">
      <w:bodyDiv w:val="1"/>
      <w:marLeft w:val="0"/>
      <w:marRight w:val="0"/>
      <w:marTop w:val="0"/>
      <w:marBottom w:val="0"/>
      <w:divBdr>
        <w:top w:val="none" w:sz="0" w:space="0" w:color="auto"/>
        <w:left w:val="none" w:sz="0" w:space="0" w:color="auto"/>
        <w:bottom w:val="none" w:sz="0" w:space="0" w:color="auto"/>
        <w:right w:val="none" w:sz="0" w:space="0" w:color="auto"/>
      </w:divBdr>
    </w:div>
    <w:div w:id="2005742095">
      <w:bodyDiv w:val="1"/>
      <w:marLeft w:val="0"/>
      <w:marRight w:val="0"/>
      <w:marTop w:val="0"/>
      <w:marBottom w:val="0"/>
      <w:divBdr>
        <w:top w:val="none" w:sz="0" w:space="0" w:color="auto"/>
        <w:left w:val="none" w:sz="0" w:space="0" w:color="auto"/>
        <w:bottom w:val="none" w:sz="0" w:space="0" w:color="auto"/>
        <w:right w:val="none" w:sz="0" w:space="0" w:color="auto"/>
      </w:divBdr>
    </w:div>
    <w:div w:id="2006126353">
      <w:bodyDiv w:val="1"/>
      <w:marLeft w:val="0"/>
      <w:marRight w:val="0"/>
      <w:marTop w:val="0"/>
      <w:marBottom w:val="0"/>
      <w:divBdr>
        <w:top w:val="none" w:sz="0" w:space="0" w:color="auto"/>
        <w:left w:val="none" w:sz="0" w:space="0" w:color="auto"/>
        <w:bottom w:val="none" w:sz="0" w:space="0" w:color="auto"/>
        <w:right w:val="none" w:sz="0" w:space="0" w:color="auto"/>
      </w:divBdr>
    </w:div>
    <w:div w:id="2006548412">
      <w:bodyDiv w:val="1"/>
      <w:marLeft w:val="0"/>
      <w:marRight w:val="0"/>
      <w:marTop w:val="0"/>
      <w:marBottom w:val="0"/>
      <w:divBdr>
        <w:top w:val="none" w:sz="0" w:space="0" w:color="auto"/>
        <w:left w:val="none" w:sz="0" w:space="0" w:color="auto"/>
        <w:bottom w:val="none" w:sz="0" w:space="0" w:color="auto"/>
        <w:right w:val="none" w:sz="0" w:space="0" w:color="auto"/>
      </w:divBdr>
    </w:div>
    <w:div w:id="2010060401">
      <w:bodyDiv w:val="1"/>
      <w:marLeft w:val="0"/>
      <w:marRight w:val="0"/>
      <w:marTop w:val="0"/>
      <w:marBottom w:val="0"/>
      <w:divBdr>
        <w:top w:val="none" w:sz="0" w:space="0" w:color="auto"/>
        <w:left w:val="none" w:sz="0" w:space="0" w:color="auto"/>
        <w:bottom w:val="none" w:sz="0" w:space="0" w:color="auto"/>
        <w:right w:val="none" w:sz="0" w:space="0" w:color="auto"/>
      </w:divBdr>
    </w:div>
    <w:div w:id="2014407270">
      <w:bodyDiv w:val="1"/>
      <w:marLeft w:val="0"/>
      <w:marRight w:val="0"/>
      <w:marTop w:val="0"/>
      <w:marBottom w:val="0"/>
      <w:divBdr>
        <w:top w:val="none" w:sz="0" w:space="0" w:color="auto"/>
        <w:left w:val="none" w:sz="0" w:space="0" w:color="auto"/>
        <w:bottom w:val="none" w:sz="0" w:space="0" w:color="auto"/>
        <w:right w:val="none" w:sz="0" w:space="0" w:color="auto"/>
      </w:divBdr>
    </w:div>
    <w:div w:id="2015646609">
      <w:bodyDiv w:val="1"/>
      <w:marLeft w:val="0"/>
      <w:marRight w:val="0"/>
      <w:marTop w:val="0"/>
      <w:marBottom w:val="0"/>
      <w:divBdr>
        <w:top w:val="none" w:sz="0" w:space="0" w:color="auto"/>
        <w:left w:val="none" w:sz="0" w:space="0" w:color="auto"/>
        <w:bottom w:val="none" w:sz="0" w:space="0" w:color="auto"/>
        <w:right w:val="none" w:sz="0" w:space="0" w:color="auto"/>
      </w:divBdr>
    </w:div>
    <w:div w:id="2016036641">
      <w:bodyDiv w:val="1"/>
      <w:marLeft w:val="0"/>
      <w:marRight w:val="0"/>
      <w:marTop w:val="0"/>
      <w:marBottom w:val="0"/>
      <w:divBdr>
        <w:top w:val="none" w:sz="0" w:space="0" w:color="auto"/>
        <w:left w:val="none" w:sz="0" w:space="0" w:color="auto"/>
        <w:bottom w:val="none" w:sz="0" w:space="0" w:color="auto"/>
        <w:right w:val="none" w:sz="0" w:space="0" w:color="auto"/>
      </w:divBdr>
    </w:div>
    <w:div w:id="2017148184">
      <w:bodyDiv w:val="1"/>
      <w:marLeft w:val="0"/>
      <w:marRight w:val="0"/>
      <w:marTop w:val="0"/>
      <w:marBottom w:val="0"/>
      <w:divBdr>
        <w:top w:val="none" w:sz="0" w:space="0" w:color="auto"/>
        <w:left w:val="none" w:sz="0" w:space="0" w:color="auto"/>
        <w:bottom w:val="none" w:sz="0" w:space="0" w:color="auto"/>
        <w:right w:val="none" w:sz="0" w:space="0" w:color="auto"/>
      </w:divBdr>
    </w:div>
    <w:div w:id="2018732476">
      <w:bodyDiv w:val="1"/>
      <w:marLeft w:val="0"/>
      <w:marRight w:val="0"/>
      <w:marTop w:val="0"/>
      <w:marBottom w:val="0"/>
      <w:divBdr>
        <w:top w:val="none" w:sz="0" w:space="0" w:color="auto"/>
        <w:left w:val="none" w:sz="0" w:space="0" w:color="auto"/>
        <w:bottom w:val="none" w:sz="0" w:space="0" w:color="auto"/>
        <w:right w:val="none" w:sz="0" w:space="0" w:color="auto"/>
      </w:divBdr>
    </w:div>
    <w:div w:id="2019844054">
      <w:bodyDiv w:val="1"/>
      <w:marLeft w:val="0"/>
      <w:marRight w:val="0"/>
      <w:marTop w:val="0"/>
      <w:marBottom w:val="0"/>
      <w:divBdr>
        <w:top w:val="none" w:sz="0" w:space="0" w:color="auto"/>
        <w:left w:val="none" w:sz="0" w:space="0" w:color="auto"/>
        <w:bottom w:val="none" w:sz="0" w:space="0" w:color="auto"/>
        <w:right w:val="none" w:sz="0" w:space="0" w:color="auto"/>
      </w:divBdr>
    </w:div>
    <w:div w:id="2019844060">
      <w:bodyDiv w:val="1"/>
      <w:marLeft w:val="0"/>
      <w:marRight w:val="0"/>
      <w:marTop w:val="0"/>
      <w:marBottom w:val="0"/>
      <w:divBdr>
        <w:top w:val="none" w:sz="0" w:space="0" w:color="auto"/>
        <w:left w:val="none" w:sz="0" w:space="0" w:color="auto"/>
        <w:bottom w:val="none" w:sz="0" w:space="0" w:color="auto"/>
        <w:right w:val="none" w:sz="0" w:space="0" w:color="auto"/>
      </w:divBdr>
    </w:div>
    <w:div w:id="2022004847">
      <w:bodyDiv w:val="1"/>
      <w:marLeft w:val="0"/>
      <w:marRight w:val="0"/>
      <w:marTop w:val="0"/>
      <w:marBottom w:val="0"/>
      <w:divBdr>
        <w:top w:val="none" w:sz="0" w:space="0" w:color="auto"/>
        <w:left w:val="none" w:sz="0" w:space="0" w:color="auto"/>
        <w:bottom w:val="none" w:sz="0" w:space="0" w:color="auto"/>
        <w:right w:val="none" w:sz="0" w:space="0" w:color="auto"/>
      </w:divBdr>
    </w:div>
    <w:div w:id="2024167370">
      <w:bodyDiv w:val="1"/>
      <w:marLeft w:val="0"/>
      <w:marRight w:val="0"/>
      <w:marTop w:val="0"/>
      <w:marBottom w:val="0"/>
      <w:divBdr>
        <w:top w:val="none" w:sz="0" w:space="0" w:color="auto"/>
        <w:left w:val="none" w:sz="0" w:space="0" w:color="auto"/>
        <w:bottom w:val="none" w:sz="0" w:space="0" w:color="auto"/>
        <w:right w:val="none" w:sz="0" w:space="0" w:color="auto"/>
      </w:divBdr>
    </w:div>
    <w:div w:id="2026206215">
      <w:bodyDiv w:val="1"/>
      <w:marLeft w:val="0"/>
      <w:marRight w:val="0"/>
      <w:marTop w:val="0"/>
      <w:marBottom w:val="0"/>
      <w:divBdr>
        <w:top w:val="none" w:sz="0" w:space="0" w:color="auto"/>
        <w:left w:val="none" w:sz="0" w:space="0" w:color="auto"/>
        <w:bottom w:val="none" w:sz="0" w:space="0" w:color="auto"/>
        <w:right w:val="none" w:sz="0" w:space="0" w:color="auto"/>
      </w:divBdr>
    </w:div>
    <w:div w:id="2029023358">
      <w:bodyDiv w:val="1"/>
      <w:marLeft w:val="0"/>
      <w:marRight w:val="0"/>
      <w:marTop w:val="0"/>
      <w:marBottom w:val="0"/>
      <w:divBdr>
        <w:top w:val="none" w:sz="0" w:space="0" w:color="auto"/>
        <w:left w:val="none" w:sz="0" w:space="0" w:color="auto"/>
        <w:bottom w:val="none" w:sz="0" w:space="0" w:color="auto"/>
        <w:right w:val="none" w:sz="0" w:space="0" w:color="auto"/>
      </w:divBdr>
    </w:div>
    <w:div w:id="2030182702">
      <w:bodyDiv w:val="1"/>
      <w:marLeft w:val="0"/>
      <w:marRight w:val="0"/>
      <w:marTop w:val="0"/>
      <w:marBottom w:val="0"/>
      <w:divBdr>
        <w:top w:val="none" w:sz="0" w:space="0" w:color="auto"/>
        <w:left w:val="none" w:sz="0" w:space="0" w:color="auto"/>
        <w:bottom w:val="none" w:sz="0" w:space="0" w:color="auto"/>
        <w:right w:val="none" w:sz="0" w:space="0" w:color="auto"/>
      </w:divBdr>
    </w:div>
    <w:div w:id="2030795257">
      <w:bodyDiv w:val="1"/>
      <w:marLeft w:val="0"/>
      <w:marRight w:val="0"/>
      <w:marTop w:val="0"/>
      <w:marBottom w:val="0"/>
      <w:divBdr>
        <w:top w:val="none" w:sz="0" w:space="0" w:color="auto"/>
        <w:left w:val="none" w:sz="0" w:space="0" w:color="auto"/>
        <w:bottom w:val="none" w:sz="0" w:space="0" w:color="auto"/>
        <w:right w:val="none" w:sz="0" w:space="0" w:color="auto"/>
      </w:divBdr>
    </w:div>
    <w:div w:id="2033411730">
      <w:bodyDiv w:val="1"/>
      <w:marLeft w:val="0"/>
      <w:marRight w:val="0"/>
      <w:marTop w:val="0"/>
      <w:marBottom w:val="0"/>
      <w:divBdr>
        <w:top w:val="none" w:sz="0" w:space="0" w:color="auto"/>
        <w:left w:val="none" w:sz="0" w:space="0" w:color="auto"/>
        <w:bottom w:val="none" w:sz="0" w:space="0" w:color="auto"/>
        <w:right w:val="none" w:sz="0" w:space="0" w:color="auto"/>
      </w:divBdr>
    </w:div>
    <w:div w:id="2038195845">
      <w:bodyDiv w:val="1"/>
      <w:marLeft w:val="0"/>
      <w:marRight w:val="0"/>
      <w:marTop w:val="0"/>
      <w:marBottom w:val="0"/>
      <w:divBdr>
        <w:top w:val="none" w:sz="0" w:space="0" w:color="auto"/>
        <w:left w:val="none" w:sz="0" w:space="0" w:color="auto"/>
        <w:bottom w:val="none" w:sz="0" w:space="0" w:color="auto"/>
        <w:right w:val="none" w:sz="0" w:space="0" w:color="auto"/>
      </w:divBdr>
    </w:div>
    <w:div w:id="2039160580">
      <w:bodyDiv w:val="1"/>
      <w:marLeft w:val="0"/>
      <w:marRight w:val="0"/>
      <w:marTop w:val="0"/>
      <w:marBottom w:val="0"/>
      <w:divBdr>
        <w:top w:val="none" w:sz="0" w:space="0" w:color="auto"/>
        <w:left w:val="none" w:sz="0" w:space="0" w:color="auto"/>
        <w:bottom w:val="none" w:sz="0" w:space="0" w:color="auto"/>
        <w:right w:val="none" w:sz="0" w:space="0" w:color="auto"/>
      </w:divBdr>
    </w:div>
    <w:div w:id="2039313041">
      <w:bodyDiv w:val="1"/>
      <w:marLeft w:val="0"/>
      <w:marRight w:val="0"/>
      <w:marTop w:val="0"/>
      <w:marBottom w:val="0"/>
      <w:divBdr>
        <w:top w:val="none" w:sz="0" w:space="0" w:color="auto"/>
        <w:left w:val="none" w:sz="0" w:space="0" w:color="auto"/>
        <w:bottom w:val="none" w:sz="0" w:space="0" w:color="auto"/>
        <w:right w:val="none" w:sz="0" w:space="0" w:color="auto"/>
      </w:divBdr>
    </w:div>
    <w:div w:id="2039426910">
      <w:bodyDiv w:val="1"/>
      <w:marLeft w:val="0"/>
      <w:marRight w:val="0"/>
      <w:marTop w:val="0"/>
      <w:marBottom w:val="0"/>
      <w:divBdr>
        <w:top w:val="none" w:sz="0" w:space="0" w:color="auto"/>
        <w:left w:val="none" w:sz="0" w:space="0" w:color="auto"/>
        <w:bottom w:val="none" w:sz="0" w:space="0" w:color="auto"/>
        <w:right w:val="none" w:sz="0" w:space="0" w:color="auto"/>
      </w:divBdr>
    </w:div>
    <w:div w:id="2039968470">
      <w:bodyDiv w:val="1"/>
      <w:marLeft w:val="0"/>
      <w:marRight w:val="0"/>
      <w:marTop w:val="0"/>
      <w:marBottom w:val="0"/>
      <w:divBdr>
        <w:top w:val="none" w:sz="0" w:space="0" w:color="auto"/>
        <w:left w:val="none" w:sz="0" w:space="0" w:color="auto"/>
        <w:bottom w:val="none" w:sz="0" w:space="0" w:color="auto"/>
        <w:right w:val="none" w:sz="0" w:space="0" w:color="auto"/>
      </w:divBdr>
    </w:div>
    <w:div w:id="2040886211">
      <w:bodyDiv w:val="1"/>
      <w:marLeft w:val="0"/>
      <w:marRight w:val="0"/>
      <w:marTop w:val="0"/>
      <w:marBottom w:val="0"/>
      <w:divBdr>
        <w:top w:val="none" w:sz="0" w:space="0" w:color="auto"/>
        <w:left w:val="none" w:sz="0" w:space="0" w:color="auto"/>
        <w:bottom w:val="none" w:sz="0" w:space="0" w:color="auto"/>
        <w:right w:val="none" w:sz="0" w:space="0" w:color="auto"/>
      </w:divBdr>
    </w:div>
    <w:div w:id="2043748656">
      <w:bodyDiv w:val="1"/>
      <w:marLeft w:val="0"/>
      <w:marRight w:val="0"/>
      <w:marTop w:val="0"/>
      <w:marBottom w:val="0"/>
      <w:divBdr>
        <w:top w:val="none" w:sz="0" w:space="0" w:color="auto"/>
        <w:left w:val="none" w:sz="0" w:space="0" w:color="auto"/>
        <w:bottom w:val="none" w:sz="0" w:space="0" w:color="auto"/>
        <w:right w:val="none" w:sz="0" w:space="0" w:color="auto"/>
      </w:divBdr>
    </w:div>
    <w:div w:id="2045447314">
      <w:bodyDiv w:val="1"/>
      <w:marLeft w:val="0"/>
      <w:marRight w:val="0"/>
      <w:marTop w:val="0"/>
      <w:marBottom w:val="0"/>
      <w:divBdr>
        <w:top w:val="none" w:sz="0" w:space="0" w:color="auto"/>
        <w:left w:val="none" w:sz="0" w:space="0" w:color="auto"/>
        <w:bottom w:val="none" w:sz="0" w:space="0" w:color="auto"/>
        <w:right w:val="none" w:sz="0" w:space="0" w:color="auto"/>
      </w:divBdr>
    </w:div>
    <w:div w:id="2047674720">
      <w:bodyDiv w:val="1"/>
      <w:marLeft w:val="0"/>
      <w:marRight w:val="0"/>
      <w:marTop w:val="0"/>
      <w:marBottom w:val="0"/>
      <w:divBdr>
        <w:top w:val="none" w:sz="0" w:space="0" w:color="auto"/>
        <w:left w:val="none" w:sz="0" w:space="0" w:color="auto"/>
        <w:bottom w:val="none" w:sz="0" w:space="0" w:color="auto"/>
        <w:right w:val="none" w:sz="0" w:space="0" w:color="auto"/>
      </w:divBdr>
    </w:div>
    <w:div w:id="2049255280">
      <w:bodyDiv w:val="1"/>
      <w:marLeft w:val="0"/>
      <w:marRight w:val="0"/>
      <w:marTop w:val="0"/>
      <w:marBottom w:val="0"/>
      <w:divBdr>
        <w:top w:val="none" w:sz="0" w:space="0" w:color="auto"/>
        <w:left w:val="none" w:sz="0" w:space="0" w:color="auto"/>
        <w:bottom w:val="none" w:sz="0" w:space="0" w:color="auto"/>
        <w:right w:val="none" w:sz="0" w:space="0" w:color="auto"/>
      </w:divBdr>
    </w:div>
    <w:div w:id="2049604383">
      <w:bodyDiv w:val="1"/>
      <w:marLeft w:val="0"/>
      <w:marRight w:val="0"/>
      <w:marTop w:val="0"/>
      <w:marBottom w:val="0"/>
      <w:divBdr>
        <w:top w:val="none" w:sz="0" w:space="0" w:color="auto"/>
        <w:left w:val="none" w:sz="0" w:space="0" w:color="auto"/>
        <w:bottom w:val="none" w:sz="0" w:space="0" w:color="auto"/>
        <w:right w:val="none" w:sz="0" w:space="0" w:color="auto"/>
      </w:divBdr>
    </w:div>
    <w:div w:id="2053379064">
      <w:bodyDiv w:val="1"/>
      <w:marLeft w:val="0"/>
      <w:marRight w:val="0"/>
      <w:marTop w:val="0"/>
      <w:marBottom w:val="0"/>
      <w:divBdr>
        <w:top w:val="none" w:sz="0" w:space="0" w:color="auto"/>
        <w:left w:val="none" w:sz="0" w:space="0" w:color="auto"/>
        <w:bottom w:val="none" w:sz="0" w:space="0" w:color="auto"/>
        <w:right w:val="none" w:sz="0" w:space="0" w:color="auto"/>
      </w:divBdr>
    </w:div>
    <w:div w:id="2053920680">
      <w:bodyDiv w:val="1"/>
      <w:marLeft w:val="0"/>
      <w:marRight w:val="0"/>
      <w:marTop w:val="0"/>
      <w:marBottom w:val="0"/>
      <w:divBdr>
        <w:top w:val="none" w:sz="0" w:space="0" w:color="auto"/>
        <w:left w:val="none" w:sz="0" w:space="0" w:color="auto"/>
        <w:bottom w:val="none" w:sz="0" w:space="0" w:color="auto"/>
        <w:right w:val="none" w:sz="0" w:space="0" w:color="auto"/>
      </w:divBdr>
    </w:div>
    <w:div w:id="2054688846">
      <w:bodyDiv w:val="1"/>
      <w:marLeft w:val="0"/>
      <w:marRight w:val="0"/>
      <w:marTop w:val="0"/>
      <w:marBottom w:val="0"/>
      <w:divBdr>
        <w:top w:val="none" w:sz="0" w:space="0" w:color="auto"/>
        <w:left w:val="none" w:sz="0" w:space="0" w:color="auto"/>
        <w:bottom w:val="none" w:sz="0" w:space="0" w:color="auto"/>
        <w:right w:val="none" w:sz="0" w:space="0" w:color="auto"/>
      </w:divBdr>
    </w:div>
    <w:div w:id="2055497801">
      <w:bodyDiv w:val="1"/>
      <w:marLeft w:val="0"/>
      <w:marRight w:val="0"/>
      <w:marTop w:val="0"/>
      <w:marBottom w:val="0"/>
      <w:divBdr>
        <w:top w:val="none" w:sz="0" w:space="0" w:color="auto"/>
        <w:left w:val="none" w:sz="0" w:space="0" w:color="auto"/>
        <w:bottom w:val="none" w:sz="0" w:space="0" w:color="auto"/>
        <w:right w:val="none" w:sz="0" w:space="0" w:color="auto"/>
      </w:divBdr>
    </w:div>
    <w:div w:id="2057049209">
      <w:bodyDiv w:val="1"/>
      <w:marLeft w:val="0"/>
      <w:marRight w:val="0"/>
      <w:marTop w:val="0"/>
      <w:marBottom w:val="0"/>
      <w:divBdr>
        <w:top w:val="none" w:sz="0" w:space="0" w:color="auto"/>
        <w:left w:val="none" w:sz="0" w:space="0" w:color="auto"/>
        <w:bottom w:val="none" w:sz="0" w:space="0" w:color="auto"/>
        <w:right w:val="none" w:sz="0" w:space="0" w:color="auto"/>
      </w:divBdr>
    </w:div>
    <w:div w:id="2062707390">
      <w:bodyDiv w:val="1"/>
      <w:marLeft w:val="0"/>
      <w:marRight w:val="0"/>
      <w:marTop w:val="0"/>
      <w:marBottom w:val="0"/>
      <w:divBdr>
        <w:top w:val="none" w:sz="0" w:space="0" w:color="auto"/>
        <w:left w:val="none" w:sz="0" w:space="0" w:color="auto"/>
        <w:bottom w:val="none" w:sz="0" w:space="0" w:color="auto"/>
        <w:right w:val="none" w:sz="0" w:space="0" w:color="auto"/>
      </w:divBdr>
    </w:div>
    <w:div w:id="2064281754">
      <w:bodyDiv w:val="1"/>
      <w:marLeft w:val="0"/>
      <w:marRight w:val="0"/>
      <w:marTop w:val="0"/>
      <w:marBottom w:val="0"/>
      <w:divBdr>
        <w:top w:val="none" w:sz="0" w:space="0" w:color="auto"/>
        <w:left w:val="none" w:sz="0" w:space="0" w:color="auto"/>
        <w:bottom w:val="none" w:sz="0" w:space="0" w:color="auto"/>
        <w:right w:val="none" w:sz="0" w:space="0" w:color="auto"/>
      </w:divBdr>
    </w:div>
    <w:div w:id="2066947919">
      <w:bodyDiv w:val="1"/>
      <w:marLeft w:val="0"/>
      <w:marRight w:val="0"/>
      <w:marTop w:val="0"/>
      <w:marBottom w:val="0"/>
      <w:divBdr>
        <w:top w:val="none" w:sz="0" w:space="0" w:color="auto"/>
        <w:left w:val="none" w:sz="0" w:space="0" w:color="auto"/>
        <w:bottom w:val="none" w:sz="0" w:space="0" w:color="auto"/>
        <w:right w:val="none" w:sz="0" w:space="0" w:color="auto"/>
      </w:divBdr>
    </w:div>
    <w:div w:id="2067531738">
      <w:bodyDiv w:val="1"/>
      <w:marLeft w:val="0"/>
      <w:marRight w:val="0"/>
      <w:marTop w:val="0"/>
      <w:marBottom w:val="0"/>
      <w:divBdr>
        <w:top w:val="none" w:sz="0" w:space="0" w:color="auto"/>
        <w:left w:val="none" w:sz="0" w:space="0" w:color="auto"/>
        <w:bottom w:val="none" w:sz="0" w:space="0" w:color="auto"/>
        <w:right w:val="none" w:sz="0" w:space="0" w:color="auto"/>
      </w:divBdr>
    </w:div>
    <w:div w:id="2067946986">
      <w:bodyDiv w:val="1"/>
      <w:marLeft w:val="0"/>
      <w:marRight w:val="0"/>
      <w:marTop w:val="0"/>
      <w:marBottom w:val="0"/>
      <w:divBdr>
        <w:top w:val="none" w:sz="0" w:space="0" w:color="auto"/>
        <w:left w:val="none" w:sz="0" w:space="0" w:color="auto"/>
        <w:bottom w:val="none" w:sz="0" w:space="0" w:color="auto"/>
        <w:right w:val="none" w:sz="0" w:space="0" w:color="auto"/>
      </w:divBdr>
    </w:div>
    <w:div w:id="2070767579">
      <w:bodyDiv w:val="1"/>
      <w:marLeft w:val="0"/>
      <w:marRight w:val="0"/>
      <w:marTop w:val="0"/>
      <w:marBottom w:val="0"/>
      <w:divBdr>
        <w:top w:val="none" w:sz="0" w:space="0" w:color="auto"/>
        <w:left w:val="none" w:sz="0" w:space="0" w:color="auto"/>
        <w:bottom w:val="none" w:sz="0" w:space="0" w:color="auto"/>
        <w:right w:val="none" w:sz="0" w:space="0" w:color="auto"/>
      </w:divBdr>
    </w:div>
    <w:div w:id="2071610486">
      <w:bodyDiv w:val="1"/>
      <w:marLeft w:val="0"/>
      <w:marRight w:val="0"/>
      <w:marTop w:val="0"/>
      <w:marBottom w:val="0"/>
      <w:divBdr>
        <w:top w:val="none" w:sz="0" w:space="0" w:color="auto"/>
        <w:left w:val="none" w:sz="0" w:space="0" w:color="auto"/>
        <w:bottom w:val="none" w:sz="0" w:space="0" w:color="auto"/>
        <w:right w:val="none" w:sz="0" w:space="0" w:color="auto"/>
      </w:divBdr>
    </w:div>
    <w:div w:id="2071882801">
      <w:bodyDiv w:val="1"/>
      <w:marLeft w:val="0"/>
      <w:marRight w:val="0"/>
      <w:marTop w:val="0"/>
      <w:marBottom w:val="0"/>
      <w:divBdr>
        <w:top w:val="none" w:sz="0" w:space="0" w:color="auto"/>
        <w:left w:val="none" w:sz="0" w:space="0" w:color="auto"/>
        <w:bottom w:val="none" w:sz="0" w:space="0" w:color="auto"/>
        <w:right w:val="none" w:sz="0" w:space="0" w:color="auto"/>
      </w:divBdr>
    </w:div>
    <w:div w:id="2077505903">
      <w:bodyDiv w:val="1"/>
      <w:marLeft w:val="0"/>
      <w:marRight w:val="0"/>
      <w:marTop w:val="0"/>
      <w:marBottom w:val="0"/>
      <w:divBdr>
        <w:top w:val="none" w:sz="0" w:space="0" w:color="auto"/>
        <w:left w:val="none" w:sz="0" w:space="0" w:color="auto"/>
        <w:bottom w:val="none" w:sz="0" w:space="0" w:color="auto"/>
        <w:right w:val="none" w:sz="0" w:space="0" w:color="auto"/>
      </w:divBdr>
    </w:div>
    <w:div w:id="2080008087">
      <w:bodyDiv w:val="1"/>
      <w:marLeft w:val="0"/>
      <w:marRight w:val="0"/>
      <w:marTop w:val="0"/>
      <w:marBottom w:val="0"/>
      <w:divBdr>
        <w:top w:val="none" w:sz="0" w:space="0" w:color="auto"/>
        <w:left w:val="none" w:sz="0" w:space="0" w:color="auto"/>
        <w:bottom w:val="none" w:sz="0" w:space="0" w:color="auto"/>
        <w:right w:val="none" w:sz="0" w:space="0" w:color="auto"/>
      </w:divBdr>
    </w:div>
    <w:div w:id="2082870864">
      <w:bodyDiv w:val="1"/>
      <w:marLeft w:val="0"/>
      <w:marRight w:val="0"/>
      <w:marTop w:val="0"/>
      <w:marBottom w:val="0"/>
      <w:divBdr>
        <w:top w:val="none" w:sz="0" w:space="0" w:color="auto"/>
        <w:left w:val="none" w:sz="0" w:space="0" w:color="auto"/>
        <w:bottom w:val="none" w:sz="0" w:space="0" w:color="auto"/>
        <w:right w:val="none" w:sz="0" w:space="0" w:color="auto"/>
      </w:divBdr>
    </w:div>
    <w:div w:id="2083717632">
      <w:bodyDiv w:val="1"/>
      <w:marLeft w:val="0"/>
      <w:marRight w:val="0"/>
      <w:marTop w:val="0"/>
      <w:marBottom w:val="0"/>
      <w:divBdr>
        <w:top w:val="none" w:sz="0" w:space="0" w:color="auto"/>
        <w:left w:val="none" w:sz="0" w:space="0" w:color="auto"/>
        <w:bottom w:val="none" w:sz="0" w:space="0" w:color="auto"/>
        <w:right w:val="none" w:sz="0" w:space="0" w:color="auto"/>
      </w:divBdr>
    </w:div>
    <w:div w:id="2083748264">
      <w:bodyDiv w:val="1"/>
      <w:marLeft w:val="0"/>
      <w:marRight w:val="0"/>
      <w:marTop w:val="0"/>
      <w:marBottom w:val="0"/>
      <w:divBdr>
        <w:top w:val="none" w:sz="0" w:space="0" w:color="auto"/>
        <w:left w:val="none" w:sz="0" w:space="0" w:color="auto"/>
        <w:bottom w:val="none" w:sz="0" w:space="0" w:color="auto"/>
        <w:right w:val="none" w:sz="0" w:space="0" w:color="auto"/>
      </w:divBdr>
    </w:div>
    <w:div w:id="2085033099">
      <w:bodyDiv w:val="1"/>
      <w:marLeft w:val="0"/>
      <w:marRight w:val="0"/>
      <w:marTop w:val="0"/>
      <w:marBottom w:val="0"/>
      <w:divBdr>
        <w:top w:val="none" w:sz="0" w:space="0" w:color="auto"/>
        <w:left w:val="none" w:sz="0" w:space="0" w:color="auto"/>
        <w:bottom w:val="none" w:sz="0" w:space="0" w:color="auto"/>
        <w:right w:val="none" w:sz="0" w:space="0" w:color="auto"/>
      </w:divBdr>
    </w:div>
    <w:div w:id="2087342859">
      <w:bodyDiv w:val="1"/>
      <w:marLeft w:val="0"/>
      <w:marRight w:val="0"/>
      <w:marTop w:val="0"/>
      <w:marBottom w:val="0"/>
      <w:divBdr>
        <w:top w:val="none" w:sz="0" w:space="0" w:color="auto"/>
        <w:left w:val="none" w:sz="0" w:space="0" w:color="auto"/>
        <w:bottom w:val="none" w:sz="0" w:space="0" w:color="auto"/>
        <w:right w:val="none" w:sz="0" w:space="0" w:color="auto"/>
      </w:divBdr>
    </w:div>
    <w:div w:id="2088264916">
      <w:bodyDiv w:val="1"/>
      <w:marLeft w:val="0"/>
      <w:marRight w:val="0"/>
      <w:marTop w:val="0"/>
      <w:marBottom w:val="0"/>
      <w:divBdr>
        <w:top w:val="none" w:sz="0" w:space="0" w:color="auto"/>
        <w:left w:val="none" w:sz="0" w:space="0" w:color="auto"/>
        <w:bottom w:val="none" w:sz="0" w:space="0" w:color="auto"/>
        <w:right w:val="none" w:sz="0" w:space="0" w:color="auto"/>
      </w:divBdr>
    </w:div>
    <w:div w:id="2089687874">
      <w:bodyDiv w:val="1"/>
      <w:marLeft w:val="0"/>
      <w:marRight w:val="0"/>
      <w:marTop w:val="0"/>
      <w:marBottom w:val="0"/>
      <w:divBdr>
        <w:top w:val="none" w:sz="0" w:space="0" w:color="auto"/>
        <w:left w:val="none" w:sz="0" w:space="0" w:color="auto"/>
        <w:bottom w:val="none" w:sz="0" w:space="0" w:color="auto"/>
        <w:right w:val="none" w:sz="0" w:space="0" w:color="auto"/>
      </w:divBdr>
    </w:div>
    <w:div w:id="2091927579">
      <w:bodyDiv w:val="1"/>
      <w:marLeft w:val="0"/>
      <w:marRight w:val="0"/>
      <w:marTop w:val="0"/>
      <w:marBottom w:val="0"/>
      <w:divBdr>
        <w:top w:val="none" w:sz="0" w:space="0" w:color="auto"/>
        <w:left w:val="none" w:sz="0" w:space="0" w:color="auto"/>
        <w:bottom w:val="none" w:sz="0" w:space="0" w:color="auto"/>
        <w:right w:val="none" w:sz="0" w:space="0" w:color="auto"/>
      </w:divBdr>
    </w:div>
    <w:div w:id="2092656057">
      <w:bodyDiv w:val="1"/>
      <w:marLeft w:val="0"/>
      <w:marRight w:val="0"/>
      <w:marTop w:val="0"/>
      <w:marBottom w:val="0"/>
      <w:divBdr>
        <w:top w:val="none" w:sz="0" w:space="0" w:color="auto"/>
        <w:left w:val="none" w:sz="0" w:space="0" w:color="auto"/>
        <w:bottom w:val="none" w:sz="0" w:space="0" w:color="auto"/>
        <w:right w:val="none" w:sz="0" w:space="0" w:color="auto"/>
      </w:divBdr>
    </w:div>
    <w:div w:id="2094546382">
      <w:bodyDiv w:val="1"/>
      <w:marLeft w:val="0"/>
      <w:marRight w:val="0"/>
      <w:marTop w:val="0"/>
      <w:marBottom w:val="0"/>
      <w:divBdr>
        <w:top w:val="none" w:sz="0" w:space="0" w:color="auto"/>
        <w:left w:val="none" w:sz="0" w:space="0" w:color="auto"/>
        <w:bottom w:val="none" w:sz="0" w:space="0" w:color="auto"/>
        <w:right w:val="none" w:sz="0" w:space="0" w:color="auto"/>
      </w:divBdr>
    </w:div>
    <w:div w:id="2095667923">
      <w:bodyDiv w:val="1"/>
      <w:marLeft w:val="0"/>
      <w:marRight w:val="0"/>
      <w:marTop w:val="0"/>
      <w:marBottom w:val="0"/>
      <w:divBdr>
        <w:top w:val="none" w:sz="0" w:space="0" w:color="auto"/>
        <w:left w:val="none" w:sz="0" w:space="0" w:color="auto"/>
        <w:bottom w:val="none" w:sz="0" w:space="0" w:color="auto"/>
        <w:right w:val="none" w:sz="0" w:space="0" w:color="auto"/>
      </w:divBdr>
    </w:div>
    <w:div w:id="2096321335">
      <w:bodyDiv w:val="1"/>
      <w:marLeft w:val="0"/>
      <w:marRight w:val="0"/>
      <w:marTop w:val="0"/>
      <w:marBottom w:val="0"/>
      <w:divBdr>
        <w:top w:val="none" w:sz="0" w:space="0" w:color="auto"/>
        <w:left w:val="none" w:sz="0" w:space="0" w:color="auto"/>
        <w:bottom w:val="none" w:sz="0" w:space="0" w:color="auto"/>
        <w:right w:val="none" w:sz="0" w:space="0" w:color="auto"/>
      </w:divBdr>
    </w:div>
    <w:div w:id="2101482622">
      <w:bodyDiv w:val="1"/>
      <w:marLeft w:val="0"/>
      <w:marRight w:val="0"/>
      <w:marTop w:val="0"/>
      <w:marBottom w:val="0"/>
      <w:divBdr>
        <w:top w:val="none" w:sz="0" w:space="0" w:color="auto"/>
        <w:left w:val="none" w:sz="0" w:space="0" w:color="auto"/>
        <w:bottom w:val="none" w:sz="0" w:space="0" w:color="auto"/>
        <w:right w:val="none" w:sz="0" w:space="0" w:color="auto"/>
      </w:divBdr>
    </w:div>
    <w:div w:id="2103842112">
      <w:bodyDiv w:val="1"/>
      <w:marLeft w:val="0"/>
      <w:marRight w:val="0"/>
      <w:marTop w:val="0"/>
      <w:marBottom w:val="0"/>
      <w:divBdr>
        <w:top w:val="none" w:sz="0" w:space="0" w:color="auto"/>
        <w:left w:val="none" w:sz="0" w:space="0" w:color="auto"/>
        <w:bottom w:val="none" w:sz="0" w:space="0" w:color="auto"/>
        <w:right w:val="none" w:sz="0" w:space="0" w:color="auto"/>
      </w:divBdr>
    </w:div>
    <w:div w:id="2104253635">
      <w:bodyDiv w:val="1"/>
      <w:marLeft w:val="0"/>
      <w:marRight w:val="0"/>
      <w:marTop w:val="0"/>
      <w:marBottom w:val="0"/>
      <w:divBdr>
        <w:top w:val="none" w:sz="0" w:space="0" w:color="auto"/>
        <w:left w:val="none" w:sz="0" w:space="0" w:color="auto"/>
        <w:bottom w:val="none" w:sz="0" w:space="0" w:color="auto"/>
        <w:right w:val="none" w:sz="0" w:space="0" w:color="auto"/>
      </w:divBdr>
    </w:div>
    <w:div w:id="2104492411">
      <w:bodyDiv w:val="1"/>
      <w:marLeft w:val="0"/>
      <w:marRight w:val="0"/>
      <w:marTop w:val="0"/>
      <w:marBottom w:val="0"/>
      <w:divBdr>
        <w:top w:val="none" w:sz="0" w:space="0" w:color="auto"/>
        <w:left w:val="none" w:sz="0" w:space="0" w:color="auto"/>
        <w:bottom w:val="none" w:sz="0" w:space="0" w:color="auto"/>
        <w:right w:val="none" w:sz="0" w:space="0" w:color="auto"/>
      </w:divBdr>
    </w:div>
    <w:div w:id="2104573467">
      <w:bodyDiv w:val="1"/>
      <w:marLeft w:val="0"/>
      <w:marRight w:val="0"/>
      <w:marTop w:val="0"/>
      <w:marBottom w:val="0"/>
      <w:divBdr>
        <w:top w:val="none" w:sz="0" w:space="0" w:color="auto"/>
        <w:left w:val="none" w:sz="0" w:space="0" w:color="auto"/>
        <w:bottom w:val="none" w:sz="0" w:space="0" w:color="auto"/>
        <w:right w:val="none" w:sz="0" w:space="0" w:color="auto"/>
      </w:divBdr>
    </w:div>
    <w:div w:id="2105294873">
      <w:bodyDiv w:val="1"/>
      <w:marLeft w:val="0"/>
      <w:marRight w:val="0"/>
      <w:marTop w:val="0"/>
      <w:marBottom w:val="0"/>
      <w:divBdr>
        <w:top w:val="none" w:sz="0" w:space="0" w:color="auto"/>
        <w:left w:val="none" w:sz="0" w:space="0" w:color="auto"/>
        <w:bottom w:val="none" w:sz="0" w:space="0" w:color="auto"/>
        <w:right w:val="none" w:sz="0" w:space="0" w:color="auto"/>
      </w:divBdr>
    </w:div>
    <w:div w:id="2106144106">
      <w:bodyDiv w:val="1"/>
      <w:marLeft w:val="0"/>
      <w:marRight w:val="0"/>
      <w:marTop w:val="0"/>
      <w:marBottom w:val="0"/>
      <w:divBdr>
        <w:top w:val="none" w:sz="0" w:space="0" w:color="auto"/>
        <w:left w:val="none" w:sz="0" w:space="0" w:color="auto"/>
        <w:bottom w:val="none" w:sz="0" w:space="0" w:color="auto"/>
        <w:right w:val="none" w:sz="0" w:space="0" w:color="auto"/>
      </w:divBdr>
    </w:div>
    <w:div w:id="2106685599">
      <w:bodyDiv w:val="1"/>
      <w:marLeft w:val="0"/>
      <w:marRight w:val="0"/>
      <w:marTop w:val="0"/>
      <w:marBottom w:val="0"/>
      <w:divBdr>
        <w:top w:val="none" w:sz="0" w:space="0" w:color="auto"/>
        <w:left w:val="none" w:sz="0" w:space="0" w:color="auto"/>
        <w:bottom w:val="none" w:sz="0" w:space="0" w:color="auto"/>
        <w:right w:val="none" w:sz="0" w:space="0" w:color="auto"/>
      </w:divBdr>
    </w:div>
    <w:div w:id="2108038065">
      <w:bodyDiv w:val="1"/>
      <w:marLeft w:val="0"/>
      <w:marRight w:val="0"/>
      <w:marTop w:val="0"/>
      <w:marBottom w:val="0"/>
      <w:divBdr>
        <w:top w:val="none" w:sz="0" w:space="0" w:color="auto"/>
        <w:left w:val="none" w:sz="0" w:space="0" w:color="auto"/>
        <w:bottom w:val="none" w:sz="0" w:space="0" w:color="auto"/>
        <w:right w:val="none" w:sz="0" w:space="0" w:color="auto"/>
      </w:divBdr>
    </w:div>
    <w:div w:id="2108652567">
      <w:bodyDiv w:val="1"/>
      <w:marLeft w:val="0"/>
      <w:marRight w:val="0"/>
      <w:marTop w:val="0"/>
      <w:marBottom w:val="0"/>
      <w:divBdr>
        <w:top w:val="none" w:sz="0" w:space="0" w:color="auto"/>
        <w:left w:val="none" w:sz="0" w:space="0" w:color="auto"/>
        <w:bottom w:val="none" w:sz="0" w:space="0" w:color="auto"/>
        <w:right w:val="none" w:sz="0" w:space="0" w:color="auto"/>
      </w:divBdr>
    </w:div>
    <w:div w:id="2111973861">
      <w:bodyDiv w:val="1"/>
      <w:marLeft w:val="0"/>
      <w:marRight w:val="0"/>
      <w:marTop w:val="0"/>
      <w:marBottom w:val="0"/>
      <w:divBdr>
        <w:top w:val="none" w:sz="0" w:space="0" w:color="auto"/>
        <w:left w:val="none" w:sz="0" w:space="0" w:color="auto"/>
        <w:bottom w:val="none" w:sz="0" w:space="0" w:color="auto"/>
        <w:right w:val="none" w:sz="0" w:space="0" w:color="auto"/>
      </w:divBdr>
    </w:div>
    <w:div w:id="2112623244">
      <w:bodyDiv w:val="1"/>
      <w:marLeft w:val="0"/>
      <w:marRight w:val="0"/>
      <w:marTop w:val="0"/>
      <w:marBottom w:val="0"/>
      <w:divBdr>
        <w:top w:val="none" w:sz="0" w:space="0" w:color="auto"/>
        <w:left w:val="none" w:sz="0" w:space="0" w:color="auto"/>
        <w:bottom w:val="none" w:sz="0" w:space="0" w:color="auto"/>
        <w:right w:val="none" w:sz="0" w:space="0" w:color="auto"/>
      </w:divBdr>
    </w:div>
    <w:div w:id="2114784040">
      <w:bodyDiv w:val="1"/>
      <w:marLeft w:val="0"/>
      <w:marRight w:val="0"/>
      <w:marTop w:val="0"/>
      <w:marBottom w:val="0"/>
      <w:divBdr>
        <w:top w:val="none" w:sz="0" w:space="0" w:color="auto"/>
        <w:left w:val="none" w:sz="0" w:space="0" w:color="auto"/>
        <w:bottom w:val="none" w:sz="0" w:space="0" w:color="auto"/>
        <w:right w:val="none" w:sz="0" w:space="0" w:color="auto"/>
      </w:divBdr>
    </w:div>
    <w:div w:id="2115322875">
      <w:bodyDiv w:val="1"/>
      <w:marLeft w:val="0"/>
      <w:marRight w:val="0"/>
      <w:marTop w:val="0"/>
      <w:marBottom w:val="0"/>
      <w:divBdr>
        <w:top w:val="none" w:sz="0" w:space="0" w:color="auto"/>
        <w:left w:val="none" w:sz="0" w:space="0" w:color="auto"/>
        <w:bottom w:val="none" w:sz="0" w:space="0" w:color="auto"/>
        <w:right w:val="none" w:sz="0" w:space="0" w:color="auto"/>
      </w:divBdr>
    </w:div>
    <w:div w:id="2120178658">
      <w:bodyDiv w:val="1"/>
      <w:marLeft w:val="0"/>
      <w:marRight w:val="0"/>
      <w:marTop w:val="0"/>
      <w:marBottom w:val="0"/>
      <w:divBdr>
        <w:top w:val="none" w:sz="0" w:space="0" w:color="auto"/>
        <w:left w:val="none" w:sz="0" w:space="0" w:color="auto"/>
        <w:bottom w:val="none" w:sz="0" w:space="0" w:color="auto"/>
        <w:right w:val="none" w:sz="0" w:space="0" w:color="auto"/>
      </w:divBdr>
    </w:div>
    <w:div w:id="2122608836">
      <w:bodyDiv w:val="1"/>
      <w:marLeft w:val="0"/>
      <w:marRight w:val="0"/>
      <w:marTop w:val="0"/>
      <w:marBottom w:val="0"/>
      <w:divBdr>
        <w:top w:val="none" w:sz="0" w:space="0" w:color="auto"/>
        <w:left w:val="none" w:sz="0" w:space="0" w:color="auto"/>
        <w:bottom w:val="none" w:sz="0" w:space="0" w:color="auto"/>
        <w:right w:val="none" w:sz="0" w:space="0" w:color="auto"/>
      </w:divBdr>
    </w:div>
    <w:div w:id="2130391501">
      <w:bodyDiv w:val="1"/>
      <w:marLeft w:val="0"/>
      <w:marRight w:val="0"/>
      <w:marTop w:val="0"/>
      <w:marBottom w:val="0"/>
      <w:divBdr>
        <w:top w:val="none" w:sz="0" w:space="0" w:color="auto"/>
        <w:left w:val="none" w:sz="0" w:space="0" w:color="auto"/>
        <w:bottom w:val="none" w:sz="0" w:space="0" w:color="auto"/>
        <w:right w:val="none" w:sz="0" w:space="0" w:color="auto"/>
      </w:divBdr>
    </w:div>
    <w:div w:id="2136023129">
      <w:bodyDiv w:val="1"/>
      <w:marLeft w:val="0"/>
      <w:marRight w:val="0"/>
      <w:marTop w:val="0"/>
      <w:marBottom w:val="0"/>
      <w:divBdr>
        <w:top w:val="none" w:sz="0" w:space="0" w:color="auto"/>
        <w:left w:val="none" w:sz="0" w:space="0" w:color="auto"/>
        <w:bottom w:val="none" w:sz="0" w:space="0" w:color="auto"/>
        <w:right w:val="none" w:sz="0" w:space="0" w:color="auto"/>
      </w:divBdr>
    </w:div>
    <w:div w:id="2136440179">
      <w:bodyDiv w:val="1"/>
      <w:marLeft w:val="0"/>
      <w:marRight w:val="0"/>
      <w:marTop w:val="0"/>
      <w:marBottom w:val="0"/>
      <w:divBdr>
        <w:top w:val="none" w:sz="0" w:space="0" w:color="auto"/>
        <w:left w:val="none" w:sz="0" w:space="0" w:color="auto"/>
        <w:bottom w:val="none" w:sz="0" w:space="0" w:color="auto"/>
        <w:right w:val="none" w:sz="0" w:space="0" w:color="auto"/>
      </w:divBdr>
    </w:div>
    <w:div w:id="2136482918">
      <w:bodyDiv w:val="1"/>
      <w:marLeft w:val="0"/>
      <w:marRight w:val="0"/>
      <w:marTop w:val="0"/>
      <w:marBottom w:val="0"/>
      <w:divBdr>
        <w:top w:val="none" w:sz="0" w:space="0" w:color="auto"/>
        <w:left w:val="none" w:sz="0" w:space="0" w:color="auto"/>
        <w:bottom w:val="none" w:sz="0" w:space="0" w:color="auto"/>
        <w:right w:val="none" w:sz="0" w:space="0" w:color="auto"/>
      </w:divBdr>
    </w:div>
    <w:div w:id="2137680782">
      <w:bodyDiv w:val="1"/>
      <w:marLeft w:val="0"/>
      <w:marRight w:val="0"/>
      <w:marTop w:val="0"/>
      <w:marBottom w:val="0"/>
      <w:divBdr>
        <w:top w:val="none" w:sz="0" w:space="0" w:color="auto"/>
        <w:left w:val="none" w:sz="0" w:space="0" w:color="auto"/>
        <w:bottom w:val="none" w:sz="0" w:space="0" w:color="auto"/>
        <w:right w:val="none" w:sz="0" w:space="0" w:color="auto"/>
      </w:divBdr>
    </w:div>
    <w:div w:id="2140684777">
      <w:bodyDiv w:val="1"/>
      <w:marLeft w:val="0"/>
      <w:marRight w:val="0"/>
      <w:marTop w:val="0"/>
      <w:marBottom w:val="0"/>
      <w:divBdr>
        <w:top w:val="none" w:sz="0" w:space="0" w:color="auto"/>
        <w:left w:val="none" w:sz="0" w:space="0" w:color="auto"/>
        <w:bottom w:val="none" w:sz="0" w:space="0" w:color="auto"/>
        <w:right w:val="none" w:sz="0" w:space="0" w:color="auto"/>
      </w:divBdr>
    </w:div>
    <w:div w:id="2144619193">
      <w:bodyDiv w:val="1"/>
      <w:marLeft w:val="0"/>
      <w:marRight w:val="0"/>
      <w:marTop w:val="0"/>
      <w:marBottom w:val="0"/>
      <w:divBdr>
        <w:top w:val="none" w:sz="0" w:space="0" w:color="auto"/>
        <w:left w:val="none" w:sz="0" w:space="0" w:color="auto"/>
        <w:bottom w:val="none" w:sz="0" w:space="0" w:color="auto"/>
        <w:right w:val="none" w:sz="0" w:space="0" w:color="auto"/>
      </w:divBdr>
    </w:div>
    <w:div w:id="2147118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jpeg"/><Relationship Id="rId39" Type="http://schemas.openxmlformats.org/officeDocument/2006/relationships/chart" Target="charts/chart10.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chart" Target="charts/chart5.xml"/><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chart" Target="charts/chart4.xml"/><Relationship Id="rId38" Type="http://schemas.openxmlformats.org/officeDocument/2006/relationships/chart" Target="charts/chart9.xm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n.wikipedia.org/wiki/File:Haar_wavelet.svg" TargetMode="External"/><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chart" Target="charts/chart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chart" Target="charts/chart3.xml"/><Relationship Id="rId37" Type="http://schemas.openxmlformats.org/officeDocument/2006/relationships/chart" Target="charts/chart8.xml"/><Relationship Id="rId40" Type="http://schemas.openxmlformats.org/officeDocument/2006/relationships/chart" Target="charts/chart11.xml"/><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chart" Target="charts/chart7.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chart" Target="charts/chart2.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jpeg"/><Relationship Id="rId30" Type="http://schemas.openxmlformats.org/officeDocument/2006/relationships/chart" Target="charts/chart1.xml"/><Relationship Id="rId35" Type="http://schemas.openxmlformats.org/officeDocument/2006/relationships/chart" Target="charts/chart6.xml"/><Relationship Id="rId43"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rujana\Desktop\project\dg%204%2011.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srujana\Desktop\project\DG4.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srujana\Desktop\project\DG4.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srujana\Desktop\project\DG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rujana\Desktop\project\dg%204%201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srujana\Desktop\project\dg%204%201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srujana\Desktop\project\DG4.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srujana\Desktop\project\DG4.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srujana\Desktop\project\DG4.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srujana\Desktop\project\DG4.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srujana\Desktop\project\DG4.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srujana\Desktop\project\DG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0.17216330035504021"/>
          <c:y val="0.12769149439358937"/>
          <c:w val="0.54875429523349373"/>
          <c:h val="0.68059653320720059"/>
        </c:manualLayout>
      </c:layout>
      <c:lineChart>
        <c:grouping val="standard"/>
        <c:ser>
          <c:idx val="0"/>
          <c:order val="0"/>
          <c:tx>
            <c:v>PHASE A</c:v>
          </c:tx>
          <c:dPt>
            <c:idx val="79"/>
            <c:marker>
              <c:symbol val="diamond"/>
              <c:size val="2"/>
            </c:marker>
          </c:dPt>
          <c:val>
            <c:numRef>
              <c:f>'FI4'!$C$4:$C$163</c:f>
              <c:numCache>
                <c:formatCode>General</c:formatCode>
                <c:ptCount val="160"/>
                <c:pt idx="0">
                  <c:v>430.75228011017322</c:v>
                </c:pt>
                <c:pt idx="1">
                  <c:v>430.75061471826223</c:v>
                </c:pt>
                <c:pt idx="2">
                  <c:v>430.74768868727841</c:v>
                </c:pt>
                <c:pt idx="3">
                  <c:v>430.74510328827574</c:v>
                </c:pt>
                <c:pt idx="4">
                  <c:v>430.74217861737526</c:v>
                </c:pt>
                <c:pt idx="5">
                  <c:v>430.73936835119957</c:v>
                </c:pt>
                <c:pt idx="6">
                  <c:v>430.7410731240123</c:v>
                </c:pt>
                <c:pt idx="7">
                  <c:v>430.73666935143524</c:v>
                </c:pt>
                <c:pt idx="8">
                  <c:v>430.73511508622659</c:v>
                </c:pt>
                <c:pt idx="9">
                  <c:v>430.73602637996316</c:v>
                </c:pt>
                <c:pt idx="10">
                  <c:v>430.73679025625199</c:v>
                </c:pt>
                <c:pt idx="11">
                  <c:v>430.7362783798855</c:v>
                </c:pt>
                <c:pt idx="12">
                  <c:v>430.73680437416766</c:v>
                </c:pt>
                <c:pt idx="13">
                  <c:v>430.73230407033469</c:v>
                </c:pt>
                <c:pt idx="14">
                  <c:v>430.72976950473532</c:v>
                </c:pt>
                <c:pt idx="15">
                  <c:v>430.73116839381015</c:v>
                </c:pt>
                <c:pt idx="16">
                  <c:v>430.73017363704503</c:v>
                </c:pt>
                <c:pt idx="17">
                  <c:v>430.72938764491943</c:v>
                </c:pt>
                <c:pt idx="18">
                  <c:v>430.72758972944308</c:v>
                </c:pt>
                <c:pt idx="19">
                  <c:v>430.72874880616479</c:v>
                </c:pt>
                <c:pt idx="20">
                  <c:v>430.72873072176645</c:v>
                </c:pt>
                <c:pt idx="21">
                  <c:v>430.73424990336002</c:v>
                </c:pt>
                <c:pt idx="22">
                  <c:v>430.73624364622663</c:v>
                </c:pt>
                <c:pt idx="23">
                  <c:v>430.7356038414332</c:v>
                </c:pt>
                <c:pt idx="24">
                  <c:v>430.73638627614184</c:v>
                </c:pt>
                <c:pt idx="25">
                  <c:v>430.73842124134069</c:v>
                </c:pt>
                <c:pt idx="26">
                  <c:v>430.73554554329866</c:v>
                </c:pt>
                <c:pt idx="27">
                  <c:v>430.73603160904304</c:v>
                </c:pt>
                <c:pt idx="28">
                  <c:v>430.73554676777724</c:v>
                </c:pt>
                <c:pt idx="29">
                  <c:v>430.73761619402842</c:v>
                </c:pt>
                <c:pt idx="30">
                  <c:v>430.73817827549658</c:v>
                </c:pt>
                <c:pt idx="31">
                  <c:v>430.73828147409705</c:v>
                </c:pt>
                <c:pt idx="32">
                  <c:v>430.73844130528227</c:v>
                </c:pt>
                <c:pt idx="33">
                  <c:v>430.7359571644663</c:v>
                </c:pt>
                <c:pt idx="34">
                  <c:v>430.73846342522927</c:v>
                </c:pt>
                <c:pt idx="35">
                  <c:v>430.73698957327809</c:v>
                </c:pt>
                <c:pt idx="36">
                  <c:v>430.73789892859179</c:v>
                </c:pt>
                <c:pt idx="37">
                  <c:v>430.73720817853319</c:v>
                </c:pt>
                <c:pt idx="38">
                  <c:v>430.7350721428038</c:v>
                </c:pt>
                <c:pt idx="39">
                  <c:v>430.73902010980117</c:v>
                </c:pt>
                <c:pt idx="40">
                  <c:v>430.74102883800913</c:v>
                </c:pt>
                <c:pt idx="41">
                  <c:v>430.74175066984571</c:v>
                </c:pt>
                <c:pt idx="42">
                  <c:v>430.74354816484652</c:v>
                </c:pt>
                <c:pt idx="43">
                  <c:v>430.74427878649522</c:v>
                </c:pt>
                <c:pt idx="44">
                  <c:v>430.74373262607315</c:v>
                </c:pt>
                <c:pt idx="45">
                  <c:v>430.7417177169271</c:v>
                </c:pt>
                <c:pt idx="46">
                  <c:v>430.74329177838416</c:v>
                </c:pt>
                <c:pt idx="47">
                  <c:v>430.73810418720535</c:v>
                </c:pt>
                <c:pt idx="48">
                  <c:v>430.73577285481815</c:v>
                </c:pt>
                <c:pt idx="49">
                  <c:v>430.73591465002744</c:v>
                </c:pt>
                <c:pt idx="50">
                  <c:v>430.73591659182199</c:v>
                </c:pt>
                <c:pt idx="51">
                  <c:v>430.73465039835776</c:v>
                </c:pt>
                <c:pt idx="52">
                  <c:v>430.73442824326469</c:v>
                </c:pt>
                <c:pt idx="53">
                  <c:v>430.7291881807177</c:v>
                </c:pt>
                <c:pt idx="54">
                  <c:v>430.72684074503059</c:v>
                </c:pt>
                <c:pt idx="55">
                  <c:v>430.72896890054329</c:v>
                </c:pt>
                <c:pt idx="56">
                  <c:v>430.72869604431179</c:v>
                </c:pt>
                <c:pt idx="57">
                  <c:v>430.72862462298764</c:v>
                </c:pt>
                <c:pt idx="58">
                  <c:v>430.72753443166999</c:v>
                </c:pt>
                <c:pt idx="59">
                  <c:v>430.7293942423218</c:v>
                </c:pt>
                <c:pt idx="60">
                  <c:v>430.73026320476788</c:v>
                </c:pt>
                <c:pt idx="61">
                  <c:v>430.73644857821535</c:v>
                </c:pt>
                <c:pt idx="62">
                  <c:v>430.73910136994209</c:v>
                </c:pt>
                <c:pt idx="63">
                  <c:v>430.73780879962283</c:v>
                </c:pt>
                <c:pt idx="64">
                  <c:v>430.73794537797198</c:v>
                </c:pt>
                <c:pt idx="65">
                  <c:v>430.73934050809714</c:v>
                </c:pt>
                <c:pt idx="66">
                  <c:v>430.73583141091933</c:v>
                </c:pt>
                <c:pt idx="67">
                  <c:v>430.73569043340001</c:v>
                </c:pt>
                <c:pt idx="68">
                  <c:v>430.73439259527419</c:v>
                </c:pt>
                <c:pt idx="69">
                  <c:v>430.735867944343</c:v>
                </c:pt>
                <c:pt idx="70">
                  <c:v>430.73584237531202</c:v>
                </c:pt>
                <c:pt idx="71">
                  <c:v>430.73652581853236</c:v>
                </c:pt>
                <c:pt idx="72">
                  <c:v>430.73726133601434</c:v>
                </c:pt>
                <c:pt idx="73">
                  <c:v>1055.7016694310712</c:v>
                </c:pt>
                <c:pt idx="74">
                  <c:v>2996.1294273325602</c:v>
                </c:pt>
                <c:pt idx="75">
                  <c:v>5119.3489015322193</c:v>
                </c:pt>
                <c:pt idx="76">
                  <c:v>6764.584647691534</c:v>
                </c:pt>
                <c:pt idx="77">
                  <c:v>7543.6982367046667</c:v>
                </c:pt>
                <c:pt idx="78">
                  <c:v>7781.5437027078779</c:v>
                </c:pt>
                <c:pt idx="79">
                  <c:v>9067.3953293253398</c:v>
                </c:pt>
                <c:pt idx="80">
                  <c:v>11190.527257708794</c:v>
                </c:pt>
                <c:pt idx="81">
                  <c:v>13206.406291739268</c:v>
                </c:pt>
                <c:pt idx="82">
                  <c:v>14024.07255240907</c:v>
                </c:pt>
                <c:pt idx="83">
                  <c:v>14356.870771599268</c:v>
                </c:pt>
                <c:pt idx="84">
                  <c:v>14491.93572493088</c:v>
                </c:pt>
                <c:pt idx="85">
                  <c:v>14546.476194138526</c:v>
                </c:pt>
                <c:pt idx="86">
                  <c:v>14524.105743755115</c:v>
                </c:pt>
                <c:pt idx="87">
                  <c:v>14514.955784895226</c:v>
                </c:pt>
                <c:pt idx="88">
                  <c:v>14511.070212434113</c:v>
                </c:pt>
                <c:pt idx="89">
                  <c:v>14509.449060474593</c:v>
                </c:pt>
                <c:pt idx="90">
                  <c:v>14508.756447657644</c:v>
                </c:pt>
                <c:pt idx="91">
                  <c:v>14508.450011343206</c:v>
                </c:pt>
                <c:pt idx="92">
                  <c:v>14508.528568773394</c:v>
                </c:pt>
                <c:pt idx="93">
                  <c:v>14508.648408986171</c:v>
                </c:pt>
                <c:pt idx="94">
                  <c:v>14508.380185914546</c:v>
                </c:pt>
                <c:pt idx="95">
                  <c:v>14508.231909032234</c:v>
                </c:pt>
                <c:pt idx="96">
                  <c:v>14508.183857754524</c:v>
                </c:pt>
                <c:pt idx="97">
                  <c:v>14508.128698917824</c:v>
                </c:pt>
                <c:pt idx="98">
                  <c:v>14508.049491800142</c:v>
                </c:pt>
                <c:pt idx="99">
                  <c:v>14508.232308970704</c:v>
                </c:pt>
                <c:pt idx="100">
                  <c:v>14508.222837808193</c:v>
                </c:pt>
                <c:pt idx="101">
                  <c:v>14508.260331786949</c:v>
                </c:pt>
                <c:pt idx="102">
                  <c:v>14508.334200068452</c:v>
                </c:pt>
                <c:pt idx="103">
                  <c:v>14508.382257804431</c:v>
                </c:pt>
                <c:pt idx="104">
                  <c:v>14508.355644076781</c:v>
                </c:pt>
                <c:pt idx="105">
                  <c:v>14508.438899638097</c:v>
                </c:pt>
                <c:pt idx="106">
                  <c:v>14508.132868064558</c:v>
                </c:pt>
                <c:pt idx="107">
                  <c:v>14508.156280498943</c:v>
                </c:pt>
                <c:pt idx="108">
                  <c:v>14508.121023713702</c:v>
                </c:pt>
                <c:pt idx="109">
                  <c:v>14508.164745264174</c:v>
                </c:pt>
                <c:pt idx="110">
                  <c:v>14508.146186262224</c:v>
                </c:pt>
                <c:pt idx="111">
                  <c:v>14508.104207468768</c:v>
                </c:pt>
                <c:pt idx="112">
                  <c:v>14508.141954772394</c:v>
                </c:pt>
                <c:pt idx="113">
                  <c:v>14507.868510566646</c:v>
                </c:pt>
                <c:pt idx="114">
                  <c:v>14508.120706138076</c:v>
                </c:pt>
                <c:pt idx="115">
                  <c:v>14508.050916572291</c:v>
                </c:pt>
                <c:pt idx="116">
                  <c:v>14508.079291820526</c:v>
                </c:pt>
                <c:pt idx="117">
                  <c:v>14508.041409794438</c:v>
                </c:pt>
                <c:pt idx="118">
                  <c:v>14508.057587336996</c:v>
                </c:pt>
                <c:pt idx="119">
                  <c:v>14508.087139811963</c:v>
                </c:pt>
                <c:pt idx="120">
                  <c:v>14508.006287662283</c:v>
                </c:pt>
                <c:pt idx="121">
                  <c:v>14508.064580451664</c:v>
                </c:pt>
                <c:pt idx="122">
                  <c:v>14508.204446243291</c:v>
                </c:pt>
                <c:pt idx="123">
                  <c:v>14508.146434219754</c:v>
                </c:pt>
                <c:pt idx="124">
                  <c:v>14508.103980096554</c:v>
                </c:pt>
                <c:pt idx="125">
                  <c:v>14508.09465092639</c:v>
                </c:pt>
                <c:pt idx="126">
                  <c:v>14508.07432110791</c:v>
                </c:pt>
                <c:pt idx="127">
                  <c:v>14508.098199815167</c:v>
                </c:pt>
                <c:pt idx="128">
                  <c:v>14508.178841779432</c:v>
                </c:pt>
                <c:pt idx="129">
                  <c:v>14508.349729758469</c:v>
                </c:pt>
                <c:pt idx="130">
                  <c:v>14508.335217108797</c:v>
                </c:pt>
                <c:pt idx="131">
                  <c:v>14508.252544006729</c:v>
                </c:pt>
                <c:pt idx="132">
                  <c:v>14508.308510130439</c:v>
                </c:pt>
                <c:pt idx="133">
                  <c:v>14508.272238643211</c:v>
                </c:pt>
                <c:pt idx="134">
                  <c:v>14508.223110787983</c:v>
                </c:pt>
                <c:pt idx="135">
                  <c:v>14508.165528042065</c:v>
                </c:pt>
                <c:pt idx="136">
                  <c:v>14508.156486456775</c:v>
                </c:pt>
                <c:pt idx="137">
                  <c:v>14508.119352874908</c:v>
                </c:pt>
                <c:pt idx="138">
                  <c:v>14508.049680115038</c:v>
                </c:pt>
                <c:pt idx="139">
                  <c:v>14508.238576267802</c:v>
                </c:pt>
                <c:pt idx="140">
                  <c:v>14508.233770736753</c:v>
                </c:pt>
                <c:pt idx="141">
                  <c:v>14508.275348472916</c:v>
                </c:pt>
                <c:pt idx="142">
                  <c:v>14508.345379054141</c:v>
                </c:pt>
                <c:pt idx="143">
                  <c:v>14508.389708776929</c:v>
                </c:pt>
                <c:pt idx="144">
                  <c:v>14508.35942045232</c:v>
                </c:pt>
                <c:pt idx="145">
                  <c:v>14508.439032465261</c:v>
                </c:pt>
                <c:pt idx="146">
                  <c:v>14508.129379264145</c:v>
                </c:pt>
                <c:pt idx="147">
                  <c:v>14508.149188268902</c:v>
                </c:pt>
                <c:pt idx="148">
                  <c:v>14508.110344696182</c:v>
                </c:pt>
                <c:pt idx="149">
                  <c:v>14508.150495433367</c:v>
                </c:pt>
                <c:pt idx="150">
                  <c:v>14508.13549158227</c:v>
                </c:pt>
                <c:pt idx="151">
                  <c:v>14508.09705244452</c:v>
                </c:pt>
                <c:pt idx="152">
                  <c:v>14508.1383240176</c:v>
                </c:pt>
              </c:numCache>
            </c:numRef>
          </c:val>
        </c:ser>
        <c:ser>
          <c:idx val="1"/>
          <c:order val="1"/>
          <c:tx>
            <c:v>PHASE A THRESHOLD VALUE</c:v>
          </c:tx>
          <c:marker>
            <c:symbol val="square"/>
            <c:size val="2"/>
          </c:marker>
          <c:val>
            <c:numRef>
              <c:f>'FI4'!$D$4:$D$156</c:f>
              <c:numCache>
                <c:formatCode>General</c:formatCode>
                <c:ptCount val="153"/>
                <c:pt idx="0">
                  <c:v>2750</c:v>
                </c:pt>
                <c:pt idx="1">
                  <c:v>2750</c:v>
                </c:pt>
                <c:pt idx="2">
                  <c:v>2750</c:v>
                </c:pt>
                <c:pt idx="3">
                  <c:v>2750</c:v>
                </c:pt>
                <c:pt idx="4">
                  <c:v>2750</c:v>
                </c:pt>
                <c:pt idx="5">
                  <c:v>2750</c:v>
                </c:pt>
                <c:pt idx="6">
                  <c:v>2750</c:v>
                </c:pt>
                <c:pt idx="7">
                  <c:v>2750</c:v>
                </c:pt>
                <c:pt idx="8">
                  <c:v>2750</c:v>
                </c:pt>
                <c:pt idx="9">
                  <c:v>2750</c:v>
                </c:pt>
                <c:pt idx="10">
                  <c:v>2750</c:v>
                </c:pt>
                <c:pt idx="11">
                  <c:v>2750</c:v>
                </c:pt>
                <c:pt idx="12">
                  <c:v>2750</c:v>
                </c:pt>
                <c:pt idx="13">
                  <c:v>2750</c:v>
                </c:pt>
                <c:pt idx="14">
                  <c:v>2750</c:v>
                </c:pt>
                <c:pt idx="15">
                  <c:v>2750</c:v>
                </c:pt>
                <c:pt idx="16">
                  <c:v>2750</c:v>
                </c:pt>
                <c:pt idx="17">
                  <c:v>2750</c:v>
                </c:pt>
                <c:pt idx="18">
                  <c:v>2750</c:v>
                </c:pt>
                <c:pt idx="19">
                  <c:v>2750</c:v>
                </c:pt>
                <c:pt idx="20">
                  <c:v>2750</c:v>
                </c:pt>
                <c:pt idx="21">
                  <c:v>2750</c:v>
                </c:pt>
                <c:pt idx="22">
                  <c:v>2750</c:v>
                </c:pt>
                <c:pt idx="23">
                  <c:v>2750</c:v>
                </c:pt>
                <c:pt idx="24">
                  <c:v>2750</c:v>
                </c:pt>
                <c:pt idx="25">
                  <c:v>2750</c:v>
                </c:pt>
                <c:pt idx="26">
                  <c:v>2750</c:v>
                </c:pt>
                <c:pt idx="27">
                  <c:v>2750</c:v>
                </c:pt>
                <c:pt idx="28">
                  <c:v>2750</c:v>
                </c:pt>
                <c:pt idx="29">
                  <c:v>2750</c:v>
                </c:pt>
                <c:pt idx="30">
                  <c:v>2750</c:v>
                </c:pt>
                <c:pt idx="31">
                  <c:v>2750</c:v>
                </c:pt>
                <c:pt idx="32">
                  <c:v>2750</c:v>
                </c:pt>
                <c:pt idx="33">
                  <c:v>2750</c:v>
                </c:pt>
                <c:pt idx="34">
                  <c:v>2750</c:v>
                </c:pt>
                <c:pt idx="35">
                  <c:v>2750</c:v>
                </c:pt>
                <c:pt idx="36">
                  <c:v>2750</c:v>
                </c:pt>
                <c:pt idx="37">
                  <c:v>2750</c:v>
                </c:pt>
                <c:pt idx="38">
                  <c:v>2750</c:v>
                </c:pt>
                <c:pt idx="39">
                  <c:v>2750</c:v>
                </c:pt>
                <c:pt idx="40">
                  <c:v>2750</c:v>
                </c:pt>
                <c:pt idx="41">
                  <c:v>2750</c:v>
                </c:pt>
                <c:pt idx="42">
                  <c:v>2750</c:v>
                </c:pt>
                <c:pt idx="43">
                  <c:v>2750</c:v>
                </c:pt>
                <c:pt idx="44">
                  <c:v>2750</c:v>
                </c:pt>
                <c:pt idx="45">
                  <c:v>2750</c:v>
                </c:pt>
                <c:pt idx="46">
                  <c:v>2750</c:v>
                </c:pt>
                <c:pt idx="47">
                  <c:v>2750</c:v>
                </c:pt>
                <c:pt idx="48">
                  <c:v>2750</c:v>
                </c:pt>
                <c:pt idx="49">
                  <c:v>2750</c:v>
                </c:pt>
                <c:pt idx="50">
                  <c:v>2750</c:v>
                </c:pt>
                <c:pt idx="51">
                  <c:v>2750</c:v>
                </c:pt>
                <c:pt idx="52">
                  <c:v>2750</c:v>
                </c:pt>
                <c:pt idx="53">
                  <c:v>2750</c:v>
                </c:pt>
                <c:pt idx="54">
                  <c:v>2750</c:v>
                </c:pt>
                <c:pt idx="55">
                  <c:v>2750</c:v>
                </c:pt>
                <c:pt idx="56">
                  <c:v>2750</c:v>
                </c:pt>
                <c:pt idx="57">
                  <c:v>2750</c:v>
                </c:pt>
                <c:pt idx="58">
                  <c:v>2750</c:v>
                </c:pt>
                <c:pt idx="59">
                  <c:v>2750</c:v>
                </c:pt>
                <c:pt idx="60">
                  <c:v>2750</c:v>
                </c:pt>
                <c:pt idx="61">
                  <c:v>2750</c:v>
                </c:pt>
                <c:pt idx="62">
                  <c:v>2750</c:v>
                </c:pt>
                <c:pt idx="63">
                  <c:v>2750</c:v>
                </c:pt>
                <c:pt idx="64">
                  <c:v>2750</c:v>
                </c:pt>
                <c:pt idx="65">
                  <c:v>2750</c:v>
                </c:pt>
                <c:pt idx="66">
                  <c:v>2750</c:v>
                </c:pt>
                <c:pt idx="67">
                  <c:v>2750</c:v>
                </c:pt>
                <c:pt idx="68">
                  <c:v>2750</c:v>
                </c:pt>
                <c:pt idx="69">
                  <c:v>2750</c:v>
                </c:pt>
                <c:pt idx="70">
                  <c:v>2750</c:v>
                </c:pt>
                <c:pt idx="71">
                  <c:v>2750</c:v>
                </c:pt>
                <c:pt idx="72">
                  <c:v>2750</c:v>
                </c:pt>
                <c:pt idx="73">
                  <c:v>2750</c:v>
                </c:pt>
                <c:pt idx="74">
                  <c:v>2750</c:v>
                </c:pt>
                <c:pt idx="75">
                  <c:v>2750</c:v>
                </c:pt>
                <c:pt idx="76">
                  <c:v>2750</c:v>
                </c:pt>
                <c:pt idx="77">
                  <c:v>2750</c:v>
                </c:pt>
                <c:pt idx="78">
                  <c:v>2750</c:v>
                </c:pt>
                <c:pt idx="79">
                  <c:v>2750</c:v>
                </c:pt>
                <c:pt idx="80">
                  <c:v>2750</c:v>
                </c:pt>
                <c:pt idx="81">
                  <c:v>2750</c:v>
                </c:pt>
                <c:pt idx="82">
                  <c:v>2750</c:v>
                </c:pt>
                <c:pt idx="83">
                  <c:v>2750</c:v>
                </c:pt>
                <c:pt idx="84">
                  <c:v>2750</c:v>
                </c:pt>
                <c:pt idx="85">
                  <c:v>2750</c:v>
                </c:pt>
                <c:pt idx="86">
                  <c:v>2750</c:v>
                </c:pt>
                <c:pt idx="87">
                  <c:v>2750</c:v>
                </c:pt>
                <c:pt idx="88">
                  <c:v>2750</c:v>
                </c:pt>
                <c:pt idx="89">
                  <c:v>2750</c:v>
                </c:pt>
                <c:pt idx="90">
                  <c:v>2750</c:v>
                </c:pt>
                <c:pt idx="91">
                  <c:v>2750</c:v>
                </c:pt>
                <c:pt idx="92">
                  <c:v>2750</c:v>
                </c:pt>
                <c:pt idx="93">
                  <c:v>2750</c:v>
                </c:pt>
                <c:pt idx="94">
                  <c:v>2750</c:v>
                </c:pt>
                <c:pt idx="95">
                  <c:v>2750</c:v>
                </c:pt>
                <c:pt idx="96">
                  <c:v>2750</c:v>
                </c:pt>
                <c:pt idx="97">
                  <c:v>2750</c:v>
                </c:pt>
                <c:pt idx="98">
                  <c:v>2750</c:v>
                </c:pt>
                <c:pt idx="99">
                  <c:v>2750</c:v>
                </c:pt>
                <c:pt idx="100">
                  <c:v>2750</c:v>
                </c:pt>
                <c:pt idx="101">
                  <c:v>2750</c:v>
                </c:pt>
                <c:pt idx="102">
                  <c:v>2750</c:v>
                </c:pt>
                <c:pt idx="103">
                  <c:v>2750</c:v>
                </c:pt>
                <c:pt idx="104">
                  <c:v>2750</c:v>
                </c:pt>
                <c:pt idx="105">
                  <c:v>2750</c:v>
                </c:pt>
                <c:pt idx="106">
                  <c:v>2750</c:v>
                </c:pt>
                <c:pt idx="107">
                  <c:v>2750</c:v>
                </c:pt>
                <c:pt idx="108">
                  <c:v>2750</c:v>
                </c:pt>
                <c:pt idx="109">
                  <c:v>2750</c:v>
                </c:pt>
                <c:pt idx="110">
                  <c:v>2750</c:v>
                </c:pt>
                <c:pt idx="111">
                  <c:v>2750</c:v>
                </c:pt>
                <c:pt idx="112">
                  <c:v>2750</c:v>
                </c:pt>
                <c:pt idx="113">
                  <c:v>2750</c:v>
                </c:pt>
                <c:pt idx="114">
                  <c:v>2750</c:v>
                </c:pt>
                <c:pt idx="115">
                  <c:v>2750</c:v>
                </c:pt>
                <c:pt idx="116">
                  <c:v>2750</c:v>
                </c:pt>
                <c:pt idx="117">
                  <c:v>2750</c:v>
                </c:pt>
                <c:pt idx="118">
                  <c:v>2750</c:v>
                </c:pt>
                <c:pt idx="119">
                  <c:v>2750</c:v>
                </c:pt>
                <c:pt idx="120">
                  <c:v>2750</c:v>
                </c:pt>
                <c:pt idx="121">
                  <c:v>2750</c:v>
                </c:pt>
                <c:pt idx="122">
                  <c:v>2750</c:v>
                </c:pt>
                <c:pt idx="123">
                  <c:v>2750</c:v>
                </c:pt>
                <c:pt idx="124">
                  <c:v>2750</c:v>
                </c:pt>
                <c:pt idx="125">
                  <c:v>2750</c:v>
                </c:pt>
                <c:pt idx="126">
                  <c:v>2750</c:v>
                </c:pt>
                <c:pt idx="127">
                  <c:v>2750</c:v>
                </c:pt>
                <c:pt idx="128">
                  <c:v>2750</c:v>
                </c:pt>
                <c:pt idx="129">
                  <c:v>2750</c:v>
                </c:pt>
                <c:pt idx="130">
                  <c:v>2750</c:v>
                </c:pt>
                <c:pt idx="131">
                  <c:v>2750</c:v>
                </c:pt>
                <c:pt idx="132">
                  <c:v>2750</c:v>
                </c:pt>
                <c:pt idx="133">
                  <c:v>2750</c:v>
                </c:pt>
                <c:pt idx="134">
                  <c:v>2750</c:v>
                </c:pt>
                <c:pt idx="135">
                  <c:v>2750</c:v>
                </c:pt>
                <c:pt idx="136">
                  <c:v>2750</c:v>
                </c:pt>
                <c:pt idx="137">
                  <c:v>2750</c:v>
                </c:pt>
                <c:pt idx="138">
                  <c:v>2750</c:v>
                </c:pt>
                <c:pt idx="139">
                  <c:v>2750</c:v>
                </c:pt>
                <c:pt idx="140">
                  <c:v>2750</c:v>
                </c:pt>
                <c:pt idx="141">
                  <c:v>2750</c:v>
                </c:pt>
                <c:pt idx="142">
                  <c:v>2750</c:v>
                </c:pt>
                <c:pt idx="143">
                  <c:v>2750</c:v>
                </c:pt>
                <c:pt idx="144">
                  <c:v>2750</c:v>
                </c:pt>
                <c:pt idx="145">
                  <c:v>2750</c:v>
                </c:pt>
                <c:pt idx="146">
                  <c:v>2750</c:v>
                </c:pt>
                <c:pt idx="147">
                  <c:v>2750</c:v>
                </c:pt>
                <c:pt idx="148">
                  <c:v>2750</c:v>
                </c:pt>
                <c:pt idx="149">
                  <c:v>2750</c:v>
                </c:pt>
                <c:pt idx="150">
                  <c:v>2750</c:v>
                </c:pt>
                <c:pt idx="151">
                  <c:v>2750</c:v>
                </c:pt>
                <c:pt idx="152">
                  <c:v>2750</c:v>
                </c:pt>
              </c:numCache>
            </c:numRef>
          </c:val>
        </c:ser>
        <c:ser>
          <c:idx val="2"/>
          <c:order val="2"/>
          <c:tx>
            <c:v>PHASE B</c:v>
          </c:tx>
          <c:marker>
            <c:symbol val="triangle"/>
            <c:size val="2"/>
          </c:marker>
          <c:val>
            <c:numRef>
              <c:f>'FI4'!$H$4:$H$156</c:f>
              <c:numCache>
                <c:formatCode>General</c:formatCode>
                <c:ptCount val="153"/>
                <c:pt idx="0">
                  <c:v>429.94247862234135</c:v>
                </c:pt>
                <c:pt idx="1">
                  <c:v>429.93344880832694</c:v>
                </c:pt>
                <c:pt idx="2">
                  <c:v>429.92866423773785</c:v>
                </c:pt>
                <c:pt idx="3">
                  <c:v>429.9264208629362</c:v>
                </c:pt>
                <c:pt idx="4">
                  <c:v>429.9280333695794</c:v>
                </c:pt>
                <c:pt idx="5">
                  <c:v>429.9282834988515</c:v>
                </c:pt>
                <c:pt idx="6">
                  <c:v>429.92781904079351</c:v>
                </c:pt>
                <c:pt idx="7">
                  <c:v>429.93184315063849</c:v>
                </c:pt>
                <c:pt idx="8">
                  <c:v>429.93208063365751</c:v>
                </c:pt>
                <c:pt idx="9">
                  <c:v>429.93391898146314</c:v>
                </c:pt>
                <c:pt idx="10">
                  <c:v>429.93411495442621</c:v>
                </c:pt>
                <c:pt idx="11">
                  <c:v>429.93280082058465</c:v>
                </c:pt>
                <c:pt idx="12">
                  <c:v>429.9317072939786</c:v>
                </c:pt>
                <c:pt idx="13">
                  <c:v>429.93303287916319</c:v>
                </c:pt>
                <c:pt idx="14">
                  <c:v>429.93358297795419</c:v>
                </c:pt>
                <c:pt idx="15">
                  <c:v>429.93411565268173</c:v>
                </c:pt>
                <c:pt idx="16">
                  <c:v>429.93483795768998</c:v>
                </c:pt>
                <c:pt idx="17">
                  <c:v>429.93456152499328</c:v>
                </c:pt>
                <c:pt idx="18">
                  <c:v>429.93255286553938</c:v>
                </c:pt>
                <c:pt idx="19">
                  <c:v>429.93441573766978</c:v>
                </c:pt>
                <c:pt idx="20">
                  <c:v>429.93531426761632</c:v>
                </c:pt>
                <c:pt idx="21">
                  <c:v>429.93451155315665</c:v>
                </c:pt>
                <c:pt idx="22">
                  <c:v>429.93463278433012</c:v>
                </c:pt>
                <c:pt idx="23">
                  <c:v>429.93394654594823</c:v>
                </c:pt>
                <c:pt idx="24">
                  <c:v>429.93347515180523</c:v>
                </c:pt>
                <c:pt idx="25">
                  <c:v>429.93500475448997</c:v>
                </c:pt>
                <c:pt idx="26">
                  <c:v>429.92934680216194</c:v>
                </c:pt>
                <c:pt idx="27">
                  <c:v>429.92958428188899</c:v>
                </c:pt>
                <c:pt idx="28">
                  <c:v>429.93034075140775</c:v>
                </c:pt>
                <c:pt idx="29">
                  <c:v>429.92931937313887</c:v>
                </c:pt>
                <c:pt idx="30">
                  <c:v>429.92903548149928</c:v>
                </c:pt>
                <c:pt idx="31">
                  <c:v>429.92809750126986</c:v>
                </c:pt>
                <c:pt idx="32">
                  <c:v>429.92949699537229</c:v>
                </c:pt>
                <c:pt idx="33">
                  <c:v>429.92349296909629</c:v>
                </c:pt>
                <c:pt idx="34">
                  <c:v>429.92744642990641</c:v>
                </c:pt>
                <c:pt idx="35">
                  <c:v>429.92604623333426</c:v>
                </c:pt>
                <c:pt idx="36">
                  <c:v>429.92522793927805</c:v>
                </c:pt>
                <c:pt idx="37">
                  <c:v>429.92548467368562</c:v>
                </c:pt>
                <c:pt idx="38">
                  <c:v>429.92555656476793</c:v>
                </c:pt>
                <c:pt idx="39">
                  <c:v>429.92261966209162</c:v>
                </c:pt>
                <c:pt idx="40">
                  <c:v>429.92072672621794</c:v>
                </c:pt>
                <c:pt idx="41">
                  <c:v>429.92363428660627</c:v>
                </c:pt>
                <c:pt idx="42">
                  <c:v>429.9271465554275</c:v>
                </c:pt>
                <c:pt idx="43">
                  <c:v>429.92775556502926</c:v>
                </c:pt>
                <c:pt idx="44">
                  <c:v>429.92801718586639</c:v>
                </c:pt>
                <c:pt idx="45">
                  <c:v>429.92826414807723</c:v>
                </c:pt>
                <c:pt idx="46">
                  <c:v>429.92788322636898</c:v>
                </c:pt>
                <c:pt idx="47">
                  <c:v>429.93191563362456</c:v>
                </c:pt>
                <c:pt idx="48">
                  <c:v>429.93216258087824</c:v>
                </c:pt>
                <c:pt idx="49">
                  <c:v>429.93401071644433</c:v>
                </c:pt>
                <c:pt idx="50">
                  <c:v>429.93421636726947</c:v>
                </c:pt>
                <c:pt idx="51">
                  <c:v>429.93291192285204</c:v>
                </c:pt>
                <c:pt idx="52">
                  <c:v>429.93180986935459</c:v>
                </c:pt>
                <c:pt idx="53">
                  <c:v>429.93312561464643</c:v>
                </c:pt>
                <c:pt idx="54">
                  <c:v>429.9335927216901</c:v>
                </c:pt>
                <c:pt idx="55">
                  <c:v>429.93411602157772</c:v>
                </c:pt>
                <c:pt idx="56">
                  <c:v>429.93482854058027</c:v>
                </c:pt>
                <c:pt idx="57">
                  <c:v>429.93454274713025</c:v>
                </c:pt>
                <c:pt idx="58">
                  <c:v>429.93252493687629</c:v>
                </c:pt>
                <c:pt idx="59">
                  <c:v>429.93437875077973</c:v>
                </c:pt>
                <c:pt idx="60">
                  <c:v>429.93556248600925</c:v>
                </c:pt>
                <c:pt idx="61">
                  <c:v>429.93478820435371</c:v>
                </c:pt>
                <c:pt idx="62">
                  <c:v>429.93493774594918</c:v>
                </c:pt>
                <c:pt idx="63">
                  <c:v>429.9342796300192</c:v>
                </c:pt>
                <c:pt idx="64">
                  <c:v>429.93383604833838</c:v>
                </c:pt>
                <c:pt idx="65">
                  <c:v>429.93539269038513</c:v>
                </c:pt>
                <c:pt idx="66">
                  <c:v>429.929761925771</c:v>
                </c:pt>
                <c:pt idx="67">
                  <c:v>429.93002611119539</c:v>
                </c:pt>
                <c:pt idx="68">
                  <c:v>429.93047871073895</c:v>
                </c:pt>
                <c:pt idx="69">
                  <c:v>429.9294113971585</c:v>
                </c:pt>
                <c:pt idx="70">
                  <c:v>429.92908184774808</c:v>
                </c:pt>
                <c:pt idx="71">
                  <c:v>429.92809944406719</c:v>
                </c:pt>
                <c:pt idx="72">
                  <c:v>429.92945501485076</c:v>
                </c:pt>
                <c:pt idx="73">
                  <c:v>5509.0155186789216</c:v>
                </c:pt>
                <c:pt idx="74">
                  <c:v>8052.8601102326829</c:v>
                </c:pt>
                <c:pt idx="75">
                  <c:v>8628.9841609561736</c:v>
                </c:pt>
                <c:pt idx="76">
                  <c:v>9391.0674725746103</c:v>
                </c:pt>
                <c:pt idx="77">
                  <c:v>11146.181878876441</c:v>
                </c:pt>
                <c:pt idx="78">
                  <c:v>13628.010809833126</c:v>
                </c:pt>
                <c:pt idx="79">
                  <c:v>16376.78411275793</c:v>
                </c:pt>
                <c:pt idx="80">
                  <c:v>18973.404109706822</c:v>
                </c:pt>
                <c:pt idx="81">
                  <c:v>15932.131174839376</c:v>
                </c:pt>
                <c:pt idx="82">
                  <c:v>14559.820083292549</c:v>
                </c:pt>
                <c:pt idx="83">
                  <c:v>14105.290824955333</c:v>
                </c:pt>
                <c:pt idx="84">
                  <c:v>14289.240196437335</c:v>
                </c:pt>
                <c:pt idx="85">
                  <c:v>14403.095308137314</c:v>
                </c:pt>
                <c:pt idx="86">
                  <c:v>14428.736931491545</c:v>
                </c:pt>
                <c:pt idx="87">
                  <c:v>14444.998405902126</c:v>
                </c:pt>
                <c:pt idx="88">
                  <c:v>14449.742371842451</c:v>
                </c:pt>
                <c:pt idx="89">
                  <c:v>14453.625675258489</c:v>
                </c:pt>
                <c:pt idx="90">
                  <c:v>14453.262169313855</c:v>
                </c:pt>
                <c:pt idx="91">
                  <c:v>14453.989817856776</c:v>
                </c:pt>
                <c:pt idx="92">
                  <c:v>14453.111216737439</c:v>
                </c:pt>
                <c:pt idx="93">
                  <c:v>14452.642443474031</c:v>
                </c:pt>
                <c:pt idx="94">
                  <c:v>14452.87364788326</c:v>
                </c:pt>
                <c:pt idx="95">
                  <c:v>14452.940870120539</c:v>
                </c:pt>
                <c:pt idx="96">
                  <c:v>14453.015731963245</c:v>
                </c:pt>
                <c:pt idx="97">
                  <c:v>14453.022330242709</c:v>
                </c:pt>
                <c:pt idx="98">
                  <c:v>14453.015382268242</c:v>
                </c:pt>
                <c:pt idx="99">
                  <c:v>14453.058755960763</c:v>
                </c:pt>
                <c:pt idx="100">
                  <c:v>14453.025692929607</c:v>
                </c:pt>
                <c:pt idx="101">
                  <c:v>14453.195590481359</c:v>
                </c:pt>
                <c:pt idx="102">
                  <c:v>14453.279546245569</c:v>
                </c:pt>
                <c:pt idx="103">
                  <c:v>14453.274126053217</c:v>
                </c:pt>
                <c:pt idx="104">
                  <c:v>14453.195321529889</c:v>
                </c:pt>
                <c:pt idx="105">
                  <c:v>14453.237867863158</c:v>
                </c:pt>
                <c:pt idx="106">
                  <c:v>14453.10209527283</c:v>
                </c:pt>
                <c:pt idx="107">
                  <c:v>14453.134209984404</c:v>
                </c:pt>
                <c:pt idx="108">
                  <c:v>14453.098003246987</c:v>
                </c:pt>
                <c:pt idx="109">
                  <c:v>14453.127445154927</c:v>
                </c:pt>
                <c:pt idx="110">
                  <c:v>14453.088260629605</c:v>
                </c:pt>
                <c:pt idx="111">
                  <c:v>14453.025957783966</c:v>
                </c:pt>
                <c:pt idx="112">
                  <c:v>14453.10831123663</c:v>
                </c:pt>
                <c:pt idx="113">
                  <c:v>14452.912454027706</c:v>
                </c:pt>
                <c:pt idx="114">
                  <c:v>14453.042203841836</c:v>
                </c:pt>
                <c:pt idx="115">
                  <c:v>14453.003350174455</c:v>
                </c:pt>
                <c:pt idx="116">
                  <c:v>14453.041497964698</c:v>
                </c:pt>
                <c:pt idx="117">
                  <c:v>14453.026272508288</c:v>
                </c:pt>
                <c:pt idx="118">
                  <c:v>14453.004469697937</c:v>
                </c:pt>
                <c:pt idx="119">
                  <c:v>14453.045948720268</c:v>
                </c:pt>
                <c:pt idx="120">
                  <c:v>14452.911885953128</c:v>
                </c:pt>
                <c:pt idx="121">
                  <c:v>14452.947792520008</c:v>
                </c:pt>
                <c:pt idx="122">
                  <c:v>14452.983984369243</c:v>
                </c:pt>
                <c:pt idx="123">
                  <c:v>14452.967464089465</c:v>
                </c:pt>
                <c:pt idx="124">
                  <c:v>14452.952164063643</c:v>
                </c:pt>
                <c:pt idx="125">
                  <c:v>14452.890527103837</c:v>
                </c:pt>
                <c:pt idx="126">
                  <c:v>14452.912174290308</c:v>
                </c:pt>
                <c:pt idx="127">
                  <c:v>14452.982649351357</c:v>
                </c:pt>
                <c:pt idx="128">
                  <c:v>14453.082998364151</c:v>
                </c:pt>
                <c:pt idx="129">
                  <c:v>14453.211404625057</c:v>
                </c:pt>
                <c:pt idx="130">
                  <c:v>14453.194768656303</c:v>
                </c:pt>
                <c:pt idx="131">
                  <c:v>14453.176778963825</c:v>
                </c:pt>
                <c:pt idx="132">
                  <c:v>14453.222882777114</c:v>
                </c:pt>
                <c:pt idx="133">
                  <c:v>14453.100816527605</c:v>
                </c:pt>
                <c:pt idx="134">
                  <c:v>14453.056905628286</c:v>
                </c:pt>
                <c:pt idx="135">
                  <c:v>14453.013494063563</c:v>
                </c:pt>
                <c:pt idx="136">
                  <c:v>14453.044524255654</c:v>
                </c:pt>
                <c:pt idx="137">
                  <c:v>14453.034403974376</c:v>
                </c:pt>
                <c:pt idx="138">
                  <c:v>14453.021756878936</c:v>
                </c:pt>
                <c:pt idx="139">
                  <c:v>14453.063891279562</c:v>
                </c:pt>
                <c:pt idx="140">
                  <c:v>14453.030263468905</c:v>
                </c:pt>
                <c:pt idx="141">
                  <c:v>14453.198870544997</c:v>
                </c:pt>
                <c:pt idx="142">
                  <c:v>14453.281245508466</c:v>
                </c:pt>
                <c:pt idx="143">
                  <c:v>14453.274133462806</c:v>
                </c:pt>
                <c:pt idx="144">
                  <c:v>14453.193594948727</c:v>
                </c:pt>
                <c:pt idx="145">
                  <c:v>14453.234394736606</c:v>
                </c:pt>
                <c:pt idx="146">
                  <c:v>14453.096875014866</c:v>
                </c:pt>
                <c:pt idx="147">
                  <c:v>14453.127246864098</c:v>
                </c:pt>
                <c:pt idx="148">
                  <c:v>14453.092776768617</c:v>
                </c:pt>
                <c:pt idx="149">
                  <c:v>14453.123948327378</c:v>
                </c:pt>
                <c:pt idx="150">
                  <c:v>14453.086486169706</c:v>
                </c:pt>
                <c:pt idx="151">
                  <c:v>14453.025898308846</c:v>
                </c:pt>
                <c:pt idx="152">
                  <c:v>14453.109959343908</c:v>
                </c:pt>
              </c:numCache>
            </c:numRef>
          </c:val>
        </c:ser>
        <c:ser>
          <c:idx val="3"/>
          <c:order val="3"/>
          <c:tx>
            <c:v>PHASE B THRESHOLD VALUE</c:v>
          </c:tx>
          <c:marker>
            <c:symbol val="x"/>
            <c:size val="2"/>
          </c:marker>
          <c:val>
            <c:numRef>
              <c:f>'FI4'!$I$4:$I$157</c:f>
              <c:numCache>
                <c:formatCode>General</c:formatCode>
                <c:ptCount val="154"/>
                <c:pt idx="0">
                  <c:v>5500</c:v>
                </c:pt>
                <c:pt idx="1">
                  <c:v>5500</c:v>
                </c:pt>
                <c:pt idx="2">
                  <c:v>5500</c:v>
                </c:pt>
                <c:pt idx="3">
                  <c:v>5500</c:v>
                </c:pt>
                <c:pt idx="4">
                  <c:v>5500</c:v>
                </c:pt>
                <c:pt idx="5">
                  <c:v>5500</c:v>
                </c:pt>
                <c:pt idx="6">
                  <c:v>5500</c:v>
                </c:pt>
                <c:pt idx="7">
                  <c:v>5500</c:v>
                </c:pt>
                <c:pt idx="8">
                  <c:v>5500</c:v>
                </c:pt>
                <c:pt idx="9">
                  <c:v>5500</c:v>
                </c:pt>
                <c:pt idx="10">
                  <c:v>5500</c:v>
                </c:pt>
                <c:pt idx="11">
                  <c:v>5500</c:v>
                </c:pt>
                <c:pt idx="12">
                  <c:v>5500</c:v>
                </c:pt>
                <c:pt idx="13">
                  <c:v>5500</c:v>
                </c:pt>
                <c:pt idx="14">
                  <c:v>5500</c:v>
                </c:pt>
                <c:pt idx="15">
                  <c:v>5500</c:v>
                </c:pt>
                <c:pt idx="16">
                  <c:v>5500</c:v>
                </c:pt>
                <c:pt idx="17">
                  <c:v>5500</c:v>
                </c:pt>
                <c:pt idx="18">
                  <c:v>5500</c:v>
                </c:pt>
                <c:pt idx="19">
                  <c:v>5500</c:v>
                </c:pt>
                <c:pt idx="20">
                  <c:v>5500</c:v>
                </c:pt>
                <c:pt idx="21">
                  <c:v>5500</c:v>
                </c:pt>
                <c:pt idx="22">
                  <c:v>5500</c:v>
                </c:pt>
                <c:pt idx="23">
                  <c:v>5500</c:v>
                </c:pt>
                <c:pt idx="24">
                  <c:v>5500</c:v>
                </c:pt>
                <c:pt idx="25">
                  <c:v>5500</c:v>
                </c:pt>
                <c:pt idx="26">
                  <c:v>5500</c:v>
                </c:pt>
                <c:pt idx="27">
                  <c:v>5500</c:v>
                </c:pt>
                <c:pt idx="28">
                  <c:v>5500</c:v>
                </c:pt>
                <c:pt idx="29">
                  <c:v>5500</c:v>
                </c:pt>
                <c:pt idx="30">
                  <c:v>5500</c:v>
                </c:pt>
                <c:pt idx="31">
                  <c:v>5500</c:v>
                </c:pt>
                <c:pt idx="32">
                  <c:v>5500</c:v>
                </c:pt>
                <c:pt idx="33">
                  <c:v>5500</c:v>
                </c:pt>
                <c:pt idx="34">
                  <c:v>5500</c:v>
                </c:pt>
                <c:pt idx="35">
                  <c:v>5500</c:v>
                </c:pt>
                <c:pt idx="36">
                  <c:v>5500</c:v>
                </c:pt>
                <c:pt idx="37">
                  <c:v>5500</c:v>
                </c:pt>
                <c:pt idx="38">
                  <c:v>5500</c:v>
                </c:pt>
                <c:pt idx="39">
                  <c:v>5500</c:v>
                </c:pt>
                <c:pt idx="40">
                  <c:v>5500</c:v>
                </c:pt>
                <c:pt idx="41">
                  <c:v>5500</c:v>
                </c:pt>
                <c:pt idx="42">
                  <c:v>5500</c:v>
                </c:pt>
                <c:pt idx="43">
                  <c:v>5500</c:v>
                </c:pt>
                <c:pt idx="44">
                  <c:v>5500</c:v>
                </c:pt>
                <c:pt idx="45">
                  <c:v>5500</c:v>
                </c:pt>
                <c:pt idx="46">
                  <c:v>5500</c:v>
                </c:pt>
                <c:pt idx="47">
                  <c:v>5500</c:v>
                </c:pt>
                <c:pt idx="48">
                  <c:v>5500</c:v>
                </c:pt>
                <c:pt idx="49">
                  <c:v>5500</c:v>
                </c:pt>
                <c:pt idx="50">
                  <c:v>5500</c:v>
                </c:pt>
                <c:pt idx="51">
                  <c:v>5500</c:v>
                </c:pt>
                <c:pt idx="52">
                  <c:v>5500</c:v>
                </c:pt>
                <c:pt idx="53">
                  <c:v>5500</c:v>
                </c:pt>
                <c:pt idx="54">
                  <c:v>5500</c:v>
                </c:pt>
                <c:pt idx="55">
                  <c:v>5500</c:v>
                </c:pt>
                <c:pt idx="56">
                  <c:v>5500</c:v>
                </c:pt>
                <c:pt idx="57">
                  <c:v>5500</c:v>
                </c:pt>
                <c:pt idx="58">
                  <c:v>5500</c:v>
                </c:pt>
                <c:pt idx="59">
                  <c:v>5500</c:v>
                </c:pt>
                <c:pt idx="60">
                  <c:v>5500</c:v>
                </c:pt>
                <c:pt idx="61">
                  <c:v>5500</c:v>
                </c:pt>
                <c:pt idx="62">
                  <c:v>5500</c:v>
                </c:pt>
                <c:pt idx="63">
                  <c:v>5500</c:v>
                </c:pt>
                <c:pt idx="64">
                  <c:v>5500</c:v>
                </c:pt>
                <c:pt idx="65">
                  <c:v>5500</c:v>
                </c:pt>
                <c:pt idx="66">
                  <c:v>5500</c:v>
                </c:pt>
                <c:pt idx="67">
                  <c:v>5500</c:v>
                </c:pt>
                <c:pt idx="68">
                  <c:v>5500</c:v>
                </c:pt>
                <c:pt idx="69">
                  <c:v>5500</c:v>
                </c:pt>
                <c:pt idx="70">
                  <c:v>5500</c:v>
                </c:pt>
                <c:pt idx="71">
                  <c:v>5500</c:v>
                </c:pt>
                <c:pt idx="72">
                  <c:v>5500</c:v>
                </c:pt>
                <c:pt idx="73">
                  <c:v>5500</c:v>
                </c:pt>
                <c:pt idx="74">
                  <c:v>5500</c:v>
                </c:pt>
                <c:pt idx="75">
                  <c:v>5500</c:v>
                </c:pt>
                <c:pt idx="76">
                  <c:v>5500</c:v>
                </c:pt>
                <c:pt idx="77">
                  <c:v>5500</c:v>
                </c:pt>
                <c:pt idx="78">
                  <c:v>5500</c:v>
                </c:pt>
                <c:pt idx="79">
                  <c:v>5500</c:v>
                </c:pt>
                <c:pt idx="80">
                  <c:v>5500</c:v>
                </c:pt>
                <c:pt idx="81">
                  <c:v>5500</c:v>
                </c:pt>
                <c:pt idx="82">
                  <c:v>5500</c:v>
                </c:pt>
                <c:pt idx="83">
                  <c:v>5500</c:v>
                </c:pt>
                <c:pt idx="84">
                  <c:v>5500</c:v>
                </c:pt>
                <c:pt idx="85">
                  <c:v>5500</c:v>
                </c:pt>
                <c:pt idx="86">
                  <c:v>5500</c:v>
                </c:pt>
                <c:pt idx="87">
                  <c:v>5500</c:v>
                </c:pt>
                <c:pt idx="88">
                  <c:v>5500</c:v>
                </c:pt>
                <c:pt idx="89">
                  <c:v>5500</c:v>
                </c:pt>
                <c:pt idx="90">
                  <c:v>5500</c:v>
                </c:pt>
                <c:pt idx="91">
                  <c:v>5500</c:v>
                </c:pt>
                <c:pt idx="92">
                  <c:v>5500</c:v>
                </c:pt>
                <c:pt idx="93">
                  <c:v>5500</c:v>
                </c:pt>
                <c:pt idx="94">
                  <c:v>5500</c:v>
                </c:pt>
                <c:pt idx="95">
                  <c:v>5500</c:v>
                </c:pt>
                <c:pt idx="96">
                  <c:v>5500</c:v>
                </c:pt>
                <c:pt idx="97">
                  <c:v>5500</c:v>
                </c:pt>
                <c:pt idx="98">
                  <c:v>5500</c:v>
                </c:pt>
                <c:pt idx="99">
                  <c:v>5500</c:v>
                </c:pt>
                <c:pt idx="100">
                  <c:v>5500</c:v>
                </c:pt>
                <c:pt idx="101">
                  <c:v>5500</c:v>
                </c:pt>
                <c:pt idx="102">
                  <c:v>5500</c:v>
                </c:pt>
                <c:pt idx="103">
                  <c:v>5500</c:v>
                </c:pt>
                <c:pt idx="104">
                  <c:v>5500</c:v>
                </c:pt>
                <c:pt idx="105">
                  <c:v>5500</c:v>
                </c:pt>
                <c:pt idx="106">
                  <c:v>5500</c:v>
                </c:pt>
                <c:pt idx="107">
                  <c:v>5500</c:v>
                </c:pt>
                <c:pt idx="108">
                  <c:v>5500</c:v>
                </c:pt>
                <c:pt idx="109">
                  <c:v>5500</c:v>
                </c:pt>
                <c:pt idx="110">
                  <c:v>5500</c:v>
                </c:pt>
                <c:pt idx="111">
                  <c:v>5500</c:v>
                </c:pt>
                <c:pt idx="112">
                  <c:v>5500</c:v>
                </c:pt>
                <c:pt idx="113">
                  <c:v>5500</c:v>
                </c:pt>
                <c:pt idx="114">
                  <c:v>5500</c:v>
                </c:pt>
                <c:pt idx="115">
                  <c:v>5500</c:v>
                </c:pt>
                <c:pt idx="116">
                  <c:v>5500</c:v>
                </c:pt>
                <c:pt idx="117">
                  <c:v>5500</c:v>
                </c:pt>
                <c:pt idx="118">
                  <c:v>5500</c:v>
                </c:pt>
                <c:pt idx="119">
                  <c:v>5500</c:v>
                </c:pt>
                <c:pt idx="120">
                  <c:v>5500</c:v>
                </c:pt>
                <c:pt idx="121">
                  <c:v>5500</c:v>
                </c:pt>
                <c:pt idx="122">
                  <c:v>5500</c:v>
                </c:pt>
                <c:pt idx="123">
                  <c:v>5500</c:v>
                </c:pt>
                <c:pt idx="124">
                  <c:v>5500</c:v>
                </c:pt>
                <c:pt idx="125">
                  <c:v>5500</c:v>
                </c:pt>
                <c:pt idx="126">
                  <c:v>5500</c:v>
                </c:pt>
                <c:pt idx="127">
                  <c:v>5500</c:v>
                </c:pt>
                <c:pt idx="128">
                  <c:v>5500</c:v>
                </c:pt>
                <c:pt idx="129">
                  <c:v>5500</c:v>
                </c:pt>
                <c:pt idx="130">
                  <c:v>5500</c:v>
                </c:pt>
                <c:pt idx="131">
                  <c:v>5500</c:v>
                </c:pt>
                <c:pt idx="132">
                  <c:v>5500</c:v>
                </c:pt>
                <c:pt idx="133">
                  <c:v>5500</c:v>
                </c:pt>
                <c:pt idx="134">
                  <c:v>5500</c:v>
                </c:pt>
                <c:pt idx="135">
                  <c:v>5500</c:v>
                </c:pt>
                <c:pt idx="136">
                  <c:v>5500</c:v>
                </c:pt>
                <c:pt idx="137">
                  <c:v>5500</c:v>
                </c:pt>
                <c:pt idx="138">
                  <c:v>5500</c:v>
                </c:pt>
                <c:pt idx="139">
                  <c:v>5500</c:v>
                </c:pt>
                <c:pt idx="140">
                  <c:v>5500</c:v>
                </c:pt>
                <c:pt idx="141">
                  <c:v>5500</c:v>
                </c:pt>
                <c:pt idx="142">
                  <c:v>5500</c:v>
                </c:pt>
                <c:pt idx="143">
                  <c:v>5500</c:v>
                </c:pt>
                <c:pt idx="144">
                  <c:v>5500</c:v>
                </c:pt>
                <c:pt idx="145">
                  <c:v>5500</c:v>
                </c:pt>
                <c:pt idx="146">
                  <c:v>5500</c:v>
                </c:pt>
                <c:pt idx="147">
                  <c:v>5500</c:v>
                </c:pt>
                <c:pt idx="148">
                  <c:v>5500</c:v>
                </c:pt>
                <c:pt idx="149">
                  <c:v>5500</c:v>
                </c:pt>
                <c:pt idx="150">
                  <c:v>5500</c:v>
                </c:pt>
                <c:pt idx="151">
                  <c:v>5500</c:v>
                </c:pt>
                <c:pt idx="152">
                  <c:v>5500</c:v>
                </c:pt>
              </c:numCache>
            </c:numRef>
          </c:val>
        </c:ser>
        <c:ser>
          <c:idx val="4"/>
          <c:order val="4"/>
          <c:tx>
            <c:v> PHASE C THRESHOLD VALUE</c:v>
          </c:tx>
          <c:marker>
            <c:symbol val="star"/>
            <c:size val="2"/>
          </c:marker>
          <c:val>
            <c:numRef>
              <c:f>'FI4'!$N$4:$N$156</c:f>
              <c:numCache>
                <c:formatCode>General</c:formatCode>
                <c:ptCount val="153"/>
                <c:pt idx="0">
                  <c:v>4600</c:v>
                </c:pt>
                <c:pt idx="1">
                  <c:v>4600</c:v>
                </c:pt>
                <c:pt idx="2">
                  <c:v>4600</c:v>
                </c:pt>
                <c:pt idx="3">
                  <c:v>4600</c:v>
                </c:pt>
                <c:pt idx="4">
                  <c:v>4600</c:v>
                </c:pt>
                <c:pt idx="5">
                  <c:v>4600</c:v>
                </c:pt>
                <c:pt idx="6">
                  <c:v>4600</c:v>
                </c:pt>
                <c:pt idx="7">
                  <c:v>4600</c:v>
                </c:pt>
                <c:pt idx="8">
                  <c:v>4600</c:v>
                </c:pt>
                <c:pt idx="9">
                  <c:v>4600</c:v>
                </c:pt>
                <c:pt idx="10">
                  <c:v>4600</c:v>
                </c:pt>
                <c:pt idx="11">
                  <c:v>4600</c:v>
                </c:pt>
                <c:pt idx="12">
                  <c:v>4600</c:v>
                </c:pt>
                <c:pt idx="13">
                  <c:v>4600</c:v>
                </c:pt>
                <c:pt idx="14">
                  <c:v>4600</c:v>
                </c:pt>
                <c:pt idx="15">
                  <c:v>4600</c:v>
                </c:pt>
                <c:pt idx="16">
                  <c:v>4600</c:v>
                </c:pt>
                <c:pt idx="17">
                  <c:v>4600</c:v>
                </c:pt>
                <c:pt idx="18">
                  <c:v>4600</c:v>
                </c:pt>
                <c:pt idx="19">
                  <c:v>4600</c:v>
                </c:pt>
                <c:pt idx="20">
                  <c:v>4600</c:v>
                </c:pt>
                <c:pt idx="21">
                  <c:v>4600</c:v>
                </c:pt>
                <c:pt idx="22">
                  <c:v>4600</c:v>
                </c:pt>
                <c:pt idx="23">
                  <c:v>4600</c:v>
                </c:pt>
                <c:pt idx="24">
                  <c:v>4600</c:v>
                </c:pt>
                <c:pt idx="25">
                  <c:v>4600</c:v>
                </c:pt>
                <c:pt idx="26">
                  <c:v>4600</c:v>
                </c:pt>
                <c:pt idx="27">
                  <c:v>4600</c:v>
                </c:pt>
                <c:pt idx="28">
                  <c:v>4600</c:v>
                </c:pt>
                <c:pt idx="29">
                  <c:v>4600</c:v>
                </c:pt>
                <c:pt idx="30">
                  <c:v>4600</c:v>
                </c:pt>
                <c:pt idx="31">
                  <c:v>4600</c:v>
                </c:pt>
                <c:pt idx="32">
                  <c:v>4600</c:v>
                </c:pt>
                <c:pt idx="33">
                  <c:v>4600</c:v>
                </c:pt>
                <c:pt idx="34">
                  <c:v>4600</c:v>
                </c:pt>
                <c:pt idx="35">
                  <c:v>4600</c:v>
                </c:pt>
                <c:pt idx="36">
                  <c:v>4600</c:v>
                </c:pt>
                <c:pt idx="37">
                  <c:v>4600</c:v>
                </c:pt>
                <c:pt idx="38">
                  <c:v>4600</c:v>
                </c:pt>
                <c:pt idx="39">
                  <c:v>4600</c:v>
                </c:pt>
                <c:pt idx="40">
                  <c:v>4600</c:v>
                </c:pt>
                <c:pt idx="41">
                  <c:v>4600</c:v>
                </c:pt>
                <c:pt idx="42">
                  <c:v>4600</c:v>
                </c:pt>
                <c:pt idx="43">
                  <c:v>4600</c:v>
                </c:pt>
                <c:pt idx="44">
                  <c:v>4600</c:v>
                </c:pt>
                <c:pt idx="45">
                  <c:v>4600</c:v>
                </c:pt>
                <c:pt idx="46">
                  <c:v>4600</c:v>
                </c:pt>
                <c:pt idx="47">
                  <c:v>4600</c:v>
                </c:pt>
                <c:pt idx="48">
                  <c:v>4600</c:v>
                </c:pt>
                <c:pt idx="49">
                  <c:v>4600</c:v>
                </c:pt>
                <c:pt idx="50">
                  <c:v>4600</c:v>
                </c:pt>
                <c:pt idx="51">
                  <c:v>4600</c:v>
                </c:pt>
                <c:pt idx="52">
                  <c:v>4600</c:v>
                </c:pt>
                <c:pt idx="53">
                  <c:v>4600</c:v>
                </c:pt>
                <c:pt idx="54">
                  <c:v>4600</c:v>
                </c:pt>
                <c:pt idx="55">
                  <c:v>4600</c:v>
                </c:pt>
                <c:pt idx="56">
                  <c:v>4600</c:v>
                </c:pt>
                <c:pt idx="57">
                  <c:v>4600</c:v>
                </c:pt>
                <c:pt idx="58">
                  <c:v>4600</c:v>
                </c:pt>
                <c:pt idx="59">
                  <c:v>4600</c:v>
                </c:pt>
                <c:pt idx="60">
                  <c:v>4600</c:v>
                </c:pt>
                <c:pt idx="61">
                  <c:v>4600</c:v>
                </c:pt>
                <c:pt idx="62">
                  <c:v>4600</c:v>
                </c:pt>
                <c:pt idx="63">
                  <c:v>4600</c:v>
                </c:pt>
                <c:pt idx="64">
                  <c:v>4600</c:v>
                </c:pt>
                <c:pt idx="65">
                  <c:v>4600</c:v>
                </c:pt>
                <c:pt idx="66">
                  <c:v>4600</c:v>
                </c:pt>
                <c:pt idx="67">
                  <c:v>4600</c:v>
                </c:pt>
                <c:pt idx="68">
                  <c:v>4600</c:v>
                </c:pt>
                <c:pt idx="69">
                  <c:v>4600</c:v>
                </c:pt>
                <c:pt idx="70">
                  <c:v>4600</c:v>
                </c:pt>
                <c:pt idx="71">
                  <c:v>4600</c:v>
                </c:pt>
                <c:pt idx="72">
                  <c:v>4600</c:v>
                </c:pt>
                <c:pt idx="73">
                  <c:v>4600</c:v>
                </c:pt>
                <c:pt idx="74">
                  <c:v>4600</c:v>
                </c:pt>
                <c:pt idx="75">
                  <c:v>4600</c:v>
                </c:pt>
                <c:pt idx="76">
                  <c:v>4600</c:v>
                </c:pt>
                <c:pt idx="77">
                  <c:v>4600</c:v>
                </c:pt>
                <c:pt idx="78">
                  <c:v>4600</c:v>
                </c:pt>
                <c:pt idx="79">
                  <c:v>4600</c:v>
                </c:pt>
                <c:pt idx="80">
                  <c:v>4600</c:v>
                </c:pt>
                <c:pt idx="81">
                  <c:v>4600</c:v>
                </c:pt>
                <c:pt idx="82">
                  <c:v>4600</c:v>
                </c:pt>
                <c:pt idx="83">
                  <c:v>4600</c:v>
                </c:pt>
                <c:pt idx="84">
                  <c:v>4600</c:v>
                </c:pt>
                <c:pt idx="85">
                  <c:v>4600</c:v>
                </c:pt>
                <c:pt idx="86">
                  <c:v>4600</c:v>
                </c:pt>
                <c:pt idx="87">
                  <c:v>4600</c:v>
                </c:pt>
                <c:pt idx="88">
                  <c:v>4600</c:v>
                </c:pt>
                <c:pt idx="89">
                  <c:v>4600</c:v>
                </c:pt>
                <c:pt idx="90">
                  <c:v>4600</c:v>
                </c:pt>
                <c:pt idx="91">
                  <c:v>4600</c:v>
                </c:pt>
                <c:pt idx="92">
                  <c:v>4600</c:v>
                </c:pt>
                <c:pt idx="93">
                  <c:v>4600</c:v>
                </c:pt>
                <c:pt idx="94">
                  <c:v>4600</c:v>
                </c:pt>
                <c:pt idx="95">
                  <c:v>4600</c:v>
                </c:pt>
                <c:pt idx="96">
                  <c:v>4600</c:v>
                </c:pt>
                <c:pt idx="97">
                  <c:v>4600</c:v>
                </c:pt>
                <c:pt idx="98">
                  <c:v>4600</c:v>
                </c:pt>
                <c:pt idx="99">
                  <c:v>4600</c:v>
                </c:pt>
                <c:pt idx="100">
                  <c:v>4600</c:v>
                </c:pt>
                <c:pt idx="101">
                  <c:v>4600</c:v>
                </c:pt>
                <c:pt idx="102">
                  <c:v>4600</c:v>
                </c:pt>
                <c:pt idx="103">
                  <c:v>4600</c:v>
                </c:pt>
                <c:pt idx="104">
                  <c:v>4600</c:v>
                </c:pt>
                <c:pt idx="105">
                  <c:v>4600</c:v>
                </c:pt>
                <c:pt idx="106">
                  <c:v>4600</c:v>
                </c:pt>
                <c:pt idx="107">
                  <c:v>4600</c:v>
                </c:pt>
                <c:pt idx="108">
                  <c:v>4600</c:v>
                </c:pt>
                <c:pt idx="109">
                  <c:v>4600</c:v>
                </c:pt>
                <c:pt idx="110">
                  <c:v>4600</c:v>
                </c:pt>
                <c:pt idx="111">
                  <c:v>4600</c:v>
                </c:pt>
                <c:pt idx="112">
                  <c:v>4600</c:v>
                </c:pt>
                <c:pt idx="113">
                  <c:v>4600</c:v>
                </c:pt>
                <c:pt idx="114">
                  <c:v>4600</c:v>
                </c:pt>
                <c:pt idx="115">
                  <c:v>4600</c:v>
                </c:pt>
                <c:pt idx="116">
                  <c:v>4600</c:v>
                </c:pt>
                <c:pt idx="117">
                  <c:v>4600</c:v>
                </c:pt>
                <c:pt idx="118">
                  <c:v>4600</c:v>
                </c:pt>
                <c:pt idx="119">
                  <c:v>4600</c:v>
                </c:pt>
                <c:pt idx="120">
                  <c:v>4600</c:v>
                </c:pt>
                <c:pt idx="121">
                  <c:v>4600</c:v>
                </c:pt>
                <c:pt idx="122">
                  <c:v>4600</c:v>
                </c:pt>
                <c:pt idx="123">
                  <c:v>4600</c:v>
                </c:pt>
                <c:pt idx="124">
                  <c:v>4600</c:v>
                </c:pt>
                <c:pt idx="125">
                  <c:v>4600</c:v>
                </c:pt>
                <c:pt idx="126">
                  <c:v>4600</c:v>
                </c:pt>
                <c:pt idx="127">
                  <c:v>4600</c:v>
                </c:pt>
                <c:pt idx="128">
                  <c:v>4600</c:v>
                </c:pt>
                <c:pt idx="129">
                  <c:v>4600</c:v>
                </c:pt>
                <c:pt idx="130">
                  <c:v>4600</c:v>
                </c:pt>
                <c:pt idx="131">
                  <c:v>4600</c:v>
                </c:pt>
                <c:pt idx="132">
                  <c:v>4600</c:v>
                </c:pt>
                <c:pt idx="133">
                  <c:v>4600</c:v>
                </c:pt>
                <c:pt idx="134">
                  <c:v>4600</c:v>
                </c:pt>
                <c:pt idx="135">
                  <c:v>4600</c:v>
                </c:pt>
                <c:pt idx="136">
                  <c:v>4600</c:v>
                </c:pt>
                <c:pt idx="137">
                  <c:v>4600</c:v>
                </c:pt>
                <c:pt idx="138">
                  <c:v>4600</c:v>
                </c:pt>
                <c:pt idx="139">
                  <c:v>4600</c:v>
                </c:pt>
                <c:pt idx="140">
                  <c:v>4600</c:v>
                </c:pt>
                <c:pt idx="141">
                  <c:v>4600</c:v>
                </c:pt>
                <c:pt idx="142">
                  <c:v>4600</c:v>
                </c:pt>
                <c:pt idx="143">
                  <c:v>4600</c:v>
                </c:pt>
                <c:pt idx="144">
                  <c:v>4600</c:v>
                </c:pt>
                <c:pt idx="145">
                  <c:v>4600</c:v>
                </c:pt>
                <c:pt idx="146">
                  <c:v>4600</c:v>
                </c:pt>
                <c:pt idx="147">
                  <c:v>4600</c:v>
                </c:pt>
                <c:pt idx="148">
                  <c:v>4600</c:v>
                </c:pt>
                <c:pt idx="149">
                  <c:v>4600</c:v>
                </c:pt>
                <c:pt idx="150">
                  <c:v>4600</c:v>
                </c:pt>
                <c:pt idx="151">
                  <c:v>4600</c:v>
                </c:pt>
                <c:pt idx="152">
                  <c:v>4600</c:v>
                </c:pt>
              </c:numCache>
            </c:numRef>
          </c:val>
        </c:ser>
        <c:ser>
          <c:idx val="5"/>
          <c:order val="5"/>
          <c:tx>
            <c:v>PHASE C</c:v>
          </c:tx>
          <c:marker>
            <c:symbol val="circle"/>
            <c:size val="2"/>
          </c:marker>
          <c:val>
            <c:numRef>
              <c:f>'FI4'!$M$4:$M$156</c:f>
              <c:numCache>
                <c:formatCode>General</c:formatCode>
                <c:ptCount val="153"/>
                <c:pt idx="0">
                  <c:v>424.16765201066772</c:v>
                </c:pt>
                <c:pt idx="1">
                  <c:v>424.1602875892923</c:v>
                </c:pt>
                <c:pt idx="2">
                  <c:v>424.162146130672</c:v>
                </c:pt>
                <c:pt idx="3">
                  <c:v>424.16180411198411</c:v>
                </c:pt>
                <c:pt idx="4">
                  <c:v>424.16049194774286</c:v>
                </c:pt>
                <c:pt idx="5">
                  <c:v>424.15793180980711</c:v>
                </c:pt>
                <c:pt idx="6">
                  <c:v>424.15917212904139</c:v>
                </c:pt>
                <c:pt idx="7">
                  <c:v>424.167600008222</c:v>
                </c:pt>
                <c:pt idx="8">
                  <c:v>424.16939173868695</c:v>
                </c:pt>
                <c:pt idx="9">
                  <c:v>424.17031879246429</c:v>
                </c:pt>
                <c:pt idx="10">
                  <c:v>424.17088669708812</c:v>
                </c:pt>
                <c:pt idx="11">
                  <c:v>424.17168895648928</c:v>
                </c:pt>
                <c:pt idx="12">
                  <c:v>424.17112143161899</c:v>
                </c:pt>
                <c:pt idx="13">
                  <c:v>424.16794673799905</c:v>
                </c:pt>
                <c:pt idx="14">
                  <c:v>424.16596227795452</c:v>
                </c:pt>
                <c:pt idx="15">
                  <c:v>424.16509607567883</c:v>
                </c:pt>
                <c:pt idx="16">
                  <c:v>424.16681314491552</c:v>
                </c:pt>
                <c:pt idx="17">
                  <c:v>424.16732270307318</c:v>
                </c:pt>
                <c:pt idx="18">
                  <c:v>424.16753344939599</c:v>
                </c:pt>
                <c:pt idx="19">
                  <c:v>424.16682965229029</c:v>
                </c:pt>
                <c:pt idx="20">
                  <c:v>424.16771008569424</c:v>
                </c:pt>
                <c:pt idx="21">
                  <c:v>424.17242653366486</c:v>
                </c:pt>
                <c:pt idx="22">
                  <c:v>424.17454149515402</c:v>
                </c:pt>
                <c:pt idx="23">
                  <c:v>424.17449505849396</c:v>
                </c:pt>
                <c:pt idx="24">
                  <c:v>424.17324123238632</c:v>
                </c:pt>
                <c:pt idx="25">
                  <c:v>424.17273587063539</c:v>
                </c:pt>
                <c:pt idx="26">
                  <c:v>424.17551812362638</c:v>
                </c:pt>
                <c:pt idx="27">
                  <c:v>424.17576685485432</c:v>
                </c:pt>
                <c:pt idx="28">
                  <c:v>424.1760384850806</c:v>
                </c:pt>
                <c:pt idx="29">
                  <c:v>424.1770865281951</c:v>
                </c:pt>
                <c:pt idx="30">
                  <c:v>424.17736472041037</c:v>
                </c:pt>
                <c:pt idx="31">
                  <c:v>424.17632354052864</c:v>
                </c:pt>
                <c:pt idx="32">
                  <c:v>424.17756320428526</c:v>
                </c:pt>
                <c:pt idx="33">
                  <c:v>424.17404331916754</c:v>
                </c:pt>
                <c:pt idx="34">
                  <c:v>424.17259611767565</c:v>
                </c:pt>
                <c:pt idx="35">
                  <c:v>424.17252231571297</c:v>
                </c:pt>
                <c:pt idx="36">
                  <c:v>424.17261338061275</c:v>
                </c:pt>
                <c:pt idx="37">
                  <c:v>424.17217936653873</c:v>
                </c:pt>
                <c:pt idx="38">
                  <c:v>424.17011522285725</c:v>
                </c:pt>
                <c:pt idx="39">
                  <c:v>424.16323036677022</c:v>
                </c:pt>
                <c:pt idx="40">
                  <c:v>424.15932873472468</c:v>
                </c:pt>
                <c:pt idx="41">
                  <c:v>424.16151446012884</c:v>
                </c:pt>
                <c:pt idx="42">
                  <c:v>424.15979968952524</c:v>
                </c:pt>
                <c:pt idx="43">
                  <c:v>424.15992130532277</c:v>
                </c:pt>
                <c:pt idx="44">
                  <c:v>424.15963676728938</c:v>
                </c:pt>
                <c:pt idx="45">
                  <c:v>424.157868825751</c:v>
                </c:pt>
                <c:pt idx="46">
                  <c:v>424.15906196013634</c:v>
                </c:pt>
                <c:pt idx="47">
                  <c:v>424.16828193706556</c:v>
                </c:pt>
                <c:pt idx="48">
                  <c:v>424.1708601736172</c:v>
                </c:pt>
                <c:pt idx="49">
                  <c:v>424.17256651728189</c:v>
                </c:pt>
                <c:pt idx="50">
                  <c:v>424.17236280543557</c:v>
                </c:pt>
                <c:pt idx="51">
                  <c:v>424.17240105571432</c:v>
                </c:pt>
                <c:pt idx="52">
                  <c:v>424.17107685210345</c:v>
                </c:pt>
                <c:pt idx="53">
                  <c:v>424.16715255191139</c:v>
                </c:pt>
                <c:pt idx="54">
                  <c:v>424.16527223783572</c:v>
                </c:pt>
                <c:pt idx="55">
                  <c:v>424.16366739426797</c:v>
                </c:pt>
                <c:pt idx="56">
                  <c:v>424.16465277697188</c:v>
                </c:pt>
                <c:pt idx="57">
                  <c:v>424.16443840358335</c:v>
                </c:pt>
                <c:pt idx="58">
                  <c:v>424.16536602485684</c:v>
                </c:pt>
                <c:pt idx="59">
                  <c:v>424.16537201989672</c:v>
                </c:pt>
                <c:pt idx="60">
                  <c:v>424.16742471717743</c:v>
                </c:pt>
                <c:pt idx="61">
                  <c:v>424.1728357795717</c:v>
                </c:pt>
                <c:pt idx="62">
                  <c:v>424.17563810429209</c:v>
                </c:pt>
                <c:pt idx="63">
                  <c:v>424.17627255503464</c:v>
                </c:pt>
                <c:pt idx="64">
                  <c:v>424.17569239925092</c:v>
                </c:pt>
                <c:pt idx="65">
                  <c:v>424.17585390976592</c:v>
                </c:pt>
                <c:pt idx="66">
                  <c:v>424.17797554991427</c:v>
                </c:pt>
                <c:pt idx="67">
                  <c:v>424.17757028869778</c:v>
                </c:pt>
                <c:pt idx="68">
                  <c:v>424.17672506137325</c:v>
                </c:pt>
                <c:pt idx="69">
                  <c:v>424.17713310583332</c:v>
                </c:pt>
                <c:pt idx="70">
                  <c:v>424.17677798766329</c:v>
                </c:pt>
                <c:pt idx="71">
                  <c:v>424.17511214463826</c:v>
                </c:pt>
                <c:pt idx="72">
                  <c:v>424.17573219918052</c:v>
                </c:pt>
                <c:pt idx="73">
                  <c:v>4878.2970968397894</c:v>
                </c:pt>
                <c:pt idx="74">
                  <c:v>5419.5331416623794</c:v>
                </c:pt>
                <c:pt idx="75">
                  <c:v>6966.6463422662455</c:v>
                </c:pt>
                <c:pt idx="76">
                  <c:v>9373.980338049425</c:v>
                </c:pt>
                <c:pt idx="77">
                  <c:v>11908.267353290123</c:v>
                </c:pt>
                <c:pt idx="78">
                  <c:v>14127.815722165522</c:v>
                </c:pt>
                <c:pt idx="79">
                  <c:v>15590.856700853587</c:v>
                </c:pt>
                <c:pt idx="80">
                  <c:v>16064.283534771637</c:v>
                </c:pt>
                <c:pt idx="81">
                  <c:v>12210.77286778981</c:v>
                </c:pt>
                <c:pt idx="82">
                  <c:v>13256.083064803866</c:v>
                </c:pt>
                <c:pt idx="83">
                  <c:v>14043.397797517211</c:v>
                </c:pt>
                <c:pt idx="84">
                  <c:v>14362.464287212892</c:v>
                </c:pt>
                <c:pt idx="85">
                  <c:v>14530.810524792571</c:v>
                </c:pt>
                <c:pt idx="86">
                  <c:v>14578.919041417312</c:v>
                </c:pt>
                <c:pt idx="87">
                  <c:v>14604.222134771511</c:v>
                </c:pt>
                <c:pt idx="88">
                  <c:v>14612.915991370764</c:v>
                </c:pt>
                <c:pt idx="89">
                  <c:v>14607.426645501759</c:v>
                </c:pt>
                <c:pt idx="90">
                  <c:v>14607.111003142818</c:v>
                </c:pt>
                <c:pt idx="91">
                  <c:v>14606.071581375438</c:v>
                </c:pt>
                <c:pt idx="92">
                  <c:v>14605.207050661529</c:v>
                </c:pt>
                <c:pt idx="93">
                  <c:v>14604.847578027788</c:v>
                </c:pt>
                <c:pt idx="94">
                  <c:v>14605.339710610879</c:v>
                </c:pt>
                <c:pt idx="95">
                  <c:v>14605.5046236465</c:v>
                </c:pt>
                <c:pt idx="96">
                  <c:v>14605.608357549116</c:v>
                </c:pt>
                <c:pt idx="97">
                  <c:v>14605.555201488114</c:v>
                </c:pt>
                <c:pt idx="98">
                  <c:v>14605.486703506715</c:v>
                </c:pt>
                <c:pt idx="99">
                  <c:v>14605.630905638425</c:v>
                </c:pt>
                <c:pt idx="100">
                  <c:v>14605.586589644561</c:v>
                </c:pt>
                <c:pt idx="101">
                  <c:v>14605.795444401496</c:v>
                </c:pt>
                <c:pt idx="102">
                  <c:v>14605.805997175126</c:v>
                </c:pt>
                <c:pt idx="103">
                  <c:v>14605.791834900891</c:v>
                </c:pt>
                <c:pt idx="104">
                  <c:v>14605.755737155368</c:v>
                </c:pt>
                <c:pt idx="105">
                  <c:v>14605.792907047582</c:v>
                </c:pt>
                <c:pt idx="106">
                  <c:v>14605.619561155005</c:v>
                </c:pt>
                <c:pt idx="107">
                  <c:v>14605.606332242323</c:v>
                </c:pt>
                <c:pt idx="108">
                  <c:v>14605.534431738874</c:v>
                </c:pt>
                <c:pt idx="109">
                  <c:v>14605.607214460213</c:v>
                </c:pt>
                <c:pt idx="110">
                  <c:v>14605.586243330352</c:v>
                </c:pt>
                <c:pt idx="111">
                  <c:v>14605.565941167803</c:v>
                </c:pt>
                <c:pt idx="112">
                  <c:v>14605.611947792751</c:v>
                </c:pt>
                <c:pt idx="113">
                  <c:v>14605.531270214396</c:v>
                </c:pt>
                <c:pt idx="114">
                  <c:v>14605.653304979485</c:v>
                </c:pt>
                <c:pt idx="115">
                  <c:v>14605.622154726096</c:v>
                </c:pt>
                <c:pt idx="116">
                  <c:v>14605.687941597655</c:v>
                </c:pt>
                <c:pt idx="117">
                  <c:v>14605.634559842898</c:v>
                </c:pt>
                <c:pt idx="118">
                  <c:v>14605.537239136813</c:v>
                </c:pt>
                <c:pt idx="119">
                  <c:v>14605.372410534834</c:v>
                </c:pt>
                <c:pt idx="120">
                  <c:v>14605.411916612591</c:v>
                </c:pt>
                <c:pt idx="121">
                  <c:v>14605.396365888941</c:v>
                </c:pt>
                <c:pt idx="122">
                  <c:v>14605.48556729709</c:v>
                </c:pt>
                <c:pt idx="123">
                  <c:v>14605.438355437489</c:v>
                </c:pt>
                <c:pt idx="124">
                  <c:v>14605.3786499978</c:v>
                </c:pt>
                <c:pt idx="125">
                  <c:v>14605.30677283279</c:v>
                </c:pt>
                <c:pt idx="126">
                  <c:v>14605.410874274929</c:v>
                </c:pt>
                <c:pt idx="127">
                  <c:v>14605.643851719155</c:v>
                </c:pt>
                <c:pt idx="128">
                  <c:v>14605.571869505433</c:v>
                </c:pt>
                <c:pt idx="129">
                  <c:v>14605.650584311774</c:v>
                </c:pt>
                <c:pt idx="130">
                  <c:v>14605.667025330195</c:v>
                </c:pt>
                <c:pt idx="131">
                  <c:v>14605.608088364044</c:v>
                </c:pt>
                <c:pt idx="132">
                  <c:v>14605.715082969144</c:v>
                </c:pt>
                <c:pt idx="133">
                  <c:v>14605.556871199555</c:v>
                </c:pt>
                <c:pt idx="134">
                  <c:v>14605.559186883011</c:v>
                </c:pt>
                <c:pt idx="135">
                  <c:v>14605.524333619505</c:v>
                </c:pt>
                <c:pt idx="136">
                  <c:v>14605.545859922135</c:v>
                </c:pt>
                <c:pt idx="137">
                  <c:v>14605.527190324667</c:v>
                </c:pt>
                <c:pt idx="138">
                  <c:v>14605.473821407175</c:v>
                </c:pt>
                <c:pt idx="139">
                  <c:v>14605.625299432495</c:v>
                </c:pt>
                <c:pt idx="140">
                  <c:v>14605.585066498723</c:v>
                </c:pt>
                <c:pt idx="141">
                  <c:v>14605.796691632164</c:v>
                </c:pt>
                <c:pt idx="142">
                  <c:v>14605.809498893324</c:v>
                </c:pt>
                <c:pt idx="143">
                  <c:v>14605.797433758144</c:v>
                </c:pt>
                <c:pt idx="144">
                  <c:v>14605.76330112773</c:v>
                </c:pt>
                <c:pt idx="145">
                  <c:v>14605.798564108094</c:v>
                </c:pt>
                <c:pt idx="146">
                  <c:v>14605.623339730066</c:v>
                </c:pt>
                <c:pt idx="147">
                  <c:v>14605.608248662895</c:v>
                </c:pt>
                <c:pt idx="148">
                  <c:v>14605.534497399371</c:v>
                </c:pt>
                <c:pt idx="149">
                  <c:v>14605.605438737646</c:v>
                </c:pt>
                <c:pt idx="150">
                  <c:v>14605.582634763732</c:v>
                </c:pt>
                <c:pt idx="151">
                  <c:v>14605.560507934155</c:v>
                </c:pt>
                <c:pt idx="152">
                  <c:v>14605.604697901384</c:v>
                </c:pt>
              </c:numCache>
            </c:numRef>
          </c:val>
        </c:ser>
        <c:marker val="1"/>
        <c:axId val="37313920"/>
        <c:axId val="37316096"/>
      </c:lineChart>
      <c:catAx>
        <c:axId val="37313920"/>
        <c:scaling>
          <c:orientation val="minMax"/>
        </c:scaling>
        <c:axPos val="b"/>
        <c:title>
          <c:tx>
            <c:rich>
              <a:bodyPr/>
              <a:lstStyle/>
              <a:p>
                <a:pPr>
                  <a:defRPr/>
                </a:pPr>
                <a:r>
                  <a:rPr lang="en-US"/>
                  <a:t>          TIME   (MILLI SEC)</a:t>
                </a:r>
              </a:p>
            </c:rich>
          </c:tx>
        </c:title>
        <c:tickLblPos val="nextTo"/>
        <c:crossAx val="37316096"/>
        <c:crosses val="autoZero"/>
        <c:auto val="1"/>
        <c:lblAlgn val="ctr"/>
        <c:lblOffset val="100"/>
      </c:catAx>
      <c:valAx>
        <c:axId val="37316096"/>
        <c:scaling>
          <c:orientation val="minMax"/>
        </c:scaling>
        <c:axPos val="l"/>
        <c:title>
          <c:tx>
            <c:rich>
              <a:bodyPr rot="-5400000" vert="horz"/>
              <a:lstStyle/>
              <a:p>
                <a:pPr>
                  <a:defRPr/>
                </a:pPr>
                <a:r>
                  <a:rPr lang="en-US"/>
                  <a:t>FAULT I</a:t>
                </a:r>
                <a:r>
                  <a:rPr lang="en-US" baseline="0"/>
                  <a:t>NDEX (A)</a:t>
                </a:r>
                <a:endParaRPr lang="en-US"/>
              </a:p>
            </c:rich>
          </c:tx>
        </c:title>
        <c:numFmt formatCode="General" sourceLinked="1"/>
        <c:tickLblPos val="nextTo"/>
        <c:crossAx val="37313920"/>
        <c:crosses val="autoZero"/>
        <c:crossBetween val="between"/>
      </c:valAx>
    </c:plotArea>
    <c:legend>
      <c:legendPos val="r"/>
      <c:legendEntry>
        <c:idx val="1"/>
        <c:txPr>
          <a:bodyPr/>
          <a:lstStyle/>
          <a:p>
            <a:pPr>
              <a:defRPr sz="800"/>
            </a:pPr>
            <a:endParaRPr lang="en-US"/>
          </a:p>
        </c:txPr>
      </c:legendEntry>
      <c:legendEntry>
        <c:idx val="2"/>
        <c:txPr>
          <a:bodyPr/>
          <a:lstStyle/>
          <a:p>
            <a:pPr>
              <a:defRPr sz="800"/>
            </a:pPr>
            <a:endParaRPr lang="en-US"/>
          </a:p>
        </c:txPr>
      </c:legendEntry>
      <c:legendEntry>
        <c:idx val="3"/>
        <c:txPr>
          <a:bodyPr/>
          <a:lstStyle/>
          <a:p>
            <a:pPr>
              <a:defRPr sz="800"/>
            </a:pPr>
            <a:endParaRPr lang="en-US"/>
          </a:p>
        </c:txPr>
      </c:legendEntry>
      <c:legendEntry>
        <c:idx val="4"/>
        <c:txPr>
          <a:bodyPr/>
          <a:lstStyle/>
          <a:p>
            <a:pPr>
              <a:defRPr sz="800"/>
            </a:pPr>
            <a:endParaRPr lang="en-US"/>
          </a:p>
        </c:txPr>
      </c:legendEntry>
      <c:legendEntry>
        <c:idx val="0"/>
        <c:txPr>
          <a:bodyPr/>
          <a:lstStyle/>
          <a:p>
            <a:pPr>
              <a:defRPr sz="800"/>
            </a:pPr>
            <a:endParaRPr lang="en-US"/>
          </a:p>
        </c:txPr>
      </c:legendEntry>
      <c:legendEntry>
        <c:idx val="5"/>
        <c:txPr>
          <a:bodyPr/>
          <a:lstStyle/>
          <a:p>
            <a:pPr>
              <a:defRPr sz="800"/>
            </a:pPr>
            <a:endParaRPr lang="en-US"/>
          </a:p>
        </c:txPr>
      </c:legendEntry>
      <c:layout>
        <c:manualLayout>
          <c:xMode val="edge"/>
          <c:yMode val="edge"/>
          <c:x val="0.69381984324748336"/>
          <c:y val="0.34612726412731987"/>
          <c:w val="0.30561639647494954"/>
          <c:h val="0.51117776355694056"/>
        </c:manualLayout>
      </c:layout>
    </c:legend>
    <c:plotVisOnly val="1"/>
    <c:dispBlanksAs val="gap"/>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17853821213524812"/>
          <c:y val="0.14966209643374997"/>
          <c:w val="0.48180062786269501"/>
          <c:h val="0.57778903511186974"/>
        </c:manualLayout>
      </c:layout>
      <c:lineChart>
        <c:grouping val="standard"/>
        <c:ser>
          <c:idx val="0"/>
          <c:order val="0"/>
          <c:tx>
            <c:v>PHASE A</c:v>
          </c:tx>
          <c:cat>
            <c:strRef>
              <c:f>Sheet16!$A$2:$A$8</c:f>
              <c:strCache>
                <c:ptCount val="7"/>
                <c:pt idx="0">
                  <c:v>Dg at 4</c:v>
                </c:pt>
                <c:pt idx="1">
                  <c:v>Dg at 9</c:v>
                </c:pt>
                <c:pt idx="2">
                  <c:v>Dg at 12</c:v>
                </c:pt>
                <c:pt idx="3">
                  <c:v>Dg at 4,9</c:v>
                </c:pt>
                <c:pt idx="4">
                  <c:v>Dg at 9,12</c:v>
                </c:pt>
                <c:pt idx="5">
                  <c:v>Dg at 4,12</c:v>
                </c:pt>
                <c:pt idx="6">
                  <c:v>Dg at 4,9,12</c:v>
                </c:pt>
              </c:strCache>
            </c:strRef>
          </c:cat>
          <c:val>
            <c:numRef>
              <c:f>Sheet16!$B$2:$B$8</c:f>
              <c:numCache>
                <c:formatCode>General</c:formatCode>
                <c:ptCount val="7"/>
                <c:pt idx="0">
                  <c:v>5111.8</c:v>
                </c:pt>
                <c:pt idx="1">
                  <c:v>5246.1</c:v>
                </c:pt>
                <c:pt idx="2">
                  <c:v>4957.7</c:v>
                </c:pt>
                <c:pt idx="3">
                  <c:v>5405.5</c:v>
                </c:pt>
                <c:pt idx="4">
                  <c:v>5231.9000000000005</c:v>
                </c:pt>
                <c:pt idx="5">
                  <c:v>5097.6000000000004</c:v>
                </c:pt>
                <c:pt idx="6">
                  <c:v>5399.2</c:v>
                </c:pt>
              </c:numCache>
            </c:numRef>
          </c:val>
        </c:ser>
        <c:ser>
          <c:idx val="1"/>
          <c:order val="1"/>
          <c:tx>
            <c:v>THRESHOLD VALUE OF PHASE A</c:v>
          </c:tx>
          <c:val>
            <c:numRef>
              <c:f>Sheet16!$C$2:$C$8</c:f>
              <c:numCache>
                <c:formatCode>General</c:formatCode>
                <c:ptCount val="7"/>
                <c:pt idx="0">
                  <c:v>2750</c:v>
                </c:pt>
                <c:pt idx="1">
                  <c:v>2750</c:v>
                </c:pt>
                <c:pt idx="2">
                  <c:v>2750</c:v>
                </c:pt>
                <c:pt idx="3">
                  <c:v>2750</c:v>
                </c:pt>
                <c:pt idx="4">
                  <c:v>2750</c:v>
                </c:pt>
                <c:pt idx="5">
                  <c:v>2750</c:v>
                </c:pt>
                <c:pt idx="6">
                  <c:v>2750</c:v>
                </c:pt>
              </c:numCache>
            </c:numRef>
          </c:val>
        </c:ser>
        <c:marker val="1"/>
        <c:axId val="92687744"/>
        <c:axId val="92718592"/>
      </c:lineChart>
      <c:catAx>
        <c:axId val="92687744"/>
        <c:scaling>
          <c:orientation val="minMax"/>
        </c:scaling>
        <c:axPos val="b"/>
        <c:title>
          <c:tx>
            <c:rich>
              <a:bodyPr/>
              <a:lstStyle/>
              <a:p>
                <a:pPr>
                  <a:defRPr/>
                </a:pPr>
                <a:r>
                  <a:rPr lang="en-US"/>
                  <a:t>DG Location</a:t>
                </a:r>
              </a:p>
            </c:rich>
          </c:tx>
        </c:title>
        <c:numFmt formatCode="General" sourceLinked="0"/>
        <c:tickLblPos val="nextTo"/>
        <c:crossAx val="92718592"/>
        <c:crosses val="autoZero"/>
        <c:auto val="1"/>
        <c:lblAlgn val="ctr"/>
        <c:lblOffset val="100"/>
      </c:catAx>
      <c:valAx>
        <c:axId val="92718592"/>
        <c:scaling>
          <c:orientation val="minMax"/>
          <c:min val="0"/>
        </c:scaling>
        <c:axPos val="l"/>
        <c:title>
          <c:tx>
            <c:rich>
              <a:bodyPr rot="-5400000" vert="horz"/>
              <a:lstStyle/>
              <a:p>
                <a:pPr>
                  <a:defRPr/>
                </a:pPr>
                <a:r>
                  <a:rPr lang="en-US"/>
                  <a:t>FAULTINDEX (</a:t>
                </a:r>
                <a:r>
                  <a:rPr lang="en-US" i="1"/>
                  <a:t>fi</a:t>
                </a:r>
                <a:r>
                  <a:rPr lang="en-US" i="1" baseline="0"/>
                  <a:t> 12)</a:t>
                </a:r>
                <a:endParaRPr lang="en-US"/>
              </a:p>
            </c:rich>
          </c:tx>
          <c:layout>
            <c:manualLayout>
              <c:xMode val="edge"/>
              <c:yMode val="edge"/>
              <c:x val="4.4190345923331174E-2"/>
              <c:y val="0.19716421818795021"/>
            </c:manualLayout>
          </c:layout>
        </c:title>
        <c:numFmt formatCode="General" sourceLinked="1"/>
        <c:tickLblPos val="nextTo"/>
        <c:crossAx val="92687744"/>
        <c:crosses val="autoZero"/>
        <c:crossBetween val="between"/>
      </c:valAx>
    </c:plotArea>
    <c:legend>
      <c:legendPos val="r"/>
      <c:legendEntry>
        <c:idx val="0"/>
        <c:txPr>
          <a:bodyPr/>
          <a:lstStyle/>
          <a:p>
            <a:pPr>
              <a:defRPr sz="800"/>
            </a:pPr>
            <a:endParaRPr lang="en-US"/>
          </a:p>
        </c:txPr>
      </c:legendEntry>
      <c:legendEntry>
        <c:idx val="1"/>
        <c:txPr>
          <a:bodyPr/>
          <a:lstStyle/>
          <a:p>
            <a:pPr>
              <a:defRPr sz="800"/>
            </a:pPr>
            <a:endParaRPr lang="en-US"/>
          </a:p>
        </c:txPr>
      </c:legendEntry>
      <c:layout>
        <c:manualLayout>
          <c:xMode val="edge"/>
          <c:yMode val="edge"/>
          <c:x val="0.63047619047619063"/>
          <c:y val="6.0696626717590116E-2"/>
          <c:w val="0.35629629629629628"/>
          <c:h val="0.12699769028777771"/>
        </c:manualLayout>
      </c:layout>
    </c:legend>
    <c:plotVisOnly val="1"/>
    <c:dispBlanksAs val="gap"/>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en-US"/>
    </a:p>
  </c:txPr>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v>PHASE B</c:v>
          </c:tx>
          <c:cat>
            <c:strRef>
              <c:f>Sheet17!$A$2:$A$8</c:f>
              <c:strCache>
                <c:ptCount val="7"/>
                <c:pt idx="0">
                  <c:v>Dg at 4</c:v>
                </c:pt>
                <c:pt idx="1">
                  <c:v>Dg at 9</c:v>
                </c:pt>
                <c:pt idx="2">
                  <c:v>Dg at 12</c:v>
                </c:pt>
                <c:pt idx="3">
                  <c:v>Dg at 4,9</c:v>
                </c:pt>
                <c:pt idx="4">
                  <c:v>Dg at 9,12</c:v>
                </c:pt>
                <c:pt idx="5">
                  <c:v>Dg at 4,12</c:v>
                </c:pt>
                <c:pt idx="6">
                  <c:v>Dg at 4,9,12</c:v>
                </c:pt>
              </c:strCache>
            </c:strRef>
          </c:cat>
          <c:val>
            <c:numRef>
              <c:f>Sheet17!$B$2:$B$8</c:f>
              <c:numCache>
                <c:formatCode>General</c:formatCode>
                <c:ptCount val="7"/>
                <c:pt idx="0">
                  <c:v>7372</c:v>
                </c:pt>
                <c:pt idx="1">
                  <c:v>7458.4</c:v>
                </c:pt>
                <c:pt idx="2">
                  <c:v>7227.4</c:v>
                </c:pt>
                <c:pt idx="3">
                  <c:v>7599.5</c:v>
                </c:pt>
                <c:pt idx="4">
                  <c:v>7445.8</c:v>
                </c:pt>
                <c:pt idx="5">
                  <c:v>7358</c:v>
                </c:pt>
                <c:pt idx="6">
                  <c:v>7587.1</c:v>
                </c:pt>
              </c:numCache>
            </c:numRef>
          </c:val>
        </c:ser>
        <c:ser>
          <c:idx val="1"/>
          <c:order val="1"/>
          <c:tx>
            <c:v>THRESHOLD VALUE OF PHASE B</c:v>
          </c:tx>
          <c:val>
            <c:numRef>
              <c:f>Sheet17!$C$2:$C$8</c:f>
              <c:numCache>
                <c:formatCode>General</c:formatCode>
                <c:ptCount val="7"/>
                <c:pt idx="0">
                  <c:v>5500</c:v>
                </c:pt>
                <c:pt idx="1">
                  <c:v>5500</c:v>
                </c:pt>
                <c:pt idx="2">
                  <c:v>5500</c:v>
                </c:pt>
                <c:pt idx="3">
                  <c:v>5500</c:v>
                </c:pt>
                <c:pt idx="4">
                  <c:v>5500</c:v>
                </c:pt>
                <c:pt idx="5">
                  <c:v>5500</c:v>
                </c:pt>
                <c:pt idx="6">
                  <c:v>5500</c:v>
                </c:pt>
              </c:numCache>
            </c:numRef>
          </c:val>
        </c:ser>
        <c:marker val="1"/>
        <c:axId val="92805760"/>
        <c:axId val="92824320"/>
      </c:lineChart>
      <c:catAx>
        <c:axId val="92805760"/>
        <c:scaling>
          <c:orientation val="minMax"/>
        </c:scaling>
        <c:axPos val="b"/>
        <c:title>
          <c:tx>
            <c:rich>
              <a:bodyPr/>
              <a:lstStyle/>
              <a:p>
                <a:pPr>
                  <a:defRPr/>
                </a:pPr>
                <a:r>
                  <a:rPr lang="en-US"/>
                  <a:t>DG Location</a:t>
                </a:r>
              </a:p>
            </c:rich>
          </c:tx>
        </c:title>
        <c:tickLblPos val="nextTo"/>
        <c:crossAx val="92824320"/>
        <c:crosses val="autoZero"/>
        <c:auto val="1"/>
        <c:lblAlgn val="ctr"/>
        <c:lblOffset val="100"/>
      </c:catAx>
      <c:valAx>
        <c:axId val="92824320"/>
        <c:scaling>
          <c:orientation val="minMax"/>
          <c:max val="10000"/>
          <c:min val="0"/>
        </c:scaling>
        <c:axPos val="l"/>
        <c:title>
          <c:tx>
            <c:rich>
              <a:bodyPr rot="-5400000" vert="horz"/>
              <a:lstStyle/>
              <a:p>
                <a:pPr>
                  <a:defRPr/>
                </a:pPr>
                <a:r>
                  <a:rPr lang="en-US"/>
                  <a:t>FAULT INDEX (fi 12)</a:t>
                </a:r>
              </a:p>
            </c:rich>
          </c:tx>
          <c:layout>
            <c:manualLayout>
              <c:xMode val="edge"/>
              <c:yMode val="edge"/>
              <c:x val="2.8928336620644316E-2"/>
              <c:y val="0.20187250566281933"/>
            </c:manualLayout>
          </c:layout>
        </c:title>
        <c:numFmt formatCode="General" sourceLinked="1"/>
        <c:tickLblPos val="nextTo"/>
        <c:crossAx val="92805760"/>
        <c:crosses val="autoZero"/>
        <c:crossBetween val="between"/>
      </c:valAx>
    </c:plotArea>
    <c:legend>
      <c:legendPos val="r"/>
      <c:legendEntry>
        <c:idx val="0"/>
        <c:txPr>
          <a:bodyPr/>
          <a:lstStyle/>
          <a:p>
            <a:pPr>
              <a:defRPr sz="800"/>
            </a:pPr>
            <a:endParaRPr lang="en-US"/>
          </a:p>
        </c:txPr>
      </c:legendEntry>
      <c:legendEntry>
        <c:idx val="1"/>
        <c:txPr>
          <a:bodyPr/>
          <a:lstStyle/>
          <a:p>
            <a:pPr>
              <a:defRPr sz="800"/>
            </a:pPr>
            <a:endParaRPr lang="en-US"/>
          </a:p>
        </c:txPr>
      </c:legendEntry>
      <c:layout>
        <c:manualLayout>
          <c:xMode val="edge"/>
          <c:yMode val="edge"/>
          <c:x val="0.60411811656454384"/>
          <c:y val="2.6967142042352104E-2"/>
          <c:w val="0.36509004412423135"/>
          <c:h val="0.12131991239175136"/>
        </c:manualLayout>
      </c:layout>
    </c:legend>
    <c:plotVisOnly val="1"/>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en-US"/>
    </a:p>
  </c:txPr>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15000851648762153"/>
          <c:y val="0.11462337755725757"/>
          <c:w val="0.52381717939906458"/>
          <c:h val="0.61842807320318127"/>
        </c:manualLayout>
      </c:layout>
      <c:lineChart>
        <c:grouping val="standard"/>
        <c:ser>
          <c:idx val="0"/>
          <c:order val="0"/>
          <c:tx>
            <c:v>PHASE C</c:v>
          </c:tx>
          <c:cat>
            <c:strRef>
              <c:f>Sheet18!$A$2:$A$8</c:f>
              <c:strCache>
                <c:ptCount val="7"/>
                <c:pt idx="0">
                  <c:v>Dg at 4</c:v>
                </c:pt>
                <c:pt idx="1">
                  <c:v>Dg at 9</c:v>
                </c:pt>
                <c:pt idx="2">
                  <c:v>Dg at 12</c:v>
                </c:pt>
                <c:pt idx="3">
                  <c:v>Dg at 4,9</c:v>
                </c:pt>
                <c:pt idx="4">
                  <c:v>Dg at 9,12</c:v>
                </c:pt>
                <c:pt idx="5">
                  <c:v>Dg at 4,12</c:v>
                </c:pt>
                <c:pt idx="6">
                  <c:v>Dg at 4,9,12</c:v>
                </c:pt>
              </c:strCache>
            </c:strRef>
          </c:cat>
          <c:val>
            <c:numRef>
              <c:f>Sheet18!$B$2:$B$8</c:f>
              <c:numCache>
                <c:formatCode>General</c:formatCode>
                <c:ptCount val="7"/>
                <c:pt idx="0">
                  <c:v>6630.6</c:v>
                </c:pt>
                <c:pt idx="1">
                  <c:v>6825.3</c:v>
                </c:pt>
                <c:pt idx="2">
                  <c:v>6407.8</c:v>
                </c:pt>
                <c:pt idx="3">
                  <c:v>7047.3</c:v>
                </c:pt>
                <c:pt idx="4">
                  <c:v>6828.6</c:v>
                </c:pt>
                <c:pt idx="5">
                  <c:v>6634.2</c:v>
                </c:pt>
                <c:pt idx="6">
                  <c:v>7049</c:v>
                </c:pt>
              </c:numCache>
            </c:numRef>
          </c:val>
        </c:ser>
        <c:ser>
          <c:idx val="1"/>
          <c:order val="1"/>
          <c:tx>
            <c:v>THRESHOLD VALUE OF PHASE C</c:v>
          </c:tx>
          <c:val>
            <c:numRef>
              <c:f>Sheet18!$C$2:$C$8</c:f>
              <c:numCache>
                <c:formatCode>General</c:formatCode>
                <c:ptCount val="7"/>
                <c:pt idx="0">
                  <c:v>4500</c:v>
                </c:pt>
                <c:pt idx="1">
                  <c:v>4500</c:v>
                </c:pt>
                <c:pt idx="2">
                  <c:v>4500</c:v>
                </c:pt>
                <c:pt idx="3">
                  <c:v>4500</c:v>
                </c:pt>
                <c:pt idx="4">
                  <c:v>4500</c:v>
                </c:pt>
                <c:pt idx="5">
                  <c:v>4500</c:v>
                </c:pt>
                <c:pt idx="6">
                  <c:v>4500</c:v>
                </c:pt>
              </c:numCache>
            </c:numRef>
          </c:val>
        </c:ser>
        <c:marker val="1"/>
        <c:axId val="92858240"/>
        <c:axId val="92876800"/>
      </c:lineChart>
      <c:catAx>
        <c:axId val="92858240"/>
        <c:scaling>
          <c:orientation val="minMax"/>
        </c:scaling>
        <c:axPos val="b"/>
        <c:title>
          <c:tx>
            <c:rich>
              <a:bodyPr/>
              <a:lstStyle/>
              <a:p>
                <a:pPr>
                  <a:defRPr/>
                </a:pPr>
                <a:r>
                  <a:rPr lang="en-US"/>
                  <a:t>DG LOCATION</a:t>
                </a:r>
              </a:p>
            </c:rich>
          </c:tx>
        </c:title>
        <c:numFmt formatCode="General" sourceLinked="0"/>
        <c:tickLblPos val="nextTo"/>
        <c:crossAx val="92876800"/>
        <c:crosses val="autoZero"/>
        <c:auto val="1"/>
        <c:lblAlgn val="ctr"/>
        <c:lblOffset val="100"/>
      </c:catAx>
      <c:valAx>
        <c:axId val="92876800"/>
        <c:scaling>
          <c:orientation val="minMax"/>
          <c:max val="9000"/>
          <c:min val="0"/>
        </c:scaling>
        <c:axPos val="l"/>
        <c:title>
          <c:tx>
            <c:rich>
              <a:bodyPr rot="-5400000" vert="horz"/>
              <a:lstStyle/>
              <a:p>
                <a:pPr>
                  <a:defRPr/>
                </a:pPr>
                <a:r>
                  <a:rPr lang="en-US"/>
                  <a:t>FAULTINDEX </a:t>
                </a:r>
                <a:r>
                  <a:rPr lang="en-US" i="1"/>
                  <a:t>(fi 12)</a:t>
                </a:r>
              </a:p>
            </c:rich>
          </c:tx>
          <c:layout>
            <c:manualLayout>
              <c:xMode val="edge"/>
              <c:yMode val="edge"/>
              <c:x val="2.5300442757748249E-2"/>
              <c:y val="0.21953223312839373"/>
            </c:manualLayout>
          </c:layout>
        </c:title>
        <c:numFmt formatCode="General" sourceLinked="1"/>
        <c:tickLblPos val="nextTo"/>
        <c:crossAx val="92858240"/>
        <c:crosses val="autoZero"/>
        <c:crossBetween val="between"/>
      </c:valAx>
      <c:spPr>
        <a:noFill/>
        <a:ln w="25400">
          <a:noFill/>
        </a:ln>
        <a:effectLst/>
      </c:spPr>
    </c:plotArea>
    <c:legend>
      <c:legendPos val="r"/>
      <c:legendEntry>
        <c:idx val="0"/>
        <c:txPr>
          <a:bodyPr/>
          <a:lstStyle/>
          <a:p>
            <a:pPr>
              <a:defRPr sz="800"/>
            </a:pPr>
            <a:endParaRPr lang="en-US"/>
          </a:p>
        </c:txPr>
      </c:legendEntry>
      <c:legendEntry>
        <c:idx val="1"/>
        <c:txPr>
          <a:bodyPr/>
          <a:lstStyle/>
          <a:p>
            <a:pPr>
              <a:defRPr sz="800"/>
            </a:pPr>
            <a:endParaRPr lang="en-US"/>
          </a:p>
        </c:txPr>
      </c:legendEntry>
      <c:layout>
        <c:manualLayout>
          <c:xMode val="edge"/>
          <c:yMode val="edge"/>
          <c:x val="0.52879420721448345"/>
          <c:y val="9.0822255341938607E-2"/>
          <c:w val="0.35724371592973952"/>
          <c:h val="0.10198468342142168"/>
        </c:manualLayout>
      </c:layout>
    </c:legend>
    <c:plotVisOnly val="1"/>
    <c:dispBlanksAs val="gap"/>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v>PHASE A</c:v>
          </c:tx>
          <c:marker>
            <c:symbol val="diamond"/>
            <c:size val="2"/>
          </c:marker>
          <c:val>
            <c:numRef>
              <c:f>'FI9'!$C$2:$C$163</c:f>
              <c:numCache>
                <c:formatCode>General</c:formatCode>
                <c:ptCount val="162"/>
                <c:pt idx="0">
                  <c:v>0</c:v>
                </c:pt>
                <c:pt idx="1">
                  <c:v>131.35743867474073</c:v>
                </c:pt>
                <c:pt idx="2">
                  <c:v>131.35682738618408</c:v>
                </c:pt>
                <c:pt idx="3">
                  <c:v>131.355743720264</c:v>
                </c:pt>
                <c:pt idx="4">
                  <c:v>131.35481125608067</c:v>
                </c:pt>
                <c:pt idx="5">
                  <c:v>131.35376043429838</c:v>
                </c:pt>
                <c:pt idx="6">
                  <c:v>131.35275489715337</c:v>
                </c:pt>
                <c:pt idx="7">
                  <c:v>131.35332849322484</c:v>
                </c:pt>
                <c:pt idx="8">
                  <c:v>131.35185494220929</c:v>
                </c:pt>
                <c:pt idx="9">
                  <c:v>131.35134118718003</c:v>
                </c:pt>
                <c:pt idx="10">
                  <c:v>131.351682501715</c:v>
                </c:pt>
                <c:pt idx="11">
                  <c:v>131.35195771654344</c:v>
                </c:pt>
                <c:pt idx="12">
                  <c:v>131.35180193435357</c:v>
                </c:pt>
                <c:pt idx="13">
                  <c:v>131.35200789832777</c:v>
                </c:pt>
                <c:pt idx="14">
                  <c:v>131.35046187981703</c:v>
                </c:pt>
                <c:pt idx="15">
                  <c:v>131.34960644490855</c:v>
                </c:pt>
                <c:pt idx="16">
                  <c:v>131.35009651611924</c:v>
                </c:pt>
                <c:pt idx="17">
                  <c:v>131.34971140477612</c:v>
                </c:pt>
                <c:pt idx="18">
                  <c:v>131.34941701408081</c:v>
                </c:pt>
                <c:pt idx="19">
                  <c:v>131.34875751450082</c:v>
                </c:pt>
                <c:pt idx="20">
                  <c:v>131.34921626040534</c:v>
                </c:pt>
                <c:pt idx="21">
                  <c:v>131.34919384256642</c:v>
                </c:pt>
                <c:pt idx="22">
                  <c:v>131.35109024985465</c:v>
                </c:pt>
                <c:pt idx="23">
                  <c:v>131.35174558957965</c:v>
                </c:pt>
                <c:pt idx="24">
                  <c:v>131.35150448121644</c:v>
                </c:pt>
                <c:pt idx="25">
                  <c:v>131.35178479450076</c:v>
                </c:pt>
                <c:pt idx="26">
                  <c:v>131.35256568183533</c:v>
                </c:pt>
                <c:pt idx="27">
                  <c:v>131.35155631636539</c:v>
                </c:pt>
                <c:pt idx="28">
                  <c:v>131.35168568962146</c:v>
                </c:pt>
                <c:pt idx="29">
                  <c:v>131.35155964212001</c:v>
                </c:pt>
                <c:pt idx="30">
                  <c:v>131.35230431066995</c:v>
                </c:pt>
                <c:pt idx="31">
                  <c:v>131.3525189152148</c:v>
                </c:pt>
                <c:pt idx="32">
                  <c:v>131.3525306821754</c:v>
                </c:pt>
                <c:pt idx="33">
                  <c:v>131.35258522736058</c:v>
                </c:pt>
                <c:pt idx="34">
                  <c:v>131.35154225385725</c:v>
                </c:pt>
                <c:pt idx="35">
                  <c:v>131.35239416131381</c:v>
                </c:pt>
                <c:pt idx="36">
                  <c:v>131.3518518654096</c:v>
                </c:pt>
                <c:pt idx="37">
                  <c:v>131.35212815625766</c:v>
                </c:pt>
                <c:pt idx="38">
                  <c:v>131.35187320833921</c:v>
                </c:pt>
                <c:pt idx="39">
                  <c:v>131.35112083190512</c:v>
                </c:pt>
                <c:pt idx="40">
                  <c:v>131.35249646535993</c:v>
                </c:pt>
                <c:pt idx="41">
                  <c:v>131.35322145344719</c:v>
                </c:pt>
                <c:pt idx="42">
                  <c:v>131.35359599140591</c:v>
                </c:pt>
                <c:pt idx="43">
                  <c:v>131.35429549507927</c:v>
                </c:pt>
                <c:pt idx="44">
                  <c:v>131.3545615989556</c:v>
                </c:pt>
                <c:pt idx="45">
                  <c:v>131.35438241083077</c:v>
                </c:pt>
                <c:pt idx="46">
                  <c:v>131.35369541756964</c:v>
                </c:pt>
                <c:pt idx="47">
                  <c:v>131.35426437455482</c:v>
                </c:pt>
                <c:pt idx="48">
                  <c:v>131.35247700226512</c:v>
                </c:pt>
                <c:pt idx="49">
                  <c:v>131.35165222466512</c:v>
                </c:pt>
                <c:pt idx="50">
                  <c:v>131.35168557835215</c:v>
                </c:pt>
                <c:pt idx="51">
                  <c:v>131.35165592540437</c:v>
                </c:pt>
                <c:pt idx="52">
                  <c:v>131.35119837184288</c:v>
                </c:pt>
                <c:pt idx="53">
                  <c:v>131.35110515532602</c:v>
                </c:pt>
                <c:pt idx="54">
                  <c:v>131.34926331351505</c:v>
                </c:pt>
                <c:pt idx="55">
                  <c:v>131.34843551854621</c:v>
                </c:pt>
                <c:pt idx="56">
                  <c:v>131.34921707176662</c:v>
                </c:pt>
                <c:pt idx="57">
                  <c:v>131.34912050377051</c:v>
                </c:pt>
                <c:pt idx="58">
                  <c:v>131.34911167200039</c:v>
                </c:pt>
                <c:pt idx="59">
                  <c:v>131.34873493838728</c:v>
                </c:pt>
                <c:pt idx="60">
                  <c:v>131.3494736032639</c:v>
                </c:pt>
                <c:pt idx="61">
                  <c:v>131.34981743155276</c:v>
                </c:pt>
                <c:pt idx="62">
                  <c:v>131.35197975727738</c:v>
                </c:pt>
                <c:pt idx="63">
                  <c:v>131.35289813945681</c:v>
                </c:pt>
                <c:pt idx="64">
                  <c:v>131.35239657345656</c:v>
                </c:pt>
                <c:pt idx="65">
                  <c:v>131.35241920058556</c:v>
                </c:pt>
                <c:pt idx="66">
                  <c:v>131.35294488363411</c:v>
                </c:pt>
                <c:pt idx="67">
                  <c:v>131.35168291797234</c:v>
                </c:pt>
                <c:pt idx="68">
                  <c:v>131.35156222835568</c:v>
                </c:pt>
                <c:pt idx="69">
                  <c:v>131.3510999169435</c:v>
                </c:pt>
                <c:pt idx="70">
                  <c:v>131.35160793367427</c:v>
                </c:pt>
                <c:pt idx="71">
                  <c:v>131.35158847017681</c:v>
                </c:pt>
                <c:pt idx="72">
                  <c:v>131.35183138401419</c:v>
                </c:pt>
                <c:pt idx="73">
                  <c:v>131.35211515519885</c:v>
                </c:pt>
                <c:pt idx="74">
                  <c:v>521.08158789323909</c:v>
                </c:pt>
                <c:pt idx="75">
                  <c:v>1505.0882486368387</c:v>
                </c:pt>
                <c:pt idx="76">
                  <c:v>2486.7574128266529</c:v>
                </c:pt>
                <c:pt idx="77">
                  <c:v>3179.4609476624551</c:v>
                </c:pt>
                <c:pt idx="78">
                  <c:v>3435.8151943946386</c:v>
                </c:pt>
                <c:pt idx="79">
                  <c:v>3654.4077139106671</c:v>
                </c:pt>
                <c:pt idx="80">
                  <c:v>4343.0695628027706</c:v>
                </c:pt>
                <c:pt idx="81">
                  <c:v>5384.9000171283087</c:v>
                </c:pt>
                <c:pt idx="82">
                  <c:v>6232.0062468288434</c:v>
                </c:pt>
                <c:pt idx="83">
                  <c:v>6491.5999391189334</c:v>
                </c:pt>
                <c:pt idx="84">
                  <c:v>6571.0285657604554</c:v>
                </c:pt>
                <c:pt idx="85">
                  <c:v>6595.4184930201991</c:v>
                </c:pt>
                <c:pt idx="86">
                  <c:v>6602.9912009584514</c:v>
                </c:pt>
                <c:pt idx="87">
                  <c:v>6600.5573113279079</c:v>
                </c:pt>
                <c:pt idx="88">
                  <c:v>6599.7148636349793</c:v>
                </c:pt>
                <c:pt idx="89">
                  <c:v>6599.3732493178704</c:v>
                </c:pt>
                <c:pt idx="90">
                  <c:v>6599.1349815617559</c:v>
                </c:pt>
                <c:pt idx="91">
                  <c:v>6598.9564520917611</c:v>
                </c:pt>
                <c:pt idx="92">
                  <c:v>6598.7677769949096</c:v>
                </c:pt>
                <c:pt idx="93">
                  <c:v>6598.6412306218062</c:v>
                </c:pt>
                <c:pt idx="94">
                  <c:v>6598.4871667814414</c:v>
                </c:pt>
                <c:pt idx="95">
                  <c:v>6598.6109210527011</c:v>
                </c:pt>
                <c:pt idx="96">
                  <c:v>6598.7281941835554</c:v>
                </c:pt>
                <c:pt idx="97">
                  <c:v>6598.857995673281</c:v>
                </c:pt>
                <c:pt idx="98">
                  <c:v>6598.9875573009977</c:v>
                </c:pt>
                <c:pt idx="99">
                  <c:v>6599.1077730172146</c:v>
                </c:pt>
                <c:pt idx="100">
                  <c:v>6599.3162817877646</c:v>
                </c:pt>
                <c:pt idx="101">
                  <c:v>6599.4512912679165</c:v>
                </c:pt>
                <c:pt idx="102">
                  <c:v>6599.5993124164397</c:v>
                </c:pt>
                <c:pt idx="103">
                  <c:v>6599.4919687749434</c:v>
                </c:pt>
                <c:pt idx="104">
                  <c:v>6599.3689603606908</c:v>
                </c:pt>
                <c:pt idx="105">
                  <c:v>6599.2109753610257</c:v>
                </c:pt>
                <c:pt idx="106">
                  <c:v>6599.0877247544249</c:v>
                </c:pt>
                <c:pt idx="107">
                  <c:v>6599.0370247211349</c:v>
                </c:pt>
                <c:pt idx="108">
                  <c:v>6598.8839560851347</c:v>
                </c:pt>
                <c:pt idx="109">
                  <c:v>6598.721139665503</c:v>
                </c:pt>
                <c:pt idx="110">
                  <c:v>6598.5909592417802</c:v>
                </c:pt>
                <c:pt idx="111">
                  <c:v>6598.7212440674857</c:v>
                </c:pt>
                <c:pt idx="112">
                  <c:v>6598.8403343212294</c:v>
                </c:pt>
                <c:pt idx="113">
                  <c:v>6599.0044256088004</c:v>
                </c:pt>
                <c:pt idx="114">
                  <c:v>6599.0359696700234</c:v>
                </c:pt>
                <c:pt idx="115">
                  <c:v>6599.0559109759224</c:v>
                </c:pt>
                <c:pt idx="116">
                  <c:v>6599.2102139638637</c:v>
                </c:pt>
                <c:pt idx="117">
                  <c:v>6599.3701961142215</c:v>
                </c:pt>
                <c:pt idx="118">
                  <c:v>6599.4948726878529</c:v>
                </c:pt>
                <c:pt idx="119">
                  <c:v>6599.3698520724238</c:v>
                </c:pt>
                <c:pt idx="120">
                  <c:v>6599.1553677662905</c:v>
                </c:pt>
                <c:pt idx="121">
                  <c:v>6599.0347422072618</c:v>
                </c:pt>
                <c:pt idx="122">
                  <c:v>6599.037740313941</c:v>
                </c:pt>
                <c:pt idx="123">
                  <c:v>6598.968733564765</c:v>
                </c:pt>
                <c:pt idx="124">
                  <c:v>6598.8018187924445</c:v>
                </c:pt>
                <c:pt idx="125">
                  <c:v>6598.6547074650734</c:v>
                </c:pt>
                <c:pt idx="126">
                  <c:v>6598.5262054327422</c:v>
                </c:pt>
                <c:pt idx="127">
                  <c:v>6598.6437731391425</c:v>
                </c:pt>
                <c:pt idx="128">
                  <c:v>6598.8833919301569</c:v>
                </c:pt>
                <c:pt idx="129">
                  <c:v>6599.0067773653727</c:v>
                </c:pt>
                <c:pt idx="130">
                  <c:v>6599.1043376514044</c:v>
                </c:pt>
                <c:pt idx="131">
                  <c:v>6599.2215197274954</c:v>
                </c:pt>
                <c:pt idx="132">
                  <c:v>6599.3158388483826</c:v>
                </c:pt>
                <c:pt idx="133">
                  <c:v>6599.4675219083774</c:v>
                </c:pt>
                <c:pt idx="134">
                  <c:v>6599.589822124397</c:v>
                </c:pt>
                <c:pt idx="135">
                  <c:v>6599.4383923232817</c:v>
                </c:pt>
                <c:pt idx="136">
                  <c:v>6599.2819928166291</c:v>
                </c:pt>
                <c:pt idx="137">
                  <c:v>6599.1381135236243</c:v>
                </c:pt>
                <c:pt idx="138">
                  <c:v>6598.9946536732441</c:v>
                </c:pt>
                <c:pt idx="139">
                  <c:v>6598.8429751251842</c:v>
                </c:pt>
                <c:pt idx="140">
                  <c:v>6598.7804479988699</c:v>
                </c:pt>
                <c:pt idx="141">
                  <c:v>6598.6452443456155</c:v>
                </c:pt>
                <c:pt idx="142">
                  <c:v>6598.5238666373143</c:v>
                </c:pt>
                <c:pt idx="143">
                  <c:v>6598.6851465555865</c:v>
                </c:pt>
                <c:pt idx="144">
                  <c:v>6598.8295860296166</c:v>
                </c:pt>
                <c:pt idx="145">
                  <c:v>6598.9384667104505</c:v>
                </c:pt>
                <c:pt idx="146">
                  <c:v>6599.0825720378434</c:v>
                </c:pt>
                <c:pt idx="147">
                  <c:v>6599.296913305272</c:v>
                </c:pt>
                <c:pt idx="148">
                  <c:v>6599.4083593981059</c:v>
                </c:pt>
                <c:pt idx="149">
                  <c:v>6599.509318586136</c:v>
                </c:pt>
                <c:pt idx="150">
                  <c:v>6599.6421651278561</c:v>
                </c:pt>
                <c:pt idx="151">
                  <c:v>6599.5102042730923</c:v>
                </c:pt>
                <c:pt idx="152">
                  <c:v>6599.3678495920904</c:v>
                </c:pt>
                <c:pt idx="153">
                  <c:v>6599.2712917499939</c:v>
                </c:pt>
                <c:pt idx="161">
                  <c:v>0</c:v>
                </c:pt>
              </c:numCache>
            </c:numRef>
          </c:val>
        </c:ser>
        <c:ser>
          <c:idx val="1"/>
          <c:order val="1"/>
          <c:tx>
            <c:v>THRESHOLD VALUE OF PHASE A</c:v>
          </c:tx>
          <c:marker>
            <c:symbol val="square"/>
            <c:size val="2"/>
          </c:marker>
          <c:val>
            <c:numRef>
              <c:f>'FI9'!$D$3:$D$155</c:f>
              <c:numCache>
                <c:formatCode>General</c:formatCode>
                <c:ptCount val="153"/>
                <c:pt idx="0">
                  <c:v>2750</c:v>
                </c:pt>
                <c:pt idx="1">
                  <c:v>2750</c:v>
                </c:pt>
                <c:pt idx="2">
                  <c:v>2750</c:v>
                </c:pt>
                <c:pt idx="3">
                  <c:v>2750</c:v>
                </c:pt>
                <c:pt idx="4">
                  <c:v>2750</c:v>
                </c:pt>
                <c:pt idx="5">
                  <c:v>2750</c:v>
                </c:pt>
                <c:pt idx="6">
                  <c:v>2750</c:v>
                </c:pt>
                <c:pt idx="7">
                  <c:v>2750</c:v>
                </c:pt>
                <c:pt idx="8">
                  <c:v>2750</c:v>
                </c:pt>
                <c:pt idx="9">
                  <c:v>2750</c:v>
                </c:pt>
                <c:pt idx="10">
                  <c:v>2750</c:v>
                </c:pt>
                <c:pt idx="11">
                  <c:v>2750</c:v>
                </c:pt>
                <c:pt idx="12">
                  <c:v>2750</c:v>
                </c:pt>
                <c:pt idx="13">
                  <c:v>2750</c:v>
                </c:pt>
                <c:pt idx="14">
                  <c:v>2750</c:v>
                </c:pt>
                <c:pt idx="15">
                  <c:v>2750</c:v>
                </c:pt>
                <c:pt idx="16">
                  <c:v>2750</c:v>
                </c:pt>
                <c:pt idx="17">
                  <c:v>2750</c:v>
                </c:pt>
                <c:pt idx="18">
                  <c:v>2750</c:v>
                </c:pt>
                <c:pt idx="19">
                  <c:v>2750</c:v>
                </c:pt>
                <c:pt idx="20">
                  <c:v>2750</c:v>
                </c:pt>
                <c:pt idx="21">
                  <c:v>2750</c:v>
                </c:pt>
                <c:pt idx="22">
                  <c:v>2750</c:v>
                </c:pt>
                <c:pt idx="23">
                  <c:v>2750</c:v>
                </c:pt>
                <c:pt idx="24">
                  <c:v>2750</c:v>
                </c:pt>
                <c:pt idx="25">
                  <c:v>2750</c:v>
                </c:pt>
                <c:pt idx="26">
                  <c:v>2750</c:v>
                </c:pt>
                <c:pt idx="27">
                  <c:v>2750</c:v>
                </c:pt>
                <c:pt idx="28">
                  <c:v>2750</c:v>
                </c:pt>
                <c:pt idx="29">
                  <c:v>2750</c:v>
                </c:pt>
                <c:pt idx="30">
                  <c:v>2750</c:v>
                </c:pt>
                <c:pt idx="31">
                  <c:v>2750</c:v>
                </c:pt>
                <c:pt idx="32">
                  <c:v>2750</c:v>
                </c:pt>
                <c:pt idx="33">
                  <c:v>2750</c:v>
                </c:pt>
                <c:pt idx="34">
                  <c:v>2750</c:v>
                </c:pt>
                <c:pt idx="35">
                  <c:v>2750</c:v>
                </c:pt>
                <c:pt idx="36">
                  <c:v>2750</c:v>
                </c:pt>
                <c:pt idx="37">
                  <c:v>2750</c:v>
                </c:pt>
                <c:pt idx="38">
                  <c:v>2750</c:v>
                </c:pt>
                <c:pt idx="39">
                  <c:v>2750</c:v>
                </c:pt>
                <c:pt idx="40">
                  <c:v>2750</c:v>
                </c:pt>
                <c:pt idx="41">
                  <c:v>2750</c:v>
                </c:pt>
                <c:pt idx="42">
                  <c:v>2750</c:v>
                </c:pt>
                <c:pt idx="43">
                  <c:v>2750</c:v>
                </c:pt>
                <c:pt idx="44">
                  <c:v>2750</c:v>
                </c:pt>
                <c:pt idx="45">
                  <c:v>2750</c:v>
                </c:pt>
                <c:pt idx="46">
                  <c:v>2750</c:v>
                </c:pt>
                <c:pt idx="47">
                  <c:v>2750</c:v>
                </c:pt>
                <c:pt idx="48">
                  <c:v>2750</c:v>
                </c:pt>
                <c:pt idx="49">
                  <c:v>2750</c:v>
                </c:pt>
                <c:pt idx="50">
                  <c:v>2750</c:v>
                </c:pt>
                <c:pt idx="51">
                  <c:v>2750</c:v>
                </c:pt>
                <c:pt idx="52">
                  <c:v>2750</c:v>
                </c:pt>
                <c:pt idx="53">
                  <c:v>2750</c:v>
                </c:pt>
                <c:pt idx="54">
                  <c:v>2750</c:v>
                </c:pt>
                <c:pt idx="55">
                  <c:v>2750</c:v>
                </c:pt>
                <c:pt idx="56">
                  <c:v>2750</c:v>
                </c:pt>
                <c:pt idx="57">
                  <c:v>2750</c:v>
                </c:pt>
                <c:pt idx="58">
                  <c:v>2750</c:v>
                </c:pt>
                <c:pt idx="59">
                  <c:v>2750</c:v>
                </c:pt>
                <c:pt idx="60">
                  <c:v>2750</c:v>
                </c:pt>
                <c:pt idx="61">
                  <c:v>2750</c:v>
                </c:pt>
                <c:pt idx="62">
                  <c:v>2750</c:v>
                </c:pt>
                <c:pt idx="63">
                  <c:v>2750</c:v>
                </c:pt>
                <c:pt idx="64">
                  <c:v>2750</c:v>
                </c:pt>
                <c:pt idx="65">
                  <c:v>2750</c:v>
                </c:pt>
                <c:pt idx="66">
                  <c:v>2750</c:v>
                </c:pt>
                <c:pt idx="67">
                  <c:v>2750</c:v>
                </c:pt>
                <c:pt idx="68">
                  <c:v>2750</c:v>
                </c:pt>
                <c:pt idx="69">
                  <c:v>2750</c:v>
                </c:pt>
                <c:pt idx="70">
                  <c:v>2750</c:v>
                </c:pt>
                <c:pt idx="71">
                  <c:v>2750</c:v>
                </c:pt>
                <c:pt idx="72">
                  <c:v>2750</c:v>
                </c:pt>
                <c:pt idx="73">
                  <c:v>2750</c:v>
                </c:pt>
                <c:pt idx="74">
                  <c:v>2750</c:v>
                </c:pt>
                <c:pt idx="75">
                  <c:v>2750</c:v>
                </c:pt>
                <c:pt idx="76">
                  <c:v>2750</c:v>
                </c:pt>
                <c:pt idx="77">
                  <c:v>2750</c:v>
                </c:pt>
                <c:pt idx="78">
                  <c:v>2750</c:v>
                </c:pt>
                <c:pt idx="79">
                  <c:v>2750</c:v>
                </c:pt>
                <c:pt idx="80">
                  <c:v>2750</c:v>
                </c:pt>
                <c:pt idx="81">
                  <c:v>2750</c:v>
                </c:pt>
                <c:pt idx="82">
                  <c:v>2750</c:v>
                </c:pt>
                <c:pt idx="83">
                  <c:v>2750</c:v>
                </c:pt>
                <c:pt idx="84">
                  <c:v>2750</c:v>
                </c:pt>
                <c:pt idx="85">
                  <c:v>2750</c:v>
                </c:pt>
                <c:pt idx="86">
                  <c:v>2750</c:v>
                </c:pt>
                <c:pt idx="87">
                  <c:v>2750</c:v>
                </c:pt>
                <c:pt idx="88">
                  <c:v>2750</c:v>
                </c:pt>
                <c:pt idx="89">
                  <c:v>2750</c:v>
                </c:pt>
                <c:pt idx="90">
                  <c:v>2750</c:v>
                </c:pt>
                <c:pt idx="91">
                  <c:v>2750</c:v>
                </c:pt>
                <c:pt idx="92">
                  <c:v>2750</c:v>
                </c:pt>
                <c:pt idx="93">
                  <c:v>2750</c:v>
                </c:pt>
                <c:pt idx="94">
                  <c:v>2750</c:v>
                </c:pt>
                <c:pt idx="95">
                  <c:v>2750</c:v>
                </c:pt>
                <c:pt idx="96">
                  <c:v>2750</c:v>
                </c:pt>
                <c:pt idx="97">
                  <c:v>2750</c:v>
                </c:pt>
                <c:pt idx="98">
                  <c:v>2750</c:v>
                </c:pt>
                <c:pt idx="99">
                  <c:v>2750</c:v>
                </c:pt>
                <c:pt idx="100">
                  <c:v>2750</c:v>
                </c:pt>
                <c:pt idx="101">
                  <c:v>2750</c:v>
                </c:pt>
                <c:pt idx="102">
                  <c:v>2750</c:v>
                </c:pt>
                <c:pt idx="103">
                  <c:v>2750</c:v>
                </c:pt>
                <c:pt idx="104">
                  <c:v>2750</c:v>
                </c:pt>
                <c:pt idx="105">
                  <c:v>2750</c:v>
                </c:pt>
                <c:pt idx="106">
                  <c:v>2750</c:v>
                </c:pt>
                <c:pt idx="107">
                  <c:v>2750</c:v>
                </c:pt>
                <c:pt idx="108">
                  <c:v>2750</c:v>
                </c:pt>
                <c:pt idx="109">
                  <c:v>2750</c:v>
                </c:pt>
                <c:pt idx="110">
                  <c:v>2750</c:v>
                </c:pt>
                <c:pt idx="111">
                  <c:v>2750</c:v>
                </c:pt>
                <c:pt idx="112">
                  <c:v>2750</c:v>
                </c:pt>
                <c:pt idx="113">
                  <c:v>2750</c:v>
                </c:pt>
                <c:pt idx="114">
                  <c:v>2750</c:v>
                </c:pt>
                <c:pt idx="115">
                  <c:v>2750</c:v>
                </c:pt>
                <c:pt idx="116">
                  <c:v>2750</c:v>
                </c:pt>
                <c:pt idx="117">
                  <c:v>2750</c:v>
                </c:pt>
                <c:pt idx="118">
                  <c:v>2750</c:v>
                </c:pt>
                <c:pt idx="119">
                  <c:v>2750</c:v>
                </c:pt>
                <c:pt idx="120">
                  <c:v>2750</c:v>
                </c:pt>
                <c:pt idx="121">
                  <c:v>2750</c:v>
                </c:pt>
                <c:pt idx="122">
                  <c:v>2750</c:v>
                </c:pt>
                <c:pt idx="123">
                  <c:v>2750</c:v>
                </c:pt>
                <c:pt idx="124">
                  <c:v>2750</c:v>
                </c:pt>
                <c:pt idx="125">
                  <c:v>2750</c:v>
                </c:pt>
                <c:pt idx="126">
                  <c:v>2750</c:v>
                </c:pt>
                <c:pt idx="127">
                  <c:v>2750</c:v>
                </c:pt>
                <c:pt idx="128">
                  <c:v>2750</c:v>
                </c:pt>
                <c:pt idx="129">
                  <c:v>2750</c:v>
                </c:pt>
                <c:pt idx="130">
                  <c:v>2750</c:v>
                </c:pt>
                <c:pt idx="131">
                  <c:v>2750</c:v>
                </c:pt>
                <c:pt idx="132">
                  <c:v>2750</c:v>
                </c:pt>
                <c:pt idx="133">
                  <c:v>2750</c:v>
                </c:pt>
                <c:pt idx="134">
                  <c:v>2750</c:v>
                </c:pt>
                <c:pt idx="135">
                  <c:v>2750</c:v>
                </c:pt>
                <c:pt idx="136">
                  <c:v>2750</c:v>
                </c:pt>
                <c:pt idx="137">
                  <c:v>2750</c:v>
                </c:pt>
                <c:pt idx="138">
                  <c:v>2750</c:v>
                </c:pt>
                <c:pt idx="139">
                  <c:v>2750</c:v>
                </c:pt>
                <c:pt idx="140">
                  <c:v>2750</c:v>
                </c:pt>
                <c:pt idx="141">
                  <c:v>2750</c:v>
                </c:pt>
                <c:pt idx="142">
                  <c:v>2750</c:v>
                </c:pt>
                <c:pt idx="143">
                  <c:v>2750</c:v>
                </c:pt>
                <c:pt idx="144">
                  <c:v>2750</c:v>
                </c:pt>
                <c:pt idx="145">
                  <c:v>2750</c:v>
                </c:pt>
                <c:pt idx="146">
                  <c:v>2750</c:v>
                </c:pt>
                <c:pt idx="147">
                  <c:v>2750</c:v>
                </c:pt>
                <c:pt idx="148">
                  <c:v>2750</c:v>
                </c:pt>
                <c:pt idx="149">
                  <c:v>2750</c:v>
                </c:pt>
                <c:pt idx="150">
                  <c:v>2750</c:v>
                </c:pt>
                <c:pt idx="151">
                  <c:v>2750</c:v>
                </c:pt>
                <c:pt idx="152">
                  <c:v>2750</c:v>
                </c:pt>
              </c:numCache>
            </c:numRef>
          </c:val>
        </c:ser>
        <c:ser>
          <c:idx val="2"/>
          <c:order val="2"/>
          <c:tx>
            <c:v>PHASE B</c:v>
          </c:tx>
          <c:marker>
            <c:symbol val="triangle"/>
            <c:size val="2"/>
          </c:marker>
          <c:val>
            <c:numRef>
              <c:f>'FI9'!$H$3:$H$155</c:f>
              <c:numCache>
                <c:formatCode>General</c:formatCode>
                <c:ptCount val="153"/>
                <c:pt idx="0">
                  <c:v>129.12679599861679</c:v>
                </c:pt>
                <c:pt idx="1">
                  <c:v>129.12364255335405</c:v>
                </c:pt>
                <c:pt idx="2">
                  <c:v>129.12195505538239</c:v>
                </c:pt>
                <c:pt idx="3">
                  <c:v>129.12117033874497</c:v>
                </c:pt>
                <c:pt idx="4">
                  <c:v>129.12173409826556</c:v>
                </c:pt>
                <c:pt idx="5">
                  <c:v>129.12179220737593</c:v>
                </c:pt>
                <c:pt idx="6">
                  <c:v>129.12161149008799</c:v>
                </c:pt>
                <c:pt idx="7">
                  <c:v>129.12306324605487</c:v>
                </c:pt>
                <c:pt idx="8">
                  <c:v>129.12314000014158</c:v>
                </c:pt>
                <c:pt idx="9">
                  <c:v>129.12377450488134</c:v>
                </c:pt>
                <c:pt idx="10">
                  <c:v>129.12384243665818</c:v>
                </c:pt>
                <c:pt idx="11">
                  <c:v>129.12339298478068</c:v>
                </c:pt>
                <c:pt idx="12">
                  <c:v>129.122981787637</c:v>
                </c:pt>
                <c:pt idx="13">
                  <c:v>129.12341588699945</c:v>
                </c:pt>
                <c:pt idx="14">
                  <c:v>129.12360847764131</c:v>
                </c:pt>
                <c:pt idx="15">
                  <c:v>129.12383725505194</c:v>
                </c:pt>
                <c:pt idx="16">
                  <c:v>129.12407783027081</c:v>
                </c:pt>
                <c:pt idx="17">
                  <c:v>129.12398259796672</c:v>
                </c:pt>
                <c:pt idx="18">
                  <c:v>129.1232794331855</c:v>
                </c:pt>
                <c:pt idx="19">
                  <c:v>129.12389983606386</c:v>
                </c:pt>
                <c:pt idx="20">
                  <c:v>129.12423829698872</c:v>
                </c:pt>
                <c:pt idx="21">
                  <c:v>129.12400164485234</c:v>
                </c:pt>
                <c:pt idx="22">
                  <c:v>129.1240705289583</c:v>
                </c:pt>
                <c:pt idx="23">
                  <c:v>129.12377440106738</c:v>
                </c:pt>
                <c:pt idx="24">
                  <c:v>129.12360224447977</c:v>
                </c:pt>
                <c:pt idx="25">
                  <c:v>129.12416340082618</c:v>
                </c:pt>
                <c:pt idx="26">
                  <c:v>129.12218716419113</c:v>
                </c:pt>
                <c:pt idx="27">
                  <c:v>129.1223069759165</c:v>
                </c:pt>
                <c:pt idx="28">
                  <c:v>129.12260469819842</c:v>
                </c:pt>
                <c:pt idx="29">
                  <c:v>129.12227970401833</c:v>
                </c:pt>
                <c:pt idx="30">
                  <c:v>129.12218376797242</c:v>
                </c:pt>
                <c:pt idx="31">
                  <c:v>129.12184867403047</c:v>
                </c:pt>
                <c:pt idx="32">
                  <c:v>129.12235026989831</c:v>
                </c:pt>
                <c:pt idx="33">
                  <c:v>129.12018290502164</c:v>
                </c:pt>
                <c:pt idx="34">
                  <c:v>129.121560329527</c:v>
                </c:pt>
                <c:pt idx="35">
                  <c:v>129.12105548096409</c:v>
                </c:pt>
                <c:pt idx="36">
                  <c:v>129.12074065026121</c:v>
                </c:pt>
                <c:pt idx="37">
                  <c:v>129.12081262169508</c:v>
                </c:pt>
                <c:pt idx="38">
                  <c:v>129.12082520177498</c:v>
                </c:pt>
                <c:pt idx="39">
                  <c:v>129.11977360030889</c:v>
                </c:pt>
                <c:pt idx="40">
                  <c:v>129.11912428030089</c:v>
                </c:pt>
                <c:pt idx="41">
                  <c:v>129.1201887006626</c:v>
                </c:pt>
                <c:pt idx="42">
                  <c:v>129.12142024711201</c:v>
                </c:pt>
                <c:pt idx="43">
                  <c:v>129.12163182220263</c:v>
                </c:pt>
                <c:pt idx="44">
                  <c:v>129.12172411315152</c:v>
                </c:pt>
                <c:pt idx="45">
                  <c:v>129.12178230242978</c:v>
                </c:pt>
                <c:pt idx="46">
                  <c:v>129.12163112076578</c:v>
                </c:pt>
                <c:pt idx="47">
                  <c:v>129.12308737052879</c:v>
                </c:pt>
                <c:pt idx="48">
                  <c:v>129.12316897543701</c:v>
                </c:pt>
                <c:pt idx="49">
                  <c:v>129.12380843757421</c:v>
                </c:pt>
                <c:pt idx="50">
                  <c:v>129.12388127797058</c:v>
                </c:pt>
                <c:pt idx="51">
                  <c:v>129.12343672353467</c:v>
                </c:pt>
                <c:pt idx="52">
                  <c:v>129.1230210503854</c:v>
                </c:pt>
                <c:pt idx="53">
                  <c:v>129.12345018564855</c:v>
                </c:pt>
                <c:pt idx="54">
                  <c:v>129.12361351867696</c:v>
                </c:pt>
                <c:pt idx="55">
                  <c:v>129.12383746878646</c:v>
                </c:pt>
                <c:pt idx="56">
                  <c:v>129.12407316406228</c:v>
                </c:pt>
                <c:pt idx="57">
                  <c:v>129.12397320695075</c:v>
                </c:pt>
                <c:pt idx="58">
                  <c:v>129.12326540756555</c:v>
                </c:pt>
                <c:pt idx="59">
                  <c:v>129.12388122048736</c:v>
                </c:pt>
                <c:pt idx="60">
                  <c:v>129.12435320917467</c:v>
                </c:pt>
                <c:pt idx="61">
                  <c:v>129.1241289331698</c:v>
                </c:pt>
                <c:pt idx="62">
                  <c:v>129.1242101332096</c:v>
                </c:pt>
                <c:pt idx="63">
                  <c:v>129.12392624704361</c:v>
                </c:pt>
                <c:pt idx="64">
                  <c:v>129.1237661838336</c:v>
                </c:pt>
                <c:pt idx="65">
                  <c:v>129.12433913998134</c:v>
                </c:pt>
                <c:pt idx="66">
                  <c:v>129.12237474217403</c:v>
                </c:pt>
                <c:pt idx="67">
                  <c:v>129.12250627067644</c:v>
                </c:pt>
                <c:pt idx="68">
                  <c:v>129.12266307149974</c:v>
                </c:pt>
                <c:pt idx="69">
                  <c:v>129.12231872171574</c:v>
                </c:pt>
                <c:pt idx="70">
                  <c:v>129.12220355311501</c:v>
                </c:pt>
                <c:pt idx="71">
                  <c:v>129.12184969526231</c:v>
                </c:pt>
                <c:pt idx="72">
                  <c:v>129.12233272404558</c:v>
                </c:pt>
                <c:pt idx="73">
                  <c:v>2985.7004040939437</c:v>
                </c:pt>
                <c:pt idx="74">
                  <c:v>3993.1661020002362</c:v>
                </c:pt>
                <c:pt idx="75">
                  <c:v>4106.3431492208001</c:v>
                </c:pt>
                <c:pt idx="76">
                  <c:v>4595.4640619546253</c:v>
                </c:pt>
                <c:pt idx="77">
                  <c:v>5517.9607449620062</c:v>
                </c:pt>
                <c:pt idx="78">
                  <c:v>6704.5708422321186</c:v>
                </c:pt>
                <c:pt idx="79">
                  <c:v>7965.8775827855325</c:v>
                </c:pt>
                <c:pt idx="80">
                  <c:v>9107.1666072131065</c:v>
                </c:pt>
                <c:pt idx="81">
                  <c:v>7097.3526838499138</c:v>
                </c:pt>
                <c:pt idx="82">
                  <c:v>6512.9033157763452</c:v>
                </c:pt>
                <c:pt idx="83">
                  <c:v>6445.3036861213204</c:v>
                </c:pt>
                <c:pt idx="84">
                  <c:v>6499.6450512113324</c:v>
                </c:pt>
                <c:pt idx="85">
                  <c:v>6516.1179783449215</c:v>
                </c:pt>
                <c:pt idx="86">
                  <c:v>6521.108421191806</c:v>
                </c:pt>
                <c:pt idx="87">
                  <c:v>6522.6126997174242</c:v>
                </c:pt>
                <c:pt idx="88">
                  <c:v>6523.0298700951234</c:v>
                </c:pt>
                <c:pt idx="89">
                  <c:v>6523.0695294994875</c:v>
                </c:pt>
                <c:pt idx="90">
                  <c:v>6523.0284768421361</c:v>
                </c:pt>
                <c:pt idx="91">
                  <c:v>6523.0919477595407</c:v>
                </c:pt>
                <c:pt idx="92">
                  <c:v>6523.183593519133</c:v>
                </c:pt>
                <c:pt idx="93">
                  <c:v>6523.2127773864167</c:v>
                </c:pt>
                <c:pt idx="94">
                  <c:v>6523.2640535831406</c:v>
                </c:pt>
                <c:pt idx="95">
                  <c:v>6523.3059887745594</c:v>
                </c:pt>
                <c:pt idx="96">
                  <c:v>6523.3700202921673</c:v>
                </c:pt>
                <c:pt idx="97">
                  <c:v>6523.4362447563417</c:v>
                </c:pt>
                <c:pt idx="98">
                  <c:v>6523.5059262437544</c:v>
                </c:pt>
                <c:pt idx="99">
                  <c:v>6523.4278731986988</c:v>
                </c:pt>
                <c:pt idx="100">
                  <c:v>6523.3444547790914</c:v>
                </c:pt>
                <c:pt idx="101">
                  <c:v>6523.3513570497471</c:v>
                </c:pt>
                <c:pt idx="102">
                  <c:v>6523.309926560144</c:v>
                </c:pt>
                <c:pt idx="103">
                  <c:v>6523.2403190096084</c:v>
                </c:pt>
                <c:pt idx="104">
                  <c:v>6523.1390977047404</c:v>
                </c:pt>
                <c:pt idx="105">
                  <c:v>6523.0864090233354</c:v>
                </c:pt>
                <c:pt idx="106">
                  <c:v>6523.0428444804529</c:v>
                </c:pt>
                <c:pt idx="107">
                  <c:v>6523.1065316528275</c:v>
                </c:pt>
                <c:pt idx="108">
                  <c:v>6523.1590882845921</c:v>
                </c:pt>
                <c:pt idx="109">
                  <c:v>6523.2401370270682</c:v>
                </c:pt>
                <c:pt idx="110">
                  <c:v>6523.2984294460884</c:v>
                </c:pt>
                <c:pt idx="111">
                  <c:v>6523.3425210052073</c:v>
                </c:pt>
                <c:pt idx="112">
                  <c:v>6523.453036743158</c:v>
                </c:pt>
                <c:pt idx="113">
                  <c:v>6523.442980642526</c:v>
                </c:pt>
                <c:pt idx="114">
                  <c:v>6523.4827567918855</c:v>
                </c:pt>
                <c:pt idx="115">
                  <c:v>6523.4225877661647</c:v>
                </c:pt>
                <c:pt idx="116">
                  <c:v>6523.3724934720831</c:v>
                </c:pt>
                <c:pt idx="117">
                  <c:v>6523.2967331013706</c:v>
                </c:pt>
                <c:pt idx="118">
                  <c:v>6523.24958356152</c:v>
                </c:pt>
                <c:pt idx="119">
                  <c:v>6523.030811680077</c:v>
                </c:pt>
                <c:pt idx="120">
                  <c:v>6522.9962585525418</c:v>
                </c:pt>
                <c:pt idx="121">
                  <c:v>6523.0447775838093</c:v>
                </c:pt>
                <c:pt idx="122">
                  <c:v>6523.0008511459655</c:v>
                </c:pt>
                <c:pt idx="123">
                  <c:v>6523.0645035870684</c:v>
                </c:pt>
                <c:pt idx="124">
                  <c:v>6523.1165341649794</c:v>
                </c:pt>
                <c:pt idx="125">
                  <c:v>6523.1408147578613</c:v>
                </c:pt>
                <c:pt idx="126">
                  <c:v>6523.1856821199954</c:v>
                </c:pt>
                <c:pt idx="127">
                  <c:v>6523.4543847708146</c:v>
                </c:pt>
                <c:pt idx="128">
                  <c:v>6523.4826975246342</c:v>
                </c:pt>
                <c:pt idx="129">
                  <c:v>6523.4974941914206</c:v>
                </c:pt>
                <c:pt idx="130">
                  <c:v>6523.5417206353404</c:v>
                </c:pt>
                <c:pt idx="131">
                  <c:v>6523.4866996891114</c:v>
                </c:pt>
                <c:pt idx="132">
                  <c:v>6523.4499603221375</c:v>
                </c:pt>
                <c:pt idx="133">
                  <c:v>6523.348032496142</c:v>
                </c:pt>
                <c:pt idx="134">
                  <c:v>6523.2680228891131</c:v>
                </c:pt>
                <c:pt idx="135">
                  <c:v>6523.1794155303405</c:v>
                </c:pt>
                <c:pt idx="136">
                  <c:v>6523.1117800174934</c:v>
                </c:pt>
                <c:pt idx="137">
                  <c:v>6523.0466836218247</c:v>
                </c:pt>
                <c:pt idx="138">
                  <c:v>6522.9857353674197</c:v>
                </c:pt>
                <c:pt idx="139">
                  <c:v>6523.0378568946035</c:v>
                </c:pt>
                <c:pt idx="140">
                  <c:v>6523.0841971958125</c:v>
                </c:pt>
                <c:pt idx="141">
                  <c:v>6523.2204625049944</c:v>
                </c:pt>
                <c:pt idx="142">
                  <c:v>6523.3081003354218</c:v>
                </c:pt>
                <c:pt idx="143">
                  <c:v>6523.36617617094</c:v>
                </c:pt>
                <c:pt idx="144">
                  <c:v>6523.3928495349965</c:v>
                </c:pt>
                <c:pt idx="145">
                  <c:v>6523.4687399087015</c:v>
                </c:pt>
                <c:pt idx="146">
                  <c:v>6523.5523367476444</c:v>
                </c:pt>
                <c:pt idx="147">
                  <c:v>6523.4890498444784</c:v>
                </c:pt>
                <c:pt idx="148">
                  <c:v>6523.414946039039</c:v>
                </c:pt>
                <c:pt idx="149">
                  <c:v>6523.3696925320855</c:v>
                </c:pt>
                <c:pt idx="150">
                  <c:v>6523.30213158268</c:v>
                </c:pt>
                <c:pt idx="151">
                  <c:v>6523.2207010179654</c:v>
                </c:pt>
                <c:pt idx="152">
                  <c:v>6523.2060562230809</c:v>
                </c:pt>
              </c:numCache>
            </c:numRef>
          </c:val>
        </c:ser>
        <c:ser>
          <c:idx val="3"/>
          <c:order val="3"/>
          <c:tx>
            <c:v>THRESHOLD VALUE OF PHASE B</c:v>
          </c:tx>
          <c:marker>
            <c:symbol val="x"/>
            <c:size val="2"/>
          </c:marker>
          <c:val>
            <c:numRef>
              <c:f>'FI9'!$I$3:$I$155</c:f>
              <c:numCache>
                <c:formatCode>General</c:formatCode>
                <c:ptCount val="153"/>
                <c:pt idx="0">
                  <c:v>5500</c:v>
                </c:pt>
                <c:pt idx="1">
                  <c:v>5500</c:v>
                </c:pt>
                <c:pt idx="2">
                  <c:v>5500</c:v>
                </c:pt>
                <c:pt idx="3">
                  <c:v>5500</c:v>
                </c:pt>
                <c:pt idx="4">
                  <c:v>5500</c:v>
                </c:pt>
                <c:pt idx="5">
                  <c:v>5500</c:v>
                </c:pt>
                <c:pt idx="6">
                  <c:v>5500</c:v>
                </c:pt>
                <c:pt idx="7">
                  <c:v>5500</c:v>
                </c:pt>
                <c:pt idx="8">
                  <c:v>5500</c:v>
                </c:pt>
                <c:pt idx="9">
                  <c:v>5500</c:v>
                </c:pt>
                <c:pt idx="10">
                  <c:v>5500</c:v>
                </c:pt>
                <c:pt idx="11">
                  <c:v>5500</c:v>
                </c:pt>
                <c:pt idx="12">
                  <c:v>5500</c:v>
                </c:pt>
                <c:pt idx="13">
                  <c:v>5500</c:v>
                </c:pt>
                <c:pt idx="14">
                  <c:v>5500</c:v>
                </c:pt>
                <c:pt idx="15">
                  <c:v>5500</c:v>
                </c:pt>
                <c:pt idx="16">
                  <c:v>5500</c:v>
                </c:pt>
                <c:pt idx="17">
                  <c:v>5500</c:v>
                </c:pt>
                <c:pt idx="18">
                  <c:v>5500</c:v>
                </c:pt>
                <c:pt idx="19">
                  <c:v>5500</c:v>
                </c:pt>
                <c:pt idx="20">
                  <c:v>5500</c:v>
                </c:pt>
                <c:pt idx="21">
                  <c:v>5500</c:v>
                </c:pt>
                <c:pt idx="22">
                  <c:v>5500</c:v>
                </c:pt>
                <c:pt idx="23">
                  <c:v>5500</c:v>
                </c:pt>
                <c:pt idx="24">
                  <c:v>5500</c:v>
                </c:pt>
                <c:pt idx="25">
                  <c:v>5500</c:v>
                </c:pt>
                <c:pt idx="26">
                  <c:v>5500</c:v>
                </c:pt>
                <c:pt idx="27">
                  <c:v>5500</c:v>
                </c:pt>
                <c:pt idx="28">
                  <c:v>5500</c:v>
                </c:pt>
                <c:pt idx="29">
                  <c:v>5500</c:v>
                </c:pt>
                <c:pt idx="30">
                  <c:v>5500</c:v>
                </c:pt>
                <c:pt idx="31">
                  <c:v>5500</c:v>
                </c:pt>
                <c:pt idx="32">
                  <c:v>5500</c:v>
                </c:pt>
                <c:pt idx="33">
                  <c:v>5500</c:v>
                </c:pt>
                <c:pt idx="34">
                  <c:v>5500</c:v>
                </c:pt>
                <c:pt idx="35">
                  <c:v>5500</c:v>
                </c:pt>
                <c:pt idx="36">
                  <c:v>5500</c:v>
                </c:pt>
                <c:pt idx="37">
                  <c:v>5500</c:v>
                </c:pt>
                <c:pt idx="38">
                  <c:v>5500</c:v>
                </c:pt>
                <c:pt idx="39">
                  <c:v>5500</c:v>
                </c:pt>
                <c:pt idx="40">
                  <c:v>5500</c:v>
                </c:pt>
                <c:pt idx="41">
                  <c:v>5500</c:v>
                </c:pt>
                <c:pt idx="42">
                  <c:v>5500</c:v>
                </c:pt>
                <c:pt idx="43">
                  <c:v>5500</c:v>
                </c:pt>
                <c:pt idx="44">
                  <c:v>5500</c:v>
                </c:pt>
                <c:pt idx="45">
                  <c:v>5500</c:v>
                </c:pt>
                <c:pt idx="46">
                  <c:v>5500</c:v>
                </c:pt>
                <c:pt idx="47">
                  <c:v>5500</c:v>
                </c:pt>
                <c:pt idx="48">
                  <c:v>5500</c:v>
                </c:pt>
                <c:pt idx="49">
                  <c:v>5500</c:v>
                </c:pt>
                <c:pt idx="50">
                  <c:v>5500</c:v>
                </c:pt>
                <c:pt idx="51">
                  <c:v>5500</c:v>
                </c:pt>
                <c:pt idx="52">
                  <c:v>5500</c:v>
                </c:pt>
                <c:pt idx="53">
                  <c:v>5500</c:v>
                </c:pt>
                <c:pt idx="54">
                  <c:v>5500</c:v>
                </c:pt>
                <c:pt idx="55">
                  <c:v>5500</c:v>
                </c:pt>
                <c:pt idx="56">
                  <c:v>5500</c:v>
                </c:pt>
                <c:pt idx="57">
                  <c:v>5500</c:v>
                </c:pt>
                <c:pt idx="58">
                  <c:v>5500</c:v>
                </c:pt>
                <c:pt idx="59">
                  <c:v>5500</c:v>
                </c:pt>
                <c:pt idx="60">
                  <c:v>5500</c:v>
                </c:pt>
                <c:pt idx="61">
                  <c:v>5500</c:v>
                </c:pt>
                <c:pt idx="62">
                  <c:v>5500</c:v>
                </c:pt>
                <c:pt idx="63">
                  <c:v>5500</c:v>
                </c:pt>
                <c:pt idx="64">
                  <c:v>5500</c:v>
                </c:pt>
                <c:pt idx="65">
                  <c:v>5500</c:v>
                </c:pt>
                <c:pt idx="66">
                  <c:v>5500</c:v>
                </c:pt>
                <c:pt idx="67">
                  <c:v>5500</c:v>
                </c:pt>
                <c:pt idx="68">
                  <c:v>5500</c:v>
                </c:pt>
                <c:pt idx="69">
                  <c:v>5500</c:v>
                </c:pt>
                <c:pt idx="70">
                  <c:v>5500</c:v>
                </c:pt>
                <c:pt idx="71">
                  <c:v>5500</c:v>
                </c:pt>
                <c:pt idx="72">
                  <c:v>5500</c:v>
                </c:pt>
                <c:pt idx="73">
                  <c:v>5500</c:v>
                </c:pt>
                <c:pt idx="74">
                  <c:v>5500</c:v>
                </c:pt>
                <c:pt idx="75">
                  <c:v>5500</c:v>
                </c:pt>
                <c:pt idx="76">
                  <c:v>5500</c:v>
                </c:pt>
                <c:pt idx="77">
                  <c:v>5500</c:v>
                </c:pt>
                <c:pt idx="78">
                  <c:v>5500</c:v>
                </c:pt>
                <c:pt idx="79">
                  <c:v>5500</c:v>
                </c:pt>
                <c:pt idx="80">
                  <c:v>5500</c:v>
                </c:pt>
                <c:pt idx="81">
                  <c:v>5500</c:v>
                </c:pt>
                <c:pt idx="82">
                  <c:v>5500</c:v>
                </c:pt>
                <c:pt idx="83">
                  <c:v>5500</c:v>
                </c:pt>
                <c:pt idx="84">
                  <c:v>5500</c:v>
                </c:pt>
                <c:pt idx="85">
                  <c:v>5500</c:v>
                </c:pt>
                <c:pt idx="86">
                  <c:v>5500</c:v>
                </c:pt>
                <c:pt idx="87">
                  <c:v>5500</c:v>
                </c:pt>
                <c:pt idx="88">
                  <c:v>5500</c:v>
                </c:pt>
                <c:pt idx="89">
                  <c:v>5500</c:v>
                </c:pt>
                <c:pt idx="90">
                  <c:v>5500</c:v>
                </c:pt>
                <c:pt idx="91">
                  <c:v>5500</c:v>
                </c:pt>
                <c:pt idx="92">
                  <c:v>5500</c:v>
                </c:pt>
                <c:pt idx="93">
                  <c:v>5500</c:v>
                </c:pt>
                <c:pt idx="94">
                  <c:v>5500</c:v>
                </c:pt>
                <c:pt idx="95">
                  <c:v>5500</c:v>
                </c:pt>
                <c:pt idx="96">
                  <c:v>5500</c:v>
                </c:pt>
                <c:pt idx="97">
                  <c:v>5500</c:v>
                </c:pt>
                <c:pt idx="98">
                  <c:v>5500</c:v>
                </c:pt>
                <c:pt idx="99">
                  <c:v>5500</c:v>
                </c:pt>
                <c:pt idx="100">
                  <c:v>5500</c:v>
                </c:pt>
                <c:pt idx="101">
                  <c:v>5500</c:v>
                </c:pt>
                <c:pt idx="102">
                  <c:v>5500</c:v>
                </c:pt>
                <c:pt idx="103">
                  <c:v>5500</c:v>
                </c:pt>
                <c:pt idx="104">
                  <c:v>5500</c:v>
                </c:pt>
                <c:pt idx="105">
                  <c:v>5500</c:v>
                </c:pt>
                <c:pt idx="106">
                  <c:v>5500</c:v>
                </c:pt>
                <c:pt idx="107">
                  <c:v>5500</c:v>
                </c:pt>
                <c:pt idx="108">
                  <c:v>5500</c:v>
                </c:pt>
                <c:pt idx="109">
                  <c:v>5500</c:v>
                </c:pt>
                <c:pt idx="110">
                  <c:v>5500</c:v>
                </c:pt>
                <c:pt idx="111">
                  <c:v>5500</c:v>
                </c:pt>
                <c:pt idx="112">
                  <c:v>5500</c:v>
                </c:pt>
                <c:pt idx="113">
                  <c:v>5500</c:v>
                </c:pt>
                <c:pt idx="114">
                  <c:v>5500</c:v>
                </c:pt>
                <c:pt idx="115">
                  <c:v>5500</c:v>
                </c:pt>
                <c:pt idx="116">
                  <c:v>5500</c:v>
                </c:pt>
                <c:pt idx="117">
                  <c:v>5500</c:v>
                </c:pt>
                <c:pt idx="118">
                  <c:v>5500</c:v>
                </c:pt>
                <c:pt idx="119">
                  <c:v>5500</c:v>
                </c:pt>
                <c:pt idx="120">
                  <c:v>5500</c:v>
                </c:pt>
                <c:pt idx="121">
                  <c:v>5500</c:v>
                </c:pt>
                <c:pt idx="122">
                  <c:v>5500</c:v>
                </c:pt>
                <c:pt idx="123">
                  <c:v>5500</c:v>
                </c:pt>
                <c:pt idx="124">
                  <c:v>5500</c:v>
                </c:pt>
                <c:pt idx="125">
                  <c:v>5500</c:v>
                </c:pt>
                <c:pt idx="126">
                  <c:v>5500</c:v>
                </c:pt>
                <c:pt idx="127">
                  <c:v>5500</c:v>
                </c:pt>
                <c:pt idx="128">
                  <c:v>5500</c:v>
                </c:pt>
                <c:pt idx="129">
                  <c:v>5500</c:v>
                </c:pt>
                <c:pt idx="130">
                  <c:v>5500</c:v>
                </c:pt>
                <c:pt idx="131">
                  <c:v>5500</c:v>
                </c:pt>
                <c:pt idx="132">
                  <c:v>5500</c:v>
                </c:pt>
                <c:pt idx="133">
                  <c:v>5500</c:v>
                </c:pt>
                <c:pt idx="134">
                  <c:v>5500</c:v>
                </c:pt>
                <c:pt idx="135">
                  <c:v>5500</c:v>
                </c:pt>
                <c:pt idx="136">
                  <c:v>5500</c:v>
                </c:pt>
                <c:pt idx="137">
                  <c:v>5500</c:v>
                </c:pt>
                <c:pt idx="138">
                  <c:v>5500</c:v>
                </c:pt>
                <c:pt idx="139">
                  <c:v>5500</c:v>
                </c:pt>
                <c:pt idx="140">
                  <c:v>5500</c:v>
                </c:pt>
                <c:pt idx="141">
                  <c:v>5500</c:v>
                </c:pt>
                <c:pt idx="142">
                  <c:v>5500</c:v>
                </c:pt>
                <c:pt idx="143">
                  <c:v>5500</c:v>
                </c:pt>
                <c:pt idx="144">
                  <c:v>5500</c:v>
                </c:pt>
                <c:pt idx="145">
                  <c:v>5500</c:v>
                </c:pt>
                <c:pt idx="146">
                  <c:v>5500</c:v>
                </c:pt>
                <c:pt idx="147">
                  <c:v>5500</c:v>
                </c:pt>
                <c:pt idx="148">
                  <c:v>5500</c:v>
                </c:pt>
                <c:pt idx="149">
                  <c:v>5500</c:v>
                </c:pt>
                <c:pt idx="150">
                  <c:v>5500</c:v>
                </c:pt>
                <c:pt idx="151">
                  <c:v>5500</c:v>
                </c:pt>
                <c:pt idx="152">
                  <c:v>5500</c:v>
                </c:pt>
              </c:numCache>
            </c:numRef>
          </c:val>
        </c:ser>
        <c:ser>
          <c:idx val="4"/>
          <c:order val="4"/>
          <c:tx>
            <c:v>PHASE C</c:v>
          </c:tx>
          <c:marker>
            <c:symbol val="star"/>
            <c:size val="2"/>
          </c:marker>
          <c:val>
            <c:numRef>
              <c:f>'FI9'!$M$3:$M$155</c:f>
              <c:numCache>
                <c:formatCode>General</c:formatCode>
                <c:ptCount val="153"/>
                <c:pt idx="0">
                  <c:v>131.33196599238983</c:v>
                </c:pt>
                <c:pt idx="1">
                  <c:v>131.32942383569727</c:v>
                </c:pt>
                <c:pt idx="2">
                  <c:v>131.33002766770167</c:v>
                </c:pt>
                <c:pt idx="3">
                  <c:v>131.32987992011158</c:v>
                </c:pt>
                <c:pt idx="4">
                  <c:v>131.32939285784201</c:v>
                </c:pt>
                <c:pt idx="5">
                  <c:v>131.32844542980484</c:v>
                </c:pt>
                <c:pt idx="6">
                  <c:v>131.32883830834166</c:v>
                </c:pt>
                <c:pt idx="7">
                  <c:v>131.33176361501739</c:v>
                </c:pt>
                <c:pt idx="8">
                  <c:v>131.33235412415581</c:v>
                </c:pt>
                <c:pt idx="9">
                  <c:v>131.33264731429412</c:v>
                </c:pt>
                <c:pt idx="10">
                  <c:v>131.33285459730493</c:v>
                </c:pt>
                <c:pt idx="11">
                  <c:v>131.33314826693706</c:v>
                </c:pt>
                <c:pt idx="12">
                  <c:v>131.33294303340844</c:v>
                </c:pt>
                <c:pt idx="13">
                  <c:v>131.33183111379066</c:v>
                </c:pt>
                <c:pt idx="14">
                  <c:v>131.33116827056645</c:v>
                </c:pt>
                <c:pt idx="15">
                  <c:v>131.33090697749074</c:v>
                </c:pt>
                <c:pt idx="16">
                  <c:v>131.33153266416289</c:v>
                </c:pt>
                <c:pt idx="17">
                  <c:v>131.33173182255879</c:v>
                </c:pt>
                <c:pt idx="18">
                  <c:v>131.33177548777167</c:v>
                </c:pt>
                <c:pt idx="19">
                  <c:v>131.33161383104036</c:v>
                </c:pt>
                <c:pt idx="20">
                  <c:v>131.33192987427063</c:v>
                </c:pt>
                <c:pt idx="21">
                  <c:v>131.33358962986307</c:v>
                </c:pt>
                <c:pt idx="22">
                  <c:v>131.33431385286877</c:v>
                </c:pt>
                <c:pt idx="23">
                  <c:v>131.33425883284588</c:v>
                </c:pt>
                <c:pt idx="24">
                  <c:v>131.33380636297031</c:v>
                </c:pt>
                <c:pt idx="25">
                  <c:v>131.33358663228131</c:v>
                </c:pt>
                <c:pt idx="26">
                  <c:v>131.33455350339378</c:v>
                </c:pt>
                <c:pt idx="27">
                  <c:v>131.33456307044113</c:v>
                </c:pt>
                <c:pt idx="28">
                  <c:v>131.33473474544815</c:v>
                </c:pt>
                <c:pt idx="29">
                  <c:v>131.33515441987748</c:v>
                </c:pt>
                <c:pt idx="30">
                  <c:v>131.33527308841641</c:v>
                </c:pt>
                <c:pt idx="31">
                  <c:v>131.33492622745385</c:v>
                </c:pt>
                <c:pt idx="32">
                  <c:v>131.33537327851218</c:v>
                </c:pt>
                <c:pt idx="33">
                  <c:v>131.33424888668887</c:v>
                </c:pt>
                <c:pt idx="34">
                  <c:v>131.33372336950208</c:v>
                </c:pt>
                <c:pt idx="35">
                  <c:v>131.33368591648738</c:v>
                </c:pt>
                <c:pt idx="36">
                  <c:v>131.33364737659039</c:v>
                </c:pt>
                <c:pt idx="37">
                  <c:v>131.33346440002364</c:v>
                </c:pt>
                <c:pt idx="38">
                  <c:v>131.33272460358324</c:v>
                </c:pt>
                <c:pt idx="39">
                  <c:v>131.33029736845924</c:v>
                </c:pt>
                <c:pt idx="40">
                  <c:v>131.32892306275124</c:v>
                </c:pt>
                <c:pt idx="41">
                  <c:v>131.32961294533899</c:v>
                </c:pt>
                <c:pt idx="42">
                  <c:v>131.32908090282081</c:v>
                </c:pt>
                <c:pt idx="43">
                  <c:v>131.32913543160265</c:v>
                </c:pt>
                <c:pt idx="44">
                  <c:v>131.32904853442352</c:v>
                </c:pt>
                <c:pt idx="45">
                  <c:v>131.32841973024679</c:v>
                </c:pt>
                <c:pt idx="46">
                  <c:v>131.3288375051568</c:v>
                </c:pt>
                <c:pt idx="47">
                  <c:v>131.33208112724617</c:v>
                </c:pt>
                <c:pt idx="48">
                  <c:v>131.33298750688459</c:v>
                </c:pt>
                <c:pt idx="49">
                  <c:v>131.33359361529699</c:v>
                </c:pt>
                <c:pt idx="50">
                  <c:v>131.33349112187182</c:v>
                </c:pt>
                <c:pt idx="51">
                  <c:v>131.33347812266405</c:v>
                </c:pt>
                <c:pt idx="52">
                  <c:v>131.33296923267181</c:v>
                </c:pt>
                <c:pt idx="53">
                  <c:v>131.33155652589838</c:v>
                </c:pt>
                <c:pt idx="54">
                  <c:v>131.33089206523982</c:v>
                </c:pt>
                <c:pt idx="55">
                  <c:v>131.33033446284969</c:v>
                </c:pt>
                <c:pt idx="56">
                  <c:v>131.33066672623019</c:v>
                </c:pt>
                <c:pt idx="57">
                  <c:v>131.33057560089046</c:v>
                </c:pt>
                <c:pt idx="58">
                  <c:v>131.33090666667681</c:v>
                </c:pt>
                <c:pt idx="59">
                  <c:v>131.33102951887636</c:v>
                </c:pt>
                <c:pt idx="60">
                  <c:v>131.33184533624203</c:v>
                </c:pt>
                <c:pt idx="61">
                  <c:v>131.33378338713123</c:v>
                </c:pt>
                <c:pt idx="62">
                  <c:v>131.3347829688168</c:v>
                </c:pt>
                <c:pt idx="63">
                  <c:v>131.33500064858083</c:v>
                </c:pt>
                <c:pt idx="64">
                  <c:v>131.33481795856684</c:v>
                </c:pt>
                <c:pt idx="65">
                  <c:v>131.33486523130833</c:v>
                </c:pt>
                <c:pt idx="66">
                  <c:v>131.33556766372448</c:v>
                </c:pt>
                <c:pt idx="67">
                  <c:v>131.33531545319389</c:v>
                </c:pt>
                <c:pt idx="68">
                  <c:v>131.33500994277972</c:v>
                </c:pt>
                <c:pt idx="69">
                  <c:v>131.33517360940078</c:v>
                </c:pt>
                <c:pt idx="70">
                  <c:v>131.33503897748307</c:v>
                </c:pt>
                <c:pt idx="71">
                  <c:v>131.33444220595064</c:v>
                </c:pt>
                <c:pt idx="72">
                  <c:v>131.33464146302404</c:v>
                </c:pt>
                <c:pt idx="73">
                  <c:v>2598.1832391103007</c:v>
                </c:pt>
                <c:pt idx="74">
                  <c:v>2608.2950028374739</c:v>
                </c:pt>
                <c:pt idx="75">
                  <c:v>3476.7871442753653</c:v>
                </c:pt>
                <c:pt idx="76">
                  <c:v>4658.6115812617281</c:v>
                </c:pt>
                <c:pt idx="77">
                  <c:v>5837.4624949364288</c:v>
                </c:pt>
                <c:pt idx="78">
                  <c:v>6792.2408977098185</c:v>
                </c:pt>
                <c:pt idx="79">
                  <c:v>7364.8857707058432</c:v>
                </c:pt>
                <c:pt idx="80">
                  <c:v>7464.3443728839284</c:v>
                </c:pt>
                <c:pt idx="81">
                  <c:v>5380.9185543150461</c:v>
                </c:pt>
                <c:pt idx="82">
                  <c:v>6191.3908350372894</c:v>
                </c:pt>
                <c:pt idx="83">
                  <c:v>6449.177746755372</c:v>
                </c:pt>
                <c:pt idx="84">
                  <c:v>6527.9090526075815</c:v>
                </c:pt>
                <c:pt idx="85">
                  <c:v>6551.9547096208917</c:v>
                </c:pt>
                <c:pt idx="86">
                  <c:v>6559.3791190015654</c:v>
                </c:pt>
                <c:pt idx="87">
                  <c:v>6561.7258121106161</c:v>
                </c:pt>
                <c:pt idx="88">
                  <c:v>6562.4845095155424</c:v>
                </c:pt>
                <c:pt idx="89">
                  <c:v>6562.2065417327813</c:v>
                </c:pt>
                <c:pt idx="90">
                  <c:v>6562.0690403541084</c:v>
                </c:pt>
                <c:pt idx="91">
                  <c:v>6561.9438127153935</c:v>
                </c:pt>
                <c:pt idx="92">
                  <c:v>6561.9089042978094</c:v>
                </c:pt>
                <c:pt idx="93">
                  <c:v>6561.7840198867279</c:v>
                </c:pt>
                <c:pt idx="94">
                  <c:v>6561.7115420384835</c:v>
                </c:pt>
                <c:pt idx="95">
                  <c:v>6561.6362444870028</c:v>
                </c:pt>
                <c:pt idx="96">
                  <c:v>6561.5705149434098</c:v>
                </c:pt>
                <c:pt idx="97">
                  <c:v>6561.6338675272027</c:v>
                </c:pt>
                <c:pt idx="98">
                  <c:v>6561.6844152696722</c:v>
                </c:pt>
                <c:pt idx="99">
                  <c:v>6561.8148696562666</c:v>
                </c:pt>
                <c:pt idx="100">
                  <c:v>6561.8664613094998</c:v>
                </c:pt>
                <c:pt idx="101">
                  <c:v>6562.0214338818596</c:v>
                </c:pt>
                <c:pt idx="102">
                  <c:v>6562.0872301950194</c:v>
                </c:pt>
                <c:pt idx="103">
                  <c:v>6562.1406349200406</c:v>
                </c:pt>
                <c:pt idx="104">
                  <c:v>6562.1974110023484</c:v>
                </c:pt>
                <c:pt idx="105">
                  <c:v>6562.1268367283947</c:v>
                </c:pt>
                <c:pt idx="106">
                  <c:v>6562.119689553695</c:v>
                </c:pt>
                <c:pt idx="107">
                  <c:v>6562.030371566525</c:v>
                </c:pt>
                <c:pt idx="108">
                  <c:v>6561.9201184956</c:v>
                </c:pt>
                <c:pt idx="109">
                  <c:v>6561.8709344804201</c:v>
                </c:pt>
                <c:pt idx="110">
                  <c:v>6561.7989636297134</c:v>
                </c:pt>
                <c:pt idx="111">
                  <c:v>6561.7239657047812</c:v>
                </c:pt>
                <c:pt idx="112">
                  <c:v>6561.6704447079428</c:v>
                </c:pt>
                <c:pt idx="113">
                  <c:v>6561.71199020323</c:v>
                </c:pt>
                <c:pt idx="114">
                  <c:v>6561.6921648021062</c:v>
                </c:pt>
                <c:pt idx="115">
                  <c:v>6561.7862289642844</c:v>
                </c:pt>
                <c:pt idx="116">
                  <c:v>6561.896106643896</c:v>
                </c:pt>
                <c:pt idx="117">
                  <c:v>6561.9450155931509</c:v>
                </c:pt>
                <c:pt idx="118">
                  <c:v>6562.0229451573323</c:v>
                </c:pt>
                <c:pt idx="119">
                  <c:v>6562.0187119520006</c:v>
                </c:pt>
                <c:pt idx="120">
                  <c:v>6562.1047688403896</c:v>
                </c:pt>
                <c:pt idx="121">
                  <c:v>6562.0593399611334</c:v>
                </c:pt>
                <c:pt idx="122">
                  <c:v>6562.0342729665335</c:v>
                </c:pt>
                <c:pt idx="123">
                  <c:v>6561.9310418774648</c:v>
                </c:pt>
                <c:pt idx="124">
                  <c:v>6561.8359718373549</c:v>
                </c:pt>
                <c:pt idx="125">
                  <c:v>6561.7317653044302</c:v>
                </c:pt>
                <c:pt idx="126">
                  <c:v>6561.6591002178966</c:v>
                </c:pt>
                <c:pt idx="127">
                  <c:v>6561.6880834468593</c:v>
                </c:pt>
                <c:pt idx="128">
                  <c:v>6561.5929189812114</c:v>
                </c:pt>
                <c:pt idx="129">
                  <c:v>6561.6756418178084</c:v>
                </c:pt>
                <c:pt idx="130">
                  <c:v>6561.7485728306083</c:v>
                </c:pt>
                <c:pt idx="131">
                  <c:v>6561.7878473898372</c:v>
                </c:pt>
                <c:pt idx="132">
                  <c:v>6561.9027832095826</c:v>
                </c:pt>
                <c:pt idx="133">
                  <c:v>6561.9231510968129</c:v>
                </c:pt>
                <c:pt idx="134">
                  <c:v>6561.9945731285497</c:v>
                </c:pt>
                <c:pt idx="135">
                  <c:v>6562.0624045044397</c:v>
                </c:pt>
                <c:pt idx="136">
                  <c:v>6562.1386886166474</c:v>
                </c:pt>
                <c:pt idx="137">
                  <c:v>6562.0603409419709</c:v>
                </c:pt>
                <c:pt idx="138">
                  <c:v>6561.9696242221144</c:v>
                </c:pt>
                <c:pt idx="139">
                  <c:v>6561.9592173110195</c:v>
                </c:pt>
                <c:pt idx="140">
                  <c:v>6561.8703546112838</c:v>
                </c:pt>
                <c:pt idx="141">
                  <c:v>6561.8852914244544</c:v>
                </c:pt>
                <c:pt idx="142">
                  <c:v>6561.8115321787454</c:v>
                </c:pt>
                <c:pt idx="143">
                  <c:v>6561.7251748344506</c:v>
                </c:pt>
                <c:pt idx="144">
                  <c:v>6561.6429799870984</c:v>
                </c:pt>
                <c:pt idx="145">
                  <c:v>6561.7111822452407</c:v>
                </c:pt>
                <c:pt idx="146">
                  <c:v>6561.8419149353231</c:v>
                </c:pt>
                <c:pt idx="147">
                  <c:v>6561.8901375834685</c:v>
                </c:pt>
                <c:pt idx="148">
                  <c:v>6561.9169996278124</c:v>
                </c:pt>
                <c:pt idx="149">
                  <c:v>6562.0045402739224</c:v>
                </c:pt>
                <c:pt idx="150">
                  <c:v>6562.068961727161</c:v>
                </c:pt>
                <c:pt idx="151">
                  <c:v>6562.1298865562858</c:v>
                </c:pt>
                <c:pt idx="152">
                  <c:v>6562.2118541038344</c:v>
                </c:pt>
              </c:numCache>
            </c:numRef>
          </c:val>
        </c:ser>
        <c:ser>
          <c:idx val="5"/>
          <c:order val="5"/>
          <c:tx>
            <c:v>THRESHOLD VALUE OF PHASE C</c:v>
          </c:tx>
          <c:marker>
            <c:symbol val="circle"/>
            <c:size val="2"/>
          </c:marker>
          <c:val>
            <c:numRef>
              <c:f>'FI9'!$N$3:$N$155</c:f>
              <c:numCache>
                <c:formatCode>General</c:formatCode>
                <c:ptCount val="153"/>
                <c:pt idx="0">
                  <c:v>4600</c:v>
                </c:pt>
                <c:pt idx="1">
                  <c:v>4600</c:v>
                </c:pt>
                <c:pt idx="2">
                  <c:v>4600</c:v>
                </c:pt>
                <c:pt idx="3">
                  <c:v>4600</c:v>
                </c:pt>
                <c:pt idx="4">
                  <c:v>4600</c:v>
                </c:pt>
                <c:pt idx="5">
                  <c:v>4600</c:v>
                </c:pt>
                <c:pt idx="6">
                  <c:v>4600</c:v>
                </c:pt>
                <c:pt idx="7">
                  <c:v>4600</c:v>
                </c:pt>
                <c:pt idx="8">
                  <c:v>4600</c:v>
                </c:pt>
                <c:pt idx="9">
                  <c:v>4600</c:v>
                </c:pt>
                <c:pt idx="10">
                  <c:v>4600</c:v>
                </c:pt>
                <c:pt idx="11">
                  <c:v>4600</c:v>
                </c:pt>
                <c:pt idx="12">
                  <c:v>4600</c:v>
                </c:pt>
                <c:pt idx="13">
                  <c:v>4600</c:v>
                </c:pt>
                <c:pt idx="14">
                  <c:v>4600</c:v>
                </c:pt>
                <c:pt idx="15">
                  <c:v>4600</c:v>
                </c:pt>
                <c:pt idx="16">
                  <c:v>4600</c:v>
                </c:pt>
                <c:pt idx="17">
                  <c:v>4600</c:v>
                </c:pt>
                <c:pt idx="18">
                  <c:v>4600</c:v>
                </c:pt>
                <c:pt idx="19">
                  <c:v>4600</c:v>
                </c:pt>
                <c:pt idx="20">
                  <c:v>4600</c:v>
                </c:pt>
                <c:pt idx="21">
                  <c:v>4600</c:v>
                </c:pt>
                <c:pt idx="22">
                  <c:v>4600</c:v>
                </c:pt>
                <c:pt idx="23">
                  <c:v>4600</c:v>
                </c:pt>
                <c:pt idx="24">
                  <c:v>4600</c:v>
                </c:pt>
                <c:pt idx="25">
                  <c:v>4600</c:v>
                </c:pt>
                <c:pt idx="26">
                  <c:v>4600</c:v>
                </c:pt>
                <c:pt idx="27">
                  <c:v>4600</c:v>
                </c:pt>
                <c:pt idx="28">
                  <c:v>4600</c:v>
                </c:pt>
                <c:pt idx="29">
                  <c:v>4600</c:v>
                </c:pt>
                <c:pt idx="30">
                  <c:v>4600</c:v>
                </c:pt>
                <c:pt idx="31">
                  <c:v>4600</c:v>
                </c:pt>
                <c:pt idx="32">
                  <c:v>4600</c:v>
                </c:pt>
                <c:pt idx="33">
                  <c:v>4600</c:v>
                </c:pt>
                <c:pt idx="34">
                  <c:v>4600</c:v>
                </c:pt>
                <c:pt idx="35">
                  <c:v>4600</c:v>
                </c:pt>
                <c:pt idx="36">
                  <c:v>4600</c:v>
                </c:pt>
                <c:pt idx="37">
                  <c:v>4600</c:v>
                </c:pt>
                <c:pt idx="38">
                  <c:v>4600</c:v>
                </c:pt>
                <c:pt idx="39">
                  <c:v>4600</c:v>
                </c:pt>
                <c:pt idx="40">
                  <c:v>4600</c:v>
                </c:pt>
                <c:pt idx="41">
                  <c:v>4600</c:v>
                </c:pt>
                <c:pt idx="42">
                  <c:v>4600</c:v>
                </c:pt>
                <c:pt idx="43">
                  <c:v>4600</c:v>
                </c:pt>
                <c:pt idx="44">
                  <c:v>4600</c:v>
                </c:pt>
                <c:pt idx="45">
                  <c:v>4600</c:v>
                </c:pt>
                <c:pt idx="46">
                  <c:v>4600</c:v>
                </c:pt>
                <c:pt idx="47">
                  <c:v>4600</c:v>
                </c:pt>
                <c:pt idx="48">
                  <c:v>4600</c:v>
                </c:pt>
                <c:pt idx="49">
                  <c:v>4600</c:v>
                </c:pt>
                <c:pt idx="50">
                  <c:v>4600</c:v>
                </c:pt>
                <c:pt idx="51">
                  <c:v>4600</c:v>
                </c:pt>
                <c:pt idx="52">
                  <c:v>4600</c:v>
                </c:pt>
                <c:pt idx="53">
                  <c:v>4600</c:v>
                </c:pt>
                <c:pt idx="54">
                  <c:v>4600</c:v>
                </c:pt>
                <c:pt idx="55">
                  <c:v>4600</c:v>
                </c:pt>
                <c:pt idx="56">
                  <c:v>4600</c:v>
                </c:pt>
                <c:pt idx="57">
                  <c:v>4600</c:v>
                </c:pt>
                <c:pt idx="58">
                  <c:v>4600</c:v>
                </c:pt>
                <c:pt idx="59">
                  <c:v>4600</c:v>
                </c:pt>
                <c:pt idx="60">
                  <c:v>4600</c:v>
                </c:pt>
                <c:pt idx="61">
                  <c:v>4600</c:v>
                </c:pt>
                <c:pt idx="62">
                  <c:v>4600</c:v>
                </c:pt>
                <c:pt idx="63">
                  <c:v>4600</c:v>
                </c:pt>
                <c:pt idx="64">
                  <c:v>4600</c:v>
                </c:pt>
                <c:pt idx="65">
                  <c:v>4600</c:v>
                </c:pt>
                <c:pt idx="66">
                  <c:v>4600</c:v>
                </c:pt>
                <c:pt idx="67">
                  <c:v>4600</c:v>
                </c:pt>
                <c:pt idx="68">
                  <c:v>4600</c:v>
                </c:pt>
                <c:pt idx="69">
                  <c:v>4600</c:v>
                </c:pt>
                <c:pt idx="70">
                  <c:v>4600</c:v>
                </c:pt>
                <c:pt idx="71">
                  <c:v>4600</c:v>
                </c:pt>
                <c:pt idx="72">
                  <c:v>4600</c:v>
                </c:pt>
                <c:pt idx="73">
                  <c:v>4600</c:v>
                </c:pt>
                <c:pt idx="74">
                  <c:v>4600</c:v>
                </c:pt>
                <c:pt idx="75">
                  <c:v>4600</c:v>
                </c:pt>
                <c:pt idx="76">
                  <c:v>4600</c:v>
                </c:pt>
                <c:pt idx="77">
                  <c:v>4600</c:v>
                </c:pt>
                <c:pt idx="78">
                  <c:v>4600</c:v>
                </c:pt>
                <c:pt idx="79">
                  <c:v>4600</c:v>
                </c:pt>
                <c:pt idx="80">
                  <c:v>4600</c:v>
                </c:pt>
                <c:pt idx="81">
                  <c:v>4600</c:v>
                </c:pt>
                <c:pt idx="82">
                  <c:v>4600</c:v>
                </c:pt>
                <c:pt idx="83">
                  <c:v>4600</c:v>
                </c:pt>
                <c:pt idx="84">
                  <c:v>4600</c:v>
                </c:pt>
                <c:pt idx="85">
                  <c:v>4600</c:v>
                </c:pt>
                <c:pt idx="86">
                  <c:v>4600</c:v>
                </c:pt>
                <c:pt idx="87">
                  <c:v>4600</c:v>
                </c:pt>
                <c:pt idx="88">
                  <c:v>4600</c:v>
                </c:pt>
                <c:pt idx="89">
                  <c:v>4600</c:v>
                </c:pt>
                <c:pt idx="90">
                  <c:v>4600</c:v>
                </c:pt>
                <c:pt idx="91">
                  <c:v>4600</c:v>
                </c:pt>
                <c:pt idx="92">
                  <c:v>4600</c:v>
                </c:pt>
                <c:pt idx="93">
                  <c:v>4600</c:v>
                </c:pt>
                <c:pt idx="94">
                  <c:v>4600</c:v>
                </c:pt>
                <c:pt idx="95">
                  <c:v>4600</c:v>
                </c:pt>
                <c:pt idx="96">
                  <c:v>4600</c:v>
                </c:pt>
                <c:pt idx="97">
                  <c:v>4600</c:v>
                </c:pt>
                <c:pt idx="98">
                  <c:v>4600</c:v>
                </c:pt>
                <c:pt idx="99">
                  <c:v>4600</c:v>
                </c:pt>
                <c:pt idx="100">
                  <c:v>4600</c:v>
                </c:pt>
                <c:pt idx="101">
                  <c:v>4600</c:v>
                </c:pt>
                <c:pt idx="102">
                  <c:v>4600</c:v>
                </c:pt>
                <c:pt idx="103">
                  <c:v>4600</c:v>
                </c:pt>
                <c:pt idx="104">
                  <c:v>4600</c:v>
                </c:pt>
                <c:pt idx="105">
                  <c:v>4600</c:v>
                </c:pt>
                <c:pt idx="106">
                  <c:v>4600</c:v>
                </c:pt>
                <c:pt idx="107">
                  <c:v>4600</c:v>
                </c:pt>
                <c:pt idx="108">
                  <c:v>4600</c:v>
                </c:pt>
                <c:pt idx="109">
                  <c:v>4600</c:v>
                </c:pt>
                <c:pt idx="110">
                  <c:v>4600</c:v>
                </c:pt>
                <c:pt idx="111">
                  <c:v>4600</c:v>
                </c:pt>
                <c:pt idx="112">
                  <c:v>4600</c:v>
                </c:pt>
                <c:pt idx="113">
                  <c:v>4600</c:v>
                </c:pt>
                <c:pt idx="114">
                  <c:v>4600</c:v>
                </c:pt>
                <c:pt idx="115">
                  <c:v>4600</c:v>
                </c:pt>
                <c:pt idx="116">
                  <c:v>4600</c:v>
                </c:pt>
                <c:pt idx="117">
                  <c:v>4600</c:v>
                </c:pt>
                <c:pt idx="118">
                  <c:v>4600</c:v>
                </c:pt>
                <c:pt idx="119">
                  <c:v>4600</c:v>
                </c:pt>
                <c:pt idx="120">
                  <c:v>4600</c:v>
                </c:pt>
                <c:pt idx="121">
                  <c:v>4600</c:v>
                </c:pt>
                <c:pt idx="122">
                  <c:v>4600</c:v>
                </c:pt>
                <c:pt idx="123">
                  <c:v>4600</c:v>
                </c:pt>
                <c:pt idx="124">
                  <c:v>4600</c:v>
                </c:pt>
                <c:pt idx="125">
                  <c:v>4600</c:v>
                </c:pt>
                <c:pt idx="126">
                  <c:v>4600</c:v>
                </c:pt>
                <c:pt idx="127">
                  <c:v>4600</c:v>
                </c:pt>
                <c:pt idx="128">
                  <c:v>4600</c:v>
                </c:pt>
                <c:pt idx="129">
                  <c:v>4600</c:v>
                </c:pt>
                <c:pt idx="130">
                  <c:v>4600</c:v>
                </c:pt>
                <c:pt idx="131">
                  <c:v>4600</c:v>
                </c:pt>
                <c:pt idx="132">
                  <c:v>4600</c:v>
                </c:pt>
                <c:pt idx="133">
                  <c:v>4600</c:v>
                </c:pt>
                <c:pt idx="134">
                  <c:v>4600</c:v>
                </c:pt>
                <c:pt idx="135">
                  <c:v>4600</c:v>
                </c:pt>
                <c:pt idx="136">
                  <c:v>4600</c:v>
                </c:pt>
                <c:pt idx="137">
                  <c:v>4600</c:v>
                </c:pt>
                <c:pt idx="138">
                  <c:v>4600</c:v>
                </c:pt>
                <c:pt idx="139">
                  <c:v>4600</c:v>
                </c:pt>
                <c:pt idx="140">
                  <c:v>4600</c:v>
                </c:pt>
                <c:pt idx="141">
                  <c:v>4600</c:v>
                </c:pt>
                <c:pt idx="142">
                  <c:v>4600</c:v>
                </c:pt>
                <c:pt idx="143">
                  <c:v>4600</c:v>
                </c:pt>
                <c:pt idx="144">
                  <c:v>4600</c:v>
                </c:pt>
                <c:pt idx="145">
                  <c:v>4600</c:v>
                </c:pt>
                <c:pt idx="146">
                  <c:v>4600</c:v>
                </c:pt>
                <c:pt idx="147">
                  <c:v>4600</c:v>
                </c:pt>
                <c:pt idx="148">
                  <c:v>4600</c:v>
                </c:pt>
                <c:pt idx="149">
                  <c:v>4600</c:v>
                </c:pt>
                <c:pt idx="150">
                  <c:v>4600</c:v>
                </c:pt>
                <c:pt idx="151">
                  <c:v>4600</c:v>
                </c:pt>
                <c:pt idx="152">
                  <c:v>4600</c:v>
                </c:pt>
              </c:numCache>
            </c:numRef>
          </c:val>
        </c:ser>
        <c:marker val="1"/>
        <c:axId val="48528768"/>
        <c:axId val="68814336"/>
      </c:lineChart>
      <c:catAx>
        <c:axId val="48528768"/>
        <c:scaling>
          <c:orientation val="minMax"/>
        </c:scaling>
        <c:axPos val="b"/>
        <c:title>
          <c:tx>
            <c:rich>
              <a:bodyPr/>
              <a:lstStyle/>
              <a:p>
                <a:pPr>
                  <a:defRPr/>
                </a:pPr>
                <a:r>
                  <a:rPr lang="en-US"/>
                  <a:t>TIME</a:t>
                </a:r>
                <a:r>
                  <a:rPr lang="en-US" baseline="0"/>
                  <a:t> (MILLI SEC)</a:t>
                </a:r>
                <a:endParaRPr lang="en-US"/>
              </a:p>
            </c:rich>
          </c:tx>
        </c:title>
        <c:tickLblPos val="nextTo"/>
        <c:crossAx val="68814336"/>
        <c:crosses val="autoZero"/>
        <c:auto val="1"/>
        <c:lblAlgn val="ctr"/>
        <c:lblOffset val="100"/>
      </c:catAx>
      <c:valAx>
        <c:axId val="68814336"/>
        <c:scaling>
          <c:orientation val="minMax"/>
        </c:scaling>
        <c:axPos val="l"/>
        <c:title>
          <c:tx>
            <c:rich>
              <a:bodyPr rot="-5400000" vert="horz"/>
              <a:lstStyle/>
              <a:p>
                <a:pPr>
                  <a:defRPr/>
                </a:pPr>
                <a:r>
                  <a:rPr lang="en-US"/>
                  <a:t>FAULT </a:t>
                </a:r>
                <a:r>
                  <a:rPr lang="en-US" baseline="0"/>
                  <a:t>INDEX (A)</a:t>
                </a:r>
                <a:endParaRPr lang="en-US"/>
              </a:p>
            </c:rich>
          </c:tx>
        </c:title>
        <c:numFmt formatCode="General" sourceLinked="1"/>
        <c:tickLblPos val="nextTo"/>
        <c:crossAx val="48528768"/>
        <c:crosses val="autoZero"/>
        <c:crossBetween val="between"/>
      </c:valAx>
    </c:plotArea>
    <c:legend>
      <c:legendPos val="r"/>
      <c:legendEntry>
        <c:idx val="0"/>
        <c:txPr>
          <a:bodyPr/>
          <a:lstStyle/>
          <a:p>
            <a:pPr>
              <a:defRPr sz="800"/>
            </a:pPr>
            <a:endParaRPr lang="en-US"/>
          </a:p>
        </c:txPr>
      </c:legendEntry>
      <c:legendEntry>
        <c:idx val="1"/>
        <c:txPr>
          <a:bodyPr/>
          <a:lstStyle/>
          <a:p>
            <a:pPr>
              <a:defRPr sz="800"/>
            </a:pPr>
            <a:endParaRPr lang="en-US"/>
          </a:p>
        </c:txPr>
      </c:legendEntry>
      <c:legendEntry>
        <c:idx val="2"/>
        <c:txPr>
          <a:bodyPr/>
          <a:lstStyle/>
          <a:p>
            <a:pPr>
              <a:defRPr sz="800"/>
            </a:pPr>
            <a:endParaRPr lang="en-US"/>
          </a:p>
        </c:txPr>
      </c:legendEntry>
      <c:legendEntry>
        <c:idx val="3"/>
        <c:txPr>
          <a:bodyPr/>
          <a:lstStyle/>
          <a:p>
            <a:pPr>
              <a:defRPr sz="800"/>
            </a:pPr>
            <a:endParaRPr lang="en-US"/>
          </a:p>
        </c:txPr>
      </c:legendEntry>
      <c:legendEntry>
        <c:idx val="4"/>
        <c:txPr>
          <a:bodyPr/>
          <a:lstStyle/>
          <a:p>
            <a:pPr>
              <a:defRPr sz="800"/>
            </a:pPr>
            <a:endParaRPr lang="en-US"/>
          </a:p>
        </c:txPr>
      </c:legendEntry>
      <c:legendEntry>
        <c:idx val="5"/>
        <c:txPr>
          <a:bodyPr/>
          <a:lstStyle/>
          <a:p>
            <a:pPr>
              <a:defRPr sz="800"/>
            </a:pPr>
            <a:endParaRPr lang="en-US"/>
          </a:p>
        </c:txPr>
      </c:legendEntry>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0.12673840769903771"/>
          <c:y val="8.6750587097665463E-2"/>
          <c:w val="0.57834036148325052"/>
          <c:h val="0.74896325459317803"/>
        </c:manualLayout>
      </c:layout>
      <c:lineChart>
        <c:grouping val="standard"/>
        <c:ser>
          <c:idx val="0"/>
          <c:order val="0"/>
          <c:tx>
            <c:v>PHASE A</c:v>
          </c:tx>
          <c:marker>
            <c:symbol val="diamond"/>
            <c:size val="2"/>
          </c:marker>
          <c:val>
            <c:numRef>
              <c:f>'FI 12'!$C$3:$C$162</c:f>
              <c:numCache>
                <c:formatCode>General</c:formatCode>
                <c:ptCount val="160"/>
                <c:pt idx="0">
                  <c:v>119.49114572977979</c:v>
                </c:pt>
                <c:pt idx="1">
                  <c:v>119.49069298844037</c:v>
                </c:pt>
                <c:pt idx="2">
                  <c:v>119.48990947515277</c:v>
                </c:pt>
                <c:pt idx="3">
                  <c:v>119.4892131922532</c:v>
                </c:pt>
                <c:pt idx="4">
                  <c:v>119.4884352942143</c:v>
                </c:pt>
                <c:pt idx="5">
                  <c:v>119.4876910394468</c:v>
                </c:pt>
                <c:pt idx="6">
                  <c:v>119.48812519384634</c:v>
                </c:pt>
                <c:pt idx="7">
                  <c:v>119.48704022748825</c:v>
                </c:pt>
                <c:pt idx="8">
                  <c:v>119.4865498893724</c:v>
                </c:pt>
                <c:pt idx="9">
                  <c:v>119.48679419893145</c:v>
                </c:pt>
                <c:pt idx="10">
                  <c:v>119.48701187720695</c:v>
                </c:pt>
                <c:pt idx="11">
                  <c:v>119.48689756121014</c:v>
                </c:pt>
                <c:pt idx="12">
                  <c:v>119.48703104414176</c:v>
                </c:pt>
                <c:pt idx="13">
                  <c:v>119.4858762270912</c:v>
                </c:pt>
                <c:pt idx="14">
                  <c:v>119.48520626105339</c:v>
                </c:pt>
                <c:pt idx="15">
                  <c:v>119.48560537096414</c:v>
                </c:pt>
                <c:pt idx="16">
                  <c:v>119.48533951375792</c:v>
                </c:pt>
                <c:pt idx="17">
                  <c:v>119.48512328555941</c:v>
                </c:pt>
                <c:pt idx="18">
                  <c:v>119.48463439790154</c:v>
                </c:pt>
                <c:pt idx="19">
                  <c:v>119.48492250397059</c:v>
                </c:pt>
                <c:pt idx="20">
                  <c:v>119.48491720162741</c:v>
                </c:pt>
                <c:pt idx="21">
                  <c:v>119.48632606021842</c:v>
                </c:pt>
                <c:pt idx="22">
                  <c:v>119.48684010227684</c:v>
                </c:pt>
                <c:pt idx="23">
                  <c:v>119.48663251416021</c:v>
                </c:pt>
                <c:pt idx="24">
                  <c:v>119.48684413351306</c:v>
                </c:pt>
                <c:pt idx="25">
                  <c:v>119.487455606344</c:v>
                </c:pt>
                <c:pt idx="26">
                  <c:v>119.48668267819333</c:v>
                </c:pt>
                <c:pt idx="27">
                  <c:v>119.48683167146378</c:v>
                </c:pt>
                <c:pt idx="28">
                  <c:v>119.48672058889856</c:v>
                </c:pt>
                <c:pt idx="29">
                  <c:v>119.48727410068304</c:v>
                </c:pt>
                <c:pt idx="30">
                  <c:v>119.48743218526384</c:v>
                </c:pt>
                <c:pt idx="31">
                  <c:v>119.48743984353611</c:v>
                </c:pt>
                <c:pt idx="32">
                  <c:v>119.48754370153317</c:v>
                </c:pt>
                <c:pt idx="33">
                  <c:v>119.486804930536</c:v>
                </c:pt>
                <c:pt idx="34">
                  <c:v>119.48751716624716</c:v>
                </c:pt>
                <c:pt idx="35">
                  <c:v>119.48709549875009</c:v>
                </c:pt>
                <c:pt idx="36">
                  <c:v>119.48732638638749</c:v>
                </c:pt>
                <c:pt idx="37">
                  <c:v>119.48714176127881</c:v>
                </c:pt>
                <c:pt idx="38">
                  <c:v>119.48658487405875</c:v>
                </c:pt>
                <c:pt idx="39">
                  <c:v>119.48759018940819</c:v>
                </c:pt>
                <c:pt idx="40">
                  <c:v>119.48814907369128</c:v>
                </c:pt>
                <c:pt idx="41">
                  <c:v>119.48836527241538</c:v>
                </c:pt>
                <c:pt idx="42">
                  <c:v>119.48881298573357</c:v>
                </c:pt>
                <c:pt idx="43">
                  <c:v>119.48902649583422</c:v>
                </c:pt>
                <c:pt idx="44">
                  <c:v>119.48889201064765</c:v>
                </c:pt>
                <c:pt idx="45">
                  <c:v>119.48838149764831</c:v>
                </c:pt>
                <c:pt idx="46">
                  <c:v>119.48880315319482</c:v>
                </c:pt>
                <c:pt idx="47">
                  <c:v>119.48748775560394</c:v>
                </c:pt>
                <c:pt idx="48">
                  <c:v>119.48676908046161</c:v>
                </c:pt>
                <c:pt idx="49">
                  <c:v>119.48678730891558</c:v>
                </c:pt>
                <c:pt idx="50">
                  <c:v>119.48678115470069</c:v>
                </c:pt>
                <c:pt idx="51">
                  <c:v>119.48644527439252</c:v>
                </c:pt>
                <c:pt idx="52">
                  <c:v>119.48635907613958</c:v>
                </c:pt>
                <c:pt idx="53">
                  <c:v>119.48498704032139</c:v>
                </c:pt>
                <c:pt idx="54">
                  <c:v>119.48434639273904</c:v>
                </c:pt>
                <c:pt idx="55">
                  <c:v>119.48495960754879</c:v>
                </c:pt>
                <c:pt idx="56">
                  <c:v>119.48490563837987</c:v>
                </c:pt>
                <c:pt idx="57">
                  <c:v>119.48489911409212</c:v>
                </c:pt>
                <c:pt idx="58">
                  <c:v>119.48461789656533</c:v>
                </c:pt>
                <c:pt idx="59">
                  <c:v>119.48511159072771</c:v>
                </c:pt>
                <c:pt idx="60">
                  <c:v>119.48537605187094</c:v>
                </c:pt>
                <c:pt idx="61">
                  <c:v>119.48698025674831</c:v>
                </c:pt>
                <c:pt idx="62">
                  <c:v>119.48768754334029</c:v>
                </c:pt>
                <c:pt idx="63">
                  <c:v>119.48728857616625</c:v>
                </c:pt>
                <c:pt idx="64">
                  <c:v>119.48731088157666</c:v>
                </c:pt>
                <c:pt idx="65">
                  <c:v>119.48773482895085</c:v>
                </c:pt>
                <c:pt idx="66">
                  <c:v>119.48677629328454</c:v>
                </c:pt>
                <c:pt idx="67">
                  <c:v>119.48674153613759</c:v>
                </c:pt>
                <c:pt idx="68">
                  <c:v>119.48638262846085</c:v>
                </c:pt>
                <c:pt idx="69">
                  <c:v>119.48676220086277</c:v>
                </c:pt>
                <c:pt idx="70">
                  <c:v>119.48674823443176</c:v>
                </c:pt>
                <c:pt idx="71">
                  <c:v>119.4869257986269</c:v>
                </c:pt>
                <c:pt idx="72">
                  <c:v>119.487198163309</c:v>
                </c:pt>
                <c:pt idx="73">
                  <c:v>555.52110994680061</c:v>
                </c:pt>
                <c:pt idx="74">
                  <c:v>1623.1557752196379</c:v>
                </c:pt>
                <c:pt idx="75">
                  <c:v>2659.9094158721068</c:v>
                </c:pt>
                <c:pt idx="76">
                  <c:v>3371.4370617048498</c:v>
                </c:pt>
                <c:pt idx="77">
                  <c:v>3612.3045580563912</c:v>
                </c:pt>
                <c:pt idx="78">
                  <c:v>3884.1564808128187</c:v>
                </c:pt>
                <c:pt idx="79">
                  <c:v>4638.8072721423905</c:v>
                </c:pt>
                <c:pt idx="80">
                  <c:v>5757.4101150922488</c:v>
                </c:pt>
                <c:pt idx="81">
                  <c:v>6633.9134190178047</c:v>
                </c:pt>
                <c:pt idx="82">
                  <c:v>6872.9339089441855</c:v>
                </c:pt>
                <c:pt idx="83">
                  <c:v>6938.0780550703994</c:v>
                </c:pt>
                <c:pt idx="84">
                  <c:v>6955.9800138680976</c:v>
                </c:pt>
                <c:pt idx="85">
                  <c:v>6961.0455687255044</c:v>
                </c:pt>
                <c:pt idx="86">
                  <c:v>6959.4844481331174</c:v>
                </c:pt>
                <c:pt idx="87">
                  <c:v>6958.8964828349181</c:v>
                </c:pt>
                <c:pt idx="88">
                  <c:v>6958.5749891752384</c:v>
                </c:pt>
                <c:pt idx="89">
                  <c:v>6958.2873122720403</c:v>
                </c:pt>
                <c:pt idx="90">
                  <c:v>6958.0333995471365</c:v>
                </c:pt>
                <c:pt idx="91">
                  <c:v>6957.7612081520647</c:v>
                </c:pt>
                <c:pt idx="92">
                  <c:v>6957.5483998256841</c:v>
                </c:pt>
                <c:pt idx="93">
                  <c:v>6957.3028559318464</c:v>
                </c:pt>
                <c:pt idx="94">
                  <c:v>6957.5084854592824</c:v>
                </c:pt>
                <c:pt idx="95">
                  <c:v>6957.7075192523662</c:v>
                </c:pt>
                <c:pt idx="96">
                  <c:v>6957.9225127268073</c:v>
                </c:pt>
                <c:pt idx="97">
                  <c:v>6958.1350576205768</c:v>
                </c:pt>
                <c:pt idx="98">
                  <c:v>6958.3406337692331</c:v>
                </c:pt>
                <c:pt idx="99">
                  <c:v>6958.6381909248867</c:v>
                </c:pt>
                <c:pt idx="100">
                  <c:v>6958.8579449578619</c:v>
                </c:pt>
                <c:pt idx="101">
                  <c:v>6959.0818396436234</c:v>
                </c:pt>
                <c:pt idx="102">
                  <c:v>6958.8919810230354</c:v>
                </c:pt>
                <c:pt idx="103">
                  <c:v>6958.686896936134</c:v>
                </c:pt>
                <c:pt idx="104">
                  <c:v>6958.4451179246289</c:v>
                </c:pt>
                <c:pt idx="105">
                  <c:v>6958.2591162655044</c:v>
                </c:pt>
                <c:pt idx="106">
                  <c:v>6958.1238436706244</c:v>
                </c:pt>
                <c:pt idx="107">
                  <c:v>6957.8870265017804</c:v>
                </c:pt>
                <c:pt idx="108">
                  <c:v>6957.6417677834115</c:v>
                </c:pt>
                <c:pt idx="109">
                  <c:v>6957.43425153718</c:v>
                </c:pt>
                <c:pt idx="110">
                  <c:v>6957.6449700493704</c:v>
                </c:pt>
                <c:pt idx="111">
                  <c:v>6957.8429413672093</c:v>
                </c:pt>
                <c:pt idx="112">
                  <c:v>6958.0877605230135</c:v>
                </c:pt>
                <c:pt idx="113">
                  <c:v>6958.1761961447246</c:v>
                </c:pt>
                <c:pt idx="114">
                  <c:v>6958.2760898415845</c:v>
                </c:pt>
                <c:pt idx="115">
                  <c:v>6958.5067873555245</c:v>
                </c:pt>
                <c:pt idx="116">
                  <c:v>6958.7438408278376</c:v>
                </c:pt>
                <c:pt idx="117">
                  <c:v>6958.9448277170695</c:v>
                </c:pt>
                <c:pt idx="118">
                  <c:v>6958.7423524973756</c:v>
                </c:pt>
                <c:pt idx="119">
                  <c:v>6958.5716315138434</c:v>
                </c:pt>
                <c:pt idx="120">
                  <c:v>6958.2790155115945</c:v>
                </c:pt>
                <c:pt idx="121">
                  <c:v>6958.1812128660958</c:v>
                </c:pt>
                <c:pt idx="122">
                  <c:v>6958.0299540607512</c:v>
                </c:pt>
                <c:pt idx="123">
                  <c:v>6957.7855419428015</c:v>
                </c:pt>
                <c:pt idx="124">
                  <c:v>6957.565402731143</c:v>
                </c:pt>
                <c:pt idx="125">
                  <c:v>6957.3733988318709</c:v>
                </c:pt>
                <c:pt idx="126">
                  <c:v>6957.5685767799323</c:v>
                </c:pt>
                <c:pt idx="127">
                  <c:v>6957.7653937535442</c:v>
                </c:pt>
                <c:pt idx="128">
                  <c:v>6958.0579684946215</c:v>
                </c:pt>
                <c:pt idx="129">
                  <c:v>6958.2577446702981</c:v>
                </c:pt>
                <c:pt idx="130">
                  <c:v>6958.4549305601804</c:v>
                </c:pt>
                <c:pt idx="131">
                  <c:v>6958.6232421280174</c:v>
                </c:pt>
                <c:pt idx="132">
                  <c:v>6958.8464149628444</c:v>
                </c:pt>
                <c:pt idx="133">
                  <c:v>6959.0348540400637</c:v>
                </c:pt>
                <c:pt idx="134">
                  <c:v>6958.8082597334414</c:v>
                </c:pt>
                <c:pt idx="135">
                  <c:v>6958.5770090370797</c:v>
                </c:pt>
                <c:pt idx="136">
                  <c:v>6958.3625033820435</c:v>
                </c:pt>
                <c:pt idx="137">
                  <c:v>6958.147339483553</c:v>
                </c:pt>
                <c:pt idx="138">
                  <c:v>6957.9268135543934</c:v>
                </c:pt>
                <c:pt idx="139">
                  <c:v>6957.7998229098084</c:v>
                </c:pt>
                <c:pt idx="140">
                  <c:v>6957.5965085825492</c:v>
                </c:pt>
                <c:pt idx="141">
                  <c:v>6957.3988589242063</c:v>
                </c:pt>
                <c:pt idx="142">
                  <c:v>6957.629033009568</c:v>
                </c:pt>
                <c:pt idx="143">
                  <c:v>6957.8424763630837</c:v>
                </c:pt>
                <c:pt idx="144">
                  <c:v>6958.0177254648124</c:v>
                </c:pt>
                <c:pt idx="145">
                  <c:v>6958.2472655263791</c:v>
                </c:pt>
                <c:pt idx="146">
                  <c:v>6958.526022606874</c:v>
                </c:pt>
                <c:pt idx="147">
                  <c:v>6958.7017374808493</c:v>
                </c:pt>
                <c:pt idx="148">
                  <c:v>6958.8675578083075</c:v>
                </c:pt>
                <c:pt idx="149">
                  <c:v>6959.0696530252744</c:v>
                </c:pt>
                <c:pt idx="150">
                  <c:v>6958.8722257416412</c:v>
                </c:pt>
                <c:pt idx="151">
                  <c:v>6958.6635125549019</c:v>
                </c:pt>
                <c:pt idx="152">
                  <c:v>6958.503103465302</c:v>
                </c:pt>
              </c:numCache>
            </c:numRef>
          </c:val>
        </c:ser>
        <c:ser>
          <c:idx val="1"/>
          <c:order val="1"/>
          <c:tx>
            <c:v>THRESHOLD VALUE OF PHASE A</c:v>
          </c:tx>
          <c:marker>
            <c:symbol val="square"/>
            <c:size val="2"/>
          </c:marker>
          <c:val>
            <c:numRef>
              <c:f>'FI 12'!$D$3:$D$155</c:f>
              <c:numCache>
                <c:formatCode>General</c:formatCode>
                <c:ptCount val="153"/>
                <c:pt idx="0">
                  <c:v>2750</c:v>
                </c:pt>
                <c:pt idx="1">
                  <c:v>2750</c:v>
                </c:pt>
                <c:pt idx="2">
                  <c:v>2750</c:v>
                </c:pt>
                <c:pt idx="3">
                  <c:v>2750</c:v>
                </c:pt>
                <c:pt idx="4">
                  <c:v>2750</c:v>
                </c:pt>
                <c:pt idx="5">
                  <c:v>2750</c:v>
                </c:pt>
                <c:pt idx="6">
                  <c:v>2750</c:v>
                </c:pt>
                <c:pt idx="7">
                  <c:v>2750</c:v>
                </c:pt>
                <c:pt idx="8">
                  <c:v>2750</c:v>
                </c:pt>
                <c:pt idx="9">
                  <c:v>2750</c:v>
                </c:pt>
                <c:pt idx="10">
                  <c:v>2750</c:v>
                </c:pt>
                <c:pt idx="11">
                  <c:v>2750</c:v>
                </c:pt>
                <c:pt idx="12">
                  <c:v>2750</c:v>
                </c:pt>
                <c:pt idx="13">
                  <c:v>2750</c:v>
                </c:pt>
                <c:pt idx="14">
                  <c:v>2750</c:v>
                </c:pt>
                <c:pt idx="15">
                  <c:v>2750</c:v>
                </c:pt>
                <c:pt idx="16">
                  <c:v>2750</c:v>
                </c:pt>
                <c:pt idx="17">
                  <c:v>2750</c:v>
                </c:pt>
                <c:pt idx="18">
                  <c:v>2750</c:v>
                </c:pt>
                <c:pt idx="19">
                  <c:v>2750</c:v>
                </c:pt>
                <c:pt idx="20">
                  <c:v>2750</c:v>
                </c:pt>
                <c:pt idx="21">
                  <c:v>2750</c:v>
                </c:pt>
                <c:pt idx="22">
                  <c:v>2750</c:v>
                </c:pt>
                <c:pt idx="23">
                  <c:v>2750</c:v>
                </c:pt>
                <c:pt idx="24">
                  <c:v>2750</c:v>
                </c:pt>
                <c:pt idx="25">
                  <c:v>2750</c:v>
                </c:pt>
                <c:pt idx="26">
                  <c:v>2750</c:v>
                </c:pt>
                <c:pt idx="27">
                  <c:v>2750</c:v>
                </c:pt>
                <c:pt idx="28">
                  <c:v>2750</c:v>
                </c:pt>
                <c:pt idx="29">
                  <c:v>2750</c:v>
                </c:pt>
                <c:pt idx="30">
                  <c:v>2750</c:v>
                </c:pt>
                <c:pt idx="31">
                  <c:v>2750</c:v>
                </c:pt>
                <c:pt idx="32">
                  <c:v>2750</c:v>
                </c:pt>
                <c:pt idx="33">
                  <c:v>2750</c:v>
                </c:pt>
                <c:pt idx="34">
                  <c:v>2750</c:v>
                </c:pt>
                <c:pt idx="35">
                  <c:v>2750</c:v>
                </c:pt>
                <c:pt idx="36">
                  <c:v>2750</c:v>
                </c:pt>
                <c:pt idx="37">
                  <c:v>2750</c:v>
                </c:pt>
                <c:pt idx="38">
                  <c:v>2750</c:v>
                </c:pt>
                <c:pt idx="39">
                  <c:v>2750</c:v>
                </c:pt>
                <c:pt idx="40">
                  <c:v>2750</c:v>
                </c:pt>
                <c:pt idx="41">
                  <c:v>2750</c:v>
                </c:pt>
                <c:pt idx="42">
                  <c:v>2750</c:v>
                </c:pt>
                <c:pt idx="43">
                  <c:v>2750</c:v>
                </c:pt>
                <c:pt idx="44">
                  <c:v>2750</c:v>
                </c:pt>
                <c:pt idx="45">
                  <c:v>2750</c:v>
                </c:pt>
                <c:pt idx="46">
                  <c:v>2750</c:v>
                </c:pt>
                <c:pt idx="47">
                  <c:v>2750</c:v>
                </c:pt>
                <c:pt idx="48">
                  <c:v>2750</c:v>
                </c:pt>
                <c:pt idx="49">
                  <c:v>2750</c:v>
                </c:pt>
                <c:pt idx="50">
                  <c:v>2750</c:v>
                </c:pt>
                <c:pt idx="51">
                  <c:v>2750</c:v>
                </c:pt>
                <c:pt idx="52">
                  <c:v>2750</c:v>
                </c:pt>
                <c:pt idx="53">
                  <c:v>2750</c:v>
                </c:pt>
                <c:pt idx="54">
                  <c:v>2750</c:v>
                </c:pt>
                <c:pt idx="55">
                  <c:v>2750</c:v>
                </c:pt>
                <c:pt idx="56">
                  <c:v>2750</c:v>
                </c:pt>
                <c:pt idx="57">
                  <c:v>2750</c:v>
                </c:pt>
                <c:pt idx="58">
                  <c:v>2750</c:v>
                </c:pt>
                <c:pt idx="59">
                  <c:v>2750</c:v>
                </c:pt>
                <c:pt idx="60">
                  <c:v>2750</c:v>
                </c:pt>
                <c:pt idx="61">
                  <c:v>2750</c:v>
                </c:pt>
                <c:pt idx="62">
                  <c:v>2750</c:v>
                </c:pt>
                <c:pt idx="63">
                  <c:v>2750</c:v>
                </c:pt>
                <c:pt idx="64">
                  <c:v>2750</c:v>
                </c:pt>
                <c:pt idx="65">
                  <c:v>2750</c:v>
                </c:pt>
                <c:pt idx="66">
                  <c:v>2750</c:v>
                </c:pt>
                <c:pt idx="67">
                  <c:v>2750</c:v>
                </c:pt>
                <c:pt idx="68">
                  <c:v>2750</c:v>
                </c:pt>
                <c:pt idx="69">
                  <c:v>2750</c:v>
                </c:pt>
                <c:pt idx="70">
                  <c:v>2750</c:v>
                </c:pt>
                <c:pt idx="71">
                  <c:v>2750</c:v>
                </c:pt>
                <c:pt idx="72">
                  <c:v>2750</c:v>
                </c:pt>
                <c:pt idx="73">
                  <c:v>2750</c:v>
                </c:pt>
                <c:pt idx="74">
                  <c:v>2750</c:v>
                </c:pt>
                <c:pt idx="75">
                  <c:v>2750</c:v>
                </c:pt>
                <c:pt idx="76">
                  <c:v>2750</c:v>
                </c:pt>
                <c:pt idx="77">
                  <c:v>2750</c:v>
                </c:pt>
                <c:pt idx="78">
                  <c:v>2750</c:v>
                </c:pt>
                <c:pt idx="79">
                  <c:v>2750</c:v>
                </c:pt>
                <c:pt idx="80">
                  <c:v>2750</c:v>
                </c:pt>
                <c:pt idx="81">
                  <c:v>2750</c:v>
                </c:pt>
                <c:pt idx="82">
                  <c:v>2750</c:v>
                </c:pt>
                <c:pt idx="83">
                  <c:v>2750</c:v>
                </c:pt>
                <c:pt idx="84">
                  <c:v>2750</c:v>
                </c:pt>
                <c:pt idx="85">
                  <c:v>2750</c:v>
                </c:pt>
                <c:pt idx="86">
                  <c:v>2750</c:v>
                </c:pt>
                <c:pt idx="87">
                  <c:v>2750</c:v>
                </c:pt>
                <c:pt idx="88">
                  <c:v>2750</c:v>
                </c:pt>
                <c:pt idx="89">
                  <c:v>2750</c:v>
                </c:pt>
                <c:pt idx="90">
                  <c:v>2750</c:v>
                </c:pt>
                <c:pt idx="91">
                  <c:v>2750</c:v>
                </c:pt>
                <c:pt idx="92">
                  <c:v>2750</c:v>
                </c:pt>
                <c:pt idx="93">
                  <c:v>2750</c:v>
                </c:pt>
                <c:pt idx="94">
                  <c:v>2750</c:v>
                </c:pt>
                <c:pt idx="95">
                  <c:v>2750</c:v>
                </c:pt>
                <c:pt idx="96">
                  <c:v>2750</c:v>
                </c:pt>
                <c:pt idx="97">
                  <c:v>2750</c:v>
                </c:pt>
                <c:pt idx="98">
                  <c:v>2750</c:v>
                </c:pt>
                <c:pt idx="99">
                  <c:v>2750</c:v>
                </c:pt>
                <c:pt idx="100">
                  <c:v>2750</c:v>
                </c:pt>
                <c:pt idx="101">
                  <c:v>2750</c:v>
                </c:pt>
                <c:pt idx="102">
                  <c:v>2750</c:v>
                </c:pt>
                <c:pt idx="103">
                  <c:v>2750</c:v>
                </c:pt>
                <c:pt idx="104">
                  <c:v>2750</c:v>
                </c:pt>
                <c:pt idx="105">
                  <c:v>2750</c:v>
                </c:pt>
                <c:pt idx="106">
                  <c:v>2750</c:v>
                </c:pt>
                <c:pt idx="107">
                  <c:v>2750</c:v>
                </c:pt>
                <c:pt idx="108">
                  <c:v>2750</c:v>
                </c:pt>
                <c:pt idx="109">
                  <c:v>2750</c:v>
                </c:pt>
                <c:pt idx="110">
                  <c:v>2750</c:v>
                </c:pt>
                <c:pt idx="111">
                  <c:v>2750</c:v>
                </c:pt>
                <c:pt idx="112">
                  <c:v>2750</c:v>
                </c:pt>
                <c:pt idx="113">
                  <c:v>2750</c:v>
                </c:pt>
                <c:pt idx="114">
                  <c:v>2750</c:v>
                </c:pt>
                <c:pt idx="115">
                  <c:v>2750</c:v>
                </c:pt>
                <c:pt idx="116">
                  <c:v>2750</c:v>
                </c:pt>
                <c:pt idx="117">
                  <c:v>2750</c:v>
                </c:pt>
                <c:pt idx="118">
                  <c:v>2750</c:v>
                </c:pt>
                <c:pt idx="119">
                  <c:v>2750</c:v>
                </c:pt>
                <c:pt idx="120">
                  <c:v>2750</c:v>
                </c:pt>
                <c:pt idx="121">
                  <c:v>2750</c:v>
                </c:pt>
                <c:pt idx="122">
                  <c:v>2750</c:v>
                </c:pt>
                <c:pt idx="123">
                  <c:v>2750</c:v>
                </c:pt>
                <c:pt idx="124">
                  <c:v>2750</c:v>
                </c:pt>
                <c:pt idx="125">
                  <c:v>2750</c:v>
                </c:pt>
                <c:pt idx="126">
                  <c:v>2750</c:v>
                </c:pt>
                <c:pt idx="127">
                  <c:v>2750</c:v>
                </c:pt>
                <c:pt idx="128">
                  <c:v>2750</c:v>
                </c:pt>
                <c:pt idx="129">
                  <c:v>2750</c:v>
                </c:pt>
                <c:pt idx="130">
                  <c:v>2750</c:v>
                </c:pt>
                <c:pt idx="131">
                  <c:v>2750</c:v>
                </c:pt>
                <c:pt idx="132">
                  <c:v>2750</c:v>
                </c:pt>
                <c:pt idx="133">
                  <c:v>2750</c:v>
                </c:pt>
                <c:pt idx="134">
                  <c:v>2750</c:v>
                </c:pt>
                <c:pt idx="135">
                  <c:v>2750</c:v>
                </c:pt>
                <c:pt idx="136">
                  <c:v>2750</c:v>
                </c:pt>
                <c:pt idx="137">
                  <c:v>2750</c:v>
                </c:pt>
                <c:pt idx="138">
                  <c:v>2750</c:v>
                </c:pt>
                <c:pt idx="139">
                  <c:v>2750</c:v>
                </c:pt>
                <c:pt idx="140">
                  <c:v>2750</c:v>
                </c:pt>
                <c:pt idx="141">
                  <c:v>2750</c:v>
                </c:pt>
                <c:pt idx="142">
                  <c:v>2750</c:v>
                </c:pt>
                <c:pt idx="143">
                  <c:v>2750</c:v>
                </c:pt>
                <c:pt idx="144">
                  <c:v>2750</c:v>
                </c:pt>
                <c:pt idx="145">
                  <c:v>2750</c:v>
                </c:pt>
                <c:pt idx="146">
                  <c:v>2750</c:v>
                </c:pt>
                <c:pt idx="147">
                  <c:v>2750</c:v>
                </c:pt>
                <c:pt idx="148">
                  <c:v>2750</c:v>
                </c:pt>
                <c:pt idx="149">
                  <c:v>2750</c:v>
                </c:pt>
                <c:pt idx="150">
                  <c:v>2750</c:v>
                </c:pt>
                <c:pt idx="151">
                  <c:v>2750</c:v>
                </c:pt>
                <c:pt idx="152">
                  <c:v>2750</c:v>
                </c:pt>
              </c:numCache>
            </c:numRef>
          </c:val>
        </c:ser>
        <c:ser>
          <c:idx val="2"/>
          <c:order val="2"/>
          <c:tx>
            <c:v>PHASE B</c:v>
          </c:tx>
          <c:marker>
            <c:symbol val="triangle"/>
            <c:size val="2"/>
          </c:marker>
          <c:val>
            <c:numRef>
              <c:f>'FI 12'!$H$4:$H$155</c:f>
              <c:numCache>
                <c:formatCode>General</c:formatCode>
                <c:ptCount val="152"/>
                <c:pt idx="0">
                  <c:v>119.96483566629486</c:v>
                </c:pt>
                <c:pt idx="1">
                  <c:v>119.96246650325264</c:v>
                </c:pt>
                <c:pt idx="2">
                  <c:v>119.96121983974918</c:v>
                </c:pt>
                <c:pt idx="3">
                  <c:v>119.96063329416371</c:v>
                </c:pt>
                <c:pt idx="4">
                  <c:v>119.96105298017294</c:v>
                </c:pt>
                <c:pt idx="5">
                  <c:v>119.96109817994632</c:v>
                </c:pt>
                <c:pt idx="6">
                  <c:v>119.96094691255276</c:v>
                </c:pt>
                <c:pt idx="7">
                  <c:v>119.96204632586851</c:v>
                </c:pt>
                <c:pt idx="8">
                  <c:v>119.96201852106041</c:v>
                </c:pt>
                <c:pt idx="9">
                  <c:v>119.96249875975144</c:v>
                </c:pt>
                <c:pt idx="10">
                  <c:v>119.96255705943202</c:v>
                </c:pt>
                <c:pt idx="11">
                  <c:v>119.96222457133544</c:v>
                </c:pt>
                <c:pt idx="12">
                  <c:v>119.96189231649296</c:v>
                </c:pt>
                <c:pt idx="13">
                  <c:v>119.9621901758851</c:v>
                </c:pt>
                <c:pt idx="14">
                  <c:v>119.96238144582009</c:v>
                </c:pt>
                <c:pt idx="15">
                  <c:v>119.96258940726572</c:v>
                </c:pt>
                <c:pt idx="16">
                  <c:v>119.96278714271564</c:v>
                </c:pt>
                <c:pt idx="17">
                  <c:v>119.96271680291821</c:v>
                </c:pt>
                <c:pt idx="18">
                  <c:v>119.96219417735118</c:v>
                </c:pt>
                <c:pt idx="19">
                  <c:v>119.96266698790667</c:v>
                </c:pt>
                <c:pt idx="20">
                  <c:v>119.96295081586931</c:v>
                </c:pt>
                <c:pt idx="21">
                  <c:v>119.96283590690408</c:v>
                </c:pt>
                <c:pt idx="22">
                  <c:v>119.96285437957312</c:v>
                </c:pt>
                <c:pt idx="23">
                  <c:v>119.96260538334714</c:v>
                </c:pt>
                <c:pt idx="24">
                  <c:v>119.9624846296491</c:v>
                </c:pt>
                <c:pt idx="25">
                  <c:v>119.96291698765872</c:v>
                </c:pt>
                <c:pt idx="26">
                  <c:v>119.96144233322801</c:v>
                </c:pt>
                <c:pt idx="27">
                  <c:v>119.96149945864538</c:v>
                </c:pt>
                <c:pt idx="28">
                  <c:v>119.96170462123811</c:v>
                </c:pt>
                <c:pt idx="29">
                  <c:v>119.96141894470989</c:v>
                </c:pt>
                <c:pt idx="30">
                  <c:v>119.96134944737261</c:v>
                </c:pt>
                <c:pt idx="31">
                  <c:v>119.96109754308677</c:v>
                </c:pt>
                <c:pt idx="32">
                  <c:v>119.96151678175184</c:v>
                </c:pt>
                <c:pt idx="33">
                  <c:v>119.95991223102158</c:v>
                </c:pt>
                <c:pt idx="34">
                  <c:v>119.96093755447848</c:v>
                </c:pt>
                <c:pt idx="35">
                  <c:v>119.96058336467721</c:v>
                </c:pt>
                <c:pt idx="36">
                  <c:v>119.96036269124477</c:v>
                </c:pt>
                <c:pt idx="37">
                  <c:v>119.96042350178537</c:v>
                </c:pt>
                <c:pt idx="38">
                  <c:v>119.9604333933202</c:v>
                </c:pt>
                <c:pt idx="39">
                  <c:v>119.95962603777491</c:v>
                </c:pt>
                <c:pt idx="40">
                  <c:v>119.959156510415</c:v>
                </c:pt>
                <c:pt idx="41">
                  <c:v>119.95991770598688</c:v>
                </c:pt>
                <c:pt idx="42">
                  <c:v>119.96083027539869</c:v>
                </c:pt>
                <c:pt idx="43">
                  <c:v>119.96098590929682</c:v>
                </c:pt>
                <c:pt idx="44">
                  <c:v>119.96105090981445</c:v>
                </c:pt>
                <c:pt idx="45">
                  <c:v>119.96109401914204</c:v>
                </c:pt>
                <c:pt idx="46">
                  <c:v>119.96097362145144</c:v>
                </c:pt>
                <c:pt idx="47">
                  <c:v>119.96207476013196</c:v>
                </c:pt>
                <c:pt idx="48">
                  <c:v>119.96204904593334</c:v>
                </c:pt>
                <c:pt idx="49">
                  <c:v>119.96253147947365</c:v>
                </c:pt>
                <c:pt idx="50">
                  <c:v>119.96259194513109</c:v>
                </c:pt>
                <c:pt idx="51">
                  <c:v>119.96226163330088</c:v>
                </c:pt>
                <c:pt idx="52">
                  <c:v>119.96192750226872</c:v>
                </c:pt>
                <c:pt idx="53">
                  <c:v>119.96222311184472</c:v>
                </c:pt>
                <c:pt idx="54">
                  <c:v>119.96238360311892</c:v>
                </c:pt>
                <c:pt idx="55">
                  <c:v>119.96258947652321</c:v>
                </c:pt>
                <c:pt idx="56">
                  <c:v>119.96278497483722</c:v>
                </c:pt>
                <c:pt idx="57">
                  <c:v>119.96271250389528</c:v>
                </c:pt>
                <c:pt idx="58">
                  <c:v>119.96218780493571</c:v>
                </c:pt>
                <c:pt idx="59">
                  <c:v>119.96265856185103</c:v>
                </c:pt>
                <c:pt idx="60">
                  <c:v>119.96303957351826</c:v>
                </c:pt>
                <c:pt idx="61">
                  <c:v>119.96293244820116</c:v>
                </c:pt>
                <c:pt idx="62">
                  <c:v>119.96295866496813</c:v>
                </c:pt>
                <c:pt idx="63">
                  <c:v>119.96271734489217</c:v>
                </c:pt>
                <c:pt idx="64">
                  <c:v>119.96260421051846</c:v>
                </c:pt>
                <c:pt idx="65">
                  <c:v>119.96304396801841</c:v>
                </c:pt>
                <c:pt idx="66">
                  <c:v>119.96157675740945</c:v>
                </c:pt>
                <c:pt idx="67">
                  <c:v>119.96164124560423</c:v>
                </c:pt>
                <c:pt idx="68">
                  <c:v>119.96174371623994</c:v>
                </c:pt>
                <c:pt idx="69">
                  <c:v>119.96144505341681</c:v>
                </c:pt>
                <c:pt idx="70">
                  <c:v>119.96136265498826</c:v>
                </c:pt>
                <c:pt idx="71">
                  <c:v>119.96109818353712</c:v>
                </c:pt>
                <c:pt idx="72">
                  <c:v>119.96150498717077</c:v>
                </c:pt>
                <c:pt idx="73">
                  <c:v>3322.8491893076243</c:v>
                </c:pt>
                <c:pt idx="74">
                  <c:v>4339.7844010953604</c:v>
                </c:pt>
                <c:pt idx="75">
                  <c:v>4400.9232034188035</c:v>
                </c:pt>
                <c:pt idx="76">
                  <c:v>4960.5634553544305</c:v>
                </c:pt>
                <c:pt idx="77">
                  <c:v>5962.2390317361305</c:v>
                </c:pt>
                <c:pt idx="78">
                  <c:v>7228.0757523815155</c:v>
                </c:pt>
                <c:pt idx="79">
                  <c:v>8558.5016809720873</c:v>
                </c:pt>
                <c:pt idx="80">
                  <c:v>9749.1165394637155</c:v>
                </c:pt>
                <c:pt idx="81">
                  <c:v>7415.3113586266918</c:v>
                </c:pt>
                <c:pt idx="82">
                  <c:v>6813.4254214579687</c:v>
                </c:pt>
                <c:pt idx="83">
                  <c:v>6843.7117332141625</c:v>
                </c:pt>
                <c:pt idx="84">
                  <c:v>6887.9061636307824</c:v>
                </c:pt>
                <c:pt idx="85">
                  <c:v>6899.8041951463392</c:v>
                </c:pt>
                <c:pt idx="86">
                  <c:v>6902.946862643149</c:v>
                </c:pt>
                <c:pt idx="87">
                  <c:v>6903.7544503645386</c:v>
                </c:pt>
                <c:pt idx="88">
                  <c:v>6903.8860981189691</c:v>
                </c:pt>
                <c:pt idx="89">
                  <c:v>6903.8057217823434</c:v>
                </c:pt>
                <c:pt idx="90">
                  <c:v>6903.6967349086344</c:v>
                </c:pt>
                <c:pt idx="91">
                  <c:v>6903.8091974257204</c:v>
                </c:pt>
                <c:pt idx="92">
                  <c:v>6903.9465966024336</c:v>
                </c:pt>
                <c:pt idx="93">
                  <c:v>6903.9650756216834</c:v>
                </c:pt>
                <c:pt idx="94">
                  <c:v>6904.0585405639767</c:v>
                </c:pt>
                <c:pt idx="95">
                  <c:v>6904.136901346842</c:v>
                </c:pt>
                <c:pt idx="96">
                  <c:v>6904.2429182006126</c:v>
                </c:pt>
                <c:pt idx="97">
                  <c:v>6904.3482126557601</c:v>
                </c:pt>
                <c:pt idx="98">
                  <c:v>6904.4595593947997</c:v>
                </c:pt>
                <c:pt idx="99">
                  <c:v>6904.3432803713631</c:v>
                </c:pt>
                <c:pt idx="100">
                  <c:v>6904.2199644056918</c:v>
                </c:pt>
                <c:pt idx="101">
                  <c:v>6904.1892156090134</c:v>
                </c:pt>
                <c:pt idx="102">
                  <c:v>6904.1126034558256</c:v>
                </c:pt>
                <c:pt idx="103">
                  <c:v>6904.0066216326068</c:v>
                </c:pt>
                <c:pt idx="104">
                  <c:v>6903.8660108132644</c:v>
                </c:pt>
                <c:pt idx="105">
                  <c:v>6903.7865769395794</c:v>
                </c:pt>
                <c:pt idx="106">
                  <c:v>6903.6984683351411</c:v>
                </c:pt>
                <c:pt idx="107">
                  <c:v>6903.8016756415154</c:v>
                </c:pt>
                <c:pt idx="108">
                  <c:v>6903.8908356445045</c:v>
                </c:pt>
                <c:pt idx="109">
                  <c:v>6904.009776291965</c:v>
                </c:pt>
                <c:pt idx="110">
                  <c:v>6904.103680981425</c:v>
                </c:pt>
                <c:pt idx="111">
                  <c:v>6904.1854260411801</c:v>
                </c:pt>
                <c:pt idx="112">
                  <c:v>6904.3355261983543</c:v>
                </c:pt>
                <c:pt idx="113">
                  <c:v>6904.351793660554</c:v>
                </c:pt>
                <c:pt idx="114">
                  <c:v>6904.4350421110576</c:v>
                </c:pt>
                <c:pt idx="115">
                  <c:v>6904.3377052674778</c:v>
                </c:pt>
                <c:pt idx="116">
                  <c:v>6904.2522521319024</c:v>
                </c:pt>
                <c:pt idx="117">
                  <c:v>6904.1384129686785</c:v>
                </c:pt>
                <c:pt idx="118">
                  <c:v>6904.0498826273179</c:v>
                </c:pt>
                <c:pt idx="119">
                  <c:v>6904.0184244659904</c:v>
                </c:pt>
                <c:pt idx="120">
                  <c:v>6903.8114691859382</c:v>
                </c:pt>
                <c:pt idx="121">
                  <c:v>6903.7820984316286</c:v>
                </c:pt>
                <c:pt idx="122">
                  <c:v>6903.6887889484406</c:v>
                </c:pt>
                <c:pt idx="123">
                  <c:v>6903.7899760013706</c:v>
                </c:pt>
                <c:pt idx="124">
                  <c:v>6903.8773775702766</c:v>
                </c:pt>
                <c:pt idx="125">
                  <c:v>6903.9899596057394</c:v>
                </c:pt>
                <c:pt idx="126">
                  <c:v>6904.0724209292148</c:v>
                </c:pt>
                <c:pt idx="127">
                  <c:v>6904.1542626555465</c:v>
                </c:pt>
                <c:pt idx="128">
                  <c:v>6904.3508998037705</c:v>
                </c:pt>
                <c:pt idx="129">
                  <c:v>6904.4424406695234</c:v>
                </c:pt>
                <c:pt idx="130">
                  <c:v>6904.5330711927227</c:v>
                </c:pt>
                <c:pt idx="131">
                  <c:v>6904.4388842039798</c:v>
                </c:pt>
                <c:pt idx="132">
                  <c:v>6904.3680715127366</c:v>
                </c:pt>
                <c:pt idx="133">
                  <c:v>6904.1784905889344</c:v>
                </c:pt>
                <c:pt idx="134">
                  <c:v>6904.0649886418814</c:v>
                </c:pt>
                <c:pt idx="135">
                  <c:v>6903.9369302021305</c:v>
                </c:pt>
                <c:pt idx="136">
                  <c:v>6903.8362125206213</c:v>
                </c:pt>
                <c:pt idx="137">
                  <c:v>6903.7360232943302</c:v>
                </c:pt>
                <c:pt idx="138">
                  <c:v>6903.6427534701752</c:v>
                </c:pt>
                <c:pt idx="139">
                  <c:v>6903.7303380787562</c:v>
                </c:pt>
                <c:pt idx="140">
                  <c:v>6903.8101401546564</c:v>
                </c:pt>
                <c:pt idx="141">
                  <c:v>6903.9817780586518</c:v>
                </c:pt>
                <c:pt idx="142">
                  <c:v>6904.1068279517958</c:v>
                </c:pt>
                <c:pt idx="143">
                  <c:v>6904.2017855645618</c:v>
                </c:pt>
                <c:pt idx="144">
                  <c:v>6904.2613944238356</c:v>
                </c:pt>
                <c:pt idx="145">
                  <c:v>6904.3814659461004</c:v>
                </c:pt>
                <c:pt idx="146">
                  <c:v>6904.49213408986</c:v>
                </c:pt>
                <c:pt idx="147">
                  <c:v>6904.3972692392954</c:v>
                </c:pt>
                <c:pt idx="148">
                  <c:v>6904.2890639218222</c:v>
                </c:pt>
                <c:pt idx="149">
                  <c:v>6904.2113448303826</c:v>
                </c:pt>
                <c:pt idx="150">
                  <c:v>6904.1092936649093</c:v>
                </c:pt>
                <c:pt idx="151">
                  <c:v>6903.9957844365526</c:v>
                </c:pt>
              </c:numCache>
            </c:numRef>
          </c:val>
        </c:ser>
        <c:ser>
          <c:idx val="3"/>
          <c:order val="3"/>
          <c:tx>
            <c:v>THRESHOLD VALUE OF PHASE B</c:v>
          </c:tx>
          <c:marker>
            <c:symbol val="x"/>
            <c:size val="2"/>
          </c:marker>
          <c:val>
            <c:numRef>
              <c:f>'FI 12'!$I$4:$I$155</c:f>
              <c:numCache>
                <c:formatCode>General</c:formatCode>
                <c:ptCount val="152"/>
                <c:pt idx="0">
                  <c:v>5500</c:v>
                </c:pt>
                <c:pt idx="1">
                  <c:v>5500</c:v>
                </c:pt>
                <c:pt idx="2">
                  <c:v>5500</c:v>
                </c:pt>
                <c:pt idx="3">
                  <c:v>5500</c:v>
                </c:pt>
                <c:pt idx="4">
                  <c:v>5500</c:v>
                </c:pt>
                <c:pt idx="5">
                  <c:v>5500</c:v>
                </c:pt>
                <c:pt idx="6">
                  <c:v>5500</c:v>
                </c:pt>
                <c:pt idx="7">
                  <c:v>5500</c:v>
                </c:pt>
                <c:pt idx="8">
                  <c:v>5500</c:v>
                </c:pt>
                <c:pt idx="9">
                  <c:v>5500</c:v>
                </c:pt>
                <c:pt idx="10">
                  <c:v>5500</c:v>
                </c:pt>
                <c:pt idx="11">
                  <c:v>5500</c:v>
                </c:pt>
                <c:pt idx="12">
                  <c:v>5500</c:v>
                </c:pt>
                <c:pt idx="13">
                  <c:v>5500</c:v>
                </c:pt>
                <c:pt idx="14">
                  <c:v>5500</c:v>
                </c:pt>
                <c:pt idx="15">
                  <c:v>5500</c:v>
                </c:pt>
                <c:pt idx="16">
                  <c:v>5500</c:v>
                </c:pt>
                <c:pt idx="17">
                  <c:v>5500</c:v>
                </c:pt>
                <c:pt idx="18">
                  <c:v>5500</c:v>
                </c:pt>
                <c:pt idx="19">
                  <c:v>5500</c:v>
                </c:pt>
                <c:pt idx="20">
                  <c:v>5500</c:v>
                </c:pt>
                <c:pt idx="21">
                  <c:v>5500</c:v>
                </c:pt>
                <c:pt idx="22">
                  <c:v>5500</c:v>
                </c:pt>
                <c:pt idx="23">
                  <c:v>5500</c:v>
                </c:pt>
                <c:pt idx="24">
                  <c:v>5500</c:v>
                </c:pt>
                <c:pt idx="25">
                  <c:v>5500</c:v>
                </c:pt>
                <c:pt idx="26">
                  <c:v>5500</c:v>
                </c:pt>
                <c:pt idx="27">
                  <c:v>5500</c:v>
                </c:pt>
                <c:pt idx="28">
                  <c:v>5500</c:v>
                </c:pt>
                <c:pt idx="29">
                  <c:v>5500</c:v>
                </c:pt>
                <c:pt idx="30">
                  <c:v>5500</c:v>
                </c:pt>
                <c:pt idx="31">
                  <c:v>5500</c:v>
                </c:pt>
                <c:pt idx="32">
                  <c:v>5500</c:v>
                </c:pt>
                <c:pt idx="33">
                  <c:v>5500</c:v>
                </c:pt>
                <c:pt idx="34">
                  <c:v>5500</c:v>
                </c:pt>
                <c:pt idx="35">
                  <c:v>5500</c:v>
                </c:pt>
                <c:pt idx="36">
                  <c:v>5500</c:v>
                </c:pt>
                <c:pt idx="37">
                  <c:v>5500</c:v>
                </c:pt>
                <c:pt idx="38">
                  <c:v>5500</c:v>
                </c:pt>
                <c:pt idx="39">
                  <c:v>5500</c:v>
                </c:pt>
                <c:pt idx="40">
                  <c:v>5500</c:v>
                </c:pt>
                <c:pt idx="41">
                  <c:v>5500</c:v>
                </c:pt>
                <c:pt idx="42">
                  <c:v>5500</c:v>
                </c:pt>
                <c:pt idx="43">
                  <c:v>5500</c:v>
                </c:pt>
                <c:pt idx="44">
                  <c:v>5500</c:v>
                </c:pt>
                <c:pt idx="45">
                  <c:v>5500</c:v>
                </c:pt>
                <c:pt idx="46">
                  <c:v>5500</c:v>
                </c:pt>
                <c:pt idx="47">
                  <c:v>5500</c:v>
                </c:pt>
                <c:pt idx="48">
                  <c:v>5500</c:v>
                </c:pt>
                <c:pt idx="49">
                  <c:v>5500</c:v>
                </c:pt>
                <c:pt idx="50">
                  <c:v>5500</c:v>
                </c:pt>
                <c:pt idx="51">
                  <c:v>5500</c:v>
                </c:pt>
                <c:pt idx="52">
                  <c:v>5500</c:v>
                </c:pt>
                <c:pt idx="53">
                  <c:v>5500</c:v>
                </c:pt>
                <c:pt idx="54">
                  <c:v>5500</c:v>
                </c:pt>
                <c:pt idx="55">
                  <c:v>5500</c:v>
                </c:pt>
                <c:pt idx="56">
                  <c:v>5500</c:v>
                </c:pt>
                <c:pt idx="57">
                  <c:v>5500</c:v>
                </c:pt>
                <c:pt idx="58">
                  <c:v>5500</c:v>
                </c:pt>
                <c:pt idx="59">
                  <c:v>5500</c:v>
                </c:pt>
                <c:pt idx="60">
                  <c:v>5500</c:v>
                </c:pt>
                <c:pt idx="61">
                  <c:v>5500</c:v>
                </c:pt>
                <c:pt idx="62">
                  <c:v>5500</c:v>
                </c:pt>
                <c:pt idx="63">
                  <c:v>5500</c:v>
                </c:pt>
                <c:pt idx="64">
                  <c:v>5500</c:v>
                </c:pt>
                <c:pt idx="65">
                  <c:v>5500</c:v>
                </c:pt>
                <c:pt idx="66">
                  <c:v>5500</c:v>
                </c:pt>
                <c:pt idx="67">
                  <c:v>5500</c:v>
                </c:pt>
                <c:pt idx="68">
                  <c:v>5500</c:v>
                </c:pt>
                <c:pt idx="69">
                  <c:v>5500</c:v>
                </c:pt>
                <c:pt idx="70">
                  <c:v>5500</c:v>
                </c:pt>
                <c:pt idx="71">
                  <c:v>5500</c:v>
                </c:pt>
                <c:pt idx="72">
                  <c:v>5500</c:v>
                </c:pt>
                <c:pt idx="73">
                  <c:v>5500</c:v>
                </c:pt>
                <c:pt idx="74">
                  <c:v>5500</c:v>
                </c:pt>
                <c:pt idx="75">
                  <c:v>5500</c:v>
                </c:pt>
                <c:pt idx="76">
                  <c:v>5500</c:v>
                </c:pt>
                <c:pt idx="77">
                  <c:v>5500</c:v>
                </c:pt>
                <c:pt idx="78">
                  <c:v>5500</c:v>
                </c:pt>
                <c:pt idx="79">
                  <c:v>5500</c:v>
                </c:pt>
                <c:pt idx="80">
                  <c:v>5500</c:v>
                </c:pt>
                <c:pt idx="81">
                  <c:v>5500</c:v>
                </c:pt>
                <c:pt idx="82">
                  <c:v>5500</c:v>
                </c:pt>
                <c:pt idx="83">
                  <c:v>5500</c:v>
                </c:pt>
                <c:pt idx="84">
                  <c:v>5500</c:v>
                </c:pt>
                <c:pt idx="85">
                  <c:v>5500</c:v>
                </c:pt>
                <c:pt idx="86">
                  <c:v>5500</c:v>
                </c:pt>
                <c:pt idx="87">
                  <c:v>5500</c:v>
                </c:pt>
                <c:pt idx="88">
                  <c:v>5500</c:v>
                </c:pt>
                <c:pt idx="89">
                  <c:v>5500</c:v>
                </c:pt>
                <c:pt idx="90">
                  <c:v>5500</c:v>
                </c:pt>
                <c:pt idx="91">
                  <c:v>5500</c:v>
                </c:pt>
                <c:pt idx="92">
                  <c:v>5500</c:v>
                </c:pt>
                <c:pt idx="93">
                  <c:v>5500</c:v>
                </c:pt>
                <c:pt idx="94">
                  <c:v>5500</c:v>
                </c:pt>
                <c:pt idx="95">
                  <c:v>5500</c:v>
                </c:pt>
                <c:pt idx="96">
                  <c:v>5500</c:v>
                </c:pt>
                <c:pt idx="97">
                  <c:v>5500</c:v>
                </c:pt>
                <c:pt idx="98">
                  <c:v>5500</c:v>
                </c:pt>
                <c:pt idx="99">
                  <c:v>5500</c:v>
                </c:pt>
                <c:pt idx="100">
                  <c:v>5500</c:v>
                </c:pt>
                <c:pt idx="101">
                  <c:v>5500</c:v>
                </c:pt>
                <c:pt idx="102">
                  <c:v>5500</c:v>
                </c:pt>
                <c:pt idx="103">
                  <c:v>5500</c:v>
                </c:pt>
                <c:pt idx="104">
                  <c:v>5500</c:v>
                </c:pt>
                <c:pt idx="105">
                  <c:v>5500</c:v>
                </c:pt>
                <c:pt idx="106">
                  <c:v>5500</c:v>
                </c:pt>
                <c:pt idx="107">
                  <c:v>5500</c:v>
                </c:pt>
                <c:pt idx="108">
                  <c:v>5500</c:v>
                </c:pt>
                <c:pt idx="109">
                  <c:v>5500</c:v>
                </c:pt>
                <c:pt idx="110">
                  <c:v>5500</c:v>
                </c:pt>
                <c:pt idx="111">
                  <c:v>5500</c:v>
                </c:pt>
                <c:pt idx="112">
                  <c:v>5500</c:v>
                </c:pt>
                <c:pt idx="113">
                  <c:v>5500</c:v>
                </c:pt>
                <c:pt idx="114">
                  <c:v>5500</c:v>
                </c:pt>
                <c:pt idx="115">
                  <c:v>5500</c:v>
                </c:pt>
                <c:pt idx="116">
                  <c:v>5500</c:v>
                </c:pt>
                <c:pt idx="117">
                  <c:v>5500</c:v>
                </c:pt>
                <c:pt idx="118">
                  <c:v>5500</c:v>
                </c:pt>
                <c:pt idx="119">
                  <c:v>5500</c:v>
                </c:pt>
                <c:pt idx="120">
                  <c:v>5500</c:v>
                </c:pt>
                <c:pt idx="121">
                  <c:v>5500</c:v>
                </c:pt>
                <c:pt idx="122">
                  <c:v>5500</c:v>
                </c:pt>
                <c:pt idx="123">
                  <c:v>5500</c:v>
                </c:pt>
                <c:pt idx="124">
                  <c:v>5500</c:v>
                </c:pt>
                <c:pt idx="125">
                  <c:v>5500</c:v>
                </c:pt>
                <c:pt idx="126">
                  <c:v>5500</c:v>
                </c:pt>
                <c:pt idx="127">
                  <c:v>5500</c:v>
                </c:pt>
                <c:pt idx="128">
                  <c:v>5500</c:v>
                </c:pt>
                <c:pt idx="129">
                  <c:v>5500</c:v>
                </c:pt>
                <c:pt idx="130">
                  <c:v>5500</c:v>
                </c:pt>
                <c:pt idx="131">
                  <c:v>5500</c:v>
                </c:pt>
                <c:pt idx="132">
                  <c:v>5500</c:v>
                </c:pt>
                <c:pt idx="133">
                  <c:v>5500</c:v>
                </c:pt>
                <c:pt idx="134">
                  <c:v>5500</c:v>
                </c:pt>
                <c:pt idx="135">
                  <c:v>5500</c:v>
                </c:pt>
                <c:pt idx="136">
                  <c:v>5500</c:v>
                </c:pt>
                <c:pt idx="137">
                  <c:v>5500</c:v>
                </c:pt>
                <c:pt idx="138">
                  <c:v>5500</c:v>
                </c:pt>
                <c:pt idx="139">
                  <c:v>5500</c:v>
                </c:pt>
                <c:pt idx="140">
                  <c:v>5500</c:v>
                </c:pt>
                <c:pt idx="141">
                  <c:v>5500</c:v>
                </c:pt>
                <c:pt idx="142">
                  <c:v>5500</c:v>
                </c:pt>
                <c:pt idx="143">
                  <c:v>5500</c:v>
                </c:pt>
                <c:pt idx="144">
                  <c:v>5500</c:v>
                </c:pt>
                <c:pt idx="145">
                  <c:v>5500</c:v>
                </c:pt>
                <c:pt idx="146">
                  <c:v>5500</c:v>
                </c:pt>
                <c:pt idx="147">
                  <c:v>5500</c:v>
                </c:pt>
                <c:pt idx="148">
                  <c:v>5500</c:v>
                </c:pt>
                <c:pt idx="149">
                  <c:v>5500</c:v>
                </c:pt>
                <c:pt idx="150">
                  <c:v>5500</c:v>
                </c:pt>
                <c:pt idx="151">
                  <c:v>5500</c:v>
                </c:pt>
              </c:numCache>
            </c:numRef>
          </c:val>
        </c:ser>
        <c:ser>
          <c:idx val="4"/>
          <c:order val="4"/>
          <c:tx>
            <c:v>PHASE C</c:v>
          </c:tx>
          <c:marker>
            <c:symbol val="star"/>
            <c:size val="2"/>
          </c:marker>
          <c:val>
            <c:numRef>
              <c:f>'FI 12'!$M$4:$M$155</c:f>
              <c:numCache>
                <c:formatCode>General</c:formatCode>
                <c:ptCount val="152"/>
                <c:pt idx="0">
                  <c:v>118.3799244699412</c:v>
                </c:pt>
                <c:pt idx="1">
                  <c:v>118.38184089155756</c:v>
                </c:pt>
                <c:pt idx="2">
                  <c:v>118.3823040417345</c:v>
                </c:pt>
                <c:pt idx="3">
                  <c:v>118.38219430389486</c:v>
                </c:pt>
                <c:pt idx="4">
                  <c:v>118.38183609184568</c:v>
                </c:pt>
                <c:pt idx="5">
                  <c:v>118.38113703676646</c:v>
                </c:pt>
                <c:pt idx="6">
                  <c:v>118.38141992408407</c:v>
                </c:pt>
                <c:pt idx="7">
                  <c:v>118.38360430366308</c:v>
                </c:pt>
                <c:pt idx="8">
                  <c:v>118.38406683650848</c:v>
                </c:pt>
                <c:pt idx="9">
                  <c:v>118.38383090747183</c:v>
                </c:pt>
                <c:pt idx="10">
                  <c:v>118.38399028592121</c:v>
                </c:pt>
                <c:pt idx="11">
                  <c:v>118.38420845794423</c:v>
                </c:pt>
                <c:pt idx="12">
                  <c:v>118.38400968588446</c:v>
                </c:pt>
                <c:pt idx="13">
                  <c:v>118.38315272925203</c:v>
                </c:pt>
                <c:pt idx="14">
                  <c:v>118.38267403388448</c:v>
                </c:pt>
                <c:pt idx="15">
                  <c:v>118.38248288642642</c:v>
                </c:pt>
                <c:pt idx="16">
                  <c:v>118.38294647951955</c:v>
                </c:pt>
                <c:pt idx="17">
                  <c:v>118.38280059113845</c:v>
                </c:pt>
                <c:pt idx="18">
                  <c:v>118.38283432913121</c:v>
                </c:pt>
                <c:pt idx="19">
                  <c:v>118.38264962467419</c:v>
                </c:pt>
                <c:pt idx="20">
                  <c:v>118.38292815016649</c:v>
                </c:pt>
                <c:pt idx="21">
                  <c:v>118.38422209916439</c:v>
                </c:pt>
                <c:pt idx="22">
                  <c:v>118.38475461285149</c:v>
                </c:pt>
                <c:pt idx="23">
                  <c:v>118.38471320426689</c:v>
                </c:pt>
                <c:pt idx="24">
                  <c:v>118.38438083133251</c:v>
                </c:pt>
                <c:pt idx="25">
                  <c:v>118.38455994610464</c:v>
                </c:pt>
                <c:pt idx="26">
                  <c:v>118.38526167189019</c:v>
                </c:pt>
                <c:pt idx="27">
                  <c:v>118.38535354862979</c:v>
                </c:pt>
                <c:pt idx="28">
                  <c:v>118.38544762881338</c:v>
                </c:pt>
                <c:pt idx="29">
                  <c:v>118.38571546383172</c:v>
                </c:pt>
                <c:pt idx="30">
                  <c:v>118.38580405125892</c:v>
                </c:pt>
                <c:pt idx="31">
                  <c:v>118.38554448868827</c:v>
                </c:pt>
                <c:pt idx="32">
                  <c:v>118.38585986939634</c:v>
                </c:pt>
                <c:pt idx="33">
                  <c:v>118.38672564913836</c:v>
                </c:pt>
                <c:pt idx="34">
                  <c:v>118.38641256170709</c:v>
                </c:pt>
                <c:pt idx="35">
                  <c:v>118.38634507508966</c:v>
                </c:pt>
                <c:pt idx="36">
                  <c:v>118.38635528934375</c:v>
                </c:pt>
                <c:pt idx="37">
                  <c:v>118.38623147476328</c:v>
                </c:pt>
                <c:pt idx="38">
                  <c:v>118.38568447898191</c:v>
                </c:pt>
                <c:pt idx="39">
                  <c:v>118.38387180898874</c:v>
                </c:pt>
                <c:pt idx="40">
                  <c:v>118.38284339884801</c:v>
                </c:pt>
                <c:pt idx="41">
                  <c:v>118.38229840202561</c:v>
                </c:pt>
                <c:pt idx="42">
                  <c:v>118.38183354623227</c:v>
                </c:pt>
                <c:pt idx="43">
                  <c:v>118.38189142257478</c:v>
                </c:pt>
                <c:pt idx="44">
                  <c:v>118.38182193799818</c:v>
                </c:pt>
                <c:pt idx="45">
                  <c:v>118.3813545344719</c:v>
                </c:pt>
                <c:pt idx="46">
                  <c:v>118.38165579234332</c:v>
                </c:pt>
                <c:pt idx="47">
                  <c:v>118.3840723271959</c:v>
                </c:pt>
                <c:pt idx="48">
                  <c:v>118.38476528604326</c:v>
                </c:pt>
                <c:pt idx="49">
                  <c:v>118.38430108095206</c:v>
                </c:pt>
                <c:pt idx="50">
                  <c:v>118.38423446087658</c:v>
                </c:pt>
                <c:pt idx="51">
                  <c:v>118.38422889226511</c:v>
                </c:pt>
                <c:pt idx="52">
                  <c:v>118.38380856281046</c:v>
                </c:pt>
                <c:pt idx="53">
                  <c:v>118.38273213730142</c:v>
                </c:pt>
                <c:pt idx="54">
                  <c:v>118.38225198193172</c:v>
                </c:pt>
                <c:pt idx="55">
                  <c:v>118.38184464153282</c:v>
                </c:pt>
                <c:pt idx="56">
                  <c:v>118.38209410945348</c:v>
                </c:pt>
                <c:pt idx="57">
                  <c:v>118.38216005612676</c:v>
                </c:pt>
                <c:pt idx="58">
                  <c:v>118.38240353764228</c:v>
                </c:pt>
                <c:pt idx="59">
                  <c:v>118.38242647491742</c:v>
                </c:pt>
                <c:pt idx="60">
                  <c:v>118.38307194631003</c:v>
                </c:pt>
                <c:pt idx="61">
                  <c:v>118.38456902530969</c:v>
                </c:pt>
                <c:pt idx="62">
                  <c:v>118.38530252726918</c:v>
                </c:pt>
                <c:pt idx="63">
                  <c:v>118.38546017346917</c:v>
                </c:pt>
                <c:pt idx="64">
                  <c:v>118.38532473316454</c:v>
                </c:pt>
                <c:pt idx="65">
                  <c:v>118.38530892112317</c:v>
                </c:pt>
                <c:pt idx="66">
                  <c:v>118.3858175995987</c:v>
                </c:pt>
                <c:pt idx="67">
                  <c:v>118.38571836207426</c:v>
                </c:pt>
                <c:pt idx="68">
                  <c:v>118.38546192545923</c:v>
                </c:pt>
                <c:pt idx="69">
                  <c:v>118.38554283433533</c:v>
                </c:pt>
                <c:pt idx="70">
                  <c:v>118.38544646959031</c:v>
                </c:pt>
                <c:pt idx="71">
                  <c:v>118.38500443345559</c:v>
                </c:pt>
                <c:pt idx="72">
                  <c:v>118.38513887447112</c:v>
                </c:pt>
                <c:pt idx="73">
                  <c:v>2883.8222474327354</c:v>
                </c:pt>
                <c:pt idx="74">
                  <c:v>2934.5231784973712</c:v>
                </c:pt>
                <c:pt idx="75">
                  <c:v>3910.1380168378064</c:v>
                </c:pt>
                <c:pt idx="76">
                  <c:v>5181.3059145298303</c:v>
                </c:pt>
                <c:pt idx="77">
                  <c:v>6423.848987273368</c:v>
                </c:pt>
                <c:pt idx="78">
                  <c:v>7413.12768080158</c:v>
                </c:pt>
                <c:pt idx="79">
                  <c:v>7988.9028180805708</c:v>
                </c:pt>
                <c:pt idx="80">
                  <c:v>8060.9148335025584</c:v>
                </c:pt>
                <c:pt idx="81">
                  <c:v>5738.9324371416769</c:v>
                </c:pt>
                <c:pt idx="82">
                  <c:v>6579.8373866403599</c:v>
                </c:pt>
                <c:pt idx="83">
                  <c:v>6808.2943503417746</c:v>
                </c:pt>
                <c:pt idx="84">
                  <c:v>6870.3907396290824</c:v>
                </c:pt>
                <c:pt idx="85">
                  <c:v>6887.3543263826414</c:v>
                </c:pt>
                <c:pt idx="86">
                  <c:v>6892.0581144803646</c:v>
                </c:pt>
                <c:pt idx="87">
                  <c:v>6893.4536675124364</c:v>
                </c:pt>
                <c:pt idx="88">
                  <c:v>6893.9068090848914</c:v>
                </c:pt>
                <c:pt idx="89">
                  <c:v>6893.6995085459012</c:v>
                </c:pt>
                <c:pt idx="90">
                  <c:v>6893.5545827074893</c:v>
                </c:pt>
                <c:pt idx="91">
                  <c:v>6893.3948538455297</c:v>
                </c:pt>
                <c:pt idx="92">
                  <c:v>6893.3194447009037</c:v>
                </c:pt>
                <c:pt idx="93">
                  <c:v>6893.0923794519395</c:v>
                </c:pt>
                <c:pt idx="94">
                  <c:v>6892.9802147371283</c:v>
                </c:pt>
                <c:pt idx="95">
                  <c:v>6892.85954171308</c:v>
                </c:pt>
                <c:pt idx="96">
                  <c:v>6892.7505650578041</c:v>
                </c:pt>
                <c:pt idx="97">
                  <c:v>6892.8578154826228</c:v>
                </c:pt>
                <c:pt idx="98">
                  <c:v>6892.9520448837247</c:v>
                </c:pt>
                <c:pt idx="99">
                  <c:v>6893.13332298973</c:v>
                </c:pt>
                <c:pt idx="100">
                  <c:v>6893.2297610654059</c:v>
                </c:pt>
                <c:pt idx="101">
                  <c:v>6893.4229069234034</c:v>
                </c:pt>
                <c:pt idx="102">
                  <c:v>6893.5361534928434</c:v>
                </c:pt>
                <c:pt idx="103">
                  <c:v>6893.6352557482205</c:v>
                </c:pt>
                <c:pt idx="104">
                  <c:v>6893.7364239450399</c:v>
                </c:pt>
                <c:pt idx="105">
                  <c:v>6893.6298561303684</c:v>
                </c:pt>
                <c:pt idx="106">
                  <c:v>6893.582692170402</c:v>
                </c:pt>
                <c:pt idx="107">
                  <c:v>6893.4490818092263</c:v>
                </c:pt>
                <c:pt idx="108">
                  <c:v>6893.2929830824414</c:v>
                </c:pt>
                <c:pt idx="109">
                  <c:v>6893.2044074939504</c:v>
                </c:pt>
                <c:pt idx="110">
                  <c:v>6893.087593668447</c:v>
                </c:pt>
                <c:pt idx="111">
                  <c:v>6892.9713674116956</c:v>
                </c:pt>
                <c:pt idx="112">
                  <c:v>6892.8766483495383</c:v>
                </c:pt>
                <c:pt idx="113">
                  <c:v>6892.9488165641915</c:v>
                </c:pt>
                <c:pt idx="114">
                  <c:v>6892.9654618181794</c:v>
                </c:pt>
                <c:pt idx="115">
                  <c:v>6893.0988229974682</c:v>
                </c:pt>
                <c:pt idx="116">
                  <c:v>6893.2504233400978</c:v>
                </c:pt>
                <c:pt idx="117">
                  <c:v>6893.3375710805194</c:v>
                </c:pt>
                <c:pt idx="118">
                  <c:v>6893.4515158892373</c:v>
                </c:pt>
                <c:pt idx="119">
                  <c:v>6893.5907786000998</c:v>
                </c:pt>
                <c:pt idx="120">
                  <c:v>6893.6764392985324</c:v>
                </c:pt>
                <c:pt idx="121">
                  <c:v>6893.6080073687735</c:v>
                </c:pt>
                <c:pt idx="122">
                  <c:v>6893.5500580050702</c:v>
                </c:pt>
                <c:pt idx="123">
                  <c:v>6893.4068329407664</c:v>
                </c:pt>
                <c:pt idx="124">
                  <c:v>6893.2740952909671</c:v>
                </c:pt>
                <c:pt idx="125">
                  <c:v>6893.1946738087954</c:v>
                </c:pt>
                <c:pt idx="126">
                  <c:v>6893.0819572850405</c:v>
                </c:pt>
                <c:pt idx="127">
                  <c:v>6892.9669821715224</c:v>
                </c:pt>
                <c:pt idx="128">
                  <c:v>6892.8710446967234</c:v>
                </c:pt>
                <c:pt idx="129">
                  <c:v>6892.9792800322894</c:v>
                </c:pt>
                <c:pt idx="130">
                  <c:v>6893.085835410111</c:v>
                </c:pt>
                <c:pt idx="131">
                  <c:v>6893.159960003688</c:v>
                </c:pt>
                <c:pt idx="132">
                  <c:v>6893.3123201506778</c:v>
                </c:pt>
                <c:pt idx="133">
                  <c:v>6893.3111776500964</c:v>
                </c:pt>
                <c:pt idx="134">
                  <c:v>6893.4242698767266</c:v>
                </c:pt>
                <c:pt idx="135">
                  <c:v>6893.527462117182</c:v>
                </c:pt>
                <c:pt idx="136">
                  <c:v>6893.6412500546367</c:v>
                </c:pt>
                <c:pt idx="137">
                  <c:v>6893.5262753700954</c:v>
                </c:pt>
                <c:pt idx="138">
                  <c:v>6893.3990192580241</c:v>
                </c:pt>
                <c:pt idx="139">
                  <c:v>6893.3596131972354</c:v>
                </c:pt>
                <c:pt idx="140">
                  <c:v>6893.2361009556644</c:v>
                </c:pt>
                <c:pt idx="141">
                  <c:v>6893.2100894496534</c:v>
                </c:pt>
                <c:pt idx="142">
                  <c:v>6893.1049653625942</c:v>
                </c:pt>
                <c:pt idx="143">
                  <c:v>6892.9864796148504</c:v>
                </c:pt>
                <c:pt idx="144">
                  <c:v>6892.8708393783099</c:v>
                </c:pt>
                <c:pt idx="145">
                  <c:v>6892.9803078871028</c:v>
                </c:pt>
                <c:pt idx="146">
                  <c:v>6893.1483968530629</c:v>
                </c:pt>
                <c:pt idx="147">
                  <c:v>6893.2292463765634</c:v>
                </c:pt>
                <c:pt idx="148">
                  <c:v>6893.2868613738947</c:v>
                </c:pt>
                <c:pt idx="149">
                  <c:v>6893.4112375084724</c:v>
                </c:pt>
                <c:pt idx="150">
                  <c:v>6893.5066136226314</c:v>
                </c:pt>
                <c:pt idx="151">
                  <c:v>6893.6018175811514</c:v>
                </c:pt>
              </c:numCache>
            </c:numRef>
          </c:val>
        </c:ser>
        <c:ser>
          <c:idx val="5"/>
          <c:order val="5"/>
          <c:tx>
            <c:v>THRESHOLD VALUE OF PHASE C</c:v>
          </c:tx>
          <c:marker>
            <c:symbol val="circle"/>
            <c:size val="2"/>
          </c:marker>
          <c:val>
            <c:numRef>
              <c:f>'FI 12'!$N$4:$N$155</c:f>
              <c:numCache>
                <c:formatCode>General</c:formatCode>
                <c:ptCount val="152"/>
                <c:pt idx="0">
                  <c:v>4600</c:v>
                </c:pt>
                <c:pt idx="1">
                  <c:v>4600</c:v>
                </c:pt>
                <c:pt idx="2">
                  <c:v>4600</c:v>
                </c:pt>
                <c:pt idx="3">
                  <c:v>4600</c:v>
                </c:pt>
                <c:pt idx="4">
                  <c:v>4600</c:v>
                </c:pt>
                <c:pt idx="5">
                  <c:v>4600</c:v>
                </c:pt>
                <c:pt idx="6">
                  <c:v>4600</c:v>
                </c:pt>
                <c:pt idx="7">
                  <c:v>4600</c:v>
                </c:pt>
                <c:pt idx="8">
                  <c:v>4600</c:v>
                </c:pt>
                <c:pt idx="9">
                  <c:v>4600</c:v>
                </c:pt>
                <c:pt idx="10">
                  <c:v>4600</c:v>
                </c:pt>
                <c:pt idx="11">
                  <c:v>4600</c:v>
                </c:pt>
                <c:pt idx="12">
                  <c:v>4600</c:v>
                </c:pt>
                <c:pt idx="13">
                  <c:v>4600</c:v>
                </c:pt>
                <c:pt idx="14">
                  <c:v>4600</c:v>
                </c:pt>
                <c:pt idx="15">
                  <c:v>4600</c:v>
                </c:pt>
                <c:pt idx="16">
                  <c:v>4600</c:v>
                </c:pt>
                <c:pt idx="17">
                  <c:v>4600</c:v>
                </c:pt>
                <c:pt idx="18">
                  <c:v>4600</c:v>
                </c:pt>
                <c:pt idx="19">
                  <c:v>4600</c:v>
                </c:pt>
                <c:pt idx="20">
                  <c:v>4600</c:v>
                </c:pt>
                <c:pt idx="21">
                  <c:v>4600</c:v>
                </c:pt>
                <c:pt idx="22">
                  <c:v>4600</c:v>
                </c:pt>
                <c:pt idx="23">
                  <c:v>4600</c:v>
                </c:pt>
                <c:pt idx="24">
                  <c:v>4600</c:v>
                </c:pt>
                <c:pt idx="25">
                  <c:v>4600</c:v>
                </c:pt>
                <c:pt idx="26">
                  <c:v>4600</c:v>
                </c:pt>
                <c:pt idx="27">
                  <c:v>4600</c:v>
                </c:pt>
                <c:pt idx="28">
                  <c:v>4600</c:v>
                </c:pt>
                <c:pt idx="29">
                  <c:v>4600</c:v>
                </c:pt>
                <c:pt idx="30">
                  <c:v>4600</c:v>
                </c:pt>
                <c:pt idx="31">
                  <c:v>4600</c:v>
                </c:pt>
                <c:pt idx="32">
                  <c:v>4600</c:v>
                </c:pt>
                <c:pt idx="33">
                  <c:v>4600</c:v>
                </c:pt>
                <c:pt idx="34">
                  <c:v>4600</c:v>
                </c:pt>
                <c:pt idx="35">
                  <c:v>4600</c:v>
                </c:pt>
                <c:pt idx="36">
                  <c:v>4600</c:v>
                </c:pt>
                <c:pt idx="37">
                  <c:v>4600</c:v>
                </c:pt>
                <c:pt idx="38">
                  <c:v>4600</c:v>
                </c:pt>
                <c:pt idx="39">
                  <c:v>4600</c:v>
                </c:pt>
                <c:pt idx="40">
                  <c:v>4600</c:v>
                </c:pt>
                <c:pt idx="41">
                  <c:v>4600</c:v>
                </c:pt>
                <c:pt idx="42">
                  <c:v>4600</c:v>
                </c:pt>
                <c:pt idx="43">
                  <c:v>4600</c:v>
                </c:pt>
                <c:pt idx="44">
                  <c:v>4600</c:v>
                </c:pt>
                <c:pt idx="45">
                  <c:v>4600</c:v>
                </c:pt>
                <c:pt idx="46">
                  <c:v>4600</c:v>
                </c:pt>
                <c:pt idx="47">
                  <c:v>4600</c:v>
                </c:pt>
                <c:pt idx="48">
                  <c:v>4600</c:v>
                </c:pt>
                <c:pt idx="49">
                  <c:v>4600</c:v>
                </c:pt>
                <c:pt idx="50">
                  <c:v>4600</c:v>
                </c:pt>
                <c:pt idx="51">
                  <c:v>4600</c:v>
                </c:pt>
                <c:pt idx="52">
                  <c:v>4600</c:v>
                </c:pt>
                <c:pt idx="53">
                  <c:v>4600</c:v>
                </c:pt>
                <c:pt idx="54">
                  <c:v>4600</c:v>
                </c:pt>
                <c:pt idx="55">
                  <c:v>4600</c:v>
                </c:pt>
                <c:pt idx="56">
                  <c:v>4600</c:v>
                </c:pt>
                <c:pt idx="57">
                  <c:v>4600</c:v>
                </c:pt>
                <c:pt idx="58">
                  <c:v>4600</c:v>
                </c:pt>
                <c:pt idx="59">
                  <c:v>4600</c:v>
                </c:pt>
                <c:pt idx="60">
                  <c:v>4600</c:v>
                </c:pt>
                <c:pt idx="61">
                  <c:v>4600</c:v>
                </c:pt>
                <c:pt idx="62">
                  <c:v>4600</c:v>
                </c:pt>
                <c:pt idx="63">
                  <c:v>4600</c:v>
                </c:pt>
                <c:pt idx="64">
                  <c:v>4600</c:v>
                </c:pt>
                <c:pt idx="65">
                  <c:v>4600</c:v>
                </c:pt>
                <c:pt idx="66">
                  <c:v>4600</c:v>
                </c:pt>
                <c:pt idx="67">
                  <c:v>4600</c:v>
                </c:pt>
                <c:pt idx="68">
                  <c:v>4600</c:v>
                </c:pt>
                <c:pt idx="69">
                  <c:v>4600</c:v>
                </c:pt>
                <c:pt idx="70">
                  <c:v>4600</c:v>
                </c:pt>
                <c:pt idx="71">
                  <c:v>4600</c:v>
                </c:pt>
                <c:pt idx="72">
                  <c:v>4600</c:v>
                </c:pt>
                <c:pt idx="73">
                  <c:v>4600</c:v>
                </c:pt>
                <c:pt idx="74">
                  <c:v>4600</c:v>
                </c:pt>
                <c:pt idx="75">
                  <c:v>4600</c:v>
                </c:pt>
                <c:pt idx="76">
                  <c:v>4600</c:v>
                </c:pt>
                <c:pt idx="77">
                  <c:v>4600</c:v>
                </c:pt>
                <c:pt idx="78">
                  <c:v>4600</c:v>
                </c:pt>
                <c:pt idx="79">
                  <c:v>4600</c:v>
                </c:pt>
                <c:pt idx="80">
                  <c:v>4600</c:v>
                </c:pt>
                <c:pt idx="81">
                  <c:v>4600</c:v>
                </c:pt>
                <c:pt idx="82">
                  <c:v>4600</c:v>
                </c:pt>
                <c:pt idx="83">
                  <c:v>4600</c:v>
                </c:pt>
                <c:pt idx="84">
                  <c:v>4600</c:v>
                </c:pt>
                <c:pt idx="85">
                  <c:v>4600</c:v>
                </c:pt>
                <c:pt idx="86">
                  <c:v>4600</c:v>
                </c:pt>
                <c:pt idx="87">
                  <c:v>4600</c:v>
                </c:pt>
                <c:pt idx="88">
                  <c:v>4600</c:v>
                </c:pt>
                <c:pt idx="89">
                  <c:v>4600</c:v>
                </c:pt>
                <c:pt idx="90">
                  <c:v>4600</c:v>
                </c:pt>
                <c:pt idx="91">
                  <c:v>4600</c:v>
                </c:pt>
                <c:pt idx="92">
                  <c:v>4600</c:v>
                </c:pt>
                <c:pt idx="93">
                  <c:v>4600</c:v>
                </c:pt>
                <c:pt idx="94">
                  <c:v>4600</c:v>
                </c:pt>
                <c:pt idx="95">
                  <c:v>4600</c:v>
                </c:pt>
                <c:pt idx="96">
                  <c:v>4600</c:v>
                </c:pt>
                <c:pt idx="97">
                  <c:v>4600</c:v>
                </c:pt>
                <c:pt idx="98">
                  <c:v>4600</c:v>
                </c:pt>
                <c:pt idx="99">
                  <c:v>4600</c:v>
                </c:pt>
                <c:pt idx="100">
                  <c:v>4600</c:v>
                </c:pt>
                <c:pt idx="101">
                  <c:v>4600</c:v>
                </c:pt>
                <c:pt idx="102">
                  <c:v>4600</c:v>
                </c:pt>
                <c:pt idx="103">
                  <c:v>4600</c:v>
                </c:pt>
                <c:pt idx="104">
                  <c:v>4600</c:v>
                </c:pt>
                <c:pt idx="105">
                  <c:v>4600</c:v>
                </c:pt>
                <c:pt idx="106">
                  <c:v>4600</c:v>
                </c:pt>
                <c:pt idx="107">
                  <c:v>4600</c:v>
                </c:pt>
                <c:pt idx="108">
                  <c:v>4600</c:v>
                </c:pt>
                <c:pt idx="109">
                  <c:v>4600</c:v>
                </c:pt>
                <c:pt idx="110">
                  <c:v>4600</c:v>
                </c:pt>
                <c:pt idx="111">
                  <c:v>4600</c:v>
                </c:pt>
                <c:pt idx="112">
                  <c:v>4600</c:v>
                </c:pt>
                <c:pt idx="113">
                  <c:v>4600</c:v>
                </c:pt>
                <c:pt idx="114">
                  <c:v>4600</c:v>
                </c:pt>
                <c:pt idx="115">
                  <c:v>4600</c:v>
                </c:pt>
                <c:pt idx="116">
                  <c:v>4600</c:v>
                </c:pt>
                <c:pt idx="117">
                  <c:v>4600</c:v>
                </c:pt>
                <c:pt idx="118">
                  <c:v>4600</c:v>
                </c:pt>
                <c:pt idx="119">
                  <c:v>4600</c:v>
                </c:pt>
                <c:pt idx="120">
                  <c:v>4600</c:v>
                </c:pt>
                <c:pt idx="121">
                  <c:v>4600</c:v>
                </c:pt>
                <c:pt idx="122">
                  <c:v>4600</c:v>
                </c:pt>
                <c:pt idx="123">
                  <c:v>4600</c:v>
                </c:pt>
                <c:pt idx="124">
                  <c:v>4600</c:v>
                </c:pt>
                <c:pt idx="125">
                  <c:v>4600</c:v>
                </c:pt>
                <c:pt idx="126">
                  <c:v>4600</c:v>
                </c:pt>
                <c:pt idx="127">
                  <c:v>4600</c:v>
                </c:pt>
                <c:pt idx="128">
                  <c:v>4600</c:v>
                </c:pt>
                <c:pt idx="129">
                  <c:v>4600</c:v>
                </c:pt>
                <c:pt idx="130">
                  <c:v>4600</c:v>
                </c:pt>
                <c:pt idx="131">
                  <c:v>4600</c:v>
                </c:pt>
                <c:pt idx="132">
                  <c:v>4600</c:v>
                </c:pt>
                <c:pt idx="133">
                  <c:v>4600</c:v>
                </c:pt>
                <c:pt idx="134">
                  <c:v>4600</c:v>
                </c:pt>
                <c:pt idx="135">
                  <c:v>4600</c:v>
                </c:pt>
                <c:pt idx="136">
                  <c:v>4600</c:v>
                </c:pt>
                <c:pt idx="137">
                  <c:v>4600</c:v>
                </c:pt>
                <c:pt idx="138">
                  <c:v>4600</c:v>
                </c:pt>
                <c:pt idx="139">
                  <c:v>4600</c:v>
                </c:pt>
                <c:pt idx="140">
                  <c:v>4600</c:v>
                </c:pt>
                <c:pt idx="141">
                  <c:v>4600</c:v>
                </c:pt>
                <c:pt idx="142">
                  <c:v>4600</c:v>
                </c:pt>
                <c:pt idx="143">
                  <c:v>4600</c:v>
                </c:pt>
                <c:pt idx="144">
                  <c:v>4600</c:v>
                </c:pt>
                <c:pt idx="145">
                  <c:v>4600</c:v>
                </c:pt>
                <c:pt idx="146">
                  <c:v>4600</c:v>
                </c:pt>
                <c:pt idx="147">
                  <c:v>4600</c:v>
                </c:pt>
                <c:pt idx="148">
                  <c:v>4600</c:v>
                </c:pt>
                <c:pt idx="149">
                  <c:v>4600</c:v>
                </c:pt>
                <c:pt idx="150">
                  <c:v>4600</c:v>
                </c:pt>
                <c:pt idx="151">
                  <c:v>4600</c:v>
                </c:pt>
              </c:numCache>
            </c:numRef>
          </c:val>
        </c:ser>
        <c:marker val="1"/>
        <c:axId val="68836736"/>
        <c:axId val="68843008"/>
      </c:lineChart>
      <c:catAx>
        <c:axId val="68836736"/>
        <c:scaling>
          <c:orientation val="minMax"/>
        </c:scaling>
        <c:axPos val="b"/>
        <c:title>
          <c:tx>
            <c:rich>
              <a:bodyPr/>
              <a:lstStyle/>
              <a:p>
                <a:pPr>
                  <a:defRPr/>
                </a:pPr>
                <a:r>
                  <a:rPr lang="en-US"/>
                  <a:t>TIME (MILLI SEC)</a:t>
                </a:r>
                <a:r>
                  <a:rPr lang="en-US" baseline="0"/>
                  <a:t> </a:t>
                </a:r>
                <a:endParaRPr lang="en-US"/>
              </a:p>
            </c:rich>
          </c:tx>
        </c:title>
        <c:tickLblPos val="nextTo"/>
        <c:crossAx val="68843008"/>
        <c:crosses val="autoZero"/>
        <c:auto val="1"/>
        <c:lblAlgn val="ctr"/>
        <c:lblOffset val="100"/>
      </c:catAx>
      <c:valAx>
        <c:axId val="68843008"/>
        <c:scaling>
          <c:orientation val="minMax"/>
        </c:scaling>
        <c:axPos val="l"/>
        <c:title>
          <c:tx>
            <c:rich>
              <a:bodyPr rot="-5400000" vert="horz"/>
              <a:lstStyle/>
              <a:p>
                <a:pPr>
                  <a:defRPr/>
                </a:pPr>
                <a:r>
                  <a:rPr lang="en-US"/>
                  <a:t>FAULT</a:t>
                </a:r>
                <a:r>
                  <a:rPr lang="en-US" baseline="0"/>
                  <a:t>  INDEX (A)</a:t>
                </a:r>
                <a:endParaRPr lang="en-US"/>
              </a:p>
            </c:rich>
          </c:tx>
        </c:title>
        <c:numFmt formatCode="General" sourceLinked="1"/>
        <c:tickLblPos val="nextTo"/>
        <c:crossAx val="68836736"/>
        <c:crosses val="autoZero"/>
        <c:crossBetween val="between"/>
      </c:valAx>
      <c:spPr>
        <a:noFill/>
        <a:ln w="25400">
          <a:noFill/>
        </a:ln>
        <a:effectLst/>
      </c:spPr>
    </c:plotArea>
    <c:legend>
      <c:legendPos val="r"/>
      <c:legendEntry>
        <c:idx val="0"/>
        <c:txPr>
          <a:bodyPr/>
          <a:lstStyle/>
          <a:p>
            <a:pPr>
              <a:defRPr sz="800"/>
            </a:pPr>
            <a:endParaRPr lang="en-US"/>
          </a:p>
        </c:txPr>
      </c:legendEntry>
      <c:legendEntry>
        <c:idx val="1"/>
        <c:txPr>
          <a:bodyPr/>
          <a:lstStyle/>
          <a:p>
            <a:pPr>
              <a:defRPr sz="800"/>
            </a:pPr>
            <a:endParaRPr lang="en-US"/>
          </a:p>
        </c:txPr>
      </c:legendEntry>
      <c:legendEntry>
        <c:idx val="2"/>
        <c:txPr>
          <a:bodyPr/>
          <a:lstStyle/>
          <a:p>
            <a:pPr>
              <a:defRPr sz="800"/>
            </a:pPr>
            <a:endParaRPr lang="en-US"/>
          </a:p>
        </c:txPr>
      </c:legendEntry>
      <c:legendEntry>
        <c:idx val="3"/>
        <c:txPr>
          <a:bodyPr/>
          <a:lstStyle/>
          <a:p>
            <a:pPr>
              <a:defRPr sz="800"/>
            </a:pPr>
            <a:endParaRPr lang="en-US"/>
          </a:p>
        </c:txPr>
      </c:legendEntry>
      <c:legendEntry>
        <c:idx val="4"/>
        <c:txPr>
          <a:bodyPr/>
          <a:lstStyle/>
          <a:p>
            <a:pPr>
              <a:defRPr sz="800"/>
            </a:pPr>
            <a:endParaRPr lang="en-US"/>
          </a:p>
        </c:txPr>
      </c:legendEntry>
      <c:legendEntry>
        <c:idx val="5"/>
        <c:txPr>
          <a:bodyPr/>
          <a:lstStyle/>
          <a:p>
            <a:pPr>
              <a:defRPr sz="800"/>
            </a:pPr>
            <a:endParaRPr lang="en-US"/>
          </a:p>
        </c:txPr>
      </c:legendEntry>
      <c:layout>
        <c:manualLayout>
          <c:xMode val="edge"/>
          <c:yMode val="edge"/>
          <c:x val="0.7092978069684428"/>
          <c:y val="0.35684072385688692"/>
          <c:w val="0.28599552572706938"/>
          <c:h val="0.47550870285951152"/>
        </c:manualLayout>
      </c:layout>
    </c:legend>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19178644336124681"/>
          <c:y val="0.12641605176750392"/>
          <c:w val="0.49119003383340881"/>
          <c:h val="0.5787626027406183"/>
        </c:manualLayout>
      </c:layout>
      <c:lineChart>
        <c:grouping val="standard"/>
        <c:ser>
          <c:idx val="0"/>
          <c:order val="0"/>
          <c:tx>
            <c:v>PHASE A</c:v>
          </c:tx>
          <c:cat>
            <c:strRef>
              <c:f>Sheet10!$A$2:$A$8</c:f>
              <c:strCache>
                <c:ptCount val="7"/>
                <c:pt idx="0">
                  <c:v>Dg at 4</c:v>
                </c:pt>
                <c:pt idx="1">
                  <c:v>Dg at 9</c:v>
                </c:pt>
                <c:pt idx="2">
                  <c:v>Dg at 12</c:v>
                </c:pt>
                <c:pt idx="3">
                  <c:v>Dg at 4,9</c:v>
                </c:pt>
                <c:pt idx="4">
                  <c:v>Dg at 9,12</c:v>
                </c:pt>
                <c:pt idx="5">
                  <c:v>Dg at 4,12</c:v>
                </c:pt>
                <c:pt idx="6">
                  <c:v>Dg at 4,9,12</c:v>
                </c:pt>
              </c:strCache>
            </c:strRef>
          </c:cat>
          <c:val>
            <c:numRef>
              <c:f>Sheet10!$B$2:$B$8</c:f>
              <c:numCache>
                <c:formatCode>General</c:formatCode>
                <c:ptCount val="7"/>
                <c:pt idx="0">
                  <c:v>10006</c:v>
                </c:pt>
                <c:pt idx="1">
                  <c:v>10000</c:v>
                </c:pt>
                <c:pt idx="2">
                  <c:v>10001</c:v>
                </c:pt>
                <c:pt idx="3">
                  <c:v>9988.9</c:v>
                </c:pt>
                <c:pt idx="4">
                  <c:v>9984.2000000000007</c:v>
                </c:pt>
                <c:pt idx="5">
                  <c:v>9989.6</c:v>
                </c:pt>
                <c:pt idx="6">
                  <c:v>9973.2000000000007</c:v>
                </c:pt>
              </c:numCache>
            </c:numRef>
          </c:val>
        </c:ser>
        <c:ser>
          <c:idx val="1"/>
          <c:order val="1"/>
          <c:tx>
            <c:v>THRESHOLD VALUE OF PHASE A</c:v>
          </c:tx>
          <c:val>
            <c:numRef>
              <c:f>Sheet10!$C$2:$C$8</c:f>
              <c:numCache>
                <c:formatCode>General</c:formatCode>
                <c:ptCount val="7"/>
                <c:pt idx="0">
                  <c:v>2750</c:v>
                </c:pt>
                <c:pt idx="1">
                  <c:v>2750</c:v>
                </c:pt>
                <c:pt idx="2">
                  <c:v>2750</c:v>
                </c:pt>
                <c:pt idx="3">
                  <c:v>2750</c:v>
                </c:pt>
                <c:pt idx="4">
                  <c:v>2750</c:v>
                </c:pt>
                <c:pt idx="5">
                  <c:v>2750</c:v>
                </c:pt>
                <c:pt idx="6">
                  <c:v>2750</c:v>
                </c:pt>
              </c:numCache>
            </c:numRef>
          </c:val>
        </c:ser>
        <c:marker val="1"/>
        <c:axId val="75387264"/>
        <c:axId val="75389184"/>
      </c:lineChart>
      <c:catAx>
        <c:axId val="75387264"/>
        <c:scaling>
          <c:orientation val="minMax"/>
        </c:scaling>
        <c:axPos val="b"/>
        <c:title>
          <c:tx>
            <c:rich>
              <a:bodyPr/>
              <a:lstStyle/>
              <a:p>
                <a:pPr>
                  <a:defRPr/>
                </a:pPr>
                <a:r>
                  <a:rPr lang="en-US"/>
                  <a:t>DG Location</a:t>
                </a:r>
              </a:p>
            </c:rich>
          </c:tx>
        </c:title>
        <c:numFmt formatCode="General" sourceLinked="0"/>
        <c:tickLblPos val="nextTo"/>
        <c:crossAx val="75389184"/>
        <c:crosses val="autoZero"/>
        <c:auto val="1"/>
        <c:lblAlgn val="ctr"/>
        <c:lblOffset val="100"/>
      </c:catAx>
      <c:valAx>
        <c:axId val="75389184"/>
        <c:scaling>
          <c:orientation val="minMax"/>
          <c:min val="0"/>
        </c:scaling>
        <c:axPos val="l"/>
        <c:title>
          <c:tx>
            <c:rich>
              <a:bodyPr rot="-5400000" vert="horz"/>
              <a:lstStyle/>
              <a:p>
                <a:pPr>
                  <a:defRPr/>
                </a:pPr>
                <a:r>
                  <a:rPr lang="en-US"/>
                  <a:t>FAULTINDEX (</a:t>
                </a:r>
                <a:r>
                  <a:rPr lang="en-US" i="1"/>
                  <a:t>fi 4)</a:t>
                </a:r>
                <a:endParaRPr lang="en-US"/>
              </a:p>
            </c:rich>
          </c:tx>
          <c:layout>
            <c:manualLayout>
              <c:xMode val="edge"/>
              <c:yMode val="edge"/>
              <c:x val="4.7333250010415488E-2"/>
              <c:y val="0.19631536605642719"/>
            </c:manualLayout>
          </c:layout>
        </c:title>
        <c:numFmt formatCode="General" sourceLinked="1"/>
        <c:tickLblPos val="nextTo"/>
        <c:crossAx val="75387264"/>
        <c:crosses val="autoZero"/>
        <c:crossBetween val="between"/>
      </c:valAx>
      <c:spPr>
        <a:noFill/>
        <a:ln w="25400">
          <a:noFill/>
        </a:ln>
        <a:effectLst/>
      </c:spPr>
    </c:plotArea>
    <c:legend>
      <c:legendPos val="r"/>
      <c:legendEntry>
        <c:idx val="0"/>
        <c:txPr>
          <a:bodyPr/>
          <a:lstStyle/>
          <a:p>
            <a:pPr>
              <a:defRPr sz="800"/>
            </a:pPr>
            <a:endParaRPr lang="en-US"/>
          </a:p>
        </c:txPr>
      </c:legendEntry>
      <c:legendEntry>
        <c:idx val="1"/>
        <c:txPr>
          <a:bodyPr/>
          <a:lstStyle/>
          <a:p>
            <a:pPr>
              <a:defRPr sz="800"/>
            </a:pPr>
            <a:endParaRPr lang="en-US"/>
          </a:p>
        </c:txPr>
      </c:legendEntry>
      <c:layout>
        <c:manualLayout>
          <c:xMode val="edge"/>
          <c:yMode val="edge"/>
          <c:x val="0.62014156210020588"/>
          <c:y val="4.0340660542432266E-2"/>
          <c:w val="0.35477775873350559"/>
          <c:h val="0.20751312335958008"/>
        </c:manualLayout>
      </c:layout>
    </c:legend>
    <c:plotVisOnly val="1"/>
    <c:dispBlanksAs val="gap"/>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en-US"/>
    </a:p>
  </c:tx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16160920562895717"/>
          <c:y val="0.17613747605873589"/>
          <c:w val="0.50483068147554999"/>
          <c:h val="0.56052138752926151"/>
        </c:manualLayout>
      </c:layout>
      <c:lineChart>
        <c:grouping val="standard"/>
        <c:ser>
          <c:idx val="0"/>
          <c:order val="0"/>
          <c:tx>
            <c:v>PHASE B</c:v>
          </c:tx>
          <c:cat>
            <c:strRef>
              <c:f>Sheet11!$A$2:$A$8</c:f>
              <c:strCache>
                <c:ptCount val="7"/>
                <c:pt idx="0">
                  <c:v>Dg at 4</c:v>
                </c:pt>
                <c:pt idx="1">
                  <c:v>Dg at 9</c:v>
                </c:pt>
                <c:pt idx="2">
                  <c:v>Dg at 12</c:v>
                </c:pt>
                <c:pt idx="3">
                  <c:v>Dg at 4,9</c:v>
                </c:pt>
                <c:pt idx="4">
                  <c:v>Dg at 9,12</c:v>
                </c:pt>
                <c:pt idx="5">
                  <c:v>Dg at 4,12</c:v>
                </c:pt>
                <c:pt idx="6">
                  <c:v>Dg at 4,9,12</c:v>
                </c:pt>
              </c:strCache>
            </c:strRef>
          </c:cat>
          <c:val>
            <c:numRef>
              <c:f>Sheet11!$B$2:$B$8</c:f>
              <c:numCache>
                <c:formatCode>General</c:formatCode>
                <c:ptCount val="7"/>
                <c:pt idx="0">
                  <c:v>14314</c:v>
                </c:pt>
                <c:pt idx="1">
                  <c:v>14309</c:v>
                </c:pt>
                <c:pt idx="2">
                  <c:v>14310</c:v>
                </c:pt>
                <c:pt idx="3">
                  <c:v>14301</c:v>
                </c:pt>
                <c:pt idx="4">
                  <c:v>14297</c:v>
                </c:pt>
                <c:pt idx="5">
                  <c:v>14302</c:v>
                </c:pt>
                <c:pt idx="6">
                  <c:v>14290</c:v>
                </c:pt>
              </c:numCache>
            </c:numRef>
          </c:val>
        </c:ser>
        <c:ser>
          <c:idx val="1"/>
          <c:order val="1"/>
          <c:tx>
            <c:v>PHASE B THRESHOLD VALUE</c:v>
          </c:tx>
          <c:val>
            <c:numRef>
              <c:f>Sheet11!$C$2:$C$8</c:f>
              <c:numCache>
                <c:formatCode>General</c:formatCode>
                <c:ptCount val="7"/>
                <c:pt idx="0">
                  <c:v>5500</c:v>
                </c:pt>
                <c:pt idx="1">
                  <c:v>5500</c:v>
                </c:pt>
                <c:pt idx="2">
                  <c:v>5500</c:v>
                </c:pt>
                <c:pt idx="3">
                  <c:v>5500</c:v>
                </c:pt>
                <c:pt idx="4">
                  <c:v>5500</c:v>
                </c:pt>
                <c:pt idx="5">
                  <c:v>5500</c:v>
                </c:pt>
                <c:pt idx="6">
                  <c:v>5500</c:v>
                </c:pt>
              </c:numCache>
            </c:numRef>
          </c:val>
        </c:ser>
        <c:marker val="1"/>
        <c:axId val="75410816"/>
        <c:axId val="75421184"/>
      </c:lineChart>
      <c:catAx>
        <c:axId val="75410816"/>
        <c:scaling>
          <c:orientation val="minMax"/>
        </c:scaling>
        <c:axPos val="b"/>
        <c:title>
          <c:tx>
            <c:rich>
              <a:bodyPr/>
              <a:lstStyle/>
              <a:p>
                <a:pPr>
                  <a:defRPr/>
                </a:pPr>
                <a:r>
                  <a:rPr lang="en-US"/>
                  <a:t>DG Location</a:t>
                </a:r>
              </a:p>
            </c:rich>
          </c:tx>
        </c:title>
        <c:numFmt formatCode="General" sourceLinked="0"/>
        <c:tickLblPos val="nextTo"/>
        <c:crossAx val="75421184"/>
        <c:crosses val="autoZero"/>
        <c:auto val="1"/>
        <c:lblAlgn val="ctr"/>
        <c:lblOffset val="100"/>
      </c:catAx>
      <c:valAx>
        <c:axId val="75421184"/>
        <c:scaling>
          <c:orientation val="minMax"/>
          <c:min val="0"/>
        </c:scaling>
        <c:axPos val="l"/>
        <c:title>
          <c:tx>
            <c:rich>
              <a:bodyPr rot="-5400000" vert="horz"/>
              <a:lstStyle/>
              <a:p>
                <a:pPr>
                  <a:defRPr/>
                </a:pPr>
                <a:r>
                  <a:rPr lang="en-US"/>
                  <a:t>FAULT INDEX (</a:t>
                </a:r>
                <a:r>
                  <a:rPr lang="en-US" i="1"/>
                  <a:t>fi</a:t>
                </a:r>
                <a:r>
                  <a:rPr lang="en-US" i="1" baseline="0"/>
                  <a:t> 4)</a:t>
                </a:r>
                <a:endParaRPr lang="en-US"/>
              </a:p>
            </c:rich>
          </c:tx>
          <c:layout>
            <c:manualLayout>
              <c:xMode val="edge"/>
              <c:yMode val="edge"/>
              <c:x val="2.5723495357377679E-2"/>
              <c:y val="0.32131565539305468"/>
            </c:manualLayout>
          </c:layout>
        </c:title>
        <c:numFmt formatCode="General" sourceLinked="1"/>
        <c:tickLblPos val="nextTo"/>
        <c:crossAx val="75410816"/>
        <c:crosses val="autoZero"/>
        <c:crossBetween val="between"/>
      </c:valAx>
      <c:spPr>
        <a:noFill/>
        <a:ln w="25400">
          <a:noFill/>
        </a:ln>
        <a:effectLst/>
      </c:spPr>
    </c:plotArea>
    <c:legend>
      <c:legendPos val="r"/>
      <c:legendEntry>
        <c:idx val="0"/>
        <c:txPr>
          <a:bodyPr/>
          <a:lstStyle/>
          <a:p>
            <a:pPr>
              <a:defRPr sz="800"/>
            </a:pPr>
            <a:endParaRPr lang="en-US"/>
          </a:p>
        </c:txPr>
      </c:legendEntry>
      <c:legendEntry>
        <c:idx val="1"/>
        <c:txPr>
          <a:bodyPr/>
          <a:lstStyle/>
          <a:p>
            <a:pPr>
              <a:defRPr sz="800"/>
            </a:pPr>
            <a:endParaRPr lang="en-US"/>
          </a:p>
        </c:txPr>
      </c:legendEntry>
      <c:layout>
        <c:manualLayout>
          <c:xMode val="edge"/>
          <c:yMode val="edge"/>
          <c:x val="0.6060828241683639"/>
          <c:y val="3.8029346665291931E-2"/>
          <c:w val="0.33145960624575727"/>
          <c:h val="0.1497474669554624"/>
        </c:manualLayout>
      </c:layout>
    </c:legend>
    <c:plotVisOnly val="1"/>
    <c:dispBlanksAs val="gap"/>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en-US"/>
    </a:p>
  </c:tx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22786347943066271"/>
          <c:y val="0.18226198997852541"/>
          <c:w val="0.51426222259851961"/>
          <c:h val="0.5603279135562601"/>
        </c:manualLayout>
      </c:layout>
      <c:lineChart>
        <c:grouping val="standard"/>
        <c:ser>
          <c:idx val="0"/>
          <c:order val="0"/>
          <c:tx>
            <c:v>PHASE C</c:v>
          </c:tx>
          <c:cat>
            <c:strRef>
              <c:f>Sheet12!$A$2:$A$8</c:f>
              <c:strCache>
                <c:ptCount val="7"/>
                <c:pt idx="0">
                  <c:v>Dg at 4</c:v>
                </c:pt>
                <c:pt idx="1">
                  <c:v>Dg at 9</c:v>
                </c:pt>
                <c:pt idx="2">
                  <c:v>Dg at 12</c:v>
                </c:pt>
                <c:pt idx="3">
                  <c:v>Dg at 4,9</c:v>
                </c:pt>
                <c:pt idx="4">
                  <c:v>Dg at 9,12</c:v>
                </c:pt>
                <c:pt idx="5">
                  <c:v>Dg at 4,12</c:v>
                </c:pt>
                <c:pt idx="6">
                  <c:v>Dg at 4,9,12</c:v>
                </c:pt>
              </c:strCache>
            </c:strRef>
          </c:cat>
          <c:val>
            <c:numRef>
              <c:f>Sheet12!$B$2:$B$8</c:f>
              <c:numCache>
                <c:formatCode>General</c:formatCode>
                <c:ptCount val="7"/>
                <c:pt idx="0">
                  <c:v>13094</c:v>
                </c:pt>
                <c:pt idx="1">
                  <c:v>13091</c:v>
                </c:pt>
                <c:pt idx="2">
                  <c:v>13092</c:v>
                </c:pt>
                <c:pt idx="3">
                  <c:v>13086</c:v>
                </c:pt>
                <c:pt idx="4">
                  <c:v>13085</c:v>
                </c:pt>
                <c:pt idx="5">
                  <c:v>13087</c:v>
                </c:pt>
                <c:pt idx="6">
                  <c:v>13088</c:v>
                </c:pt>
              </c:numCache>
            </c:numRef>
          </c:val>
        </c:ser>
        <c:ser>
          <c:idx val="1"/>
          <c:order val="1"/>
          <c:tx>
            <c:v>THRESHOLD VALUE OF PHASE C</c:v>
          </c:tx>
          <c:val>
            <c:numRef>
              <c:f>Sheet12!$C$2:$C$8</c:f>
              <c:numCache>
                <c:formatCode>General</c:formatCode>
                <c:ptCount val="7"/>
                <c:pt idx="0">
                  <c:v>4600</c:v>
                </c:pt>
                <c:pt idx="1">
                  <c:v>4600</c:v>
                </c:pt>
                <c:pt idx="2">
                  <c:v>4600</c:v>
                </c:pt>
                <c:pt idx="3">
                  <c:v>4600</c:v>
                </c:pt>
                <c:pt idx="4">
                  <c:v>4600</c:v>
                </c:pt>
                <c:pt idx="5">
                  <c:v>4600</c:v>
                </c:pt>
                <c:pt idx="6">
                  <c:v>4600</c:v>
                </c:pt>
              </c:numCache>
            </c:numRef>
          </c:val>
        </c:ser>
        <c:marker val="1"/>
        <c:axId val="75754112"/>
        <c:axId val="75776768"/>
      </c:lineChart>
      <c:catAx>
        <c:axId val="75754112"/>
        <c:scaling>
          <c:orientation val="minMax"/>
        </c:scaling>
        <c:axPos val="b"/>
        <c:title>
          <c:tx>
            <c:rich>
              <a:bodyPr/>
              <a:lstStyle/>
              <a:p>
                <a:pPr>
                  <a:defRPr/>
                </a:pPr>
                <a:r>
                  <a:rPr lang="en-US"/>
                  <a:t>DG Location</a:t>
                </a:r>
              </a:p>
            </c:rich>
          </c:tx>
        </c:title>
        <c:numFmt formatCode="General" sourceLinked="0"/>
        <c:tickLblPos val="nextTo"/>
        <c:crossAx val="75776768"/>
        <c:crosses val="autoZero"/>
        <c:auto val="1"/>
        <c:lblAlgn val="ctr"/>
        <c:lblOffset val="100"/>
      </c:catAx>
      <c:valAx>
        <c:axId val="75776768"/>
        <c:scaling>
          <c:orientation val="minMax"/>
          <c:min val="0"/>
        </c:scaling>
        <c:axPos val="l"/>
        <c:title>
          <c:tx>
            <c:rich>
              <a:bodyPr rot="-5400000" vert="horz"/>
              <a:lstStyle/>
              <a:p>
                <a:pPr>
                  <a:defRPr/>
                </a:pPr>
                <a:r>
                  <a:rPr lang="en-US"/>
                  <a:t>FAULTINDEX(</a:t>
                </a:r>
                <a:r>
                  <a:rPr lang="en-US" i="1"/>
                  <a:t>fi</a:t>
                </a:r>
                <a:r>
                  <a:rPr lang="en-US" i="1" baseline="0"/>
                  <a:t> 4)</a:t>
                </a:r>
                <a:endParaRPr lang="en-US"/>
              </a:p>
            </c:rich>
          </c:tx>
          <c:layout>
            <c:manualLayout>
              <c:xMode val="edge"/>
              <c:yMode val="edge"/>
              <c:x val="6.4627080177345794E-2"/>
              <c:y val="0.24455089159098245"/>
            </c:manualLayout>
          </c:layout>
        </c:title>
        <c:numFmt formatCode="General" sourceLinked="1"/>
        <c:minorTickMark val="out"/>
        <c:tickLblPos val="nextTo"/>
        <c:crossAx val="75754112"/>
        <c:crosses val="autoZero"/>
        <c:crossBetween val="between"/>
      </c:valAx>
      <c:spPr>
        <a:noFill/>
        <a:ln w="25400">
          <a:noFill/>
        </a:ln>
        <a:effectLst/>
      </c:spPr>
    </c:plotArea>
    <c:legend>
      <c:legendPos val="r"/>
      <c:legendEntry>
        <c:idx val="0"/>
        <c:txPr>
          <a:bodyPr/>
          <a:lstStyle/>
          <a:p>
            <a:pPr>
              <a:defRPr sz="800"/>
            </a:pPr>
            <a:endParaRPr lang="en-US"/>
          </a:p>
        </c:txPr>
      </c:legendEntry>
      <c:legendEntry>
        <c:idx val="1"/>
        <c:txPr>
          <a:bodyPr/>
          <a:lstStyle/>
          <a:p>
            <a:pPr>
              <a:defRPr sz="800"/>
            </a:pPr>
            <a:endParaRPr lang="en-US"/>
          </a:p>
        </c:txPr>
      </c:legendEntry>
      <c:layout>
        <c:manualLayout>
          <c:xMode val="edge"/>
          <c:yMode val="edge"/>
          <c:x val="0.60455857061441565"/>
          <c:y val="3.3992778842394371E-2"/>
          <c:w val="0.37206681695998622"/>
          <c:h val="0.15392379337999429"/>
        </c:manualLayout>
      </c:layout>
    </c:legend>
    <c:plotVisOnly val="1"/>
    <c:dispBlanksAs val="gap"/>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en-US"/>
    </a:p>
  </c:txPr>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14585698927855417"/>
          <c:y val="0.14758021971781321"/>
          <c:w val="0.51239542474164856"/>
          <c:h val="0.57502118419263148"/>
        </c:manualLayout>
      </c:layout>
      <c:lineChart>
        <c:grouping val="standard"/>
        <c:ser>
          <c:idx val="0"/>
          <c:order val="0"/>
          <c:tx>
            <c:v>PHASE A</c:v>
          </c:tx>
          <c:cat>
            <c:strRef>
              <c:f>Sheet13!$A$2:$A$9</c:f>
              <c:strCache>
                <c:ptCount val="7"/>
                <c:pt idx="0">
                  <c:v>Dg at 4</c:v>
                </c:pt>
                <c:pt idx="1">
                  <c:v>Dg at 9</c:v>
                </c:pt>
                <c:pt idx="2">
                  <c:v>Dg at 12</c:v>
                </c:pt>
                <c:pt idx="3">
                  <c:v>Dg at 4,9</c:v>
                </c:pt>
                <c:pt idx="4">
                  <c:v>Dg at 9,12</c:v>
                </c:pt>
                <c:pt idx="5">
                  <c:v>Dg at 4,12</c:v>
                </c:pt>
                <c:pt idx="6">
                  <c:v>Dg at 4,9,12</c:v>
                </c:pt>
              </c:strCache>
            </c:strRef>
          </c:cat>
          <c:val>
            <c:numRef>
              <c:f>Sheet13!$B$2:$B$9</c:f>
              <c:numCache>
                <c:formatCode>General</c:formatCode>
                <c:ptCount val="8"/>
                <c:pt idx="0">
                  <c:v>4805.2</c:v>
                </c:pt>
                <c:pt idx="1">
                  <c:v>4651.6000000000004</c:v>
                </c:pt>
                <c:pt idx="2">
                  <c:v>4920.8</c:v>
                </c:pt>
                <c:pt idx="3">
                  <c:v>4789.8</c:v>
                </c:pt>
                <c:pt idx="4">
                  <c:v>4905.6000000000004</c:v>
                </c:pt>
                <c:pt idx="5">
                  <c:v>5056.2</c:v>
                </c:pt>
                <c:pt idx="6">
                  <c:v>5041.3</c:v>
                </c:pt>
              </c:numCache>
            </c:numRef>
          </c:val>
        </c:ser>
        <c:ser>
          <c:idx val="1"/>
          <c:order val="1"/>
          <c:tx>
            <c:v>THRESHOLD VALUE OF PHASE A</c:v>
          </c:tx>
          <c:val>
            <c:numRef>
              <c:f>Sheet13!$C$2:$C$8</c:f>
              <c:numCache>
                <c:formatCode>General</c:formatCode>
                <c:ptCount val="7"/>
                <c:pt idx="0">
                  <c:v>2750</c:v>
                </c:pt>
                <c:pt idx="1">
                  <c:v>2750</c:v>
                </c:pt>
                <c:pt idx="2">
                  <c:v>2750</c:v>
                </c:pt>
                <c:pt idx="3">
                  <c:v>2750</c:v>
                </c:pt>
                <c:pt idx="4">
                  <c:v>2750</c:v>
                </c:pt>
                <c:pt idx="5">
                  <c:v>2750</c:v>
                </c:pt>
                <c:pt idx="6">
                  <c:v>2750</c:v>
                </c:pt>
              </c:numCache>
            </c:numRef>
          </c:val>
        </c:ser>
        <c:marker val="1"/>
        <c:axId val="75822976"/>
        <c:axId val="77795328"/>
      </c:lineChart>
      <c:catAx>
        <c:axId val="75822976"/>
        <c:scaling>
          <c:orientation val="minMax"/>
        </c:scaling>
        <c:axPos val="b"/>
        <c:title>
          <c:tx>
            <c:rich>
              <a:bodyPr/>
              <a:lstStyle/>
              <a:p>
                <a:pPr>
                  <a:defRPr/>
                </a:pPr>
                <a:r>
                  <a:rPr lang="en-US"/>
                  <a:t>DG LOCATION</a:t>
                </a:r>
              </a:p>
            </c:rich>
          </c:tx>
        </c:title>
        <c:numFmt formatCode="General" sourceLinked="0"/>
        <c:tickLblPos val="nextTo"/>
        <c:crossAx val="77795328"/>
        <c:crosses val="autoZero"/>
        <c:auto val="1"/>
        <c:lblAlgn val="ctr"/>
        <c:lblOffset val="100"/>
      </c:catAx>
      <c:valAx>
        <c:axId val="77795328"/>
        <c:scaling>
          <c:orientation val="minMax"/>
          <c:min val="0"/>
        </c:scaling>
        <c:axPos val="l"/>
        <c:title>
          <c:tx>
            <c:rich>
              <a:bodyPr rot="-5400000" vert="horz"/>
              <a:lstStyle/>
              <a:p>
                <a:pPr>
                  <a:defRPr/>
                </a:pPr>
                <a:r>
                  <a:rPr lang="en-US"/>
                  <a:t>FAULTINDEX(</a:t>
                </a:r>
                <a:r>
                  <a:rPr lang="en-US" i="1"/>
                  <a:t>fi 9)</a:t>
                </a:r>
                <a:r>
                  <a:rPr lang="en-US"/>
                  <a:t> </a:t>
                </a:r>
              </a:p>
            </c:rich>
          </c:tx>
          <c:layout>
            <c:manualLayout>
              <c:xMode val="edge"/>
              <c:yMode val="edge"/>
              <c:x val="2.7060273770172619E-2"/>
              <c:y val="0.22809132314343081"/>
            </c:manualLayout>
          </c:layout>
        </c:title>
        <c:numFmt formatCode="General" sourceLinked="1"/>
        <c:tickLblPos val="nextTo"/>
        <c:crossAx val="75822976"/>
        <c:crosses val="autoZero"/>
        <c:crossBetween val="between"/>
      </c:valAx>
      <c:spPr>
        <a:noFill/>
        <a:ln w="25400">
          <a:noFill/>
        </a:ln>
        <a:effectLst/>
      </c:spPr>
    </c:plotArea>
    <c:legend>
      <c:legendPos val="r"/>
      <c:legendEntry>
        <c:idx val="0"/>
        <c:txPr>
          <a:bodyPr/>
          <a:lstStyle/>
          <a:p>
            <a:pPr>
              <a:defRPr sz="800"/>
            </a:pPr>
            <a:endParaRPr lang="en-US"/>
          </a:p>
        </c:txPr>
      </c:legendEntry>
      <c:legendEntry>
        <c:idx val="1"/>
        <c:txPr>
          <a:bodyPr/>
          <a:lstStyle/>
          <a:p>
            <a:pPr>
              <a:defRPr sz="800"/>
            </a:pPr>
            <a:endParaRPr lang="en-US"/>
          </a:p>
        </c:txPr>
      </c:legendEntry>
      <c:layout>
        <c:manualLayout>
          <c:xMode val="edge"/>
          <c:yMode val="edge"/>
          <c:x val="0.48701392794650683"/>
          <c:y val="2.7695343618683945E-2"/>
          <c:w val="0.32334493344581955"/>
          <c:h val="0.19642531363832624"/>
        </c:manualLayout>
      </c:layout>
    </c:legend>
    <c:plotVisOnly val="1"/>
    <c:dispBlanksAs val="gap"/>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en-US"/>
    </a:p>
  </c:txPr>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15261484206366099"/>
          <c:y val="0.15898610575775973"/>
          <c:w val="0.48980370696906256"/>
          <c:h val="0.56846502578785907"/>
        </c:manualLayout>
      </c:layout>
      <c:lineChart>
        <c:grouping val="standard"/>
        <c:ser>
          <c:idx val="0"/>
          <c:order val="0"/>
          <c:tx>
            <c:v>PHASE B</c:v>
          </c:tx>
          <c:cat>
            <c:strRef>
              <c:f>Sheet14!$A$2:$A$8</c:f>
              <c:strCache>
                <c:ptCount val="7"/>
                <c:pt idx="0">
                  <c:v>Dg at 4</c:v>
                </c:pt>
                <c:pt idx="1">
                  <c:v>Dg at 9</c:v>
                </c:pt>
                <c:pt idx="2">
                  <c:v>Dg at 12</c:v>
                </c:pt>
                <c:pt idx="3">
                  <c:v>Dg at 4,9</c:v>
                </c:pt>
                <c:pt idx="4">
                  <c:v>Dg at 9,12</c:v>
                </c:pt>
                <c:pt idx="5">
                  <c:v>Dg at 4,12</c:v>
                </c:pt>
                <c:pt idx="6">
                  <c:v>Dg at 4,9,12</c:v>
                </c:pt>
              </c:strCache>
            </c:strRef>
          </c:cat>
          <c:val>
            <c:numRef>
              <c:f>Sheet14!$B$2:$B$8</c:f>
              <c:numCache>
                <c:formatCode>General</c:formatCode>
                <c:ptCount val="7"/>
                <c:pt idx="0">
                  <c:v>6923.9</c:v>
                </c:pt>
                <c:pt idx="1">
                  <c:v>6804.2</c:v>
                </c:pt>
                <c:pt idx="2">
                  <c:v>6986</c:v>
                </c:pt>
                <c:pt idx="3">
                  <c:v>6909.2</c:v>
                </c:pt>
                <c:pt idx="4">
                  <c:v>6972.7</c:v>
                </c:pt>
                <c:pt idx="5">
                  <c:v>7101.2</c:v>
                </c:pt>
                <c:pt idx="6">
                  <c:v>7088.9</c:v>
                </c:pt>
              </c:numCache>
            </c:numRef>
          </c:val>
        </c:ser>
        <c:ser>
          <c:idx val="1"/>
          <c:order val="1"/>
          <c:tx>
            <c:v>THRESHOLD VALUE OF PHASE B</c:v>
          </c:tx>
          <c:val>
            <c:numRef>
              <c:f>Sheet14!$C$2:$C$8</c:f>
              <c:numCache>
                <c:formatCode>General</c:formatCode>
                <c:ptCount val="7"/>
                <c:pt idx="0">
                  <c:v>5500</c:v>
                </c:pt>
                <c:pt idx="1">
                  <c:v>5500</c:v>
                </c:pt>
                <c:pt idx="2">
                  <c:v>5500</c:v>
                </c:pt>
                <c:pt idx="3">
                  <c:v>5500</c:v>
                </c:pt>
                <c:pt idx="4">
                  <c:v>5500</c:v>
                </c:pt>
                <c:pt idx="5">
                  <c:v>5500</c:v>
                </c:pt>
                <c:pt idx="6">
                  <c:v>5500</c:v>
                </c:pt>
              </c:numCache>
            </c:numRef>
          </c:val>
        </c:ser>
        <c:marker val="1"/>
        <c:axId val="77821056"/>
        <c:axId val="77822976"/>
      </c:lineChart>
      <c:catAx>
        <c:axId val="77821056"/>
        <c:scaling>
          <c:orientation val="minMax"/>
        </c:scaling>
        <c:axPos val="b"/>
        <c:title>
          <c:tx>
            <c:rich>
              <a:bodyPr/>
              <a:lstStyle/>
              <a:p>
                <a:pPr>
                  <a:defRPr/>
                </a:pPr>
                <a:r>
                  <a:rPr lang="en-US"/>
                  <a:t>DG LOCATION</a:t>
                </a:r>
              </a:p>
            </c:rich>
          </c:tx>
        </c:title>
        <c:numFmt formatCode="General" sourceLinked="0"/>
        <c:tickLblPos val="nextTo"/>
        <c:crossAx val="77822976"/>
        <c:crosses val="autoZero"/>
        <c:auto val="1"/>
        <c:lblAlgn val="ctr"/>
        <c:lblOffset val="100"/>
      </c:catAx>
      <c:valAx>
        <c:axId val="77822976"/>
        <c:scaling>
          <c:orientation val="minMax"/>
          <c:max val="9000"/>
          <c:min val="0"/>
        </c:scaling>
        <c:axPos val="l"/>
        <c:title>
          <c:tx>
            <c:rich>
              <a:bodyPr rot="-5400000" vert="horz"/>
              <a:lstStyle/>
              <a:p>
                <a:pPr>
                  <a:defRPr/>
                </a:pPr>
                <a:r>
                  <a:rPr lang="en-US"/>
                  <a:t>FAULTINDEX (</a:t>
                </a:r>
                <a:r>
                  <a:rPr lang="en-US" i="1"/>
                  <a:t>fi</a:t>
                </a:r>
                <a:r>
                  <a:rPr lang="en-US" i="1" baseline="0"/>
                  <a:t> 9)</a:t>
                </a:r>
                <a:r>
                  <a:rPr lang="en-US"/>
                  <a:t> </a:t>
                </a:r>
              </a:p>
            </c:rich>
          </c:tx>
          <c:layout>
            <c:manualLayout>
              <c:xMode val="edge"/>
              <c:yMode val="edge"/>
              <c:x val="1.7340120181916829E-2"/>
              <c:y val="0.25714502778144704"/>
            </c:manualLayout>
          </c:layout>
        </c:title>
        <c:numFmt formatCode="General" sourceLinked="1"/>
        <c:tickLblPos val="nextTo"/>
        <c:crossAx val="77821056"/>
        <c:crosses val="autoZero"/>
        <c:crossBetween val="between"/>
      </c:valAx>
      <c:spPr>
        <a:noFill/>
        <a:ln w="25400">
          <a:noFill/>
        </a:ln>
        <a:effectLst/>
      </c:spPr>
    </c:plotArea>
    <c:legend>
      <c:legendPos val="r"/>
      <c:legendEntry>
        <c:idx val="0"/>
        <c:txPr>
          <a:bodyPr/>
          <a:lstStyle/>
          <a:p>
            <a:pPr>
              <a:defRPr sz="800"/>
            </a:pPr>
            <a:endParaRPr lang="en-US"/>
          </a:p>
        </c:txPr>
      </c:legendEntry>
      <c:legendEntry>
        <c:idx val="1"/>
        <c:txPr>
          <a:bodyPr/>
          <a:lstStyle/>
          <a:p>
            <a:pPr>
              <a:defRPr sz="800"/>
            </a:pPr>
            <a:endParaRPr lang="en-US"/>
          </a:p>
        </c:txPr>
      </c:legendEntry>
      <c:layout>
        <c:manualLayout>
          <c:xMode val="edge"/>
          <c:yMode val="edge"/>
          <c:x val="0.59863662875473866"/>
          <c:y val="4.9797428872016755E-2"/>
          <c:w val="0.30534776902887167"/>
          <c:h val="0.20846612377567716"/>
        </c:manualLayout>
      </c:layout>
    </c:legend>
    <c:plotVisOnly val="1"/>
    <c:dispBlanksAs val="gap"/>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en-US"/>
    </a:p>
  </c:txPr>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15489976882045783"/>
          <c:y val="0.14667750402167468"/>
          <c:w val="0.51075518334703751"/>
          <c:h val="0.60187418508170354"/>
        </c:manualLayout>
      </c:layout>
      <c:lineChart>
        <c:grouping val="standard"/>
        <c:ser>
          <c:idx val="0"/>
          <c:order val="0"/>
          <c:tx>
            <c:v>PHASE C</c:v>
          </c:tx>
          <c:cat>
            <c:strRef>
              <c:f>Sheet15!$A$2:$A$8</c:f>
              <c:strCache>
                <c:ptCount val="7"/>
                <c:pt idx="0">
                  <c:v>Dg at 4</c:v>
                </c:pt>
                <c:pt idx="1">
                  <c:v>Dg at 9</c:v>
                </c:pt>
                <c:pt idx="2">
                  <c:v>Dg at 12</c:v>
                </c:pt>
                <c:pt idx="3">
                  <c:v>Dg at 4,9</c:v>
                </c:pt>
                <c:pt idx="4">
                  <c:v>Dg at 9,12</c:v>
                </c:pt>
                <c:pt idx="5">
                  <c:v>Dg at 4,12</c:v>
                </c:pt>
                <c:pt idx="6">
                  <c:v>Dg at 4,9,12</c:v>
                </c:pt>
              </c:strCache>
            </c:strRef>
          </c:cat>
          <c:val>
            <c:numRef>
              <c:f>Sheet15!$B$2:$B$8</c:f>
              <c:numCache>
                <c:formatCode>General</c:formatCode>
                <c:ptCount val="7"/>
                <c:pt idx="0">
                  <c:v>6257.4</c:v>
                </c:pt>
                <c:pt idx="1">
                  <c:v>6057.7</c:v>
                </c:pt>
                <c:pt idx="2">
                  <c:v>6425.2</c:v>
                </c:pt>
                <c:pt idx="3">
                  <c:v>6252.4</c:v>
                </c:pt>
                <c:pt idx="4">
                  <c:v>6420.2</c:v>
                </c:pt>
                <c:pt idx="5">
                  <c:v>6615.3</c:v>
                </c:pt>
                <c:pt idx="6">
                  <c:v>6609.9</c:v>
                </c:pt>
              </c:numCache>
            </c:numRef>
          </c:val>
        </c:ser>
        <c:ser>
          <c:idx val="1"/>
          <c:order val="1"/>
          <c:tx>
            <c:v>THRESHOLD VALUE OF PHASE C</c:v>
          </c:tx>
          <c:val>
            <c:numRef>
              <c:f>Sheet15!$C$2:$C$8</c:f>
              <c:numCache>
                <c:formatCode>General</c:formatCode>
                <c:ptCount val="7"/>
                <c:pt idx="0">
                  <c:v>4600</c:v>
                </c:pt>
                <c:pt idx="1">
                  <c:v>4600</c:v>
                </c:pt>
                <c:pt idx="2">
                  <c:v>4600</c:v>
                </c:pt>
                <c:pt idx="3">
                  <c:v>4600</c:v>
                </c:pt>
                <c:pt idx="4">
                  <c:v>4600</c:v>
                </c:pt>
                <c:pt idx="5">
                  <c:v>4600</c:v>
                </c:pt>
                <c:pt idx="6">
                  <c:v>4600</c:v>
                </c:pt>
              </c:numCache>
            </c:numRef>
          </c:val>
        </c:ser>
        <c:marker val="1"/>
        <c:axId val="92676480"/>
        <c:axId val="92678400"/>
      </c:lineChart>
      <c:catAx>
        <c:axId val="92676480"/>
        <c:scaling>
          <c:orientation val="minMax"/>
        </c:scaling>
        <c:axPos val="b"/>
        <c:title>
          <c:tx>
            <c:rich>
              <a:bodyPr/>
              <a:lstStyle/>
              <a:p>
                <a:pPr>
                  <a:defRPr/>
                </a:pPr>
                <a:r>
                  <a:rPr lang="en-US"/>
                  <a:t>DG LOCATION</a:t>
                </a:r>
              </a:p>
            </c:rich>
          </c:tx>
        </c:title>
        <c:numFmt formatCode="General" sourceLinked="0"/>
        <c:tickLblPos val="nextTo"/>
        <c:crossAx val="92678400"/>
        <c:crosses val="autoZero"/>
        <c:auto val="1"/>
        <c:lblAlgn val="ctr"/>
        <c:lblOffset val="100"/>
      </c:catAx>
      <c:valAx>
        <c:axId val="92678400"/>
        <c:scaling>
          <c:orientation val="minMax"/>
          <c:max val="10000"/>
          <c:min val="0"/>
        </c:scaling>
        <c:axPos val="l"/>
        <c:title>
          <c:tx>
            <c:rich>
              <a:bodyPr rot="-5400000" vert="horz"/>
              <a:lstStyle/>
              <a:p>
                <a:pPr>
                  <a:defRPr/>
                </a:pPr>
                <a:r>
                  <a:rPr lang="en-US"/>
                  <a:t>FAULTINDEX(</a:t>
                </a:r>
                <a:r>
                  <a:rPr lang="en-US" i="1"/>
                  <a:t>FI 9)</a:t>
                </a:r>
                <a:endParaRPr lang="en-US"/>
              </a:p>
            </c:rich>
          </c:tx>
          <c:layout>
            <c:manualLayout>
              <c:xMode val="edge"/>
              <c:yMode val="edge"/>
              <c:x val="1.7786987152921676E-2"/>
              <c:y val="0.23921867315590151"/>
            </c:manualLayout>
          </c:layout>
        </c:title>
        <c:numFmt formatCode="General" sourceLinked="1"/>
        <c:tickLblPos val="nextTo"/>
        <c:crossAx val="92676480"/>
        <c:crosses val="autoZero"/>
        <c:crossBetween val="between"/>
        <c:majorUnit val="2000"/>
      </c:valAx>
      <c:spPr>
        <a:noFill/>
        <a:ln w="25400">
          <a:noFill/>
        </a:ln>
        <a:effectLst/>
      </c:spPr>
    </c:plotArea>
    <c:legend>
      <c:legendPos val="r"/>
      <c:legendEntry>
        <c:idx val="0"/>
        <c:txPr>
          <a:bodyPr/>
          <a:lstStyle/>
          <a:p>
            <a:pPr>
              <a:defRPr sz="800"/>
            </a:pPr>
            <a:endParaRPr lang="en-US"/>
          </a:p>
        </c:txPr>
      </c:legendEntry>
      <c:legendEntry>
        <c:idx val="1"/>
        <c:txPr>
          <a:bodyPr/>
          <a:lstStyle/>
          <a:p>
            <a:pPr>
              <a:defRPr sz="800"/>
            </a:pPr>
            <a:endParaRPr lang="en-US"/>
          </a:p>
        </c:txPr>
      </c:legendEntry>
      <c:layout>
        <c:manualLayout>
          <c:xMode val="edge"/>
          <c:yMode val="edge"/>
          <c:x val="0.49066885389326353"/>
          <c:y val="6.046752559205152E-2"/>
          <c:w val="0.38957726957727062"/>
          <c:h val="0.14675210281546813"/>
        </c:manualLayout>
      </c:layout>
    </c:legend>
    <c:plotVisOnly val="1"/>
    <c:dispBlanksAs val="gap"/>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en-US"/>
    </a:p>
  </c:txPr>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4BE418CC9204883AA67A3463738FDC9"/>
        <w:category>
          <w:name w:val="General"/>
          <w:gallery w:val="placeholder"/>
        </w:category>
        <w:types>
          <w:type w:val="bbPlcHdr"/>
        </w:types>
        <w:behaviors>
          <w:behavior w:val="content"/>
        </w:behaviors>
        <w:guid w:val="{C6ACB125-5F6E-44F6-BD44-AF85C415593C}"/>
      </w:docPartPr>
      <w:docPartBody>
        <w:p w:rsidR="009E649F" w:rsidRDefault="009E54A5" w:rsidP="009E54A5">
          <w:pPr>
            <w:pStyle w:val="04BE418CC9204883AA67A3463738FDC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E54A5"/>
    <w:rsid w:val="000C2ECB"/>
    <w:rsid w:val="0012210B"/>
    <w:rsid w:val="002C20BD"/>
    <w:rsid w:val="007A2738"/>
    <w:rsid w:val="00815CE1"/>
    <w:rsid w:val="009E54A5"/>
    <w:rsid w:val="009E649F"/>
    <w:rsid w:val="00AA3041"/>
    <w:rsid w:val="00AC7313"/>
    <w:rsid w:val="00C423DA"/>
    <w:rsid w:val="00CF6623"/>
    <w:rsid w:val="00DF1BFD"/>
    <w:rsid w:val="00E5259C"/>
    <w:rsid w:val="00EA50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73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7FB11F820047558BF98CBE3C8F647F">
    <w:name w:val="3E7FB11F820047558BF98CBE3C8F647F"/>
    <w:rsid w:val="009E54A5"/>
  </w:style>
  <w:style w:type="paragraph" w:customStyle="1" w:styleId="FE63CB1A50964BCBA8ABEC074B3F74D5">
    <w:name w:val="FE63CB1A50964BCBA8ABEC074B3F74D5"/>
    <w:rsid w:val="009E54A5"/>
  </w:style>
  <w:style w:type="paragraph" w:customStyle="1" w:styleId="6872035816C34F95A35F6F21AE33C1D1">
    <w:name w:val="6872035816C34F95A35F6F21AE33C1D1"/>
    <w:rsid w:val="009E54A5"/>
  </w:style>
  <w:style w:type="paragraph" w:customStyle="1" w:styleId="503534B26E414A8E99CFC92A196557BF">
    <w:name w:val="503534B26E414A8E99CFC92A196557BF"/>
    <w:rsid w:val="009E54A5"/>
  </w:style>
  <w:style w:type="paragraph" w:customStyle="1" w:styleId="04BE418CC9204883AA67A3463738FDC9">
    <w:name w:val="04BE418CC9204883AA67A3463738FDC9"/>
    <w:rsid w:val="009E54A5"/>
  </w:style>
  <w:style w:type="character" w:styleId="PlaceholderText">
    <w:name w:val="Placeholder Text"/>
    <w:basedOn w:val="DefaultParagraphFont"/>
    <w:uiPriority w:val="99"/>
    <w:semiHidden/>
    <w:rsid w:val="00C423DA"/>
    <w:rPr>
      <w:color w:val="808080"/>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8CB922-5A8D-45C6-9121-788B7A279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1284</TotalTime>
  <Pages>66</Pages>
  <Words>9501</Words>
  <Characters>54160</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A WAVELET BASED PROTECTION SCHEME FOR DISTRIBUTION NETWORKS WITH MULTIPLE DISTRIBUTED GENERATION</vt:lpstr>
    </vt:vector>
  </TitlesOfParts>
  <Company/>
  <LinksUpToDate>false</LinksUpToDate>
  <CharactersWithSpaces>63534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WAVELET BASED PROTECTION SCHEME FOR DISTRIBUTION NETWORKS WITH MULTIPLE DISTRIBUTED GENERATION</dc:title>
  <dc:creator>srujana</dc:creator>
  <cp:lastModifiedBy>SYAM</cp:lastModifiedBy>
  <cp:revision>95</cp:revision>
  <dcterms:created xsi:type="dcterms:W3CDTF">2014-04-15T03:59:00Z</dcterms:created>
  <dcterms:modified xsi:type="dcterms:W3CDTF">2014-04-19T17:59:00Z</dcterms:modified>
</cp:coreProperties>
</file>