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F06" w:rsidRPr="00336F06" w:rsidRDefault="00336F06" w:rsidP="00336F06">
      <w:pPr>
        <w:spacing w:line="360" w:lineRule="auto"/>
        <w:jc w:val="both"/>
        <w:rPr>
          <w:rFonts w:ascii="Times New Roman" w:hAnsi="Times New Roman"/>
          <w:b/>
          <w:sz w:val="32"/>
          <w:szCs w:val="32"/>
        </w:rPr>
      </w:pPr>
      <w:r w:rsidRPr="00336F06">
        <w:rPr>
          <w:rFonts w:ascii="Times New Roman" w:hAnsi="Times New Roman"/>
          <w:b/>
          <w:sz w:val="24"/>
          <w:szCs w:val="24"/>
        </w:rPr>
        <w:t xml:space="preserve">                                  </w:t>
      </w:r>
      <w:r>
        <w:rPr>
          <w:rFonts w:ascii="Times New Roman" w:hAnsi="Times New Roman"/>
          <w:b/>
          <w:sz w:val="24"/>
          <w:szCs w:val="24"/>
        </w:rPr>
        <w:t xml:space="preserve">                             </w:t>
      </w:r>
      <w:r w:rsidRPr="00336F06">
        <w:rPr>
          <w:rFonts w:ascii="Times New Roman" w:hAnsi="Times New Roman"/>
          <w:b/>
          <w:sz w:val="32"/>
          <w:szCs w:val="32"/>
        </w:rPr>
        <w:t>ABSTRACT</w:t>
      </w:r>
    </w:p>
    <w:p w:rsidR="00336F06" w:rsidRPr="00336F06" w:rsidRDefault="00336F06" w:rsidP="00336F06">
      <w:pPr>
        <w:spacing w:line="360" w:lineRule="auto"/>
        <w:jc w:val="both"/>
        <w:rPr>
          <w:rFonts w:ascii="Times New Roman" w:hAnsi="Times New Roman"/>
          <w:sz w:val="24"/>
          <w:szCs w:val="24"/>
        </w:rPr>
      </w:pPr>
      <w:r w:rsidRPr="00336F06">
        <w:rPr>
          <w:rFonts w:ascii="Times New Roman" w:hAnsi="Times New Roman"/>
          <w:sz w:val="24"/>
          <w:szCs w:val="24"/>
        </w:rPr>
        <w:t xml:space="preserve">                       Modeling  and  simulation  of  Fixed  Capacitor Thyristor  Controlled  Reactor  (FC-TCR),  Static synchronous  compensator  (STATCOM),  Thyristor controlled  Series  Capacitor  (TCSC),  Static synchronous  Series  Compensator  (SSSC)  and Unified  Power  Flow  Controller  (UPFC)  for  power system  stability  enhancement  and  improvement  of power transfer capability have been presented in this paper.</w:t>
      </w:r>
    </w:p>
    <w:p w:rsidR="00336F06" w:rsidRPr="00336F06" w:rsidRDefault="00336F06" w:rsidP="00336F06">
      <w:pPr>
        <w:spacing w:line="360" w:lineRule="auto"/>
        <w:jc w:val="both"/>
        <w:rPr>
          <w:rFonts w:ascii="Times New Roman" w:hAnsi="Times New Roman"/>
          <w:sz w:val="24"/>
          <w:szCs w:val="24"/>
        </w:rPr>
      </w:pPr>
      <w:r w:rsidRPr="00336F06">
        <w:rPr>
          <w:rFonts w:ascii="Times New Roman" w:hAnsi="Times New Roman"/>
          <w:sz w:val="24"/>
          <w:szCs w:val="24"/>
        </w:rPr>
        <w:t xml:space="preserve">                        The Power electronic based FACTS devices can be added to the power transmission and distribution systems at strategic locations to improve system performance. The FACTS controllers will control series impedance, shunt impedance current, voltage and phase angle. First,  power  flow  results  are  obtained  and then  power  (real  and  reactive  power)  profiles  have been studied for an uncompensated system and then compared  with  the  results  obtained  after compensating the system using the above mentioned FACTS  devices.  </w:t>
      </w:r>
    </w:p>
    <w:p w:rsidR="00336F06" w:rsidRPr="00336F06" w:rsidRDefault="00336F06" w:rsidP="00336F06">
      <w:pPr>
        <w:spacing w:line="360" w:lineRule="auto"/>
        <w:jc w:val="both"/>
        <w:rPr>
          <w:rFonts w:ascii="Times New Roman" w:hAnsi="Times New Roman"/>
          <w:sz w:val="24"/>
          <w:szCs w:val="24"/>
        </w:rPr>
      </w:pPr>
      <w:r w:rsidRPr="00336F06">
        <w:rPr>
          <w:rFonts w:ascii="Times New Roman" w:hAnsi="Times New Roman"/>
          <w:sz w:val="24"/>
          <w:szCs w:val="24"/>
        </w:rPr>
        <w:t xml:space="preserve">                     The  simulation  results  demonstrate the performance of the system for each of the FACTS devices  in  improving  the  power  profile  and  there by voltage  stability of the same. The simulation  results  demonstrate the performance of the system for each of the FACTS devices  in  improving  the  power  profile  and  thereby voltage  stability of the same.  All simulations have been carried out in MATLAB/SIMULINK environment.</w:t>
      </w:r>
    </w:p>
    <w:p w:rsidR="00336F06" w:rsidRPr="00336F06" w:rsidRDefault="00336F06" w:rsidP="00336F06">
      <w:pPr>
        <w:spacing w:line="360" w:lineRule="auto"/>
        <w:jc w:val="both"/>
        <w:rPr>
          <w:rFonts w:ascii="Times New Roman" w:hAnsi="Times New Roman"/>
          <w:sz w:val="24"/>
          <w:szCs w:val="24"/>
        </w:rPr>
      </w:pPr>
      <w:r w:rsidRPr="00336F06">
        <w:rPr>
          <w:rFonts w:ascii="Times New Roman" w:hAnsi="Times New Roman"/>
          <w:b/>
          <w:sz w:val="24"/>
          <w:szCs w:val="24"/>
        </w:rPr>
        <w:t xml:space="preserve">KEYWORDS: </w:t>
      </w:r>
      <w:r w:rsidRPr="00336F06">
        <w:rPr>
          <w:rFonts w:ascii="Times New Roman" w:hAnsi="Times New Roman"/>
          <w:sz w:val="24"/>
          <w:szCs w:val="24"/>
        </w:rPr>
        <w:t>FACTS controller, real and reactive power, FC-TCR, STATCOM, SSSC, TCSC, UPFC, VSC, Voltage stability.</w:t>
      </w:r>
    </w:p>
    <w:p w:rsidR="00F86193" w:rsidRPr="00336F06" w:rsidRDefault="00F86193" w:rsidP="00336F06">
      <w:pPr>
        <w:spacing w:line="360" w:lineRule="auto"/>
        <w:jc w:val="both"/>
        <w:rPr>
          <w:sz w:val="24"/>
          <w:szCs w:val="24"/>
        </w:rPr>
      </w:pPr>
    </w:p>
    <w:sectPr w:rsidR="00F86193" w:rsidRPr="00336F06" w:rsidSect="00D838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36F06"/>
    <w:rsid w:val="00336F06"/>
    <w:rsid w:val="00F861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c:creator>
  <cp:keywords/>
  <dc:description/>
  <cp:lastModifiedBy>Sree</cp:lastModifiedBy>
  <cp:revision>2</cp:revision>
  <dcterms:created xsi:type="dcterms:W3CDTF">2014-04-16T16:55:00Z</dcterms:created>
  <dcterms:modified xsi:type="dcterms:W3CDTF">2014-04-16T16:56:00Z</dcterms:modified>
</cp:coreProperties>
</file>