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52B" w:rsidRPr="00E6552B" w:rsidRDefault="00E6552B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          </w:t>
      </w:r>
      <w:r w:rsidRPr="00E6552B">
        <w:rPr>
          <w:rFonts w:ascii="Times New Roman" w:hAnsi="Times New Roman" w:cs="Times New Roman"/>
          <w:b/>
          <w:sz w:val="28"/>
          <w:szCs w:val="28"/>
        </w:rPr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05"/>
        <w:gridCol w:w="6552"/>
        <w:gridCol w:w="1285"/>
      </w:tblGrid>
      <w:tr w:rsidR="004507E4" w:rsidRPr="003B1491" w:rsidTr="00A55682">
        <w:tc>
          <w:tcPr>
            <w:tcW w:w="1405" w:type="dxa"/>
          </w:tcPr>
          <w:p w:rsidR="004507E4" w:rsidRPr="00E6552B" w:rsidRDefault="003B1491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6552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Chapter</w:t>
            </w:r>
          </w:p>
        </w:tc>
        <w:tc>
          <w:tcPr>
            <w:tcW w:w="6552" w:type="dxa"/>
          </w:tcPr>
          <w:p w:rsidR="004507E4" w:rsidRPr="00A55682" w:rsidRDefault="004507E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285" w:type="dxa"/>
          </w:tcPr>
          <w:p w:rsidR="004507E4" w:rsidRPr="00E6552B" w:rsidRDefault="003B1491" w:rsidP="00A3575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6552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Page No 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552" w:type="dxa"/>
          </w:tcPr>
          <w:p w:rsidR="004507E4" w:rsidRDefault="003B1491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:rsidR="00A57E01" w:rsidRDefault="00A57E01" w:rsidP="00A35756">
            <w:pPr>
              <w:spacing w:line="360" w:lineRule="auto"/>
              <w:ind w:right="-10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1.1 Generation of Reactive power compensation</w:t>
            </w:r>
          </w:p>
          <w:p w:rsidR="00A57E01" w:rsidRDefault="00A57E01" w:rsidP="00A35756">
            <w:pPr>
              <w:spacing w:line="360" w:lineRule="auto"/>
              <w:ind w:right="-10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1.2 FACTS Controllers</w:t>
            </w:r>
          </w:p>
          <w:p w:rsidR="00A57E01" w:rsidRDefault="00A57E01" w:rsidP="00A35756">
            <w:pPr>
              <w:spacing w:line="360" w:lineRule="auto"/>
              <w:ind w:right="-10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1.3 Power devices for FACTS controllers</w:t>
            </w:r>
          </w:p>
          <w:p w:rsidR="00A57E01" w:rsidRDefault="00A57E01" w:rsidP="00A35756">
            <w:pPr>
              <w:spacing w:line="360" w:lineRule="auto"/>
              <w:ind w:right="-10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1.4 Definition of FACTS </w:t>
            </w:r>
          </w:p>
          <w:p w:rsidR="00A57E01" w:rsidRDefault="00A57E01" w:rsidP="00A35756">
            <w:pPr>
              <w:spacing w:line="360" w:lineRule="auto"/>
              <w:ind w:right="-10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1.5 Types of FACTS controllers</w:t>
            </w:r>
          </w:p>
          <w:p w:rsidR="00A57E01" w:rsidRPr="00A57E01" w:rsidRDefault="00A57E01" w:rsidP="00A35756">
            <w:pPr>
              <w:spacing w:line="360" w:lineRule="auto"/>
              <w:ind w:right="-10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1.6 Symbols for FACTS controllers                                                                                                </w:t>
            </w:r>
          </w:p>
        </w:tc>
        <w:tc>
          <w:tcPr>
            <w:tcW w:w="1285" w:type="dxa"/>
          </w:tcPr>
          <w:p w:rsidR="00A57E01" w:rsidRDefault="00384C23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490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84EA0">
              <w:rPr>
                <w:rFonts w:ascii="Times New Roman" w:hAnsi="Times New Roman" w:cs="Times New Roman"/>
                <w:b/>
                <w:sz w:val="24"/>
                <w:szCs w:val="24"/>
              </w:rPr>
              <w:t>-10</w:t>
            </w:r>
          </w:p>
          <w:p w:rsidR="00A57E01" w:rsidRDefault="00684EA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A57E01" w:rsidRDefault="00A57E01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A57E01" w:rsidRDefault="00684EA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A57E01" w:rsidRDefault="00A57E01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A57E01" w:rsidRDefault="00A57E01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A57E01" w:rsidRPr="00A57E01" w:rsidRDefault="00A57E01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2F0A59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552" w:type="dxa"/>
          </w:tcPr>
          <w:p w:rsidR="004507E4" w:rsidRPr="003B1491" w:rsidRDefault="003B1491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Literature  S</w:t>
            </w:r>
            <w:r w:rsidRPr="003B1491">
              <w:rPr>
                <w:rFonts w:ascii="Times New Roman" w:hAnsi="Times New Roman" w:cs="Times New Roman"/>
                <w:b/>
                <w:sz w:val="24"/>
                <w:szCs w:val="24"/>
              </w:rPr>
              <w:t>urvey</w:t>
            </w:r>
          </w:p>
        </w:tc>
        <w:tc>
          <w:tcPr>
            <w:tcW w:w="1285" w:type="dxa"/>
          </w:tcPr>
          <w:p w:rsidR="004507E4" w:rsidRPr="00A57E01" w:rsidRDefault="00684EA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5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-12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2F0A59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552" w:type="dxa"/>
          </w:tcPr>
          <w:p w:rsidR="004507E4" w:rsidRPr="003B1491" w:rsidRDefault="00A57E01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 quality</w:t>
            </w:r>
          </w:p>
        </w:tc>
        <w:tc>
          <w:tcPr>
            <w:tcW w:w="1285" w:type="dxa"/>
          </w:tcPr>
          <w:p w:rsidR="004507E4" w:rsidRPr="00A57E01" w:rsidRDefault="00A57E01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84EA0">
              <w:rPr>
                <w:rFonts w:ascii="Times New Roman" w:hAnsi="Times New Roman" w:cs="Times New Roman"/>
                <w:b/>
                <w:sz w:val="24"/>
                <w:szCs w:val="24"/>
              </w:rPr>
              <w:t>3-23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Pr="003B1491" w:rsidRDefault="002F0A59" w:rsidP="00A35756">
            <w:pPr>
              <w:spacing w:line="360" w:lineRule="auto"/>
              <w:ind w:left="176"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3.1  </w:t>
            </w:r>
            <w:r w:rsidR="003B1491">
              <w:rPr>
                <w:rFonts w:ascii="Times New Roman" w:hAnsi="Times New Roman" w:cs="Times New Roman"/>
                <w:sz w:val="24"/>
                <w:szCs w:val="24"/>
              </w:rPr>
              <w:t xml:space="preserve">Introduction to </w:t>
            </w:r>
            <w:r w:rsidR="00A57E01">
              <w:rPr>
                <w:rFonts w:ascii="Times New Roman" w:hAnsi="Times New Roman" w:cs="Times New Roman"/>
                <w:sz w:val="24"/>
                <w:szCs w:val="24"/>
              </w:rPr>
              <w:t>Power quality</w:t>
            </w:r>
          </w:p>
        </w:tc>
        <w:tc>
          <w:tcPr>
            <w:tcW w:w="1285" w:type="dxa"/>
          </w:tcPr>
          <w:p w:rsidR="004507E4" w:rsidRPr="003B1491" w:rsidRDefault="001C3DAC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4E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Pr="003B1491" w:rsidRDefault="002F0A59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   3.2 </w:t>
            </w:r>
            <w:r w:rsidR="00E32DC1"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3DAC">
              <w:rPr>
                <w:rFonts w:ascii="Times New Roman" w:hAnsi="Times New Roman" w:cs="Times New Roman"/>
                <w:sz w:val="24"/>
                <w:szCs w:val="24"/>
              </w:rPr>
              <w:t>Classification of power quality</w:t>
            </w:r>
          </w:p>
        </w:tc>
        <w:tc>
          <w:tcPr>
            <w:tcW w:w="1285" w:type="dxa"/>
          </w:tcPr>
          <w:p w:rsidR="004507E4" w:rsidRPr="003B1491" w:rsidRDefault="001C3DAC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4E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Default="001C3DAC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3.3  Harmonic mitigation techniques with PWM</w:t>
            </w:r>
          </w:p>
          <w:p w:rsidR="001C3DAC" w:rsidRPr="003B1491" w:rsidRDefault="001C3DAC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3.4  Solutions to power quality problems</w:t>
            </w:r>
          </w:p>
        </w:tc>
        <w:tc>
          <w:tcPr>
            <w:tcW w:w="1285" w:type="dxa"/>
          </w:tcPr>
          <w:p w:rsidR="004507E4" w:rsidRDefault="00684EA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1C3DAC" w:rsidRPr="003B1491" w:rsidRDefault="001C3DAC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4E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2F0A59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552" w:type="dxa"/>
          </w:tcPr>
          <w:p w:rsidR="004507E4" w:rsidRPr="003B1491" w:rsidRDefault="001C3DAC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 description of FACTS devices</w:t>
            </w:r>
          </w:p>
        </w:tc>
        <w:tc>
          <w:tcPr>
            <w:tcW w:w="1285" w:type="dxa"/>
          </w:tcPr>
          <w:p w:rsidR="004507E4" w:rsidRPr="00844905" w:rsidRDefault="001C3DAC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4EA0">
              <w:rPr>
                <w:rFonts w:ascii="Times New Roman" w:hAnsi="Times New Roman" w:cs="Times New Roman"/>
                <w:b/>
                <w:sz w:val="24"/>
                <w:szCs w:val="24"/>
              </w:rPr>
              <w:t>4-30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Pr="003B1491" w:rsidRDefault="00E32DC1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F0A59" w:rsidRPr="003B149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C3DAC">
              <w:rPr>
                <w:rFonts w:ascii="Times New Roman" w:hAnsi="Times New Roman" w:cs="Times New Roman"/>
                <w:sz w:val="24"/>
                <w:szCs w:val="24"/>
              </w:rPr>
              <w:t xml:space="preserve">Fixed Capacitor </w:t>
            </w:r>
            <w:proofErr w:type="spellStart"/>
            <w:r w:rsidR="001C3DAC">
              <w:rPr>
                <w:rFonts w:ascii="Times New Roman" w:hAnsi="Times New Roman" w:cs="Times New Roman"/>
                <w:sz w:val="24"/>
                <w:szCs w:val="24"/>
              </w:rPr>
              <w:t>Thyristor</w:t>
            </w:r>
            <w:proofErr w:type="spellEnd"/>
            <w:r w:rsidR="001C3DAC">
              <w:rPr>
                <w:rFonts w:ascii="Times New Roman" w:hAnsi="Times New Roman" w:cs="Times New Roman"/>
                <w:sz w:val="24"/>
                <w:szCs w:val="24"/>
              </w:rPr>
              <w:t xml:space="preserve"> Controlled Reactor (FC-TCR)</w:t>
            </w:r>
          </w:p>
        </w:tc>
        <w:tc>
          <w:tcPr>
            <w:tcW w:w="1285" w:type="dxa"/>
          </w:tcPr>
          <w:p w:rsidR="004507E4" w:rsidRPr="003B1491" w:rsidRDefault="001C3DAC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4E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Default="00E32DC1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F0A59" w:rsidRPr="003B149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C3DAC">
              <w:rPr>
                <w:rFonts w:ascii="Times New Roman" w:hAnsi="Times New Roman" w:cs="Times New Roman"/>
                <w:sz w:val="24"/>
                <w:szCs w:val="24"/>
              </w:rPr>
              <w:t>Static Compensator (STATCOM)</w:t>
            </w:r>
          </w:p>
          <w:p w:rsidR="001C3DAC" w:rsidRDefault="001C3DAC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4.3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Thyristor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Controlled Series Capacitor (TCSC)</w:t>
            </w:r>
          </w:p>
          <w:p w:rsidR="001C3DAC" w:rsidRDefault="001C3DAC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4.4 Static Synchronous Series Compensator (SSSC)</w:t>
            </w:r>
          </w:p>
          <w:p w:rsidR="001C3DAC" w:rsidRPr="003B1491" w:rsidRDefault="001C3DAC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4.5 Unified Power Flow Controller (UPFC)</w:t>
            </w:r>
          </w:p>
        </w:tc>
        <w:tc>
          <w:tcPr>
            <w:tcW w:w="1285" w:type="dxa"/>
          </w:tcPr>
          <w:p w:rsidR="004507E4" w:rsidRDefault="00684EA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1C3DAC" w:rsidRDefault="00684EA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1C3DAC" w:rsidRDefault="00684EA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1C3DAC" w:rsidRPr="003B1491" w:rsidRDefault="001C3DAC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4EA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2F0A59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552" w:type="dxa"/>
          </w:tcPr>
          <w:p w:rsidR="004507E4" w:rsidRPr="003B1491" w:rsidRDefault="001C3DAC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Concepts</w:t>
            </w:r>
          </w:p>
        </w:tc>
        <w:tc>
          <w:tcPr>
            <w:tcW w:w="1285" w:type="dxa"/>
          </w:tcPr>
          <w:p w:rsidR="004507E4" w:rsidRPr="00844905" w:rsidRDefault="001C3DAC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84EA0">
              <w:rPr>
                <w:rFonts w:ascii="Times New Roman" w:hAnsi="Times New Roman" w:cs="Times New Roman"/>
                <w:b/>
                <w:sz w:val="24"/>
                <w:szCs w:val="24"/>
              </w:rPr>
              <w:t>1-33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Pr="003B1491" w:rsidRDefault="002F0A59" w:rsidP="00A35756">
            <w:pPr>
              <w:spacing w:line="360" w:lineRule="auto"/>
              <w:ind w:left="176"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r w:rsidR="001C3DAC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285" w:type="dxa"/>
          </w:tcPr>
          <w:p w:rsidR="004507E4" w:rsidRPr="003B1491" w:rsidRDefault="001C3DAC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84E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Pr="003B1491" w:rsidRDefault="002F0A59" w:rsidP="00A35756">
            <w:pPr>
              <w:spacing w:line="360" w:lineRule="auto"/>
              <w:ind w:left="176"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B1491"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  <w:r w:rsidR="00656450">
              <w:rPr>
                <w:rFonts w:ascii="Times New Roman" w:hAnsi="Times New Roman" w:cs="Times New Roman"/>
                <w:sz w:val="24"/>
                <w:szCs w:val="24"/>
              </w:rPr>
              <w:t>Static VAR</w:t>
            </w:r>
            <w:r w:rsidR="001C3DAC">
              <w:rPr>
                <w:rFonts w:ascii="Times New Roman" w:hAnsi="Times New Roman" w:cs="Times New Roman"/>
                <w:sz w:val="24"/>
                <w:szCs w:val="24"/>
              </w:rPr>
              <w:t xml:space="preserve"> Compensator (SVC)</w:t>
            </w:r>
          </w:p>
        </w:tc>
        <w:tc>
          <w:tcPr>
            <w:tcW w:w="1285" w:type="dxa"/>
          </w:tcPr>
          <w:p w:rsidR="004507E4" w:rsidRPr="003B1491" w:rsidRDefault="001C3DAC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84E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43AFE" w:rsidRPr="003B1491" w:rsidTr="00A55682">
        <w:tc>
          <w:tcPr>
            <w:tcW w:w="1405" w:type="dxa"/>
          </w:tcPr>
          <w:p w:rsidR="00F43AFE" w:rsidRPr="003B1491" w:rsidRDefault="00F43AFE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552" w:type="dxa"/>
          </w:tcPr>
          <w:p w:rsidR="00F43AFE" w:rsidRDefault="00197897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897">
              <w:rPr>
                <w:rFonts w:ascii="Times New Roman" w:hAnsi="Times New Roman" w:cs="Times New Roman"/>
                <w:b/>
                <w:sz w:val="24"/>
                <w:szCs w:val="24"/>
              </w:rPr>
              <w:t>MATLAB/SIMULINK Modelling</w:t>
            </w:r>
          </w:p>
          <w:p w:rsidR="00197897" w:rsidRDefault="00197897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6.1 Performance analysis of FACTS devices</w:t>
            </w:r>
          </w:p>
          <w:p w:rsidR="00197897" w:rsidRDefault="00197897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6.2 Compensated system of FC-TCR</w:t>
            </w:r>
          </w:p>
          <w:p w:rsidR="00197897" w:rsidRDefault="00197897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6.3 Compensated system of STATCOM</w:t>
            </w:r>
          </w:p>
          <w:p w:rsidR="00197897" w:rsidRDefault="00197897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6.4 Compensated system of TCSC</w:t>
            </w:r>
          </w:p>
          <w:p w:rsidR="00197897" w:rsidRDefault="00C07F8C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97897">
              <w:rPr>
                <w:rFonts w:ascii="Times New Roman" w:hAnsi="Times New Roman" w:cs="Times New Roman"/>
                <w:sz w:val="24"/>
                <w:szCs w:val="24"/>
              </w:rPr>
              <w:t>6.5 Compensated system of SSSC</w:t>
            </w:r>
          </w:p>
          <w:p w:rsidR="00A35756" w:rsidRDefault="00A35756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6.6 Compensated system of UPFC</w:t>
            </w:r>
          </w:p>
          <w:p w:rsidR="00A35756" w:rsidRPr="00197897" w:rsidRDefault="00A35756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:rsidR="00F43AFE" w:rsidRDefault="00684EA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34-51</w:t>
            </w:r>
          </w:p>
          <w:p w:rsidR="00197897" w:rsidRDefault="00684EA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197897" w:rsidRDefault="00684EA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197897" w:rsidRDefault="00684EA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197897" w:rsidRDefault="00684EA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:rsidR="00A35756" w:rsidRDefault="00684EA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A35756" w:rsidRDefault="00684EA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  <w:p w:rsidR="00C07F8C" w:rsidRPr="00197897" w:rsidRDefault="00C07F8C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Pr="003B1491" w:rsidRDefault="004507E4" w:rsidP="00A35756">
            <w:pPr>
              <w:spacing w:line="360" w:lineRule="auto"/>
              <w:ind w:left="176" w:right="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:rsidR="004507E4" w:rsidRPr="003B1491" w:rsidRDefault="004507E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Pr="003B1491" w:rsidRDefault="004507E4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:rsidR="004507E4" w:rsidRPr="003B1491" w:rsidRDefault="004507E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A35756" w:rsidRPr="003B1491" w:rsidRDefault="00513E18" w:rsidP="00513E18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35756">
              <w:rPr>
                <w:rFonts w:ascii="Times New Roman" w:hAnsi="Times New Roman" w:cs="Times New Roman"/>
                <w:sz w:val="24"/>
                <w:szCs w:val="24"/>
              </w:rPr>
              <w:t>6.7 Comparison of Power flow between above FACTS devices</w:t>
            </w:r>
          </w:p>
        </w:tc>
        <w:tc>
          <w:tcPr>
            <w:tcW w:w="1285" w:type="dxa"/>
          </w:tcPr>
          <w:p w:rsidR="004507E4" w:rsidRPr="003B1491" w:rsidRDefault="00132CAE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4507E4" w:rsidRPr="003B1491" w:rsidTr="00A55682">
        <w:tc>
          <w:tcPr>
            <w:tcW w:w="1405" w:type="dxa"/>
          </w:tcPr>
          <w:p w:rsidR="001A7F88" w:rsidRDefault="00A35756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</w:p>
          <w:p w:rsidR="001A7F88" w:rsidRDefault="001A7F88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7F88" w:rsidRDefault="001A7F88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7F88" w:rsidRDefault="001A7F88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7F88" w:rsidRDefault="001A7F88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7F88" w:rsidRDefault="001A7F88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7F88" w:rsidRDefault="001A7F88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07E4" w:rsidRPr="003B1491" w:rsidRDefault="001A7F88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35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</w:t>
            </w:r>
          </w:p>
        </w:tc>
        <w:tc>
          <w:tcPr>
            <w:tcW w:w="6552" w:type="dxa"/>
          </w:tcPr>
          <w:p w:rsidR="004507E4" w:rsidRDefault="002E4B3F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Results </w:t>
            </w:r>
            <w:r w:rsidR="00A35756" w:rsidRPr="00A35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A35756" w:rsidRPr="00A35756">
              <w:rPr>
                <w:rFonts w:ascii="Times New Roman" w:hAnsi="Times New Roman" w:cs="Times New Roman"/>
                <w:b/>
                <w:sz w:val="24"/>
                <w:szCs w:val="24"/>
              </w:rPr>
              <w:t>iscussion</w:t>
            </w:r>
          </w:p>
          <w:p w:rsidR="00A35756" w:rsidRDefault="00513E18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35756" w:rsidRPr="00A35756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  <w:r w:rsidR="00A35756">
              <w:rPr>
                <w:rFonts w:ascii="Times New Roman" w:hAnsi="Times New Roman" w:cs="Times New Roman"/>
                <w:sz w:val="24"/>
                <w:szCs w:val="24"/>
              </w:rPr>
              <w:t xml:space="preserve"> FC-TCR type SVC compensation</w:t>
            </w:r>
          </w:p>
          <w:p w:rsidR="00A35756" w:rsidRDefault="00513E18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35756">
              <w:rPr>
                <w:rFonts w:ascii="Times New Roman" w:hAnsi="Times New Roman" w:cs="Times New Roman"/>
                <w:sz w:val="24"/>
                <w:szCs w:val="24"/>
              </w:rPr>
              <w:t>7.2  STATCOM Compensation</w:t>
            </w:r>
          </w:p>
          <w:p w:rsidR="00A35756" w:rsidRDefault="00513E18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35756">
              <w:rPr>
                <w:rFonts w:ascii="Times New Roman" w:hAnsi="Times New Roman" w:cs="Times New Roman"/>
                <w:sz w:val="24"/>
                <w:szCs w:val="24"/>
              </w:rPr>
              <w:t>7.3 TCSC Compensation</w:t>
            </w:r>
          </w:p>
          <w:p w:rsidR="00A35756" w:rsidRDefault="00513E18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35756">
              <w:rPr>
                <w:rFonts w:ascii="Times New Roman" w:hAnsi="Times New Roman" w:cs="Times New Roman"/>
                <w:sz w:val="24"/>
                <w:szCs w:val="24"/>
              </w:rPr>
              <w:t>7.4 SSSC Compensation</w:t>
            </w:r>
          </w:p>
          <w:p w:rsidR="00A35756" w:rsidRDefault="00513E18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35756">
              <w:rPr>
                <w:rFonts w:ascii="Times New Roman" w:hAnsi="Times New Roman" w:cs="Times New Roman"/>
                <w:sz w:val="24"/>
                <w:szCs w:val="24"/>
              </w:rPr>
              <w:t>7.5 UPFC Compensation</w:t>
            </w:r>
          </w:p>
          <w:p w:rsidR="00A35756" w:rsidRDefault="00513E18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35756">
              <w:rPr>
                <w:rFonts w:ascii="Times New Roman" w:hAnsi="Times New Roman" w:cs="Times New Roman"/>
                <w:sz w:val="24"/>
                <w:szCs w:val="24"/>
              </w:rPr>
              <w:t>7.6 Comparison of power flow between above FACTS devices</w:t>
            </w:r>
          </w:p>
          <w:p w:rsidR="00513E18" w:rsidRPr="00513E18" w:rsidRDefault="00656450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</w:t>
            </w:r>
            <w:r w:rsidR="00513E18" w:rsidRPr="00513E18">
              <w:rPr>
                <w:rFonts w:ascii="Times New Roman" w:hAnsi="Times New Roman" w:cs="Times New Roman"/>
                <w:b/>
                <w:sz w:val="24"/>
                <w:szCs w:val="24"/>
              </w:rPr>
              <w:t>clusion</w:t>
            </w:r>
          </w:p>
          <w:p w:rsidR="00513E18" w:rsidRPr="00A35756" w:rsidRDefault="00513E18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513E1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1285" w:type="dxa"/>
          </w:tcPr>
          <w:p w:rsidR="004507E4" w:rsidRDefault="00684EA0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32CAE">
              <w:rPr>
                <w:rFonts w:ascii="Times New Roman" w:hAnsi="Times New Roman" w:cs="Times New Roman"/>
                <w:b/>
                <w:sz w:val="24"/>
                <w:szCs w:val="24"/>
              </w:rPr>
              <w:t>2-55</w:t>
            </w:r>
          </w:p>
          <w:p w:rsidR="00A35756" w:rsidRDefault="00132CAE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:rsidR="00A35756" w:rsidRDefault="00132CAE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:rsidR="00A35756" w:rsidRDefault="00132CAE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  <w:p w:rsidR="00A35756" w:rsidRDefault="00132CAE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:rsidR="00A35756" w:rsidRDefault="00132CAE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:rsidR="00A35756" w:rsidRDefault="00132CAE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513E18" w:rsidRPr="003D073B" w:rsidRDefault="00132CAE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  <w:p w:rsidR="00513E18" w:rsidRPr="00A35756" w:rsidRDefault="00513E18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73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32CA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Pr="003D073B" w:rsidRDefault="003D073B" w:rsidP="003D073B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73B">
              <w:rPr>
                <w:rFonts w:ascii="Times New Roman" w:hAnsi="Times New Roman" w:cs="Times New Roman"/>
                <w:b/>
                <w:sz w:val="24"/>
                <w:szCs w:val="24"/>
              </w:rPr>
              <w:t>Base Paper</w:t>
            </w:r>
          </w:p>
        </w:tc>
        <w:tc>
          <w:tcPr>
            <w:tcW w:w="1285" w:type="dxa"/>
          </w:tcPr>
          <w:p w:rsidR="004507E4" w:rsidRPr="003B1491" w:rsidRDefault="004507E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A35756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6552" w:type="dxa"/>
          </w:tcPr>
          <w:p w:rsidR="004507E4" w:rsidRPr="003B1491" w:rsidRDefault="004507E4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:rsidR="004507E4" w:rsidRPr="003B1491" w:rsidRDefault="004507E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7E4" w:rsidRPr="003B1491" w:rsidTr="00A55682">
        <w:tc>
          <w:tcPr>
            <w:tcW w:w="1405" w:type="dxa"/>
          </w:tcPr>
          <w:p w:rsidR="004507E4" w:rsidRPr="003B1491" w:rsidRDefault="004507E4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4507E4" w:rsidRPr="003B1491" w:rsidRDefault="004507E4" w:rsidP="00A35756">
            <w:pPr>
              <w:spacing w:line="360" w:lineRule="auto"/>
              <w:ind w:left="176" w:right="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:rsidR="004507E4" w:rsidRPr="003B1491" w:rsidRDefault="004507E4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DC1" w:rsidRPr="003B1491" w:rsidTr="00A55682">
        <w:tc>
          <w:tcPr>
            <w:tcW w:w="1405" w:type="dxa"/>
          </w:tcPr>
          <w:p w:rsidR="00E32DC1" w:rsidRPr="003B1491" w:rsidRDefault="00E32DC1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E32DC1" w:rsidRPr="003B1491" w:rsidRDefault="00E32DC1" w:rsidP="00A35756">
            <w:pPr>
              <w:spacing w:line="360" w:lineRule="auto"/>
              <w:ind w:left="176" w:right="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:rsidR="00E32DC1" w:rsidRPr="003B1491" w:rsidRDefault="00E32DC1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57A" w:rsidRPr="003B1491" w:rsidTr="00A55682">
        <w:tc>
          <w:tcPr>
            <w:tcW w:w="1405" w:type="dxa"/>
          </w:tcPr>
          <w:p w:rsidR="00F5057A" w:rsidRPr="003B1491" w:rsidRDefault="00F5057A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F5057A" w:rsidRPr="003B1491" w:rsidRDefault="00F5057A" w:rsidP="00A35756">
            <w:pPr>
              <w:spacing w:line="360" w:lineRule="auto"/>
              <w:ind w:left="176" w:right="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:rsidR="00F5057A" w:rsidRPr="003B1491" w:rsidRDefault="00F5057A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57A" w:rsidRPr="003B1491" w:rsidTr="00A55682">
        <w:tc>
          <w:tcPr>
            <w:tcW w:w="1405" w:type="dxa"/>
          </w:tcPr>
          <w:p w:rsidR="00F5057A" w:rsidRPr="003B1491" w:rsidRDefault="00F5057A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F5057A" w:rsidRPr="003B1491" w:rsidRDefault="00F5057A" w:rsidP="00A35756">
            <w:pPr>
              <w:spacing w:line="360" w:lineRule="auto"/>
              <w:ind w:left="176" w:right="9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:rsidR="00F5057A" w:rsidRPr="003B1491" w:rsidRDefault="00F5057A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57A" w:rsidRPr="003B1491" w:rsidTr="00A55682">
        <w:tc>
          <w:tcPr>
            <w:tcW w:w="1405" w:type="dxa"/>
          </w:tcPr>
          <w:p w:rsidR="00F5057A" w:rsidRPr="003B1491" w:rsidRDefault="00F5057A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F5057A" w:rsidRPr="003B1491" w:rsidRDefault="00F5057A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</w:tcPr>
          <w:p w:rsidR="00F5057A" w:rsidRPr="00844905" w:rsidRDefault="00F5057A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057A" w:rsidRPr="003B1491" w:rsidTr="00A55682">
        <w:tc>
          <w:tcPr>
            <w:tcW w:w="1405" w:type="dxa"/>
          </w:tcPr>
          <w:p w:rsidR="00F5057A" w:rsidRPr="003B1491" w:rsidRDefault="00F5057A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F5057A" w:rsidRPr="003B1491" w:rsidRDefault="00F5057A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</w:tcPr>
          <w:p w:rsidR="00F5057A" w:rsidRPr="00844905" w:rsidRDefault="00F5057A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057A" w:rsidRPr="003B1491" w:rsidTr="00A55682">
        <w:tc>
          <w:tcPr>
            <w:tcW w:w="1405" w:type="dxa"/>
          </w:tcPr>
          <w:p w:rsidR="00F5057A" w:rsidRPr="003B1491" w:rsidRDefault="00F5057A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F5057A" w:rsidRPr="003B1491" w:rsidRDefault="00F5057A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</w:tcPr>
          <w:p w:rsidR="00F5057A" w:rsidRPr="00844905" w:rsidRDefault="00F5057A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057A" w:rsidRPr="003B1491" w:rsidTr="00A55682">
        <w:tc>
          <w:tcPr>
            <w:tcW w:w="1405" w:type="dxa"/>
          </w:tcPr>
          <w:p w:rsidR="00F5057A" w:rsidRPr="003B1491" w:rsidRDefault="00F5057A" w:rsidP="00A35756">
            <w:pPr>
              <w:spacing w:line="360" w:lineRule="auto"/>
              <w:ind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</w:tcPr>
          <w:p w:rsidR="00F5057A" w:rsidRPr="003B1491" w:rsidRDefault="00F5057A" w:rsidP="00A35756">
            <w:pPr>
              <w:spacing w:line="360" w:lineRule="auto"/>
              <w:ind w:righ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</w:tcPr>
          <w:p w:rsidR="00F5057A" w:rsidRPr="00844905" w:rsidRDefault="00F5057A" w:rsidP="00A35756">
            <w:pPr>
              <w:spacing w:line="360" w:lineRule="auto"/>
              <w:ind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71BE4" w:rsidRDefault="00A35756" w:rsidP="00A35756">
      <w:pPr>
        <w:tabs>
          <w:tab w:val="left" w:pos="2620"/>
        </w:tabs>
        <w:spacing w:line="360" w:lineRule="auto"/>
        <w:ind w:right="-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71BE4" w:rsidSect="00C7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4507E4"/>
    <w:rsid w:val="00132CAE"/>
    <w:rsid w:val="0018105F"/>
    <w:rsid w:val="00197897"/>
    <w:rsid w:val="001A7F88"/>
    <w:rsid w:val="001C3DAC"/>
    <w:rsid w:val="001D492A"/>
    <w:rsid w:val="002928C3"/>
    <w:rsid w:val="002C088A"/>
    <w:rsid w:val="002E4B3F"/>
    <w:rsid w:val="002F0A59"/>
    <w:rsid w:val="00311F1A"/>
    <w:rsid w:val="00384C23"/>
    <w:rsid w:val="003B1491"/>
    <w:rsid w:val="003B5B59"/>
    <w:rsid w:val="003D073B"/>
    <w:rsid w:val="004507E4"/>
    <w:rsid w:val="004811BE"/>
    <w:rsid w:val="00512403"/>
    <w:rsid w:val="00513E18"/>
    <w:rsid w:val="00527B04"/>
    <w:rsid w:val="005A0239"/>
    <w:rsid w:val="00656450"/>
    <w:rsid w:val="00684EA0"/>
    <w:rsid w:val="006E178B"/>
    <w:rsid w:val="00722A60"/>
    <w:rsid w:val="007C002C"/>
    <w:rsid w:val="00844905"/>
    <w:rsid w:val="00882A5F"/>
    <w:rsid w:val="008C02EF"/>
    <w:rsid w:val="009431D3"/>
    <w:rsid w:val="00A35756"/>
    <w:rsid w:val="00A55682"/>
    <w:rsid w:val="00A57E01"/>
    <w:rsid w:val="00B22326"/>
    <w:rsid w:val="00C07F8C"/>
    <w:rsid w:val="00C71BE4"/>
    <w:rsid w:val="00D07568"/>
    <w:rsid w:val="00D9207D"/>
    <w:rsid w:val="00DB17C8"/>
    <w:rsid w:val="00E32DC1"/>
    <w:rsid w:val="00E6552B"/>
    <w:rsid w:val="00E94256"/>
    <w:rsid w:val="00F43AFE"/>
    <w:rsid w:val="00F50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7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BBBN</dc:creator>
  <cp:lastModifiedBy>Sree</cp:lastModifiedBy>
  <cp:revision>22</cp:revision>
  <dcterms:created xsi:type="dcterms:W3CDTF">2014-04-14T11:02:00Z</dcterms:created>
  <dcterms:modified xsi:type="dcterms:W3CDTF">2014-04-17T11:53:00Z</dcterms:modified>
</cp:coreProperties>
</file>