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0A7" w:rsidRPr="00194C15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b/>
          <w:color w:val="FF0000"/>
          <w:sz w:val="32"/>
          <w:szCs w:val="32"/>
        </w:rPr>
      </w:pPr>
      <w:r w:rsidRPr="00194C15">
        <w:rPr>
          <w:rFonts w:ascii="Times New Roman" w:hAnsi="Times New Roman"/>
          <w:b/>
          <w:color w:val="FF0000"/>
          <w:sz w:val="32"/>
          <w:szCs w:val="32"/>
        </w:rPr>
        <w:t>ST.ANN’S COLLEGE OF ENGINEERING &amp; TECHNOLOGY</w:t>
      </w:r>
    </w:p>
    <w:p w:rsidR="009720A7" w:rsidRPr="00194C15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548DD4" w:themeColor="text2" w:themeTint="99"/>
          <w:sz w:val="24"/>
          <w:szCs w:val="24"/>
        </w:rPr>
      </w:pPr>
      <w:r w:rsidRPr="00194C15">
        <w:rPr>
          <w:rFonts w:ascii="Times New Roman" w:hAnsi="Times New Roman"/>
          <w:b/>
          <w:color w:val="548DD4" w:themeColor="text2" w:themeTint="99"/>
          <w:sz w:val="26"/>
          <w:szCs w:val="26"/>
        </w:rPr>
        <w:t>DEPARTMENT OF ELECTRICAL AND ELECTRONICS ENGINEERING</w:t>
      </w:r>
    </w:p>
    <w:p w:rsidR="009720A7" w:rsidRPr="00194C15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E36C0A" w:themeColor="accent6" w:themeShade="BF"/>
          <w:sz w:val="24"/>
          <w:szCs w:val="24"/>
        </w:rPr>
      </w:pPr>
      <w:r w:rsidRPr="00194C15">
        <w:rPr>
          <w:rFonts w:ascii="Times New Roman" w:hAnsi="Times New Roman"/>
          <w:color w:val="E36C0A" w:themeColor="accent6" w:themeShade="BF"/>
          <w:sz w:val="24"/>
          <w:szCs w:val="24"/>
        </w:rPr>
        <w:t xml:space="preserve">(Accredited twice by </w:t>
      </w:r>
      <w:r w:rsidRPr="00194C15">
        <w:rPr>
          <w:rFonts w:ascii="Times New Roman" w:hAnsi="Times New Roman"/>
          <w:b/>
          <w:color w:val="E36C0A" w:themeColor="accent6" w:themeShade="BF"/>
          <w:sz w:val="24"/>
          <w:szCs w:val="24"/>
        </w:rPr>
        <w:t>NBA</w:t>
      </w:r>
      <w:r w:rsidRPr="00194C15">
        <w:rPr>
          <w:rFonts w:ascii="Times New Roman" w:hAnsi="Times New Roman"/>
          <w:color w:val="E36C0A" w:themeColor="accent6" w:themeShade="BF"/>
          <w:sz w:val="24"/>
          <w:szCs w:val="24"/>
        </w:rPr>
        <w:t xml:space="preserve">, </w:t>
      </w:r>
      <w:proofErr w:type="gramStart"/>
      <w:r w:rsidRPr="00194C15">
        <w:rPr>
          <w:rFonts w:ascii="Times New Roman" w:hAnsi="Times New Roman"/>
          <w:b/>
          <w:color w:val="E36C0A" w:themeColor="accent6" w:themeShade="BF"/>
          <w:sz w:val="24"/>
          <w:szCs w:val="24"/>
        </w:rPr>
        <w:t>IE(</w:t>
      </w:r>
      <w:proofErr w:type="gramEnd"/>
      <w:r w:rsidRPr="00194C15">
        <w:rPr>
          <w:rFonts w:ascii="Times New Roman" w:hAnsi="Times New Roman"/>
          <w:b/>
          <w:color w:val="E36C0A" w:themeColor="accent6" w:themeShade="BF"/>
          <w:sz w:val="24"/>
          <w:szCs w:val="24"/>
        </w:rPr>
        <w:t>I)Kolkata</w:t>
      </w:r>
      <w:r w:rsidRPr="00194C15">
        <w:rPr>
          <w:rFonts w:ascii="Times New Roman" w:hAnsi="Times New Roman"/>
          <w:color w:val="E36C0A" w:themeColor="accent6" w:themeShade="BF"/>
          <w:sz w:val="24"/>
          <w:szCs w:val="24"/>
        </w:rPr>
        <w:t>,</w:t>
      </w:r>
      <w:r w:rsidRPr="00194C15">
        <w:rPr>
          <w:rFonts w:ascii="Times New Roman" w:hAnsi="Times New Roman"/>
          <w:b/>
          <w:color w:val="E36C0A" w:themeColor="accent6" w:themeShade="BF"/>
          <w:sz w:val="24"/>
          <w:szCs w:val="24"/>
        </w:rPr>
        <w:t>&amp; NAAC</w:t>
      </w:r>
      <w:r w:rsidRPr="00194C15">
        <w:rPr>
          <w:rFonts w:ascii="Times New Roman" w:hAnsi="Times New Roman"/>
          <w:color w:val="E36C0A" w:themeColor="accent6" w:themeShade="BF"/>
          <w:sz w:val="24"/>
          <w:szCs w:val="24"/>
        </w:rPr>
        <w:t xml:space="preserve"> With “</w:t>
      </w:r>
      <w:r w:rsidRPr="00194C15">
        <w:rPr>
          <w:rFonts w:ascii="Times New Roman" w:hAnsi="Times New Roman"/>
          <w:b/>
          <w:color w:val="E36C0A" w:themeColor="accent6" w:themeShade="BF"/>
          <w:sz w:val="24"/>
          <w:szCs w:val="24"/>
        </w:rPr>
        <w:t>A”</w:t>
      </w:r>
      <w:r w:rsidRPr="00194C15">
        <w:rPr>
          <w:rFonts w:ascii="Times New Roman" w:hAnsi="Times New Roman"/>
          <w:color w:val="E36C0A" w:themeColor="accent6" w:themeShade="BF"/>
          <w:sz w:val="24"/>
          <w:szCs w:val="24"/>
        </w:rPr>
        <w:t xml:space="preserve"> GRADE approved</w:t>
      </w:r>
    </w:p>
    <w:p w:rsidR="009720A7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194C15">
        <w:rPr>
          <w:rFonts w:ascii="Times New Roman" w:hAnsi="Times New Roman"/>
          <w:color w:val="E36C0A" w:themeColor="accent6" w:themeShade="BF"/>
          <w:sz w:val="24"/>
          <w:szCs w:val="24"/>
        </w:rPr>
        <w:t>by</w:t>
      </w:r>
      <w:proofErr w:type="gramEnd"/>
      <w:r w:rsidRPr="00194C15">
        <w:rPr>
          <w:rFonts w:ascii="Times New Roman" w:hAnsi="Times New Roman"/>
          <w:color w:val="E36C0A" w:themeColor="accent6" w:themeShade="BF"/>
          <w:sz w:val="24"/>
          <w:szCs w:val="24"/>
        </w:rPr>
        <w:t xml:space="preserve"> AICTE, NEWDELHI &amp; Permanently</w:t>
      </w:r>
      <w:r w:rsidR="00194C15" w:rsidRPr="00194C15">
        <w:rPr>
          <w:rFonts w:ascii="Times New Roman" w:hAnsi="Times New Roman"/>
          <w:color w:val="E36C0A" w:themeColor="accent6" w:themeShade="BF"/>
          <w:sz w:val="24"/>
          <w:szCs w:val="24"/>
        </w:rPr>
        <w:t xml:space="preserve"> AFFLIATED TO JNTU</w:t>
      </w:r>
      <w:r w:rsidRPr="00194C15">
        <w:rPr>
          <w:rFonts w:ascii="Times New Roman" w:hAnsi="Times New Roman"/>
          <w:color w:val="E36C0A" w:themeColor="accent6" w:themeShade="BF"/>
          <w:sz w:val="24"/>
          <w:szCs w:val="24"/>
        </w:rPr>
        <w:t>,</w:t>
      </w:r>
      <w:r w:rsidR="00194C15" w:rsidRPr="00194C15">
        <w:rPr>
          <w:rFonts w:ascii="Times New Roman" w:hAnsi="Times New Roman"/>
          <w:color w:val="E36C0A" w:themeColor="accent6" w:themeShade="BF"/>
          <w:sz w:val="24"/>
          <w:szCs w:val="24"/>
        </w:rPr>
        <w:t xml:space="preserve"> </w:t>
      </w:r>
      <w:r w:rsidRPr="00194C15">
        <w:rPr>
          <w:rFonts w:ascii="Times New Roman" w:hAnsi="Times New Roman"/>
          <w:color w:val="E36C0A" w:themeColor="accent6" w:themeShade="BF"/>
          <w:sz w:val="24"/>
          <w:szCs w:val="24"/>
        </w:rPr>
        <w:t>KAKINADA</w:t>
      </w:r>
      <w:r w:rsidRPr="00D17E54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9949ED" w:rsidRPr="00194C15" w:rsidRDefault="009949ED" w:rsidP="009720A7">
      <w:pPr>
        <w:spacing w:line="360" w:lineRule="auto"/>
        <w:jc w:val="center"/>
        <w:rPr>
          <w:rFonts w:ascii="Times New Roman" w:hAnsi="Times New Roman"/>
          <w:b/>
          <w:bCs/>
          <w:color w:val="FF0000"/>
          <w:sz w:val="32"/>
          <w:szCs w:val="32"/>
        </w:rPr>
      </w:pPr>
      <w:r w:rsidRPr="00194C15">
        <w:rPr>
          <w:rFonts w:ascii="Times New Roman" w:hAnsi="Times New Roman"/>
          <w:b/>
          <w:bCs/>
          <w:color w:val="FF0000"/>
          <w:sz w:val="32"/>
          <w:szCs w:val="32"/>
        </w:rPr>
        <w:t>2010-2014</w:t>
      </w:r>
    </w:p>
    <w:p w:rsidR="009720A7" w:rsidRDefault="009949ED" w:rsidP="009720A7">
      <w:pPr>
        <w:spacing w:line="360" w:lineRule="auto"/>
        <w:ind w:left="450"/>
        <w:jc w:val="center"/>
        <w:rPr>
          <w:b/>
          <w:bCs/>
        </w:rPr>
      </w:pPr>
      <w:r w:rsidRPr="002D1EC9">
        <w:rPr>
          <w:noProof/>
          <w:sz w:val="28"/>
          <w:szCs w:val="28"/>
          <w:lang w:val="en-US"/>
        </w:rPr>
        <w:drawing>
          <wp:inline distT="0" distB="0" distL="0" distR="0">
            <wp:extent cx="1381125" cy="1247775"/>
            <wp:effectExtent l="19050" t="0" r="9525" b="0"/>
            <wp:docPr id="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2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79E" w:rsidRPr="00194C15" w:rsidRDefault="009949ED" w:rsidP="009720A7">
      <w:pPr>
        <w:spacing w:line="360" w:lineRule="auto"/>
        <w:ind w:left="450"/>
        <w:jc w:val="center"/>
        <w:rPr>
          <w:b/>
          <w:bCs/>
          <w:color w:val="984806" w:themeColor="accent6" w:themeShade="80"/>
        </w:rPr>
      </w:pPr>
      <w:r w:rsidRPr="00194C15">
        <w:rPr>
          <w:rFonts w:ascii="Times New Roman" w:hAnsi="Times New Roman"/>
          <w:b/>
          <w:bCs/>
          <w:color w:val="984806" w:themeColor="accent6" w:themeShade="80"/>
          <w:sz w:val="32"/>
          <w:szCs w:val="32"/>
          <w:u w:val="single"/>
        </w:rPr>
        <w:t>CERTIFICATE</w:t>
      </w:r>
    </w:p>
    <w:p w:rsidR="009720A7" w:rsidRPr="002A279E" w:rsidRDefault="009720A7" w:rsidP="009720A7">
      <w:pPr>
        <w:spacing w:line="360" w:lineRule="auto"/>
        <w:ind w:left="450"/>
        <w:jc w:val="center"/>
        <w:rPr>
          <w:rFonts w:ascii="Times New Roman" w:hAnsi="Times New Roman"/>
          <w:u w:val="single"/>
        </w:rPr>
      </w:pPr>
    </w:p>
    <w:p w:rsidR="009949ED" w:rsidRPr="00DD43FF" w:rsidRDefault="002A279E" w:rsidP="00DD43FF">
      <w:pPr>
        <w:spacing w:line="360" w:lineRule="auto"/>
        <w:ind w:left="450"/>
        <w:jc w:val="both"/>
        <w:rPr>
          <w:rFonts w:ascii="Times New Roman" w:hAnsi="Times New Roman"/>
          <w:bCs/>
          <w:sz w:val="24"/>
          <w:szCs w:val="24"/>
        </w:rPr>
      </w:pPr>
      <w:r w:rsidRPr="007A2F9E">
        <w:rPr>
          <w:rFonts w:ascii="Times New Roman" w:hAnsi="Times New Roman"/>
          <w:color w:val="17365D" w:themeColor="text2" w:themeShade="BF"/>
        </w:rPr>
        <w:t xml:space="preserve">         </w:t>
      </w:r>
      <w:r w:rsidR="009949ED" w:rsidRPr="007A2F9E">
        <w:rPr>
          <w:rFonts w:ascii="Times New Roman" w:hAnsi="Times New Roman"/>
          <w:color w:val="17365D" w:themeColor="text2" w:themeShade="BF"/>
          <w:sz w:val="24"/>
          <w:szCs w:val="24"/>
        </w:rPr>
        <w:t>This is to certify that the project work</w:t>
      </w:r>
      <w:r w:rsidR="009949ED" w:rsidRPr="00753011">
        <w:rPr>
          <w:rFonts w:ascii="Times New Roman" w:hAnsi="Times New Roman"/>
          <w:sz w:val="24"/>
          <w:szCs w:val="24"/>
        </w:rPr>
        <w:t xml:space="preserve"> </w:t>
      </w:r>
      <w:r w:rsidR="009949ED" w:rsidRPr="00F127EB">
        <w:rPr>
          <w:rFonts w:ascii="Times New Roman" w:hAnsi="Times New Roman"/>
          <w:color w:val="17365D" w:themeColor="text2" w:themeShade="BF"/>
          <w:sz w:val="24"/>
          <w:szCs w:val="24"/>
        </w:rPr>
        <w:t>entitled</w:t>
      </w:r>
      <w:r w:rsidR="009949ED" w:rsidRPr="00194C15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949ED" w:rsidRPr="00194C15">
        <w:rPr>
          <w:rFonts w:ascii="Times New Roman" w:hAnsi="Times New Roman"/>
          <w:b/>
          <w:color w:val="FF0000"/>
          <w:sz w:val="24"/>
          <w:szCs w:val="24"/>
        </w:rPr>
        <w:t>“</w:t>
      </w:r>
      <w:r w:rsidR="00DD43FF" w:rsidRPr="00194C15">
        <w:rPr>
          <w:rFonts w:ascii="Times New Roman" w:hAnsi="Times New Roman"/>
          <w:b/>
          <w:color w:val="FF0000"/>
        </w:rPr>
        <w:t>MATLAB SIMULATION OF GRID CONNECTED PHOTOVOLTAIC SYSTEM USING HYSTERESIS CURRENT CONTROL INVERTER”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949ED" w:rsidRPr="007A2F9E">
        <w:rPr>
          <w:rFonts w:ascii="Times New Roman" w:hAnsi="Times New Roman"/>
          <w:bCs/>
          <w:color w:val="17365D" w:themeColor="text2" w:themeShade="BF"/>
          <w:sz w:val="24"/>
          <w:szCs w:val="24"/>
        </w:rPr>
        <w:t>that</w:t>
      </w:r>
      <w:r w:rsidR="009949ED" w:rsidRPr="007A2F9E"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  <w:t xml:space="preserve"> </w:t>
      </w:r>
      <w:r w:rsidR="009949ED" w:rsidRPr="007A2F9E">
        <w:rPr>
          <w:rFonts w:ascii="Times New Roman" w:hAnsi="Times New Roman"/>
          <w:color w:val="17365D" w:themeColor="text2" w:themeShade="BF"/>
          <w:sz w:val="24"/>
          <w:szCs w:val="24"/>
        </w:rPr>
        <w:t>is being submitted by</w:t>
      </w:r>
      <w:r w:rsidR="00957358" w:rsidRPr="007A2F9E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</w:t>
      </w:r>
      <w:r w:rsidR="009949ED" w:rsidRPr="007A2F9E"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  <w:t>Mr.</w:t>
      </w:r>
      <w:r w:rsidR="009949ED" w:rsidRPr="007A2F9E">
        <w:rPr>
          <w:rFonts w:ascii="Times New Roman" w:hAnsi="Times New Roman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  <w:r w:rsidR="00E847D4" w:rsidRPr="007A2F9E">
        <w:rPr>
          <w:rFonts w:ascii="Times New Roman" w:hAnsi="Times New Roman"/>
          <w:b/>
          <w:bCs/>
          <w:color w:val="17365D" w:themeColor="text2" w:themeShade="BF"/>
          <w:sz w:val="24"/>
          <w:szCs w:val="24"/>
          <w:u w:val="single"/>
        </w:rPr>
        <w:t xml:space="preserve">                                                          </w:t>
      </w:r>
      <w:r w:rsidR="00957358" w:rsidRPr="007A2F9E">
        <w:rPr>
          <w:rFonts w:ascii="Times New Roman" w:hAnsi="Times New Roman"/>
          <w:bCs/>
          <w:color w:val="17365D" w:themeColor="text2" w:themeShade="BF"/>
          <w:sz w:val="24"/>
          <w:szCs w:val="24"/>
        </w:rPr>
        <w:t xml:space="preserve"> </w:t>
      </w:r>
      <w:proofErr w:type="gramStart"/>
      <w:r w:rsidR="009949ED" w:rsidRPr="007A2F9E">
        <w:rPr>
          <w:rFonts w:ascii="Times New Roman" w:hAnsi="Times New Roman"/>
          <w:bCs/>
          <w:color w:val="17365D" w:themeColor="text2" w:themeShade="BF"/>
          <w:sz w:val="24"/>
          <w:szCs w:val="24"/>
        </w:rPr>
        <w:t>bearing</w:t>
      </w:r>
      <w:proofErr w:type="gramEnd"/>
      <w:r w:rsidR="009949ED" w:rsidRPr="007A2F9E">
        <w:rPr>
          <w:rFonts w:ascii="Times New Roman" w:hAnsi="Times New Roman"/>
          <w:bCs/>
          <w:color w:val="17365D" w:themeColor="text2" w:themeShade="BF"/>
          <w:sz w:val="24"/>
          <w:szCs w:val="24"/>
        </w:rPr>
        <w:t xml:space="preserve"> </w:t>
      </w:r>
      <w:r w:rsidR="009949ED" w:rsidRPr="007A2F9E"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  <w:t>Roll. No:</w:t>
      </w:r>
      <w:r w:rsidR="009949ED" w:rsidRPr="007A2F9E">
        <w:rPr>
          <w:rFonts w:ascii="Times New Roman" w:hAnsi="Times New Roman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  <w:r w:rsidR="00E847D4" w:rsidRPr="007A2F9E">
        <w:rPr>
          <w:rFonts w:ascii="Times New Roman" w:hAnsi="Times New Roman"/>
          <w:b/>
          <w:bCs/>
          <w:color w:val="17365D" w:themeColor="text2" w:themeShade="BF"/>
          <w:sz w:val="24"/>
          <w:szCs w:val="24"/>
          <w:u w:val="single"/>
        </w:rPr>
        <w:t xml:space="preserve">                                      </w:t>
      </w:r>
      <w:r w:rsidR="009949ED" w:rsidRPr="007A2F9E">
        <w:rPr>
          <w:rFonts w:ascii="Times New Roman" w:hAnsi="Times New Roman"/>
          <w:bCs/>
          <w:color w:val="17365D" w:themeColor="text2" w:themeShade="BF"/>
          <w:sz w:val="24"/>
          <w:szCs w:val="24"/>
        </w:rPr>
        <w:t>in</w:t>
      </w:r>
      <w:r w:rsidR="009949ED" w:rsidRPr="007A2F9E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partial </w:t>
      </w:r>
      <w:r w:rsidR="00957358" w:rsidRPr="007A2F9E">
        <w:rPr>
          <w:rFonts w:ascii="Times New Roman" w:hAnsi="Times New Roman"/>
          <w:color w:val="17365D" w:themeColor="text2" w:themeShade="BF"/>
          <w:sz w:val="24"/>
          <w:szCs w:val="24"/>
        </w:rPr>
        <w:t>fulfilment</w:t>
      </w:r>
      <w:r w:rsidR="009949ED" w:rsidRPr="007A2F9E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of the requirement for the award of the degree of </w:t>
      </w:r>
      <w:r w:rsidR="009949ED" w:rsidRPr="007A2F9E"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  <w:t xml:space="preserve">Bachelor of Technology </w:t>
      </w:r>
      <w:r w:rsidR="009949ED" w:rsidRPr="007A2F9E">
        <w:rPr>
          <w:rFonts w:ascii="Times New Roman" w:hAnsi="Times New Roman"/>
          <w:b/>
          <w:bCs/>
          <w:color w:val="943634" w:themeColor="accent2" w:themeShade="BF"/>
          <w:sz w:val="24"/>
          <w:szCs w:val="24"/>
        </w:rPr>
        <w:t xml:space="preserve">in ELECTRICAL AND ELECTRONICS ENGINEERING </w:t>
      </w:r>
      <w:r w:rsidR="009949ED" w:rsidRPr="007A2F9E">
        <w:rPr>
          <w:rFonts w:ascii="Times New Roman" w:hAnsi="Times New Roman"/>
          <w:bCs/>
          <w:color w:val="943634" w:themeColor="accent2" w:themeShade="BF"/>
          <w:sz w:val="24"/>
          <w:szCs w:val="24"/>
        </w:rPr>
        <w:t>of</w:t>
      </w:r>
      <w:r w:rsidR="009949ED" w:rsidRPr="007A2F9E">
        <w:rPr>
          <w:rFonts w:ascii="Times New Roman" w:hAnsi="Times New Roman"/>
          <w:color w:val="943634" w:themeColor="accent2" w:themeShade="BF"/>
          <w:sz w:val="24"/>
          <w:szCs w:val="24"/>
        </w:rPr>
        <w:t xml:space="preserve"> </w:t>
      </w:r>
      <w:r w:rsidR="009949ED" w:rsidRPr="007A2F9E">
        <w:rPr>
          <w:rFonts w:ascii="Times New Roman" w:hAnsi="Times New Roman"/>
          <w:b/>
          <w:color w:val="943634" w:themeColor="accent2" w:themeShade="BF"/>
          <w:sz w:val="24"/>
          <w:szCs w:val="24"/>
        </w:rPr>
        <w:t xml:space="preserve">Jawaharlal </w:t>
      </w:r>
      <w:r w:rsidR="007D361B" w:rsidRPr="007A2F9E">
        <w:rPr>
          <w:rFonts w:ascii="Times New Roman" w:hAnsi="Times New Roman"/>
          <w:b/>
          <w:color w:val="943634" w:themeColor="accent2" w:themeShade="BF"/>
          <w:sz w:val="24"/>
          <w:szCs w:val="24"/>
        </w:rPr>
        <w:t xml:space="preserve">Nehru Technological University </w:t>
      </w:r>
      <w:r w:rsidR="009949ED" w:rsidRPr="007A2F9E">
        <w:rPr>
          <w:rFonts w:ascii="Times New Roman" w:hAnsi="Times New Roman"/>
          <w:b/>
          <w:color w:val="943634" w:themeColor="accent2" w:themeShade="BF"/>
          <w:sz w:val="24"/>
          <w:szCs w:val="24"/>
        </w:rPr>
        <w:t>Kakinada</w:t>
      </w:r>
      <w:r w:rsidR="007D361B" w:rsidRPr="007A2F9E">
        <w:rPr>
          <w:rFonts w:ascii="Times New Roman" w:hAnsi="Times New Roman"/>
          <w:b/>
          <w:color w:val="943634" w:themeColor="accent2" w:themeShade="BF"/>
          <w:sz w:val="24"/>
          <w:szCs w:val="24"/>
        </w:rPr>
        <w:t>,</w:t>
      </w:r>
      <w:r w:rsidR="006F185A" w:rsidRPr="007A2F9E">
        <w:rPr>
          <w:rFonts w:ascii="Times New Roman" w:hAnsi="Times New Roman"/>
          <w:b/>
          <w:color w:val="943634" w:themeColor="accent2" w:themeShade="BF"/>
          <w:sz w:val="24"/>
          <w:szCs w:val="24"/>
        </w:rPr>
        <w:t xml:space="preserve"> </w:t>
      </w:r>
      <w:r w:rsidR="007D361B" w:rsidRPr="007A2F9E">
        <w:rPr>
          <w:rFonts w:ascii="Times New Roman" w:hAnsi="Times New Roman"/>
          <w:b/>
          <w:color w:val="943634" w:themeColor="accent2" w:themeShade="BF"/>
          <w:sz w:val="24"/>
          <w:szCs w:val="24"/>
        </w:rPr>
        <w:t>Kakinada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="009949ED" w:rsidRPr="007A2F9E">
        <w:rPr>
          <w:rFonts w:ascii="Times New Roman" w:hAnsi="Times New Roman"/>
          <w:color w:val="17365D" w:themeColor="text2" w:themeShade="BF"/>
          <w:sz w:val="24"/>
          <w:szCs w:val="24"/>
        </w:rPr>
        <w:t>is</w:t>
      </w:r>
      <w:r w:rsidR="009949ED" w:rsidRPr="007A2F9E">
        <w:rPr>
          <w:rFonts w:ascii="Times New Roman" w:hAnsi="Times New Roman"/>
          <w:b/>
          <w:color w:val="17365D" w:themeColor="text2" w:themeShade="BF"/>
          <w:sz w:val="24"/>
          <w:szCs w:val="24"/>
        </w:rPr>
        <w:t xml:space="preserve"> </w:t>
      </w:r>
      <w:r w:rsidR="009949ED" w:rsidRPr="007A2F9E">
        <w:rPr>
          <w:rFonts w:ascii="Times New Roman" w:hAnsi="Times New Roman"/>
          <w:color w:val="17365D" w:themeColor="text2" w:themeShade="BF"/>
          <w:sz w:val="24"/>
          <w:szCs w:val="24"/>
        </w:rPr>
        <w:t xml:space="preserve">a record of </w:t>
      </w:r>
      <w:proofErr w:type="spellStart"/>
      <w:r w:rsidR="009949ED" w:rsidRPr="007A2F9E">
        <w:rPr>
          <w:rFonts w:ascii="Times New Roman" w:hAnsi="Times New Roman"/>
          <w:color w:val="17365D" w:themeColor="text2" w:themeShade="BF"/>
          <w:sz w:val="24"/>
          <w:szCs w:val="24"/>
        </w:rPr>
        <w:t>bonafide</w:t>
      </w:r>
      <w:proofErr w:type="spellEnd"/>
      <w:r w:rsidR="009949ED" w:rsidRPr="007A2F9E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work carried out by him</w:t>
      </w:r>
      <w:r w:rsidR="009949ED" w:rsidRPr="007A2F9E">
        <w:rPr>
          <w:rFonts w:ascii="Times New Roman" w:hAnsi="Times New Roman"/>
          <w:b/>
          <w:color w:val="17365D" w:themeColor="text2" w:themeShade="BF"/>
          <w:sz w:val="24"/>
          <w:szCs w:val="24"/>
        </w:rPr>
        <w:t xml:space="preserve"> </w:t>
      </w:r>
      <w:r w:rsidR="009949ED" w:rsidRPr="007A2F9E">
        <w:rPr>
          <w:rFonts w:ascii="Times New Roman" w:hAnsi="Times New Roman"/>
          <w:color w:val="17365D" w:themeColor="text2" w:themeShade="BF"/>
          <w:sz w:val="24"/>
          <w:szCs w:val="24"/>
        </w:rPr>
        <w:t>under my guidance and supervision during the academic year 2013-2014.</w:t>
      </w:r>
    </w:p>
    <w:p w:rsidR="009949ED" w:rsidRPr="00753011" w:rsidRDefault="00753011" w:rsidP="00753011">
      <w:pPr>
        <w:tabs>
          <w:tab w:val="center" w:pos="4905"/>
          <w:tab w:val="left" w:pos="5220"/>
          <w:tab w:val="left" w:pos="5400"/>
          <w:tab w:val="left" w:pos="6900"/>
        </w:tabs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753011">
        <w:rPr>
          <w:rFonts w:ascii="Times New Roman" w:hAnsi="Times New Roman"/>
          <w:sz w:val="24"/>
          <w:szCs w:val="24"/>
        </w:rPr>
        <w:tab/>
      </w:r>
      <w:r w:rsidR="009949ED" w:rsidRPr="00753011">
        <w:rPr>
          <w:rFonts w:ascii="Times New Roman" w:hAnsi="Times New Roman"/>
          <w:sz w:val="24"/>
          <w:szCs w:val="24"/>
        </w:rPr>
        <w:t xml:space="preserve">Viva voce date: </w:t>
      </w:r>
      <w:r w:rsidRPr="00753011">
        <w:rPr>
          <w:rFonts w:ascii="Times New Roman" w:hAnsi="Times New Roman"/>
          <w:sz w:val="24"/>
          <w:szCs w:val="24"/>
        </w:rPr>
        <w:tab/>
      </w:r>
    </w:p>
    <w:p w:rsidR="009949ED" w:rsidRPr="00753011" w:rsidRDefault="008C7E97" w:rsidP="00753011">
      <w:pPr>
        <w:tabs>
          <w:tab w:val="left" w:pos="5220"/>
          <w:tab w:val="left" w:pos="5400"/>
        </w:tabs>
        <w:spacing w:line="360" w:lineRule="auto"/>
        <w:ind w:left="450"/>
        <w:jc w:val="center"/>
        <w:rPr>
          <w:rFonts w:ascii="Comic Sans MS" w:hAnsi="Comic Sans MS" w:cs="Comic Sans MS"/>
          <w:sz w:val="24"/>
          <w:szCs w:val="24"/>
        </w:rPr>
      </w:pPr>
      <w:r w:rsidRPr="008C7E97">
        <w:rPr>
          <w:rFonts w:ascii="Comic Sans MS" w:hAnsi="Comic Sans MS" w:cs="Comic Sans MS"/>
          <w:noProof/>
          <w:sz w:val="24"/>
          <w:szCs w:val="24"/>
          <w:lang w:eastAsia="en-IN"/>
        </w:rPr>
        <w:pict>
          <v:group id="_x0000_s1026" style="position:absolute;left:0;text-align:left;margin-left:-5.15pt;margin-top:3.1pt;width:458.75pt;height:188.2pt;z-index:251660288" coordorigin="823,9588" coordsize="10802,456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225;top:9588;width:5400;height:2134" stroked="f">
              <v:textbox style="mso-next-textbox:#_x0000_s1027">
                <w:txbxContent>
                  <w:p w:rsidR="009949ED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iCs/>
                        <w:sz w:val="20"/>
                        <w:szCs w:val="20"/>
                        <w:lang w:val="pt-BR"/>
                      </w:rPr>
                    </w:pPr>
                  </w:p>
                  <w:p w:rsidR="009949ED" w:rsidRPr="00701223" w:rsidRDefault="009720A7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   </w:t>
                    </w:r>
                    <w:r w:rsid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 </w:t>
                    </w:r>
                    <w:r w:rsidR="00EC4A13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Mr.S.V.D.ANIL KUMAR </w:t>
                    </w:r>
                    <w:r w:rsidR="009949ED" w:rsidRPr="009720A7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M.Te</w:t>
                    </w:r>
                    <w:r w:rsidR="00701223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ch,</w:t>
                    </w:r>
                    <w:r w:rsidR="00EC4A13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[</w:t>
                    </w:r>
                    <w:r w:rsidR="002F372A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Ph.D</w:t>
                    </w:r>
                    <w:r w:rsidR="00EC4A13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]</w:t>
                    </w:r>
                  </w:p>
                  <w:p w:rsidR="009949ED" w:rsidRPr="002E24D0" w:rsidRDefault="009949ED" w:rsidP="009949ED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2E24D0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Head of the Department</w:t>
                    </w:r>
                  </w:p>
                  <w:p w:rsidR="009949ED" w:rsidRPr="00326D46" w:rsidRDefault="009949ED" w:rsidP="009949ED">
                    <w:pPr>
                      <w:jc w:val="center"/>
                      <w:rPr>
                        <w:bCs/>
                        <w:iCs/>
                      </w:rPr>
                    </w:pPr>
                  </w:p>
                  <w:p w:rsidR="009949ED" w:rsidRDefault="009949ED" w:rsidP="009949ED">
                    <w:pPr>
                      <w:jc w:val="center"/>
                    </w:pPr>
                  </w:p>
                </w:txbxContent>
              </v:textbox>
            </v:shape>
            <v:shape id="_x0000_s1028" type="#_x0000_t202" style="position:absolute;left:823;top:9588;width:4907;height:2172" stroked="f">
              <v:textbox style="mso-next-textbox:#_x0000_s1028">
                <w:txbxContent>
                  <w:p w:rsidR="009949ED" w:rsidRPr="002E24D0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</w:pPr>
                  </w:p>
                  <w:p w:rsidR="009949ED" w:rsidRPr="002E24D0" w:rsidRDefault="00DD43FF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>Mr.P.SRAVAN KUMAR</w:t>
                    </w:r>
                    <w:r w:rsidR="002E24D0" w:rsidRP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vertAlign w:val="subscript"/>
                      </w:rPr>
                      <w:t>M.Tech</w:t>
                    </w:r>
                    <w:proofErr w:type="spellEnd"/>
                  </w:p>
                  <w:p w:rsidR="009949ED" w:rsidRPr="002E24D0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proofErr w:type="gramStart"/>
                    <w:r w:rsidRPr="002E24D0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Project Guide</w:t>
                    </w:r>
                    <w:r w:rsidRP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vertAlign w:val="subscript"/>
                      </w:rPr>
                      <w:t>.</w:t>
                    </w:r>
                    <w:proofErr w:type="gramEnd"/>
                  </w:p>
                  <w:p w:rsidR="009949ED" w:rsidRPr="00406166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bCs/>
                        <w:iCs/>
                      </w:rPr>
                    </w:pPr>
                  </w:p>
                  <w:p w:rsidR="009949ED" w:rsidRPr="00406166" w:rsidRDefault="009949ED" w:rsidP="009949ED">
                    <w:pPr>
                      <w:jc w:val="center"/>
                    </w:pPr>
                  </w:p>
                </w:txbxContent>
              </v:textbox>
            </v:shape>
            <v:shape id="_x0000_s1029" type="#_x0000_t202" style="position:absolute;left:3255;top:12576;width:6615;height:1575" stroked="f">
              <v:textbox style="mso-next-textbox:#_x0000_s1029">
                <w:txbxContent>
                  <w:p w:rsidR="009949ED" w:rsidRDefault="009949ED" w:rsidP="009949ED">
                    <w:pPr>
                      <w:jc w:val="center"/>
                      <w:rPr>
                        <w:rFonts w:ascii="Times New Roman" w:hAnsi="Times New Roman"/>
                      </w:rPr>
                    </w:pPr>
                  </w:p>
                  <w:p w:rsidR="009949ED" w:rsidRPr="0081555C" w:rsidRDefault="009949ED" w:rsidP="009949ED">
                    <w:pPr>
                      <w:ind w:left="720" w:firstLine="720"/>
                      <w:rPr>
                        <w:rFonts w:ascii="Times New Roman" w:hAnsi="Times New Roman"/>
                        <w:b/>
                      </w:rPr>
                    </w:pPr>
                    <w:r w:rsidRPr="0081555C">
                      <w:rPr>
                        <w:rFonts w:ascii="Times New Roman" w:hAnsi="Times New Roman"/>
                        <w:b/>
                      </w:rPr>
                      <w:t>EXTERNAL EXAMINER</w:t>
                    </w:r>
                  </w:p>
                </w:txbxContent>
              </v:textbox>
            </v:shape>
          </v:group>
        </w:pict>
      </w:r>
    </w:p>
    <w:p w:rsidR="009949ED" w:rsidRPr="00753011" w:rsidRDefault="009949ED" w:rsidP="00753011">
      <w:pPr>
        <w:spacing w:line="360" w:lineRule="auto"/>
        <w:ind w:left="450"/>
        <w:jc w:val="both"/>
        <w:rPr>
          <w:rFonts w:ascii="Comic Sans MS" w:hAnsi="Comic Sans MS" w:cs="Comic Sans MS"/>
          <w:sz w:val="24"/>
          <w:szCs w:val="24"/>
        </w:rPr>
      </w:pPr>
    </w:p>
    <w:p w:rsidR="005571A6" w:rsidRPr="00753011" w:rsidRDefault="00F127EB" w:rsidP="00753011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5571A6" w:rsidRPr="00753011" w:rsidSect="00D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9ED"/>
    <w:rsid w:val="00026CE0"/>
    <w:rsid w:val="00040A6C"/>
    <w:rsid w:val="00044B32"/>
    <w:rsid w:val="000A496C"/>
    <w:rsid w:val="00141C08"/>
    <w:rsid w:val="00194C15"/>
    <w:rsid w:val="002113A7"/>
    <w:rsid w:val="00241885"/>
    <w:rsid w:val="002A279E"/>
    <w:rsid w:val="002D1EC9"/>
    <w:rsid w:val="002E24D0"/>
    <w:rsid w:val="002F372A"/>
    <w:rsid w:val="00370E62"/>
    <w:rsid w:val="00376A52"/>
    <w:rsid w:val="003B2AB5"/>
    <w:rsid w:val="003E242A"/>
    <w:rsid w:val="003F08E5"/>
    <w:rsid w:val="00540CBD"/>
    <w:rsid w:val="00597E3E"/>
    <w:rsid w:val="006F185A"/>
    <w:rsid w:val="00701223"/>
    <w:rsid w:val="00753011"/>
    <w:rsid w:val="00780477"/>
    <w:rsid w:val="007A2F9E"/>
    <w:rsid w:val="007D361B"/>
    <w:rsid w:val="00845E77"/>
    <w:rsid w:val="008B7E50"/>
    <w:rsid w:val="008C6FC2"/>
    <w:rsid w:val="008C7E97"/>
    <w:rsid w:val="00957358"/>
    <w:rsid w:val="009720A7"/>
    <w:rsid w:val="009949ED"/>
    <w:rsid w:val="00B2661A"/>
    <w:rsid w:val="00C601DD"/>
    <w:rsid w:val="00C664CF"/>
    <w:rsid w:val="00CD26D8"/>
    <w:rsid w:val="00D15574"/>
    <w:rsid w:val="00D74470"/>
    <w:rsid w:val="00DD43FF"/>
    <w:rsid w:val="00E847D4"/>
    <w:rsid w:val="00EC4A13"/>
    <w:rsid w:val="00F1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ED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qFormat/>
    <w:rsid w:val="009949E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49E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ED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Sree</cp:lastModifiedBy>
  <cp:revision>8</cp:revision>
  <dcterms:created xsi:type="dcterms:W3CDTF">2014-04-16T13:02:00Z</dcterms:created>
  <dcterms:modified xsi:type="dcterms:W3CDTF">2014-04-17T20:06:00Z</dcterms:modified>
</cp:coreProperties>
</file>