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03" w:rsidRDefault="00137203" w:rsidP="00137203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Boundaries</w:t>
      </w:r>
    </w:p>
    <w:p w:rsidR="00137203" w:rsidRDefault="00137203" w:rsidP="00137203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The “IT1A” group has determined the following boundaries after a meeting of the group IT1A with the client.</w:t>
      </w: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 xml:space="preserve"> </w:t>
      </w: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The group “IT1A” will deliver: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left="720"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-        A secure support desk website.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left="720"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-        The duration of the project is 8 weeks.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left="720"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 xml:space="preserve">-        The projected end date of the project will be at </w:t>
      </w:r>
      <w:r>
        <w:rPr>
          <w:rFonts w:ascii="Arial" w:hAnsi="Arial" w:cs="Arial"/>
          <w:color w:val="000000"/>
          <w:lang w:val="en-US"/>
        </w:rPr>
        <w:t>28/6/</w:t>
      </w:r>
      <w:r w:rsidRPr="00137203">
        <w:rPr>
          <w:rFonts w:ascii="Arial" w:hAnsi="Arial" w:cs="Arial"/>
          <w:color w:val="000000"/>
          <w:lang w:val="en-US"/>
        </w:rPr>
        <w:t>2019.</w:t>
      </w: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 xml:space="preserve"> </w:t>
      </w: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The group “IT1A” will not deliver: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left="720"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-        Hosting and Management of the Website.</w:t>
      </w: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 xml:space="preserve"> </w:t>
      </w:r>
      <w:bookmarkStart w:id="0" w:name="_GoBack"/>
      <w:bookmarkEnd w:id="0"/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 xml:space="preserve">The success of the </w:t>
      </w:r>
      <w:proofErr w:type="gramStart"/>
      <w:r w:rsidRPr="00137203">
        <w:rPr>
          <w:rFonts w:ascii="Arial" w:hAnsi="Arial" w:cs="Arial"/>
          <w:color w:val="000000"/>
          <w:lang w:val="en-US"/>
        </w:rPr>
        <w:t>project,</w:t>
      </w:r>
      <w:proofErr w:type="gramEnd"/>
      <w:r w:rsidRPr="00137203">
        <w:rPr>
          <w:rFonts w:ascii="Arial" w:hAnsi="Arial" w:cs="Arial"/>
          <w:color w:val="000000"/>
          <w:lang w:val="en-US"/>
        </w:rPr>
        <w:t xml:space="preserve"> is dependent on the request of the client. </w:t>
      </w:r>
      <w:proofErr w:type="gramStart"/>
      <w:r w:rsidRPr="00137203">
        <w:rPr>
          <w:rFonts w:ascii="Arial" w:hAnsi="Arial" w:cs="Arial"/>
          <w:color w:val="000000"/>
          <w:lang w:val="en-US"/>
        </w:rPr>
        <w:t>Which,</w:t>
      </w:r>
      <w:proofErr w:type="gramEnd"/>
      <w:r w:rsidRPr="00137203">
        <w:rPr>
          <w:rFonts w:ascii="Arial" w:hAnsi="Arial" w:cs="Arial"/>
          <w:color w:val="000000"/>
          <w:lang w:val="en-US"/>
        </w:rPr>
        <w:t xml:space="preserve"> is the secured support desk website with a functional database and an ability of choosing the priority of a ticket for the potential customer.</w:t>
      </w: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 xml:space="preserve"> </w:t>
      </w:r>
    </w:p>
    <w:p w:rsidR="00137203" w:rsidRPr="00137203" w:rsidRDefault="00137203" w:rsidP="00137203">
      <w:pPr>
        <w:pStyle w:val="a3"/>
        <w:spacing w:before="0" w:beforeAutospacing="0" w:after="0" w:afterAutospacing="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Pre-Conditions: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-        Internet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-        Room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-        Facilities (laptops)</w:t>
      </w:r>
    </w:p>
    <w:p w:rsidR="00137203" w:rsidRPr="00137203" w:rsidRDefault="00137203" w:rsidP="00137203">
      <w:pPr>
        <w:pStyle w:val="a3"/>
        <w:spacing w:before="0" w:beforeAutospacing="0" w:after="0" w:afterAutospacing="0"/>
        <w:ind w:hanging="360"/>
        <w:rPr>
          <w:lang w:val="en-US"/>
        </w:rPr>
      </w:pPr>
      <w:r w:rsidRPr="00137203">
        <w:rPr>
          <w:rFonts w:ascii="Arial" w:hAnsi="Arial" w:cs="Arial"/>
          <w:color w:val="000000"/>
          <w:lang w:val="en-US"/>
        </w:rPr>
        <w:t>-        All the group members (everyone should attend)</w:t>
      </w:r>
    </w:p>
    <w:p w:rsidR="00616549" w:rsidRPr="00137203" w:rsidRDefault="00616549">
      <w:pPr>
        <w:rPr>
          <w:lang w:val="en-US"/>
        </w:rPr>
      </w:pPr>
    </w:p>
    <w:sectPr w:rsidR="00616549" w:rsidRPr="00137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03"/>
    <w:rsid w:val="00137203"/>
    <w:rsid w:val="006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E575"/>
  <w15:chartTrackingRefBased/>
  <w15:docId w15:val="{60FCDD79-0A6A-435D-8A8A-E2D8A45B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Mukhitdin Iakhiarov</dc:creator>
  <cp:keywords/>
  <dc:description/>
  <cp:lastModifiedBy>Mukhitdin Iakhiarov</cp:lastModifiedBy>
  <cp:revision>1</cp:revision>
  <dcterms:created xsi:type="dcterms:W3CDTF">2019-05-10T09:36:00Z</dcterms:created>
  <dcterms:modified xsi:type="dcterms:W3CDTF">2019-05-10T09:43:00Z</dcterms:modified>
</cp:coreProperties>
</file>