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«Київський політехнічний інститут ім. Сікорського»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«Система управління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 Організація баз даних»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r w:rsidRPr="0021107E">
        <w:rPr>
          <w:lang w:val="ru-RU"/>
        </w:rPr>
        <w:t>Білич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Галацин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Кузенний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Самутін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</w:p>
        <w:p w:rsidR="00566489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3783258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59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0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1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2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3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4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PRINCE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5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5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Agile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Project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Management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7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8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8" w:history="1">
            <w:r w:rsidR="00566489" w:rsidRPr="00454CCB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9" w:history="1">
            <w:r w:rsidR="00566489" w:rsidRPr="00454CCB">
              <w:rPr>
                <w:rStyle w:val="ad"/>
                <w:noProof/>
                <w:lang w:eastAsia="uk-UA"/>
              </w:rPr>
              <w:t>2.1. Основна інформація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0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2.2. Призначення системи управління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1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2.3. Політика взаємодії з користувачем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2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2.4. Характеристика ділового процесу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3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2.5. Призначення системи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4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2.6. Надійність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5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2.7. Функціональність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7" w:history="1">
            <w:r w:rsidR="00566489" w:rsidRPr="00454CCB">
              <w:rPr>
                <w:rStyle w:val="ad"/>
                <w:noProof/>
              </w:rPr>
              <w:t>3.1 Діаграма юзкейсів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8" w:history="1">
            <w:r w:rsidR="00566489" w:rsidRPr="00454CCB">
              <w:rPr>
                <w:rStyle w:val="ad"/>
                <w:noProof/>
                <w:lang w:val="ru-RU"/>
              </w:rPr>
              <w:t xml:space="preserve">3.7 </w:t>
            </w:r>
            <w:r w:rsidR="00566489" w:rsidRPr="00454CCB">
              <w:rPr>
                <w:rStyle w:val="ad"/>
                <w:noProof/>
              </w:rPr>
              <w:t>Діаграми послідовностей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9" w:history="1">
            <w:r w:rsidR="00566489" w:rsidRPr="00454CCB">
              <w:rPr>
                <w:rStyle w:val="ad"/>
                <w:noProof/>
                <w:lang w:val="ru-RU"/>
              </w:rPr>
              <w:t>4.Висновок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B9464C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80" w:history="1">
            <w:r w:rsidR="00566489" w:rsidRPr="00454CCB">
              <w:rPr>
                <w:rStyle w:val="ad"/>
                <w:noProof/>
              </w:rPr>
              <w:t>1.</w:t>
            </w:r>
            <w:r w:rsidR="00566489">
              <w:rPr>
                <w:rFonts w:eastAsiaTheme="minorEastAsia"/>
                <w:noProof/>
                <w:lang w:eastAsia="uk-UA"/>
              </w:rPr>
              <w:tab/>
            </w:r>
            <w:r w:rsidR="00566489" w:rsidRPr="00454CCB">
              <w:rPr>
                <w:rStyle w:val="ad"/>
                <w:noProof/>
              </w:rPr>
              <w:t>Список використаної літератури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_Toc23783280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6489" w:rsidRDefault="00566489">
      <w:pPr>
        <w:pStyle w:val="1"/>
        <w:rPr>
          <w:rFonts w:ascii="GOST type B" w:hAnsi="GOST type B"/>
          <w:color w:val="auto"/>
          <w:lang w:val="ru-RU"/>
        </w:rPr>
      </w:pPr>
      <w:bookmarkStart w:id="1" w:name="_Toc23783258"/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r w:rsidRPr="009A6CEC">
        <w:rPr>
          <w:rFonts w:ascii="GOST type B" w:hAnsi="GOST type B"/>
          <w:color w:val="auto"/>
          <w:lang w:val="ru-RU"/>
        </w:rPr>
        <w:t>1.Вступ. Система Управління Проектами</w:t>
      </w:r>
      <w:bookmarkEnd w:id="1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проектами - область діяльності, в ході якої визначаються та досягаються чіткі цілі проекту при балансуванні між обсягом робіт, ресурсами (такими як гроші, працю, матеріали, енергія, простір і іншими), часом, якістю та ризиками.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2" w:name="мета-управління-проектами"/>
      <w:bookmarkStart w:id="3" w:name="_Toc23783259"/>
      <w:bookmarkEnd w:id="2"/>
      <w:r w:rsidRPr="009A6CEC">
        <w:rPr>
          <w:rFonts w:ascii="GOST type B" w:hAnsi="GOST type B"/>
          <w:color w:val="auto"/>
          <w:lang w:val="ru-RU"/>
        </w:rPr>
        <w:t>1.1 Мета управління проектами</w:t>
      </w:r>
      <w:bookmarkEnd w:id="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«Метою управління проектом (ами) є досягнення заздалегідь визначених цілей при заздалегідь відомих обмеженнях і доцільному використанні можливостей, реагуванні на ризики.»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Навіть при досягненні поставлених цілей і доцільності змін, проект може не відповідати очікуванням зацікавлених сторін. У проектах з високим рівнем змін потрібно керувати очікуваннями.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4" w:name="групи-оцінок-успішності-проекту"/>
      <w:bookmarkStart w:id="5" w:name="_Toc23783260"/>
      <w:bookmarkEnd w:id="4"/>
      <w:r w:rsidRPr="009A6CEC">
        <w:rPr>
          <w:rFonts w:ascii="GOST type B" w:hAnsi="GOST type B"/>
          <w:color w:val="auto"/>
          <w:lang w:val="ru-RU"/>
        </w:rPr>
        <w:t>1.2 Групи оцінок успішності проекту</w:t>
      </w:r>
      <w:bookmarkEnd w:id="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Успішність проекту різним чином оцінюється в різних методиках. Успішність може по-різному оцінюватися різними учасниками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</w:rPr>
        <w:t>Групи оцінок успішності: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>При цьому оцінка успішності єдина як для замовника так і для виконавця.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задоволеність замовника з гнучким управлінням вимогами, наприклад гнучкі методології</w:t>
      </w:r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>: «Проект успішний, якщо замовник задоволений»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тривалий взаємодія з Замовником:</w:t>
      </w:r>
      <w:r w:rsidRPr="009A6CEC">
        <w:rPr>
          <w:rFonts w:ascii="GOST type B" w:hAnsi="GOST type B"/>
        </w:rPr>
        <w:t> </w:t>
      </w:r>
      <w:hyperlink r:id="rId9"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 програмами</w:t>
        </w:r>
      </w:hyperlink>
      <w:r w:rsidRPr="009A6CEC">
        <w:rPr>
          <w:rFonts w:ascii="GOST type B" w:hAnsi="GOST type B"/>
          <w:lang w:val="ru-RU"/>
        </w:rPr>
        <w:t>, Спрямоване на тривалий взаємодія, а не на один проект / контракт. Тут робиться акцент на продовження співпраці Виконавця з Замовником в рамках наступних проектів і іншої взаємодії.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Збалансовані, наприклад</w:t>
      </w:r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успішний при збалансованості принаймні за трьома категоріями - бізнесу, орієнтації на користувача і технологічної зрілості». Тут робиться акцент на фінансовій успішності проекту, задоволеності користувачів і розвитку технологій. Оцінка успішності може відрізнятися з точки зору бізнесу, </w:t>
      </w:r>
      <w:r w:rsidRPr="009A6CEC">
        <w:rPr>
          <w:rFonts w:ascii="GOST type B" w:hAnsi="GOST type B"/>
          <w:lang w:val="ru-RU"/>
        </w:rPr>
        <w:lastRenderedPageBreak/>
        <w:t>користувача і виконавця. Такі методики оцінки частіше використовуються для внутрішніх проектів, коли замовник і виконавець знаходяться в одній організації.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наприклад, проект, укладіть в узгоджені терміни і витрати, але не окупить за результатами проекту (витрати великі, результат неактуальний наприкінці проекту, замовник не може скористатися результатом і т. П.) Буде успішним за традиційною методологією, але не успішний по методології, орієнтованої на замовника. Відповідальність за неуспішність такого проекту несе замовник і, в деяких випадках, </w:t>
      </w:r>
      <w:hyperlink r:id="rId11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офіс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>служба замовника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6" w:name="ролі-в-проекті"/>
      <w:bookmarkStart w:id="7" w:name="_Toc23783261"/>
      <w:bookmarkEnd w:id="6"/>
      <w:r w:rsidRPr="009A6CEC">
        <w:rPr>
          <w:rFonts w:ascii="GOST type B" w:hAnsi="GOST type B"/>
          <w:color w:val="auto"/>
          <w:lang w:val="ru-RU"/>
        </w:rPr>
        <w:t>1.3 Ролі в проекті</w:t>
      </w:r>
      <w:bookmarkEnd w:id="7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багатьох випадках у проекті виділяють ролі</w:t>
      </w:r>
      <w:r w:rsidRPr="009A6CEC">
        <w:rPr>
          <w:rFonts w:ascii="GOST type B" w:hAnsi="GOST type B"/>
        </w:rPr>
        <w:t> </w:t>
      </w:r>
      <w:hyperlink r:id="rId13"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(і іноді</w:t>
      </w:r>
      <w:r w:rsidRPr="009A6CEC">
        <w:rPr>
          <w:rFonts w:ascii="GOST type B" w:hAnsi="GOST type B"/>
        </w:rPr>
        <w:t> </w:t>
      </w:r>
      <w:hyperlink r:id="rId15"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Такі ролі майже завжди є для зовнішніх проектів. Для внутрішніх проектів такий поділ ролей також бажано з метою підвищення ефективності при поділі праці і для усунення </w:t>
      </w:r>
      <w:hyperlink r:id="rId17"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 інтересів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при прийманні результатів, визначення зон</w:t>
      </w:r>
      <w:r w:rsidRPr="009A6CEC">
        <w:rPr>
          <w:rFonts w:ascii="GOST type B" w:hAnsi="GOST type B"/>
        </w:rPr>
        <w:t> </w:t>
      </w:r>
      <w:hyperlink r:id="rId18"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Замовник визначає мету і обмеження проекту і його фінансування. Виконавець виконує проект згідно із затвердженим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Замовник несе відповідальність за постановку і актуальність цілей та пріоритетів, ефективність експлуатації результатів проектів. Централізацією функцій замовника і управлінням портфеля проектів займається </w:t>
      </w:r>
      <w:hyperlink r:id="rId19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комітет</w:t>
        </w:r>
      </w:hyperlink>
      <w:r w:rsidRPr="009A6CEC">
        <w:rPr>
          <w:rFonts w:ascii="GOST type B" w:hAnsi="GOST type B"/>
          <w:lang w:val="ru-RU"/>
        </w:rPr>
        <w:t>. У будівельних організаціях для цього виділяють спеціальну службу єдиного замовника.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разі чіткого поділу ролей замовник-виконавець метою управління проектом є стабілізація робіт і мінімізація відхилень від затвердженого замовником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Якщо замовник і виконавець знаходяться в різних організаціях, то складається</w:t>
      </w:r>
      <w:r w:rsidRPr="009A6CEC">
        <w:rPr>
          <w:rFonts w:ascii="GOST type B" w:hAnsi="GOST type B"/>
        </w:rPr>
        <w:t> </w:t>
      </w:r>
      <w:hyperlink r:id="rId20"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 xml:space="preserve">на виконання проекту. При зміні вимог замовника може бути підписана додаткова угода до договору в рамках обмежень сумарного бюджету </w:t>
      </w:r>
      <w:hyperlink r:id="rId21"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 проектів</w:t>
        </w:r>
      </w:hyperlink>
      <w:r w:rsidRPr="009A6CEC">
        <w:rPr>
          <w:rFonts w:ascii="GOST type B" w:hAnsi="GOST type B"/>
          <w:lang w:val="ru-RU"/>
        </w:rPr>
        <w:t>, Обумовлених основним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Для пов'язання проекту з інтересами бізнесу часто вводять ролі куратора (зазвичай від виконавця) і іноді спонсора (куратора від замовника), які мають найбільшу обізнаність про інтереси бізнесу, мають право затверджувати ключові зміни в проекті.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8" w:name="методології-управління-проектами"/>
      <w:bookmarkStart w:id="9" w:name="_Toc23783262"/>
      <w:bookmarkEnd w:id="8"/>
      <w:r w:rsidRPr="009A6CEC">
        <w:rPr>
          <w:rFonts w:ascii="GOST type B" w:hAnsi="GOST type B"/>
          <w:color w:val="auto"/>
          <w:lang w:val="ru-RU"/>
        </w:rPr>
        <w:t>1.4 Методології управління проектами</w:t>
      </w:r>
      <w:bookmarkEnd w:id="9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0" w:name="традиційна-каскадна-методологія-управлін"/>
      <w:bookmarkStart w:id="11" w:name="_Toc23783263"/>
      <w:bookmarkEnd w:id="10"/>
      <w:r w:rsidRPr="009A6CEC">
        <w:rPr>
          <w:rFonts w:ascii="GOST type B" w:hAnsi="GOST type B"/>
          <w:color w:val="auto"/>
          <w:lang w:val="ru-RU"/>
        </w:rPr>
        <w:t>1.4.1 Традиційна (Каскадна) методологія управління проектами</w:t>
      </w:r>
      <w:bookmarkEnd w:id="11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 xml:space="preserve">Традиційна методологія управління проектами може бути використана в усіх галузях, але найбільш поширена в будівництві. Вона також носить назву каскадної або Водоспадної моделі, внаслідок того, що пропонована нею послідовність фаз нагадує потік. </w:t>
      </w:r>
      <w:r w:rsidRPr="009A6CEC">
        <w:rPr>
          <w:rFonts w:ascii="GOST type B" w:hAnsi="GOST type B"/>
        </w:rPr>
        <w:t>Методологія виділяє сім послідовних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Перехід до наступної фази проекту можливий тільки в тому випадку, якщо попередній етап завершений і прийнятий замовником. Застосування даної методології найпереважніше в проектах, результатом виконання яких є матеріальний продукт (наприклад, будівельні проекти, установка обладнання та ін.) І для реалізації яких потрібна конкретна послідовність дій. Крім того, розроблені плани можливо використовувати повторно для аналогічних проектів в майбутньому.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Однак з іншого боку, каскадна модель управління проектом вимагає інвестицій в планування. Зазвичай перші дві фази займають від 20 до 40% від усього часу виконання проекту по даній методології. Внаслідок структурованого підходу, внесення змін в зміст робіт відбувається повільно, що робить методологію не гнучкі і непотрібної в випадках, якщо клієнт не впевнений, який результат він хоче отримати.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2" w:name="методологія-управління-проектами-prince2"/>
      <w:bookmarkStart w:id="13" w:name="_Toc23783264"/>
      <w:bookmarkEnd w:id="12"/>
      <w:r w:rsidRPr="009A6CEC">
        <w:rPr>
          <w:rFonts w:ascii="GOST type B" w:hAnsi="GOST type B"/>
          <w:color w:val="auto"/>
          <w:lang w:val="ru-RU"/>
        </w:rPr>
        <w:t xml:space="preserve">1.4.2 Методологія управління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структурованою методологією до проектного управління. Це одна з найпопулярніших методологій управління проектами, широко використовувана в Великобританії в управлінні як в бізнесі, так в органах влади.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це процесно-орієнтована проектна методологія, яка фокусується на процесах верхнього рівня (управління, організація, контроль), а не на нижчих завданнях (декомпозиція робіт, розробка графіків).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базується на семи принципах, семи темах і семи процесах. Принципи є центральним елементом методології: якщо хоча б один з них не виконується, то не можна говорити про те, що проект виконується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Навчання на досвіді - команда проекту повинна постійно шукати і вивчати досвід попередніх проектів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lastRenderedPageBreak/>
        <w:t>Визначення рольової моделі - команда проекту повинна мати ясну організаційну структуру і залучати відповідних людей для вирішення потрібних завдань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по етапах - необхідно, щоб проекти були сплановані, а також піддавалися моніторингу та контролю на кожному етапі виконання;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за відхиленнями - слід чітко позначити допустимі межі відхилень в проекті, щоб встановити межі відповідальності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Фокус на продуктах - необхідно концентруватися на визначенні та досягненні якості продуктів (результати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Адаптація до проектної середовищі - слід адаптувати процеси і інструменти управління проектом до вимог проектного середовища, а також до масштабу робіт, їх складності, важливості, кваліфікаційним вимогам і ступеня ризику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Аспекти є напрями проектного управління, на які слід звертати увагу протягом тривалості всього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  <w:lang w:val="ru-RU"/>
        </w:rPr>
        <w:t xml:space="preserve">Аспекти методології управління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Обгрунтування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яку цінність проект принесе організації?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організація</w:t>
      </w:r>
      <w:r w:rsidRPr="009A6CEC">
        <w:rPr>
          <w:rFonts w:ascii="GOST type B" w:hAnsi="GOST type B"/>
          <w:lang w:val="ru-RU"/>
        </w:rPr>
        <w:t>: Яким чином необхідно розподілити ролі і відповідальність між членами проектної команди для того, щоб ефективно управляти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якість</w:t>
      </w:r>
      <w:r w:rsidRPr="009A6CEC">
        <w:rPr>
          <w:rFonts w:ascii="GOST type B" w:hAnsi="GOST type B"/>
          <w:lang w:val="ru-RU"/>
        </w:rPr>
        <w:t>: Які є вимоги і критерії до якості і яким чином можна їх забезпечити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плани</w:t>
      </w:r>
      <w:r w:rsidRPr="009A6CEC">
        <w:rPr>
          <w:rFonts w:ascii="GOST type B" w:hAnsi="GOST type B"/>
          <w:lang w:val="ru-RU"/>
        </w:rPr>
        <w:t xml:space="preserve">: Кроки, необхідні для розробки плану, і інструменти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2, необхідні для використання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ризики</w:t>
      </w:r>
      <w:r w:rsidRPr="009A6CEC">
        <w:rPr>
          <w:rFonts w:ascii="GOST type B" w:hAnsi="GOST type B"/>
          <w:lang w:val="ru-RU"/>
        </w:rPr>
        <w:t>: Яким чином менеджмент проекту буде вирішувати проблему наявності невизначеностей в плані проекту і в зовнішньому середовищі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зміна</w:t>
      </w:r>
      <w:r w:rsidRPr="009A6CEC">
        <w:rPr>
          <w:rFonts w:ascii="GOST type B" w:hAnsi="GOST type B"/>
          <w:lang w:val="ru-RU"/>
        </w:rPr>
        <w:t>: Як керівництво проекту буде оцінювати вплив непередбачених завдань і змін і реагувати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прогрес</w:t>
      </w:r>
      <w:r w:rsidRPr="009A6CEC">
        <w:rPr>
          <w:rFonts w:ascii="GOST type B" w:hAnsi="GOST type B"/>
          <w:lang w:val="ru-RU"/>
        </w:rPr>
        <w:t>: Реалізація проекту, виконання планів і подальший розвиток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Нарешті, сім процесів розбивають життєвий цикл проекту на різні фази, для кожної з яких є свої рекомендовані до прийняття дії, одержувані продукти та зони відповідальності.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 має на увазі наступні процеси управління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запуск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r w:rsidRPr="009A6CEC">
        <w:rPr>
          <w:rFonts w:ascii="GOST type B" w:hAnsi="GOST type B"/>
          <w:lang w:val="ru-RU"/>
        </w:rPr>
        <w:t xml:space="preserve">Однак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не є кращим вибором для проектів невеликого масштабу або для проектів з більшим ступенем імовірності змін обсягу робіт і вимог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4" w:name="гнучка-методологія-управління-проектом-a"/>
      <w:bookmarkStart w:id="15" w:name="_Toc23783265"/>
      <w:bookmarkEnd w:id="14"/>
      <w:r w:rsidRPr="009A6CEC">
        <w:rPr>
          <w:rFonts w:ascii="GOST type B" w:hAnsi="GOST type B"/>
          <w:color w:val="auto"/>
          <w:lang w:val="ru-RU"/>
        </w:rPr>
        <w:t>1.4.3 Гнучка методологія управління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Гнучке управління проектом являє собою поступальну і ітеративну проектну методологію. Її головною особливістю є те, що на початку виконання проекту точно невідомо, яким повинен бути кінцевий продукт і яким буде життєвий цикл проекту. Замість цього, проектна діяльність розбивається на кілька ітеративних фаз, званих «Спринт». Кожен спринт складається з безлічі завдань і має свій кінцевий продукт і результат. 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дозволяє менеджерам проектів постійно отримувати зворотний зв'язок і покращувати продукт після кожної ітерації.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Відповідно до даної методологією управління проектами, відповідальність за результат ділиться між трьома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власник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визначає проектні цілі, розробляє оптимальний графік при заданих проектних параметрах, адаптує процес виконання проекту до зміненим вимогам і встановлює пріоритети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майстер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встановлює пріоритети у виконанні завдань командою проекту і усуває виникаючі труднощі, що перешкоджають цьому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члени команди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виконують більшість поставлених завдань, здійснюють щоденний менеджмент, створюють звіти про хід виконання проекту, контролюють якість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гнучкою і дозволяє легко змінити параметри проекту, що є значущим для таких сервісно-орієнтованих проектів, як розробка програмного забезпечення або графічний дизайн. Але це методологія не підходить для проектів зі строго заданими параметрами та вимогами.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6" w:name="методологія-швидкої-розробки-додатків-ra"/>
      <w:bookmarkStart w:id="17" w:name="_Toc23783266"/>
      <w:bookmarkEnd w:id="16"/>
      <w:r w:rsidRPr="009A6CEC">
        <w:rPr>
          <w:rFonts w:ascii="GOST type B" w:hAnsi="GOST type B"/>
          <w:color w:val="auto"/>
        </w:rPr>
        <w:lastRenderedPageBreak/>
        <w:t>1.4.4 Методологія швидкої розробки додатків (Rapid Application Development - RAD)</w:t>
      </w:r>
      <w:bookmarkEnd w:id="17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>Швидка розробка додатків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це проектна методологія, найчастіше використовувана в проектах по розробці ПЗ, основною метою яких є швидке і якісне створення програми. </w:t>
      </w:r>
      <w:r w:rsidRPr="009A6CEC">
        <w:rPr>
          <w:rFonts w:ascii="GOST type B" w:hAnsi="GOST type B"/>
        </w:rPr>
        <w:t>Дана методологія управління проектами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швидкої розробки додатків, з одного боку, допомагає поліпшити показники результативності проекту та підвищити якість ризик-менеджменту. Але з іншого боку, дана метрологія не підходить для масштабних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проектів, може привести до низької якості коду і вимагає постійного залучення клієнта в процес виконання всього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8" w:name="порівняння-програмних-засобів."/>
      <w:bookmarkStart w:id="19" w:name="_Toc23783267"/>
      <w:bookmarkEnd w:id="18"/>
      <w:r w:rsidRPr="009A6CEC">
        <w:rPr>
          <w:rFonts w:ascii="GOST type B" w:hAnsi="GOST type B"/>
          <w:color w:val="auto"/>
        </w:rPr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Порівняння програмних засобів.</w:t>
      </w:r>
      <w:bookmarkEnd w:id="19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2C4579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Складання звітів</w:t>
            </w:r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пріоритет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графічний інтерфейс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створення груп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Визначати робочих днів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Призначення прав доступу членам команди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Відстежує успіхи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to-do листи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відслідковування помилок</w:t>
            </w:r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Виконання одного завдання групою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 сервіс, що дозволяє командам-розробникам планувати проекти, призначати виконавців завдань, виставляти пріоритети і терміни.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GanttPro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дозволяє планувати і управляти проектами онлайн, візуалізувати </w:t>
            </w:r>
            <w:r w:rsidRPr="009A6CEC">
              <w:rPr>
                <w:rFonts w:ascii="GOST type B" w:hAnsi="GOST type B"/>
                <w:lang w:val="ru-RU"/>
              </w:rPr>
              <w:lastRenderedPageBreak/>
              <w:t>процеси, створювати завдання і призначати їх учасникам, виставляти терміни виконання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Redbooth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онлайн-сервісів для спільної роботи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популярний онлайн-сервіс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додаток для управління проектами, що включає систему стеження за вадами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0" w:name="_Toc23783268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0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566489" w:rsidRPr="00566489" w:rsidRDefault="009A6CEC" w:rsidP="00566489">
      <w:pPr>
        <w:pStyle w:val="2"/>
        <w:rPr>
          <w:lang w:val="uk-UA" w:eastAsia="uk-UA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1" w:name="_Toc23783269"/>
      <w:r w:rsidR="00566489" w:rsidRPr="00566489">
        <w:rPr>
          <w:color w:val="auto"/>
          <w:lang w:val="uk-UA" w:eastAsia="uk-UA"/>
        </w:rPr>
        <w:t>2.1. Основна інформація</w:t>
      </w:r>
      <w:bookmarkEnd w:id="21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Управління Проектами складається з двох розділів програмного забезпечення: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Централізована база даних на головному сервері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Локальний програмний продукт на боці користувача, який міститиме інструменти для взаємодії між різними всередині проекту, різні можливості для управляючого проектом по розподілу завдань між його підлеглими, а також функціонал який дозволяв би ефективно відслідковувати процес роботи над проектом.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Ключовими поняттями в даній системі є: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 - особа, яка має розширені права для взаємодії з даними, що знаходяться у базі, через розширений інтерфейс користувача, та займається розподілом завдань серед інших користувачів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 - суб'єкт, що звертається до системи або посередника за одержанням потрібної йому інформації стосовного його ролі у проекті, та завдань що йому необхідно виконати.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 – особа, що має можливість вести спостереження за ходом виконання проекту, та різними його аспектами.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Виключні ситуації - можливі проблеми, які можуть виникнути при виконанні програми.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Синхронізація - узгодження наявних у різних системах персональних даних з даною системою за для полегшення роботи адміністраторів системи, та складання більш повної бази даних певного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Реєстрація - процес введення особистих даних, для того, щоб стати повноцінним користувачем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Верифікація - процес підтвердження справжності внесених у базу даних.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Статичні поля - поля, які є однаковими (або обов'язковими) для будь-якого облікового запису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Обліковий запис - одиниця даних, що узагальнює у собі усю наявну в базі інформацію про одного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Поля подій - поля, що відображають у собі інформацію про зміну інших полів (таку як підвищення, зміна посади, догани і т.д.)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2" w:name="_Toc23783270"/>
      <w:r w:rsidRPr="00566489">
        <w:rPr>
          <w:rFonts w:eastAsia="Times New Roman"/>
          <w:color w:val="auto"/>
          <w:lang w:val="uk-UA" w:eastAsia="uk-UA"/>
        </w:rPr>
        <w:t>2.2. Призначення системи управління</w:t>
      </w:r>
      <w:bookmarkEnd w:id="22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Для швидкого і зручного управління діяльністю команди що залучена до проекту.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3" w:name="_Toc23783271"/>
      <w:r w:rsidRPr="00566489">
        <w:rPr>
          <w:rFonts w:eastAsia="Times New Roman"/>
          <w:color w:val="auto"/>
          <w:lang w:val="uk-UA" w:eastAsia="uk-UA"/>
        </w:rPr>
        <w:lastRenderedPageBreak/>
        <w:t>2.3. Політика взаємодії з користувачем</w:t>
      </w:r>
      <w:bookmarkEnd w:id="23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проектом, а також працівники, які будуть виконувати завдання які були поставлені їм управляючим.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4" w:name="_Toc23783272"/>
      <w:r w:rsidRPr="00566489">
        <w:rPr>
          <w:rFonts w:eastAsia="Times New Roman"/>
          <w:color w:val="auto"/>
          <w:lang w:val="uk-UA" w:eastAsia="uk-UA"/>
        </w:rPr>
        <w:t>2.4. Характеристика ділового процесу</w:t>
      </w:r>
      <w:bookmarkEnd w:id="24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(воркерів). Кожен воркер виконує своє певне завдання, а також має певні ресурси для його виконання. За працездатність системи відповідають як воркери (програмісти, дизайнери та інші), так і менеджери усіх рівнів.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5" w:name="_Toc23783273"/>
      <w:r w:rsidRPr="00566489">
        <w:rPr>
          <w:rFonts w:eastAsia="Times New Roman"/>
          <w:color w:val="auto"/>
          <w:lang w:val="uk-UA" w:eastAsia="uk-UA"/>
        </w:rPr>
        <w:t>2.5. Призначення системи</w:t>
      </w:r>
      <w:bookmarkEnd w:id="25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зручних інструментів комунікації, відстеження загального стану виконання проекту, та системи розподілу задач між учасниками проекту.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6" w:name="_Toc23783274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6</w:t>
      </w:r>
      <w:r w:rsidRPr="00566489">
        <w:rPr>
          <w:rFonts w:eastAsia="Times New Roman"/>
          <w:color w:val="auto"/>
          <w:lang w:val="uk-UA" w:eastAsia="uk-UA"/>
        </w:rPr>
        <w:t>. Надійність</w:t>
      </w:r>
      <w:bookmarkEnd w:id="26"/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Захист особистих даних виконується у відповідності до закону України про захист персональних даних </w:t>
      </w:r>
      <w:r w:rsidRPr="00566489">
        <w:rPr>
          <w:rFonts w:ascii="Segoe UI" w:eastAsia="Times New Roman" w:hAnsi="Segoe UI" w:cs="Segoe UI"/>
          <w:b/>
          <w:bCs/>
          <w:color w:val="24292E"/>
          <w:lang w:val="uk-UA" w:eastAsia="uk-UA"/>
        </w:rPr>
        <w:t>(Відомості Верховної Ради України (ВВР), 2010, № 34, ст. 481)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бути добре захищена від різного роду зловмисних атак із метою заволодіння інформації або її неверифікованої зміни.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витримувати великі навантаження, обслуговуючи значну кількість користувачів.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7" w:name="_Toc23783275"/>
      <w:r w:rsidRPr="00566489">
        <w:rPr>
          <w:rFonts w:eastAsia="Times New Roman"/>
          <w:color w:val="auto"/>
          <w:lang w:val="uk-UA" w:eastAsia="uk-UA"/>
        </w:rPr>
        <w:t>2.</w:t>
      </w:r>
      <w:r w:rsidRPr="002C4579">
        <w:rPr>
          <w:rFonts w:eastAsia="Times New Roman"/>
          <w:color w:val="auto"/>
          <w:lang w:val="ru-RU" w:eastAsia="uk-UA"/>
        </w:rPr>
        <w:t>7</w:t>
      </w:r>
      <w:r w:rsidRPr="00566489">
        <w:rPr>
          <w:rFonts w:eastAsia="Times New Roman"/>
          <w:color w:val="auto"/>
          <w:lang w:val="uk-UA" w:eastAsia="uk-UA"/>
        </w:rPr>
        <w:t>. Функціональність</w:t>
      </w:r>
      <w:bookmarkEnd w:id="27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Основні вимоги до функціональності, що пред'являються зацікавленими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особами до предмета розробки, відносяться до трьох категорій: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</w:t>
      </w:r>
    </w:p>
    <w:p w:rsidR="009A6CEC" w:rsidRPr="009A6CEC" w:rsidRDefault="009A6CEC" w:rsidP="00566489">
      <w:pPr>
        <w:pStyle w:val="2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8" w:name="_Toc23783276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8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Default="009F5A67" w:rsidP="009F5A67">
      <w:pPr>
        <w:pStyle w:val="2"/>
        <w:rPr>
          <w:b w:val="0"/>
          <w:bCs w:val="0"/>
          <w:color w:val="auto"/>
          <w:lang w:val="uk-UA"/>
        </w:rPr>
      </w:pPr>
      <w:bookmarkStart w:id="29" w:name="_Toc23783277"/>
      <w:r w:rsidRPr="009F5A67">
        <w:rPr>
          <w:b w:val="0"/>
          <w:bCs w:val="0"/>
          <w:color w:val="auto"/>
          <w:lang w:val="uk-UA"/>
        </w:rPr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юзкейсів</w:t>
      </w:r>
      <w:bookmarkEnd w:id="29"/>
    </w:p>
    <w:p w:rsidR="002C4579" w:rsidRPr="002C4579" w:rsidRDefault="002C4579" w:rsidP="002C4579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141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0" w:name="_GoBack"/>
      <w:bookmarkEnd w:id="30"/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не підтверджує ідентифікацію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відсилає користувачу лист на пошту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пошту та переходить за посиланням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обліковий запис користувача</w:t>
            </w:r>
          </w:p>
        </w:tc>
      </w:tr>
    </w:tbl>
    <w:p w:rsidR="0077753B" w:rsidRPr="00DE2D27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входу у систему користувачем: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у систему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користувачу надається доступ до користування/управління проектами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Сценарії для створення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Користувач(П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проекту 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Pr="00006B29" w:rsidRDefault="0077753B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натискає на кнопку «Створити Проект»</w:t>
            </w:r>
          </w:p>
          <w:p w:rsidR="0077753B" w:rsidRDefault="0077753B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заповнює поля назва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створює пустий проект, в якому є панель під назвою «Дошка проекту» 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записує у даному проекті користувача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Таблиці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Таблицю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на кнопку «Створити Таблицю завдань»</w:t>
            </w:r>
          </w:p>
          <w:p w:rsidR="0077753B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 та натискає кнопку «Підтвердити»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таблицю, Система закріплює створену таблицю за даним проектом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завдань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створена Таблиця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у необхідній коліні Таблиці кнопку «Створити завдання»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Панель-завдання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створену пусту Панель-завдання до Таблиці у вибрану колону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зміни колони завдання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колони завдання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проект, створена Таблиця та створене завдання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положення завдання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Підприємець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виділяє вибране Підприємцем завдання та копіює вибране завдання</w:t>
            </w:r>
          </w:p>
          <w:p w:rsidR="0077753B" w:rsidRPr="005F712A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вибране 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вставляє виділене задання у вибрану Підприємцем колону в Таблиці завдань</w:t>
            </w:r>
          </w:p>
        </w:tc>
      </w:tr>
    </w:tbl>
    <w:p w:rsidR="0077753B" w:rsidRPr="005B3188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додавання інших заінтересованих осіб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заінтересованих осіб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заінтересовані особи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Добавлено заінтересовану особу до проекту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користувачем примати запрошення, невірно ведений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заінтересованих осіб»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заінтересованої особи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письмо на пошту до заінтересованої особи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Заінтересована особа переходить за посиланням та входить/регіструється у даній системі (см.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UC-1.1/UC-1.2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заінтересовану особи особу до проекту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записує заінтересовану особу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зміни прав доступу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заінтересовані особи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добавлені заінтересовані особи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B178A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77753B" w:rsidRPr="002C457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«Налаштування проекту»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«Права доступу»</w:t>
            </w:r>
          </w:p>
          <w:p w:rsidR="0077753B" w:rsidRPr="00505A75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встановлює права доступу стосовно до заінтересованої особи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змінює права доступу особи на вибране Підприємцем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письмо заінтересованій особі про зміну прав доступу у проекті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ценарії об’єднання проектів: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Зацікавлені особи</w:t>
            </w:r>
          </w:p>
        </w:tc>
      </w:tr>
      <w:tr w:rsidR="00566489" w:rsidRPr="002C457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хоча б два створених проекти за авторством одного і того ж Підприємця та добавлені Зацікавлені особи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566489" w:rsidRPr="002C457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Підприємець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«Об’єднати з іншим проектом»</w:t>
            </w:r>
          </w:p>
          <w:p w:rsidR="00566489" w:rsidRPr="00040E95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виділяє плюсами проект(и) з випадного списку, з яким(и) хоче об’єднати даний проект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об’єднує таблиці завдань всіх виділених проектів, завдання даного проекту будуть в колонках зліва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Зацікавлених осіб,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об’єднаному проекті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всі проекти, що об’єднуються, крім даного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розбиття проекту на два окремих проекти: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66489" w:rsidRPr="002C457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Зацікавлені особи</w:t>
            </w:r>
          </w:p>
        </w:tc>
      </w:tr>
      <w:tr w:rsidR="00566489" w:rsidRPr="002C457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добавлені Зацікавлені особи</w:t>
            </w:r>
          </w:p>
        </w:tc>
      </w:tr>
      <w:tr w:rsidR="00566489" w:rsidRPr="002C457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2C457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в проекті тільки одне завдання в Таблиці завдань</w:t>
            </w:r>
          </w:p>
        </w:tc>
      </w:tr>
      <w:tr w:rsidR="00566489" w:rsidRPr="002C457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Підприємець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«Розбиття проекту»</w:t>
            </w:r>
          </w:p>
          <w:p w:rsidR="00566489" w:rsidRPr="00A81887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діалогове вікно з надписом «Виділите завдання з Таблиці завдань, які Ви хочете перенести в новий проект» та кнопкою «ОК»</w:t>
            </w:r>
          </w:p>
          <w:p w:rsidR="00566489" w:rsidRPr="00040E95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«ОК», виділяє лівою кнопкою миші завдання з Таблиці завдань, які будуть перенесені в новий проект, після чого натискає кнопку «Перейти до наступного кроку» під Таблицею завдань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Система створює пустий проект без назви та видає діалогове вікно з проханням ввести назву нового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вводить назву та нажимає «Наступний крок»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присвоює проекту вказану назву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видає діалогове вікно, де пропонується змінити Зацікавлених осіб, що будуть мати доступ до корегування нового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вибирає, які Зацікавлені особи не будуть мати доступу до нового проекту, або зразу нажимає кнопку «Наступний крок», якщо хоче перенести всіх Зацікавлених осіб з минулого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1F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Таблицю завдань в новому проекті, куди додає завдання, що були виділені в кроці 6) з початкового проекту та видаляє ці завдання з Таблиці завдань старого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вибраних Зацікавлених осіб,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новому проекті та сповіщає зацікавлених осіб про роздвоєння проекту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видалення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</w:tr>
      <w:tr w:rsid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проекту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Система, Зацікавлені особи</w:t>
            </w:r>
          </w:p>
        </w:tc>
      </w:tr>
      <w:tr w:rsidR="00566489" w:rsidRPr="002C457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добавлені Зацікавлені особи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проекту 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66489" w:rsidRPr="002C457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«Видалити проект»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попереджує Підприємця діалоговим вікном, що операція не може бути обернена та питає, чи впевнений Підприємець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«Так» в цьому діалоговому вікні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Система видаляє проект та сповіщає всіх Зацікавлених осіб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листом </w:t>
            </w:r>
          </w:p>
        </w:tc>
      </w:tr>
    </w:tbl>
    <w:p w:rsidR="00566489" w:rsidRPr="00963F8C" w:rsidRDefault="00566489" w:rsidP="005664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Pr="00566489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5A67" w:rsidRPr="009F5A67" w:rsidRDefault="009F5A67" w:rsidP="009F5A67">
      <w:pPr>
        <w:pStyle w:val="a0"/>
        <w:rPr>
          <w:lang w:val="uk-UA"/>
        </w:rPr>
      </w:pPr>
    </w:p>
    <w:p w:rsidR="009E09A2" w:rsidRDefault="009E09A2" w:rsidP="0077753B">
      <w:pPr>
        <w:pStyle w:val="2"/>
        <w:rPr>
          <w:b w:val="0"/>
          <w:bCs w:val="0"/>
          <w:color w:val="auto"/>
          <w:lang w:val="uk-UA"/>
        </w:rPr>
      </w:pPr>
      <w:bookmarkStart w:id="31" w:name="_Toc23783278"/>
      <w:r w:rsidRPr="009E09A2">
        <w:rPr>
          <w:b w:val="0"/>
          <w:bCs w:val="0"/>
          <w:color w:val="auto"/>
          <w:lang w:val="ru-RU"/>
        </w:rPr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</w:t>
      </w:r>
      <w:r w:rsidR="0077753B">
        <w:rPr>
          <w:b w:val="0"/>
          <w:bCs w:val="0"/>
          <w:color w:val="auto"/>
          <w:lang w:val="uk-UA"/>
        </w:rPr>
        <w:t>й</w:t>
      </w:r>
      <w:bookmarkEnd w:id="31"/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8817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</w:pPr>
      <w:r>
        <w:rPr>
          <w:noProof/>
        </w:rPr>
        <w:lastRenderedPageBreak/>
        <w:drawing>
          <wp:inline distT="0" distB="0" distL="0" distR="0">
            <wp:extent cx="5943600" cy="34474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A9B">
        <w:t xml:space="preserve"> </w:t>
      </w:r>
      <w:r>
        <w:rPr>
          <w:noProof/>
        </w:rPr>
        <w:drawing>
          <wp:inline distT="0" distB="0" distL="0" distR="0">
            <wp:extent cx="5943600" cy="3320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4918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28314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2496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10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6263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D94A9B" w:rsidRDefault="00D94A9B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4105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566489" w:rsidRDefault="009E09A2" w:rsidP="009E09A2">
      <w:pPr>
        <w:pStyle w:val="a0"/>
        <w:rPr>
          <w:lang w:val="ru-RU"/>
        </w:rPr>
      </w:pPr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bookmarkStart w:id="32" w:name="_Toc23783279"/>
      <w:r>
        <w:rPr>
          <w:color w:val="auto"/>
          <w:lang w:val="ru-RU"/>
        </w:rPr>
        <w:t>4.</w:t>
      </w:r>
      <w:r w:rsidRPr="009E09A2">
        <w:rPr>
          <w:color w:val="auto"/>
          <w:lang w:val="ru-RU"/>
        </w:rPr>
        <w:t>Висновок</w:t>
      </w:r>
      <w:bookmarkEnd w:id="32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деяким функціоналом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33" w:name="_Toc23783280"/>
      <w:r w:rsidRPr="00D05C4D">
        <w:rPr>
          <w:color w:val="auto"/>
          <w:lang w:val="uk-UA"/>
        </w:rPr>
        <w:t>Список використаної літератури</w:t>
      </w:r>
      <w:bookmarkEnd w:id="3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5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/Управление_проектами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6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lastRenderedPageBreak/>
        <w:t>•</w:t>
      </w:r>
      <w:hyperlink r:id="rId37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8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9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php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0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r>
          <w:rPr>
            <w:rStyle w:val="ad"/>
            <w:rFonts w:ascii="Segoe UI" w:hAnsi="Segoe UI" w:cs="Segoe UI"/>
            <w:color w:val="0366D6"/>
          </w:rPr>
          <w:t>pdf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1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r>
          <w:rPr>
            <w:rStyle w:val="ad"/>
            <w:rFonts w:ascii="Segoe UI" w:hAnsi="Segoe UI" w:cs="Segoe UI"/>
            <w:color w:val="0366D6"/>
          </w:rPr>
          <w:t>html</w:t>
        </w:r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64C" w:rsidRDefault="00B9464C">
      <w:pPr>
        <w:spacing w:after="0"/>
      </w:pPr>
      <w:r>
        <w:separator/>
      </w:r>
    </w:p>
  </w:endnote>
  <w:endnote w:type="continuationSeparator" w:id="0">
    <w:p w:rsidR="00B9464C" w:rsidRDefault="00B946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64C" w:rsidRDefault="00B9464C">
      <w:r>
        <w:separator/>
      </w:r>
    </w:p>
  </w:footnote>
  <w:footnote w:type="continuationSeparator" w:id="0">
    <w:p w:rsidR="00B9464C" w:rsidRDefault="00B94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84B6E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204"/>
    <w:multiLevelType w:val="multilevel"/>
    <w:tmpl w:val="BBA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515"/>
    <w:multiLevelType w:val="multilevel"/>
    <w:tmpl w:val="6D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BF7"/>
    <w:multiLevelType w:val="multilevel"/>
    <w:tmpl w:val="D2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97225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E7BC0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03743B3"/>
    <w:multiLevelType w:val="multilevel"/>
    <w:tmpl w:val="C9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8"/>
  </w:num>
  <w:num w:numId="9">
    <w:abstractNumId w:val="18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19"/>
  </w:num>
  <w:num w:numId="22">
    <w:abstractNumId w:val="11"/>
  </w:num>
  <w:num w:numId="23">
    <w:abstractNumId w:val="17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1FAF"/>
    <w:rsid w:val="0021107E"/>
    <w:rsid w:val="002B5F1B"/>
    <w:rsid w:val="002C4579"/>
    <w:rsid w:val="00304DE1"/>
    <w:rsid w:val="00356B28"/>
    <w:rsid w:val="0036231D"/>
    <w:rsid w:val="00496576"/>
    <w:rsid w:val="004A0AC8"/>
    <w:rsid w:val="004E29B3"/>
    <w:rsid w:val="005251C2"/>
    <w:rsid w:val="00561B57"/>
    <w:rsid w:val="00566489"/>
    <w:rsid w:val="00574120"/>
    <w:rsid w:val="00590D07"/>
    <w:rsid w:val="00720DAD"/>
    <w:rsid w:val="00740495"/>
    <w:rsid w:val="0077753B"/>
    <w:rsid w:val="00784D58"/>
    <w:rsid w:val="008D6863"/>
    <w:rsid w:val="009112A0"/>
    <w:rsid w:val="009A6CEC"/>
    <w:rsid w:val="009E09A2"/>
    <w:rsid w:val="009F5A67"/>
    <w:rsid w:val="00AA12F9"/>
    <w:rsid w:val="00B86B75"/>
    <w:rsid w:val="00B9464C"/>
    <w:rsid w:val="00BC48D5"/>
    <w:rsid w:val="00C36279"/>
    <w:rsid w:val="00D05C4D"/>
    <w:rsid w:val="00D94A9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4ECA"/>
  <w15:docId w15:val="{07C057C9-45E1-46E6-B545-FE0112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2">
    <w:name w:val="Strong"/>
    <w:basedOn w:val="a1"/>
    <w:uiPriority w:val="22"/>
    <w:qFormat/>
    <w:rsid w:val="00566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business.gov.kz/ru/business-development/tools/project-management-tool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s://www.pmservices.ru/project-management-news/top-4-metodologii-upravleniya-proektam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pm.pacc.ru/stroydom/item/237-top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s://dic.academic.ru/dic.nsf/ruwiki/48137" TargetMode="External"/><Relationship Id="rId40" Type="http://schemas.openxmlformats.org/officeDocument/2006/relationships/hyperlink" Target="http://earchive.tpu.ru/bitstream/11683/40037/1/TPU39245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yperlink" Target="http://upr-proektom.ru/standarty-upravleniya-proektami" TargetMode="Externa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19533</Words>
  <Characters>11134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Samutin Alex</cp:lastModifiedBy>
  <cp:revision>3</cp:revision>
  <dcterms:created xsi:type="dcterms:W3CDTF">2019-10-21T20:15:00Z</dcterms:created>
  <dcterms:modified xsi:type="dcterms:W3CDTF">2019-11-05T06:25:00Z</dcterms:modified>
</cp:coreProperties>
</file>