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«Система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proofErr w:type="spellStart"/>
      <w:r w:rsidRPr="0021107E">
        <w:rPr>
          <w:lang w:val="ru-RU"/>
        </w:rPr>
        <w:t>Білич</w:t>
      </w:r>
      <w:proofErr w:type="spellEnd"/>
      <w:r w:rsidRPr="0021107E">
        <w:rPr>
          <w:lang w:val="ru-RU"/>
        </w:rPr>
        <w:t xml:space="preserve">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Галацин</w:t>
      </w:r>
      <w:proofErr w:type="spellEnd"/>
      <w:r w:rsidRPr="0021107E">
        <w:rPr>
          <w:lang w:val="ru-RU"/>
        </w:rPr>
        <w:t xml:space="preserve">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Кузенний</w:t>
      </w:r>
      <w:proofErr w:type="spellEnd"/>
      <w:r w:rsidRPr="0021107E">
        <w:rPr>
          <w:lang w:val="ru-RU"/>
        </w:rPr>
        <w:t xml:space="preserve">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Самутін</w:t>
      </w:r>
      <w:proofErr w:type="spellEnd"/>
      <w:r w:rsidRPr="0021107E">
        <w:rPr>
          <w:lang w:val="ru-RU"/>
        </w:rPr>
        <w:t xml:space="preserve">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9E09A2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</w:pPr>
          <w:proofErr w:type="spellStart"/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  <w:bookmarkStart w:id="1" w:name="_GoBack"/>
          <w:bookmarkEnd w:id="1"/>
          <w:proofErr w:type="spellEnd"/>
        </w:p>
        <w:p w:rsidR="009F5A67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2592027" w:history="1">
            <w:r w:rsidR="009F5A67" w:rsidRPr="00CC7FF6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9F5A67">
              <w:rPr>
                <w:noProof/>
                <w:webHidden/>
              </w:rPr>
              <w:tab/>
            </w:r>
            <w:r w:rsidR="009F5A67">
              <w:rPr>
                <w:noProof/>
                <w:webHidden/>
              </w:rPr>
              <w:fldChar w:fldCharType="begin"/>
            </w:r>
            <w:r w:rsidR="009F5A67">
              <w:rPr>
                <w:noProof/>
                <w:webHidden/>
              </w:rPr>
              <w:instrText xml:space="preserve"> PAGEREF _Toc22592027 \h </w:instrText>
            </w:r>
            <w:r w:rsidR="009F5A67">
              <w:rPr>
                <w:noProof/>
                <w:webHidden/>
              </w:rPr>
            </w:r>
            <w:r w:rsidR="009F5A67">
              <w:rPr>
                <w:noProof/>
                <w:webHidden/>
              </w:rPr>
              <w:fldChar w:fldCharType="separate"/>
            </w:r>
            <w:r w:rsidR="009F5A67">
              <w:rPr>
                <w:noProof/>
                <w:webHidden/>
              </w:rPr>
              <w:t>3</w:t>
            </w:r>
            <w:r w:rsidR="009F5A67"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28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29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0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1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2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3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Pr="00CC7FF6">
              <w:rPr>
                <w:rStyle w:val="ad"/>
                <w:rFonts w:ascii="GOST type B" w:hAnsi="GOST type B"/>
                <w:noProof/>
              </w:rPr>
              <w:t>PRINCE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4" w:history="1"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Pr="00CC7FF6">
              <w:rPr>
                <w:rStyle w:val="ad"/>
                <w:rFonts w:ascii="GOST type B" w:hAnsi="GOST type B"/>
                <w:noProof/>
              </w:rPr>
              <w:t>Agile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CC7FF6">
              <w:rPr>
                <w:rStyle w:val="ad"/>
                <w:rFonts w:ascii="GOST type B" w:hAnsi="GOST type B"/>
                <w:noProof/>
              </w:rPr>
              <w:t>Project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CC7FF6">
              <w:rPr>
                <w:rStyle w:val="ad"/>
                <w:rFonts w:ascii="GOST type B" w:hAnsi="GOST type B"/>
                <w:noProof/>
              </w:rPr>
              <w:t>Management</w:t>
            </w:r>
            <w:r w:rsidRPr="00CC7FF6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5" w:history="1">
            <w:r w:rsidRPr="00CC7FF6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6" w:history="1">
            <w:r w:rsidRPr="00CC7FF6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7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8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2.1. Основна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39" w:history="1">
            <w:r w:rsidRPr="00CC7FF6">
              <w:rPr>
                <w:rStyle w:val="ad"/>
                <w:rFonts w:ascii="GOST type B" w:eastAsia="Times New Roman" w:hAnsi="GOST type B" w:cs="Times New Roman"/>
                <w:noProof/>
                <w:lang w:eastAsia="ru-RU"/>
              </w:rPr>
              <w:t xml:space="preserve">2.2. </w:t>
            </w:r>
            <w:r w:rsidRPr="00CC7FF6">
              <w:rPr>
                <w:rStyle w:val="ad"/>
                <w:rFonts w:ascii="GOST type B" w:hAnsi="GOST type B"/>
                <w:noProof/>
              </w:rPr>
              <w:t>Призначення системи управління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0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2.3. Політика взаємодії з користувачем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1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2.4. Характеристика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2" w:history="1">
            <w:r w:rsidRPr="00CC7FF6">
              <w:rPr>
                <w:rStyle w:val="ad"/>
                <w:rFonts w:ascii="GOST type B" w:hAnsi="GOST type B"/>
                <w:noProof/>
              </w:rPr>
              <w:t>2.5. Призначення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3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2.6. 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4" w:history="1">
            <w:r w:rsidRPr="00CC7FF6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2.7. 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5" w:history="1">
            <w:r w:rsidRPr="00CC7FF6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6" w:history="1">
            <w:r w:rsidRPr="00CC7FF6">
              <w:rPr>
                <w:rStyle w:val="ad"/>
                <w:noProof/>
              </w:rPr>
              <w:t>3.1 Діаграма юзкейсів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7" w:history="1">
            <w:r w:rsidRPr="00CC7FF6">
              <w:rPr>
                <w:rStyle w:val="ad"/>
                <w:rFonts w:ascii="GOST type B" w:hAnsi="GOST type B"/>
                <w:noProof/>
              </w:rPr>
              <w:t>3.2 Сценарії реєстрації користувача: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8" w:history="1">
            <w:r w:rsidRPr="00CC7FF6">
              <w:rPr>
                <w:rStyle w:val="ad"/>
                <w:rFonts w:ascii="GOST type B" w:hAnsi="GOST type B"/>
                <w:noProof/>
              </w:rPr>
              <w:t>3.3 Сценарії входу у систему користувачем: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49" w:history="1">
            <w:r w:rsidRPr="00CC7FF6">
              <w:rPr>
                <w:rStyle w:val="ad"/>
                <w:rFonts w:ascii="GOST type B" w:hAnsi="GOST type B"/>
                <w:noProof/>
              </w:rPr>
              <w:t>3.4 Сценарії для створення груп: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0" w:history="1">
            <w:r w:rsidRPr="00CC7FF6">
              <w:rPr>
                <w:rStyle w:val="ad"/>
                <w:rFonts w:ascii="GOST type B" w:hAnsi="GOST type B"/>
                <w:noProof/>
              </w:rPr>
              <w:t>3.5 Сценарії додавання інших користувачів до групи: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1" w:history="1">
            <w:r w:rsidRPr="00CC7FF6">
              <w:rPr>
                <w:rStyle w:val="ad"/>
                <w:rFonts w:ascii="GOST type B" w:hAnsi="GOST type B"/>
                <w:noProof/>
              </w:rPr>
              <w:t>3.6 Сценарії видалення користувачів з групи: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2" w:history="1">
            <w:r w:rsidRPr="00CC7FF6">
              <w:rPr>
                <w:rStyle w:val="ad"/>
                <w:noProof/>
                <w:lang w:val="ru-RU"/>
              </w:rPr>
              <w:t xml:space="preserve">3.7 </w:t>
            </w:r>
            <w:r w:rsidRPr="00CC7FF6">
              <w:rPr>
                <w:rStyle w:val="ad"/>
                <w:noProof/>
              </w:rPr>
              <w:t>Діаграми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3" w:history="1">
            <w:r w:rsidRPr="00CC7FF6">
              <w:rPr>
                <w:rStyle w:val="ad"/>
                <w:noProof/>
              </w:rPr>
              <w:t>3.7.1 Діаграма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4" w:history="1">
            <w:r w:rsidRPr="00CC7FF6">
              <w:rPr>
                <w:rStyle w:val="ad"/>
                <w:noProof/>
              </w:rPr>
              <w:t>3.7.2 Діаграма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5" w:history="1">
            <w:r w:rsidRPr="00CC7FF6">
              <w:rPr>
                <w:rStyle w:val="ad"/>
                <w:noProof/>
              </w:rPr>
              <w:t>3.7.3 Діаграма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6" w:history="1">
            <w:r w:rsidRPr="00CC7FF6">
              <w:rPr>
                <w:rStyle w:val="ad"/>
                <w:noProof/>
                <w:lang w:val="ru-RU"/>
              </w:rPr>
              <w:t xml:space="preserve">3.7.4 </w:t>
            </w:r>
            <w:r w:rsidRPr="00CC7FF6">
              <w:rPr>
                <w:rStyle w:val="ad"/>
                <w:noProof/>
              </w:rPr>
              <w:t>Діаграма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7" w:history="1">
            <w:r w:rsidRPr="00CC7FF6">
              <w:rPr>
                <w:rStyle w:val="ad"/>
                <w:noProof/>
                <w:lang w:val="ru-RU"/>
              </w:rPr>
              <w:t>3.7.5 Діаграма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8" w:history="1">
            <w:r w:rsidRPr="00CC7FF6">
              <w:rPr>
                <w:rStyle w:val="ad"/>
                <w:noProof/>
                <w:lang w:val="ru-RU"/>
              </w:rPr>
              <w:t>4.Висновок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A67" w:rsidRDefault="009F5A67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2592059" w:history="1">
            <w:r w:rsidRPr="00CC7FF6">
              <w:rPr>
                <w:rStyle w:val="ad"/>
                <w:noProof/>
              </w:rPr>
              <w:t>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CC7FF6">
              <w:rPr>
                <w:rStyle w:val="ad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9A6CEC" w:rsidRDefault="0021107E">
      <w:pPr>
        <w:pStyle w:val="1"/>
        <w:rPr>
          <w:rFonts w:ascii="GOST type B" w:hAnsi="GOST type B"/>
          <w:lang w:val="ru-RU"/>
        </w:rPr>
      </w:pPr>
    </w:p>
    <w:p w:rsidR="0021107E" w:rsidRPr="009A6CEC" w:rsidRDefault="0021107E">
      <w:pPr>
        <w:pStyle w:val="1"/>
        <w:rPr>
          <w:rFonts w:ascii="GOST type B" w:hAnsi="GOST type B"/>
          <w:lang w:val="ru-RU"/>
        </w:rPr>
      </w:pPr>
    </w:p>
    <w:p w:rsidR="0021107E" w:rsidRPr="009A6CEC" w:rsidRDefault="0021107E">
      <w:pPr>
        <w:pStyle w:val="1"/>
        <w:rPr>
          <w:rFonts w:ascii="GOST type B" w:hAnsi="GOST type B"/>
          <w:color w:val="auto"/>
          <w:lang w:val="ru-RU"/>
        </w:rPr>
      </w:pPr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bookmarkStart w:id="2" w:name="_Toc22592027"/>
      <w:r w:rsidRPr="009A6CEC">
        <w:rPr>
          <w:rFonts w:ascii="GOST type B" w:hAnsi="GOST type B"/>
          <w:color w:val="auto"/>
          <w:lang w:val="ru-RU"/>
        </w:rPr>
        <w:t xml:space="preserve">1.Вступ. Система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2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- область </w:t>
      </w:r>
      <w:proofErr w:type="spellStart"/>
      <w:r w:rsidRPr="009A6CEC">
        <w:rPr>
          <w:rFonts w:ascii="GOST type B" w:hAnsi="GOST type B"/>
          <w:lang w:val="ru-RU"/>
        </w:rPr>
        <w:t>діяльності</w:t>
      </w:r>
      <w:proofErr w:type="spellEnd"/>
      <w:r w:rsidRPr="009A6CEC">
        <w:rPr>
          <w:rFonts w:ascii="GOST type B" w:hAnsi="GOST type B"/>
          <w:lang w:val="ru-RU"/>
        </w:rPr>
        <w:t xml:space="preserve">, в </w:t>
      </w:r>
      <w:proofErr w:type="spellStart"/>
      <w:r w:rsidRPr="009A6CEC">
        <w:rPr>
          <w:rFonts w:ascii="GOST type B" w:hAnsi="GOST type B"/>
          <w:lang w:val="ru-RU"/>
        </w:rPr>
        <w:t>ході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визначаються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досягаються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 проекту при </w:t>
      </w:r>
      <w:proofErr w:type="spellStart"/>
      <w:r w:rsidRPr="009A6CEC">
        <w:rPr>
          <w:rFonts w:ascii="GOST type B" w:hAnsi="GOST type B"/>
          <w:lang w:val="ru-RU"/>
        </w:rPr>
        <w:t>балансуванні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ресурсами (такими як </w:t>
      </w:r>
      <w:proofErr w:type="spellStart"/>
      <w:r w:rsidRPr="009A6CEC">
        <w:rPr>
          <w:rFonts w:ascii="GOST type B" w:hAnsi="GOST type B"/>
          <w:lang w:val="ru-RU"/>
        </w:rPr>
        <w:t>гроші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працю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матеріали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енергія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простір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іншими</w:t>
      </w:r>
      <w:proofErr w:type="spellEnd"/>
      <w:r w:rsidRPr="009A6CEC">
        <w:rPr>
          <w:rFonts w:ascii="GOST type B" w:hAnsi="GOST type B"/>
          <w:lang w:val="ru-RU"/>
        </w:rPr>
        <w:t xml:space="preserve">), часом, </w:t>
      </w:r>
      <w:proofErr w:type="spellStart"/>
      <w:r w:rsidRPr="009A6CEC">
        <w:rPr>
          <w:rFonts w:ascii="GOST type B" w:hAnsi="GOST type B"/>
          <w:lang w:val="ru-RU"/>
        </w:rPr>
        <w:t>якістю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ризиками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3" w:name="мета-управління-проектами"/>
      <w:bookmarkStart w:id="4" w:name="_Toc22592028"/>
      <w:bookmarkEnd w:id="3"/>
      <w:r w:rsidRPr="009A6CEC">
        <w:rPr>
          <w:rFonts w:ascii="GOST type B" w:hAnsi="GOST type B"/>
          <w:color w:val="auto"/>
          <w:lang w:val="ru-RU"/>
        </w:rPr>
        <w:t xml:space="preserve">1.1 Мета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«Метою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(</w:t>
      </w:r>
      <w:proofErr w:type="spellStart"/>
      <w:r w:rsidRPr="009A6CEC">
        <w:rPr>
          <w:rFonts w:ascii="GOST type B" w:hAnsi="GOST type B"/>
          <w:lang w:val="ru-RU"/>
        </w:rPr>
        <w:t>ами</w:t>
      </w:r>
      <w:proofErr w:type="spellEnd"/>
      <w:r w:rsidRPr="009A6CEC">
        <w:rPr>
          <w:rFonts w:ascii="GOST type B" w:hAnsi="GOST type B"/>
          <w:lang w:val="ru-RU"/>
        </w:rPr>
        <w:t xml:space="preserve">) є </w:t>
      </w:r>
      <w:proofErr w:type="spellStart"/>
      <w:r w:rsidRPr="009A6CEC">
        <w:rPr>
          <w:rFonts w:ascii="GOST type B" w:hAnsi="GOST type B"/>
          <w:lang w:val="ru-RU"/>
        </w:rPr>
        <w:t>досягнення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відомих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обмеженнях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можливостей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реагуванні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>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Навіть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, проект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відповідати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зацікавлених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сторін</w:t>
      </w:r>
      <w:proofErr w:type="spellEnd"/>
      <w:r w:rsidRPr="009A6CEC">
        <w:rPr>
          <w:rFonts w:ascii="GOST type B" w:hAnsi="GOST type B"/>
          <w:lang w:val="ru-RU"/>
        </w:rPr>
        <w:t xml:space="preserve">. У проектах з </w:t>
      </w:r>
      <w:proofErr w:type="spellStart"/>
      <w:r w:rsidRPr="009A6CEC">
        <w:rPr>
          <w:rFonts w:ascii="GOST type B" w:hAnsi="GOST type B"/>
          <w:lang w:val="ru-RU"/>
        </w:rPr>
        <w:t>високим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керувати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5" w:name="групи-оцінок-успішності-проекту"/>
      <w:bookmarkStart w:id="6" w:name="_Toc22592029"/>
      <w:bookmarkEnd w:id="5"/>
      <w:r w:rsidRPr="009A6CEC">
        <w:rPr>
          <w:rFonts w:ascii="GOST type B" w:hAnsi="GOST type B"/>
          <w:color w:val="auto"/>
          <w:lang w:val="ru-RU"/>
        </w:rPr>
        <w:lastRenderedPageBreak/>
        <w:t xml:space="preserve">1.2 </w:t>
      </w:r>
      <w:proofErr w:type="spellStart"/>
      <w:r w:rsidRPr="009A6CEC">
        <w:rPr>
          <w:rFonts w:ascii="GOST type B" w:hAnsi="GOST type B"/>
          <w:color w:val="auto"/>
          <w:lang w:val="ru-RU"/>
        </w:rPr>
        <w:t>Групи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оцінок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успішності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проекту</w:t>
      </w:r>
      <w:bookmarkEnd w:id="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різним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оцінюється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методиках. </w:t>
      </w: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по-різному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оцінюватися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різними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учасниками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Групи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оцінок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успішності</w:t>
      </w:r>
      <w:proofErr w:type="spellEnd"/>
      <w:r w:rsidRPr="009A6CEC">
        <w:rPr>
          <w:rFonts w:ascii="GOST type B" w:hAnsi="GOST type B"/>
        </w:rPr>
        <w:t>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єдина</w:t>
      </w:r>
      <w:proofErr w:type="spellEnd"/>
      <w:r w:rsidRPr="009A6CEC">
        <w:rPr>
          <w:rFonts w:ascii="GOST type B" w:hAnsi="GOST type B"/>
          <w:lang w:val="ru-RU"/>
        </w:rPr>
        <w:t xml:space="preserve"> як для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так і для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задоволеність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гнучким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задоволений</w:t>
      </w:r>
      <w:proofErr w:type="spellEnd"/>
      <w:r w:rsidRPr="009A6CEC">
        <w:rPr>
          <w:rFonts w:ascii="GOST type B" w:hAnsi="GOST type B"/>
          <w:lang w:val="ru-RU"/>
        </w:rPr>
        <w:t>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>:</w:t>
      </w:r>
      <w:r w:rsidRPr="009A6CEC">
        <w:rPr>
          <w:rFonts w:ascii="GOST type B" w:hAnsi="GOST type B"/>
        </w:rPr>
        <w:t> </w:t>
      </w:r>
      <w:hyperlink r:id="rId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програмами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Спрямоване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, а не на один проект / контракт.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продовження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співпраці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proofErr w:type="spellStart"/>
      <w:r w:rsidRPr="009A6CEC">
        <w:rPr>
          <w:rFonts w:ascii="GOST type B" w:hAnsi="GOST type B"/>
          <w:lang w:val="ru-RU"/>
        </w:rPr>
        <w:t>наступних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Збалансовані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збалансованості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принаймні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категоріями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орієнтації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технологічної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зрілості</w:t>
      </w:r>
      <w:proofErr w:type="spellEnd"/>
      <w:r w:rsidRPr="009A6CEC">
        <w:rPr>
          <w:rFonts w:ascii="GOST type B" w:hAnsi="GOST type B"/>
          <w:lang w:val="ru-RU"/>
        </w:rPr>
        <w:t xml:space="preserve">».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фінансовій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задоволеності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користувачів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розвитку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технологій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відрізнятися</w:t>
      </w:r>
      <w:proofErr w:type="spellEnd"/>
      <w:r w:rsidRPr="009A6CEC">
        <w:rPr>
          <w:rFonts w:ascii="GOST type B" w:hAnsi="GOST type B"/>
          <w:lang w:val="ru-RU"/>
        </w:rPr>
        <w:t xml:space="preserve"> з точки </w:t>
      </w:r>
      <w:proofErr w:type="spellStart"/>
      <w:r w:rsidRPr="009A6CEC">
        <w:rPr>
          <w:rFonts w:ascii="GOST type B" w:hAnsi="GOST type B"/>
          <w:lang w:val="ru-RU"/>
        </w:rPr>
        <w:t>зору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методики </w:t>
      </w:r>
      <w:proofErr w:type="spellStart"/>
      <w:r w:rsidRPr="009A6CEC">
        <w:rPr>
          <w:rFonts w:ascii="GOST type B" w:hAnsi="GOST type B"/>
          <w:lang w:val="ru-RU"/>
        </w:rPr>
        <w:t>оцінки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використовуються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коли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одній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проект, </w:t>
      </w:r>
      <w:proofErr w:type="spellStart"/>
      <w:r w:rsidRPr="009A6CEC">
        <w:rPr>
          <w:rFonts w:ascii="GOST type B" w:hAnsi="GOST type B"/>
          <w:lang w:val="ru-RU"/>
        </w:rPr>
        <w:t>укладіть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узгоджені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терміни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>, але не окупить за результатами проекту (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великі</w:t>
      </w:r>
      <w:proofErr w:type="spellEnd"/>
      <w:r w:rsidRPr="009A6CEC">
        <w:rPr>
          <w:rFonts w:ascii="GOST type B" w:hAnsi="GOST type B"/>
          <w:lang w:val="ru-RU"/>
        </w:rPr>
        <w:t xml:space="preserve">, результат </w:t>
      </w:r>
      <w:proofErr w:type="spellStart"/>
      <w:r w:rsidRPr="009A6CEC">
        <w:rPr>
          <w:rFonts w:ascii="GOST type B" w:hAnsi="GOST type B"/>
          <w:lang w:val="ru-RU"/>
        </w:rPr>
        <w:t>неактуальний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наприкінці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скористатися</w:t>
      </w:r>
      <w:proofErr w:type="spellEnd"/>
      <w:r w:rsidRPr="009A6CEC">
        <w:rPr>
          <w:rFonts w:ascii="GOST type B" w:hAnsi="GOST type B"/>
          <w:lang w:val="ru-RU"/>
        </w:rPr>
        <w:t xml:space="preserve"> результатом і т. П.) Буде </w:t>
      </w:r>
      <w:proofErr w:type="spellStart"/>
      <w:r w:rsidRPr="009A6CEC">
        <w:rPr>
          <w:rFonts w:ascii="GOST type B" w:hAnsi="GOST type B"/>
          <w:lang w:val="ru-RU"/>
        </w:rPr>
        <w:t>успішним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традиційною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, але не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орієнтованої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неуспішність</w:t>
      </w:r>
      <w:proofErr w:type="spellEnd"/>
      <w:r w:rsidRPr="009A6CEC">
        <w:rPr>
          <w:rFonts w:ascii="GOST type B" w:hAnsi="GOST type B"/>
          <w:lang w:val="ru-RU"/>
        </w:rPr>
        <w:t xml:space="preserve"> такого проекту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і, в </w:t>
      </w:r>
      <w:proofErr w:type="spellStart"/>
      <w:r w:rsidRPr="009A6CEC">
        <w:rPr>
          <w:rFonts w:ascii="GOST type B" w:hAnsi="GOST type B"/>
          <w:lang w:val="ru-RU"/>
        </w:rPr>
        <w:t>деяких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hyperlink r:id="rId1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офіс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служба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7" w:name="ролі-в-проекті"/>
      <w:bookmarkStart w:id="8" w:name="_Toc22592030"/>
      <w:bookmarkEnd w:id="7"/>
      <w:r w:rsidRPr="009A6CEC">
        <w:rPr>
          <w:rFonts w:ascii="GOST type B" w:hAnsi="GOST type B"/>
          <w:color w:val="auto"/>
          <w:lang w:val="ru-RU"/>
        </w:rPr>
        <w:t xml:space="preserve">1.3 </w:t>
      </w:r>
      <w:proofErr w:type="spellStart"/>
      <w:r w:rsidRPr="009A6CEC">
        <w:rPr>
          <w:rFonts w:ascii="GOST type B" w:hAnsi="GOST type B"/>
          <w:color w:val="auto"/>
          <w:lang w:val="ru-RU"/>
        </w:rPr>
        <w:t>Ролі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color w:val="auto"/>
          <w:lang w:val="ru-RU"/>
        </w:rPr>
        <w:t>проекті</w:t>
      </w:r>
      <w:bookmarkEnd w:id="8"/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багатьох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</w:rPr>
        <w:t> </w:t>
      </w:r>
      <w:hyperlink r:id="rId13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(і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</w:rPr>
        <w:t> </w:t>
      </w:r>
      <w:hyperlink r:id="rId15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майже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завжди</w:t>
      </w:r>
      <w:proofErr w:type="spellEnd"/>
      <w:r w:rsidRPr="009A6CEC">
        <w:rPr>
          <w:rFonts w:ascii="GOST type B" w:hAnsi="GOST type B"/>
          <w:lang w:val="ru-RU"/>
        </w:rPr>
        <w:t xml:space="preserve"> є для </w:t>
      </w:r>
      <w:proofErr w:type="spellStart"/>
      <w:r w:rsidRPr="009A6CEC">
        <w:rPr>
          <w:rFonts w:ascii="GOST type B" w:hAnsi="GOST type B"/>
          <w:lang w:val="ru-RU"/>
        </w:rPr>
        <w:t>зовнішніх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такий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бажано</w:t>
      </w:r>
      <w:proofErr w:type="spellEnd"/>
      <w:r w:rsidRPr="009A6CEC">
        <w:rPr>
          <w:rFonts w:ascii="GOST type B" w:hAnsi="GOST type B"/>
          <w:lang w:val="ru-RU"/>
        </w:rPr>
        <w:t xml:space="preserve"> з метою </w:t>
      </w:r>
      <w:proofErr w:type="spellStart"/>
      <w:r w:rsidRPr="009A6CEC">
        <w:rPr>
          <w:rFonts w:ascii="GOST type B" w:hAnsi="GOST type B"/>
          <w:lang w:val="ru-RU"/>
        </w:rPr>
        <w:t>підвищення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поділі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праці</w:t>
      </w:r>
      <w:proofErr w:type="spellEnd"/>
      <w:r w:rsidRPr="009A6CEC">
        <w:rPr>
          <w:rFonts w:ascii="GOST type B" w:hAnsi="GOST type B"/>
          <w:lang w:val="ru-RU"/>
        </w:rPr>
        <w:t xml:space="preserve"> і для </w:t>
      </w:r>
      <w:proofErr w:type="spellStart"/>
      <w:r w:rsidRPr="009A6CEC">
        <w:rPr>
          <w:rFonts w:ascii="GOST type B" w:hAnsi="GOST type B"/>
          <w:lang w:val="ru-RU"/>
        </w:rPr>
        <w:t>усунення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7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інтересів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прийманні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зон</w:t>
      </w:r>
      <w:r w:rsidRPr="009A6CEC">
        <w:rPr>
          <w:rFonts w:ascii="GOST type B" w:hAnsi="GOST type B"/>
        </w:rPr>
        <w:t> </w:t>
      </w:r>
      <w:hyperlink r:id="rId18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мету і </w:t>
      </w:r>
      <w:proofErr w:type="spellStart"/>
      <w:r w:rsidRPr="009A6CEC">
        <w:rPr>
          <w:rFonts w:ascii="GOST type B" w:hAnsi="GOST type B"/>
          <w:lang w:val="ru-RU"/>
        </w:rPr>
        <w:t>обмеження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і </w:t>
      </w:r>
      <w:proofErr w:type="spellStart"/>
      <w:r w:rsidRPr="009A6CEC">
        <w:rPr>
          <w:rFonts w:ascii="GOST type B" w:hAnsi="GOST type B"/>
          <w:lang w:val="ru-RU"/>
        </w:rPr>
        <w:t>його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фінансування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виконує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згідно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із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затвердженим</w:t>
      </w:r>
      <w:proofErr w:type="spellEnd"/>
      <w:r w:rsidRPr="009A6CEC">
        <w:rPr>
          <w:rFonts w:ascii="GOST type B" w:hAnsi="GOST type B"/>
          <w:lang w:val="ru-RU"/>
        </w:rPr>
        <w:t xml:space="preserve">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lastRenderedPageBreak/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постановку і </w:t>
      </w:r>
      <w:proofErr w:type="spellStart"/>
      <w:r w:rsidRPr="009A6CEC">
        <w:rPr>
          <w:rFonts w:ascii="GOST type B" w:hAnsi="GOST type B"/>
          <w:lang w:val="ru-RU"/>
        </w:rPr>
        <w:t>актуальність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пріоритетів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ефективність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експлуатації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Централізацією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функцій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портфеля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комітет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. У </w:t>
      </w:r>
      <w:proofErr w:type="spellStart"/>
      <w:r w:rsidRPr="009A6CEC">
        <w:rPr>
          <w:rFonts w:ascii="GOST type B" w:hAnsi="GOST type B"/>
          <w:lang w:val="ru-RU"/>
        </w:rPr>
        <w:t>будівельних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спеціальну</w:t>
      </w:r>
      <w:proofErr w:type="spellEnd"/>
      <w:r w:rsidRPr="009A6CEC">
        <w:rPr>
          <w:rFonts w:ascii="GOST type B" w:hAnsi="GOST type B"/>
          <w:lang w:val="ru-RU"/>
        </w:rPr>
        <w:t xml:space="preserve"> службу </w:t>
      </w:r>
      <w:proofErr w:type="spellStart"/>
      <w:r w:rsidRPr="009A6CEC">
        <w:rPr>
          <w:rFonts w:ascii="GOST type B" w:hAnsi="GOST type B"/>
          <w:lang w:val="ru-RU"/>
        </w:rPr>
        <w:t>єдиного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разі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поділу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замовник-виконавець</w:t>
      </w:r>
      <w:proofErr w:type="spellEnd"/>
      <w:r w:rsidRPr="009A6CEC">
        <w:rPr>
          <w:rFonts w:ascii="GOST type B" w:hAnsi="GOST type B"/>
          <w:lang w:val="ru-RU"/>
        </w:rPr>
        <w:t xml:space="preserve"> 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є </w:t>
      </w:r>
      <w:proofErr w:type="spellStart"/>
      <w:r w:rsidRPr="009A6CEC">
        <w:rPr>
          <w:rFonts w:ascii="GOST type B" w:hAnsi="GOST type B"/>
          <w:lang w:val="ru-RU"/>
        </w:rPr>
        <w:t>стабілізація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мінімізація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, то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</w:rPr>
        <w:t> </w:t>
      </w:r>
      <w:hyperlink r:id="rId20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>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проекту. При </w:t>
      </w:r>
      <w:proofErr w:type="spellStart"/>
      <w:r w:rsidRPr="009A6CEC">
        <w:rPr>
          <w:rFonts w:ascii="GOST type B" w:hAnsi="GOST type B"/>
          <w:lang w:val="ru-RU"/>
        </w:rPr>
        <w:t>зміні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підписана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додаткова</w:t>
      </w:r>
      <w:proofErr w:type="spellEnd"/>
      <w:r w:rsidRPr="009A6CEC">
        <w:rPr>
          <w:rFonts w:ascii="GOST type B" w:hAnsi="GOST type B"/>
          <w:lang w:val="ru-RU"/>
        </w:rPr>
        <w:t xml:space="preserve"> угода до договору в рамках </w:t>
      </w:r>
      <w:proofErr w:type="spellStart"/>
      <w:r w:rsidRPr="009A6CEC">
        <w:rPr>
          <w:rFonts w:ascii="GOST type B" w:hAnsi="GOST type B"/>
          <w:lang w:val="ru-RU"/>
        </w:rPr>
        <w:t>обмежень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сумарного</w:t>
      </w:r>
      <w:proofErr w:type="spellEnd"/>
      <w:r w:rsidRPr="009A6CEC">
        <w:rPr>
          <w:rFonts w:ascii="GOST type B" w:hAnsi="GOST type B"/>
          <w:lang w:val="ru-RU"/>
        </w:rPr>
        <w:t xml:space="preserve"> бюджету </w:t>
      </w:r>
      <w:hyperlink r:id="rId2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проектів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Обумовлених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основним</w:t>
      </w:r>
      <w:proofErr w:type="spellEnd"/>
      <w:r w:rsidRPr="009A6CEC">
        <w:rPr>
          <w:rFonts w:ascii="GOST type B" w:hAnsi="GOST type B"/>
          <w:lang w:val="ru-RU"/>
        </w:rPr>
        <w:t xml:space="preserve">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Для </w:t>
      </w:r>
      <w:proofErr w:type="spellStart"/>
      <w:r w:rsidRPr="009A6CEC">
        <w:rPr>
          <w:rFonts w:ascii="GOST type B" w:hAnsi="GOST type B"/>
          <w:lang w:val="ru-RU"/>
        </w:rPr>
        <w:t>пов'язання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з </w:t>
      </w:r>
      <w:proofErr w:type="spellStart"/>
      <w:r w:rsidRPr="009A6CEC">
        <w:rPr>
          <w:rFonts w:ascii="GOST type B" w:hAnsi="GOST type B"/>
          <w:lang w:val="ru-RU"/>
        </w:rPr>
        <w:t>інтересами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 часто </w:t>
      </w:r>
      <w:proofErr w:type="spellStart"/>
      <w:r w:rsidRPr="009A6CEC">
        <w:rPr>
          <w:rFonts w:ascii="GOST type B" w:hAnsi="GOST type B"/>
          <w:lang w:val="ru-RU"/>
        </w:rPr>
        <w:t>вводять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куратора (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) 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  <w:lang w:val="ru-RU"/>
        </w:rPr>
        <w:t xml:space="preserve"> спонсора (куратора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),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найбільшу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обізнаність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інтереси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право </w:t>
      </w:r>
      <w:proofErr w:type="spellStart"/>
      <w:r w:rsidRPr="009A6CEC">
        <w:rPr>
          <w:rFonts w:ascii="GOST type B" w:hAnsi="GOST type B"/>
          <w:lang w:val="ru-RU"/>
        </w:rPr>
        <w:t>затверджувати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ключові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зміни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9" w:name="методології-управління-проектами"/>
      <w:bookmarkStart w:id="10" w:name="_Toc22592031"/>
      <w:bookmarkEnd w:id="9"/>
      <w:r w:rsidRPr="009A6CEC">
        <w:rPr>
          <w:rFonts w:ascii="GOST type B" w:hAnsi="GOST type B"/>
          <w:color w:val="auto"/>
          <w:lang w:val="ru-RU"/>
        </w:rPr>
        <w:t xml:space="preserve">1.4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Методології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0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1" w:name="традиційна-каскадна-методологія-управлін"/>
      <w:bookmarkStart w:id="12" w:name="_Toc22592032"/>
      <w:bookmarkEnd w:id="11"/>
      <w:r w:rsidRPr="009A6CEC">
        <w:rPr>
          <w:rFonts w:ascii="GOST type B" w:hAnsi="GOST type B"/>
          <w:color w:val="auto"/>
          <w:lang w:val="ru-RU"/>
        </w:rPr>
        <w:t xml:space="preserve">1.4.1 </w:t>
      </w:r>
      <w:proofErr w:type="spellStart"/>
      <w:r w:rsidRPr="009A6CEC">
        <w:rPr>
          <w:rFonts w:ascii="GOST type B" w:hAnsi="GOST type B"/>
          <w:color w:val="auto"/>
          <w:lang w:val="ru-RU"/>
        </w:rPr>
        <w:t>Традиційна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(</w:t>
      </w:r>
      <w:proofErr w:type="spellStart"/>
      <w:r w:rsidRPr="009A6CEC">
        <w:rPr>
          <w:rFonts w:ascii="GOST type B" w:hAnsi="GOST type B"/>
          <w:color w:val="auto"/>
          <w:lang w:val="ru-RU"/>
        </w:rPr>
        <w:t>Каскадна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)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2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Традиційна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використана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усіх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галузях</w:t>
      </w:r>
      <w:proofErr w:type="spellEnd"/>
      <w:r w:rsidRPr="009A6CEC">
        <w:rPr>
          <w:rFonts w:ascii="GOST type B" w:hAnsi="GOST type B"/>
          <w:lang w:val="ru-RU"/>
        </w:rPr>
        <w:t xml:space="preserve">, але </w:t>
      </w:r>
      <w:proofErr w:type="spellStart"/>
      <w:r w:rsidRPr="009A6CEC">
        <w:rPr>
          <w:rFonts w:ascii="GOST type B" w:hAnsi="GOST type B"/>
          <w:lang w:val="ru-RU"/>
        </w:rPr>
        <w:t>найбільш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поширена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будівництві</w:t>
      </w:r>
      <w:proofErr w:type="spellEnd"/>
      <w:r w:rsidRPr="009A6CEC">
        <w:rPr>
          <w:rFonts w:ascii="GOST type B" w:hAnsi="GOST type B"/>
          <w:lang w:val="ru-RU"/>
        </w:rPr>
        <w:t xml:space="preserve">. Вона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носить </w:t>
      </w:r>
      <w:proofErr w:type="spellStart"/>
      <w:r w:rsidRPr="009A6CEC">
        <w:rPr>
          <w:rFonts w:ascii="GOST type B" w:hAnsi="GOST type B"/>
          <w:lang w:val="ru-RU"/>
        </w:rPr>
        <w:t>назву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каскадної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Водоспадної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пропонована</w:t>
      </w:r>
      <w:proofErr w:type="spellEnd"/>
      <w:r w:rsidRPr="009A6CEC">
        <w:rPr>
          <w:rFonts w:ascii="GOST type B" w:hAnsi="GOST type B"/>
          <w:lang w:val="ru-RU"/>
        </w:rPr>
        <w:t xml:space="preserve"> нею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фаз </w:t>
      </w:r>
      <w:proofErr w:type="spellStart"/>
      <w:r w:rsidRPr="009A6CEC">
        <w:rPr>
          <w:rFonts w:ascii="GOST type B" w:hAnsi="GOST type B"/>
          <w:lang w:val="ru-RU"/>
        </w:rPr>
        <w:t>нагадує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потік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виділяє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сім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послідовних</w:t>
      </w:r>
      <w:proofErr w:type="spellEnd"/>
      <w:r w:rsidRPr="009A6CEC">
        <w:rPr>
          <w:rFonts w:ascii="GOST type B" w:hAnsi="GOST type B"/>
        </w:rPr>
        <w:t xml:space="preserve">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Перехід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наступної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можливий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тільки</w:t>
      </w:r>
      <w:proofErr w:type="spellEnd"/>
      <w:r w:rsidRPr="009A6CEC">
        <w:rPr>
          <w:rFonts w:ascii="GOST type B" w:hAnsi="GOST type B"/>
          <w:lang w:val="ru-RU"/>
        </w:rPr>
        <w:t xml:space="preserve"> в тому </w:t>
      </w:r>
      <w:proofErr w:type="spellStart"/>
      <w:r w:rsidRPr="009A6CEC">
        <w:rPr>
          <w:rFonts w:ascii="GOST type B" w:hAnsi="GOST type B"/>
          <w:lang w:val="ru-RU"/>
        </w:rPr>
        <w:t>випадку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етап</w:t>
      </w:r>
      <w:proofErr w:type="spellEnd"/>
      <w:r w:rsidRPr="009A6CEC">
        <w:rPr>
          <w:rFonts w:ascii="GOST type B" w:hAnsi="GOST type B"/>
          <w:lang w:val="ru-RU"/>
        </w:rPr>
        <w:t xml:space="preserve"> завершений і </w:t>
      </w:r>
      <w:proofErr w:type="spellStart"/>
      <w:r w:rsidRPr="009A6CEC">
        <w:rPr>
          <w:rFonts w:ascii="GOST type B" w:hAnsi="GOST type B"/>
          <w:lang w:val="ru-RU"/>
        </w:rPr>
        <w:t>прийнятий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Застосування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найпереважніше</w:t>
      </w:r>
      <w:proofErr w:type="spellEnd"/>
      <w:r w:rsidRPr="009A6CEC">
        <w:rPr>
          <w:rFonts w:ascii="GOST type B" w:hAnsi="GOST type B"/>
          <w:lang w:val="ru-RU"/>
        </w:rPr>
        <w:t xml:space="preserve"> в проектах, результатом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матеріальний</w:t>
      </w:r>
      <w:proofErr w:type="spellEnd"/>
      <w:r w:rsidRPr="009A6CEC">
        <w:rPr>
          <w:rFonts w:ascii="GOST type B" w:hAnsi="GOST type B"/>
          <w:lang w:val="ru-RU"/>
        </w:rPr>
        <w:t xml:space="preserve"> продукт (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будівельні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, установка </w:t>
      </w:r>
      <w:proofErr w:type="spellStart"/>
      <w:r w:rsidRPr="009A6CEC">
        <w:rPr>
          <w:rFonts w:ascii="GOST type B" w:hAnsi="GOST type B"/>
          <w:lang w:val="ru-RU"/>
        </w:rPr>
        <w:t>обладнання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ін</w:t>
      </w:r>
      <w:proofErr w:type="spellEnd"/>
      <w:r w:rsidRPr="009A6CEC">
        <w:rPr>
          <w:rFonts w:ascii="GOST type B" w:hAnsi="GOST type B"/>
          <w:lang w:val="ru-RU"/>
        </w:rPr>
        <w:t xml:space="preserve">.) І для </w:t>
      </w:r>
      <w:proofErr w:type="spellStart"/>
      <w:r w:rsidRPr="009A6CEC">
        <w:rPr>
          <w:rFonts w:ascii="GOST type B" w:hAnsi="GOST type B"/>
          <w:lang w:val="ru-RU"/>
        </w:rPr>
        <w:t>реалізації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потрібна</w:t>
      </w:r>
      <w:proofErr w:type="spellEnd"/>
      <w:r w:rsidRPr="009A6CEC">
        <w:rPr>
          <w:rFonts w:ascii="GOST type B" w:hAnsi="GOST type B"/>
          <w:lang w:val="ru-RU"/>
        </w:rPr>
        <w:t xml:space="preserve"> конкретна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Крім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розроблені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використовувати</w:t>
      </w:r>
      <w:proofErr w:type="spellEnd"/>
      <w:r w:rsidRPr="009A6CEC">
        <w:rPr>
          <w:rFonts w:ascii="GOST type B" w:hAnsi="GOST type B"/>
          <w:lang w:val="ru-RU"/>
        </w:rPr>
        <w:t xml:space="preserve"> повторно для </w:t>
      </w:r>
      <w:proofErr w:type="spellStart"/>
      <w:r w:rsidRPr="009A6CEC">
        <w:rPr>
          <w:rFonts w:ascii="GOST type B" w:hAnsi="GOST type B"/>
          <w:lang w:val="ru-RU"/>
        </w:rPr>
        <w:t>аналогічних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майбутньому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lastRenderedPageBreak/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</w:t>
      </w:r>
      <w:proofErr w:type="spellStart"/>
      <w:r w:rsidRPr="009A6CEC">
        <w:rPr>
          <w:rFonts w:ascii="GOST type B" w:hAnsi="GOST type B"/>
          <w:lang w:val="ru-RU"/>
        </w:rPr>
        <w:t>каскадна</w:t>
      </w:r>
      <w:proofErr w:type="spellEnd"/>
      <w:r w:rsidRPr="009A6CEC">
        <w:rPr>
          <w:rFonts w:ascii="GOST type B" w:hAnsi="GOST type B"/>
          <w:lang w:val="ru-RU"/>
        </w:rPr>
        <w:t xml:space="preserve"> модель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інвестицій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перші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20 до 40%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усього</w:t>
      </w:r>
      <w:proofErr w:type="spellEnd"/>
      <w:r w:rsidRPr="009A6CEC">
        <w:rPr>
          <w:rFonts w:ascii="GOST type B" w:hAnsi="GOST type B"/>
          <w:lang w:val="ru-RU"/>
        </w:rPr>
        <w:t xml:space="preserve"> часу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по </w:t>
      </w:r>
      <w:proofErr w:type="spellStart"/>
      <w:r w:rsidRPr="009A6CEC">
        <w:rPr>
          <w:rFonts w:ascii="GOST type B" w:hAnsi="GOST type B"/>
          <w:lang w:val="ru-RU"/>
        </w:rPr>
        <w:t>даній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структурованого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підходу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внесення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зміст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відбувається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повільно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робить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непотрібної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впевнений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який</w:t>
      </w:r>
      <w:proofErr w:type="spellEnd"/>
      <w:r w:rsidRPr="009A6CEC">
        <w:rPr>
          <w:rFonts w:ascii="GOST type B" w:hAnsi="GOST type B"/>
          <w:lang w:val="ru-RU"/>
        </w:rPr>
        <w:t xml:space="preserve"> результат </w:t>
      </w:r>
      <w:proofErr w:type="spellStart"/>
      <w:r w:rsidRPr="009A6CEC">
        <w:rPr>
          <w:rFonts w:ascii="GOST type B" w:hAnsi="GOST type B"/>
          <w:lang w:val="ru-RU"/>
        </w:rPr>
        <w:t>він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отримати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3" w:name="методологія-управління-проектами-prince2"/>
      <w:bookmarkStart w:id="14" w:name="_Toc22592033"/>
      <w:bookmarkEnd w:id="13"/>
      <w:r w:rsidRPr="009A6CEC">
        <w:rPr>
          <w:rFonts w:ascii="GOST type B" w:hAnsi="GOST type B"/>
          <w:color w:val="auto"/>
          <w:lang w:val="ru-RU"/>
        </w:rPr>
        <w:t xml:space="preserve">1.4.2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</w:t>
      </w:r>
      <w:proofErr w:type="spellStart"/>
      <w:r w:rsidRPr="009A6CEC">
        <w:rPr>
          <w:rFonts w:ascii="GOST type B" w:hAnsi="GOST type B"/>
          <w:lang w:val="ru-RU"/>
        </w:rPr>
        <w:t>структурованою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до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одна з </w:t>
      </w:r>
      <w:proofErr w:type="spellStart"/>
      <w:r w:rsidRPr="009A6CEC">
        <w:rPr>
          <w:rFonts w:ascii="GOST type B" w:hAnsi="GOST type B"/>
          <w:lang w:val="ru-RU"/>
        </w:rPr>
        <w:t>найпопулярніших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широко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Великобританії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управлінні</w:t>
      </w:r>
      <w:proofErr w:type="spellEnd"/>
      <w:r w:rsidRPr="009A6CEC">
        <w:rPr>
          <w:rFonts w:ascii="GOST type B" w:hAnsi="GOST type B"/>
          <w:lang w:val="ru-RU"/>
        </w:rPr>
        <w:t xml:space="preserve"> як в </w:t>
      </w:r>
      <w:proofErr w:type="spellStart"/>
      <w:r w:rsidRPr="009A6CEC">
        <w:rPr>
          <w:rFonts w:ascii="GOST type B" w:hAnsi="GOST type B"/>
          <w:lang w:val="ru-RU"/>
        </w:rPr>
        <w:t>бізнесі</w:t>
      </w:r>
      <w:proofErr w:type="spellEnd"/>
      <w:r w:rsidRPr="009A6CEC">
        <w:rPr>
          <w:rFonts w:ascii="GOST type B" w:hAnsi="GOST type B"/>
          <w:lang w:val="ru-RU"/>
        </w:rPr>
        <w:t xml:space="preserve">, так в органах </w:t>
      </w:r>
      <w:proofErr w:type="spellStart"/>
      <w:r w:rsidRPr="009A6CEC">
        <w:rPr>
          <w:rFonts w:ascii="GOST type B" w:hAnsi="GOST type B"/>
          <w:lang w:val="ru-RU"/>
        </w:rPr>
        <w:t>влади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процесно-орієнтована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яка </w:t>
      </w:r>
      <w:proofErr w:type="spellStart"/>
      <w:r w:rsidRPr="009A6CEC">
        <w:rPr>
          <w:rFonts w:ascii="GOST type B" w:hAnsi="GOST type B"/>
          <w:lang w:val="ru-RU"/>
        </w:rPr>
        <w:t>фокусується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верхнього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рівня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, контроль), а не на </w:t>
      </w:r>
      <w:proofErr w:type="spellStart"/>
      <w:r w:rsidRPr="009A6CEC">
        <w:rPr>
          <w:rFonts w:ascii="GOST type B" w:hAnsi="GOST type B"/>
          <w:lang w:val="ru-RU"/>
        </w:rPr>
        <w:t>нижчих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завданнях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декомпозиція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графіків</w:t>
      </w:r>
      <w:proofErr w:type="spellEnd"/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</w:t>
      </w:r>
      <w:proofErr w:type="spellStart"/>
      <w:r w:rsidRPr="009A6CEC">
        <w:rPr>
          <w:rFonts w:ascii="GOST type B" w:hAnsi="GOST type B"/>
          <w:lang w:val="ru-RU"/>
        </w:rPr>
        <w:t>базується</w:t>
      </w:r>
      <w:proofErr w:type="spellEnd"/>
      <w:r w:rsidRPr="009A6CEC">
        <w:rPr>
          <w:rFonts w:ascii="GOST type B" w:hAnsi="GOST type B"/>
          <w:lang w:val="ru-RU"/>
        </w:rPr>
        <w:t xml:space="preserve"> на семи принципах, семи темах і семи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Принципи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центральним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елементом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хоча</w:t>
      </w:r>
      <w:proofErr w:type="spellEnd"/>
      <w:r w:rsidRPr="009A6CEC">
        <w:rPr>
          <w:rFonts w:ascii="GOST type B" w:hAnsi="GOST type B"/>
          <w:lang w:val="ru-RU"/>
        </w:rPr>
        <w:t xml:space="preserve"> б один з них не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, то не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говорити</w:t>
      </w:r>
      <w:proofErr w:type="spellEnd"/>
      <w:r w:rsidRPr="009A6CEC">
        <w:rPr>
          <w:rFonts w:ascii="GOST type B" w:hAnsi="GOST type B"/>
          <w:lang w:val="ru-RU"/>
        </w:rPr>
        <w:t xml:space="preserve"> про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Навчання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досвіді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шукати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вивчати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досвід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рольової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мати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ясну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організаційну</w:t>
      </w:r>
      <w:proofErr w:type="spellEnd"/>
      <w:r w:rsidRPr="009A6CEC">
        <w:rPr>
          <w:rFonts w:ascii="GOST type B" w:hAnsi="GOST type B"/>
          <w:lang w:val="ru-RU"/>
        </w:rPr>
        <w:t xml:space="preserve"> структуру і </w:t>
      </w:r>
      <w:proofErr w:type="spellStart"/>
      <w:r w:rsidRPr="009A6CEC">
        <w:rPr>
          <w:rFonts w:ascii="GOST type B" w:hAnsi="GOST type B"/>
          <w:lang w:val="ru-RU"/>
        </w:rPr>
        <w:t>залучати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відповідних</w:t>
      </w:r>
      <w:proofErr w:type="spellEnd"/>
      <w:r w:rsidRPr="009A6CEC">
        <w:rPr>
          <w:rFonts w:ascii="GOST type B" w:hAnsi="GOST type B"/>
          <w:lang w:val="ru-RU"/>
        </w:rPr>
        <w:t xml:space="preserve"> людей для </w:t>
      </w:r>
      <w:proofErr w:type="spellStart"/>
      <w:r w:rsidRPr="009A6CEC">
        <w:rPr>
          <w:rFonts w:ascii="GOST type B" w:hAnsi="GOST type B"/>
          <w:lang w:val="ru-RU"/>
        </w:rPr>
        <w:t>вирішення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етапах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були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сплановані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піддавалися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моніторингу</w:t>
      </w:r>
      <w:proofErr w:type="spellEnd"/>
      <w:r w:rsidRPr="009A6CEC">
        <w:rPr>
          <w:rFonts w:ascii="GOST type B" w:hAnsi="GOST type B"/>
          <w:lang w:val="ru-RU"/>
        </w:rPr>
        <w:t xml:space="preserve"> та контролю на кожному </w:t>
      </w:r>
      <w:proofErr w:type="spellStart"/>
      <w:r w:rsidRPr="009A6CEC">
        <w:rPr>
          <w:rFonts w:ascii="GOST type B" w:hAnsi="GOST type B"/>
          <w:lang w:val="ru-RU"/>
        </w:rPr>
        <w:t>етапі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>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відхиленнями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позначити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допустимі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встановити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Фокус на продуктах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концентруватися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визначенні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результати</w:t>
      </w:r>
      <w:proofErr w:type="spellEnd"/>
      <w:r w:rsidRPr="009A6CEC">
        <w:rPr>
          <w:rFonts w:ascii="GOST type B" w:hAnsi="GOST type B"/>
          <w:lang w:val="ru-RU"/>
        </w:rPr>
        <w:t xml:space="preserve">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Адаптація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адаптувати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до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середовища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до масштабу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складності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важливості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кваліфікаційним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ступеня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ризику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Аспекти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напрями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на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звертати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увагу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протягом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тривалості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i/>
          <w:lang w:val="ru-RU"/>
        </w:rPr>
        <w:t>Аспекти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методології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Обгрунтування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яку </w:t>
      </w:r>
      <w:proofErr w:type="spellStart"/>
      <w:r w:rsidRPr="009A6CEC">
        <w:rPr>
          <w:rFonts w:ascii="GOST type B" w:hAnsi="GOST type B"/>
          <w:lang w:val="ru-RU"/>
        </w:rPr>
        <w:t>цінність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принесе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lastRenderedPageBreak/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розподілити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членами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команди</w:t>
      </w:r>
      <w:proofErr w:type="spellEnd"/>
      <w:r w:rsidRPr="009A6CEC">
        <w:rPr>
          <w:rFonts w:ascii="GOST type B" w:hAnsi="GOST type B"/>
          <w:lang w:val="ru-RU"/>
        </w:rPr>
        <w:t xml:space="preserve"> для того,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управляти</w:t>
      </w:r>
      <w:proofErr w:type="spellEnd"/>
      <w:r w:rsidRPr="009A6CEC">
        <w:rPr>
          <w:rFonts w:ascii="GOST type B" w:hAnsi="GOST type B"/>
          <w:lang w:val="ru-RU"/>
        </w:rPr>
        <w:t xml:space="preserve">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вимоги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критерії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забезпечити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: Кроки,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плану,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використання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менеджмент проекту буде </w:t>
      </w:r>
      <w:proofErr w:type="spellStart"/>
      <w:r w:rsidRPr="009A6CEC">
        <w:rPr>
          <w:rFonts w:ascii="GOST type B" w:hAnsi="GOST type B"/>
          <w:lang w:val="ru-RU"/>
        </w:rPr>
        <w:t>вирішувати</w:t>
      </w:r>
      <w:proofErr w:type="spellEnd"/>
      <w:r w:rsidRPr="009A6CEC">
        <w:rPr>
          <w:rFonts w:ascii="GOST type B" w:hAnsi="GOST type B"/>
          <w:lang w:val="ru-RU"/>
        </w:rPr>
        <w:t xml:space="preserve"> проблему </w:t>
      </w:r>
      <w:proofErr w:type="spellStart"/>
      <w:r w:rsidRPr="009A6CEC">
        <w:rPr>
          <w:rFonts w:ascii="GOST type B" w:hAnsi="GOST type B"/>
          <w:lang w:val="ru-RU"/>
        </w:rPr>
        <w:t>наявності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невизначеностей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плані</w:t>
      </w:r>
      <w:proofErr w:type="spellEnd"/>
      <w:r w:rsidRPr="009A6CEC">
        <w:rPr>
          <w:rFonts w:ascii="GOST type B" w:hAnsi="GOST type B"/>
          <w:lang w:val="ru-RU"/>
        </w:rPr>
        <w:t xml:space="preserve"> проекту і в </w:t>
      </w:r>
      <w:proofErr w:type="spellStart"/>
      <w:r w:rsidRPr="009A6CEC">
        <w:rPr>
          <w:rFonts w:ascii="GOST type B" w:hAnsi="GOST type B"/>
          <w:lang w:val="ru-RU"/>
        </w:rPr>
        <w:t>зовнішньому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зміна</w:t>
      </w:r>
      <w:proofErr w:type="spellEnd"/>
      <w:r w:rsidRPr="009A6CEC">
        <w:rPr>
          <w:rFonts w:ascii="GOST type B" w:hAnsi="GOST type B"/>
          <w:lang w:val="ru-RU"/>
        </w:rPr>
        <w:t xml:space="preserve">: Як </w:t>
      </w:r>
      <w:proofErr w:type="spellStart"/>
      <w:r w:rsidRPr="009A6CEC">
        <w:rPr>
          <w:rFonts w:ascii="GOST type B" w:hAnsi="GOST type B"/>
          <w:lang w:val="ru-RU"/>
        </w:rPr>
        <w:t>керівництво</w:t>
      </w:r>
      <w:proofErr w:type="spellEnd"/>
      <w:r w:rsidRPr="009A6CEC">
        <w:rPr>
          <w:rFonts w:ascii="GOST type B" w:hAnsi="GOST type B"/>
          <w:lang w:val="ru-RU"/>
        </w:rPr>
        <w:t xml:space="preserve"> проекту буде </w:t>
      </w:r>
      <w:proofErr w:type="spellStart"/>
      <w:r w:rsidRPr="009A6CEC">
        <w:rPr>
          <w:rFonts w:ascii="GOST type B" w:hAnsi="GOST type B"/>
          <w:lang w:val="ru-RU"/>
        </w:rPr>
        <w:t>оцінювати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вплив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непередбачених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реагувати</w:t>
      </w:r>
      <w:proofErr w:type="spellEnd"/>
      <w:r w:rsidRPr="009A6CEC">
        <w:rPr>
          <w:rFonts w:ascii="GOST type B" w:hAnsi="GOST type B"/>
          <w:lang w:val="ru-RU"/>
        </w:rPr>
        <w:t xml:space="preserve">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прогрес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Реалізація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подальший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розвиток</w:t>
      </w:r>
      <w:proofErr w:type="spellEnd"/>
      <w:r w:rsidRPr="009A6CEC">
        <w:rPr>
          <w:rFonts w:ascii="GOST type B" w:hAnsi="GOST type B"/>
          <w:lang w:val="ru-RU"/>
        </w:rPr>
        <w:t xml:space="preserve">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Нарешті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сім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 на </w:t>
      </w:r>
      <w:proofErr w:type="spellStart"/>
      <w:r w:rsidRPr="009A6CEC">
        <w:rPr>
          <w:rFonts w:ascii="GOST type B" w:hAnsi="GOST type B"/>
          <w:lang w:val="ru-RU"/>
        </w:rPr>
        <w:t>різні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, для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свої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рекомендовані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прийняття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одержувані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продукти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зони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 xml:space="preserve">2 </w:t>
      </w:r>
      <w:proofErr w:type="spellStart"/>
      <w:r w:rsidRPr="009A6CEC">
        <w:rPr>
          <w:rFonts w:ascii="GOST type B" w:hAnsi="GOST type B"/>
          <w:i/>
          <w:lang w:val="ru-RU"/>
        </w:rPr>
        <w:t>має</w:t>
      </w:r>
      <w:proofErr w:type="spellEnd"/>
      <w:r w:rsidRPr="009A6CEC">
        <w:rPr>
          <w:rFonts w:ascii="GOST type B" w:hAnsi="GOST type B"/>
          <w:i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i/>
          <w:lang w:val="ru-RU"/>
        </w:rPr>
        <w:t>увазі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наступні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процеси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запуск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не є </w:t>
      </w:r>
      <w:proofErr w:type="spellStart"/>
      <w:r w:rsidRPr="009A6CEC">
        <w:rPr>
          <w:rFonts w:ascii="GOST type B" w:hAnsi="GOST type B"/>
          <w:lang w:val="ru-RU"/>
        </w:rPr>
        <w:t>кращим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вибором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невеликого масштабу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більшим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ступенем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імовірності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5" w:name="гнучка-методологія-управління-проектом-a"/>
      <w:bookmarkStart w:id="16" w:name="_Toc22592034"/>
      <w:bookmarkEnd w:id="15"/>
      <w:r w:rsidRPr="009A6CEC">
        <w:rPr>
          <w:rFonts w:ascii="GOST type B" w:hAnsi="GOST type B"/>
          <w:color w:val="auto"/>
          <w:lang w:val="ru-RU"/>
        </w:rPr>
        <w:t xml:space="preserve">1.4.3 </w:t>
      </w:r>
      <w:proofErr w:type="spellStart"/>
      <w:r w:rsidRPr="009A6CEC">
        <w:rPr>
          <w:rFonts w:ascii="GOST type B" w:hAnsi="GOST type B"/>
          <w:color w:val="auto"/>
          <w:lang w:val="ru-RU"/>
        </w:rPr>
        <w:t>Гнучка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Гнучке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являє</w:t>
      </w:r>
      <w:proofErr w:type="spellEnd"/>
      <w:r w:rsidRPr="009A6CEC">
        <w:rPr>
          <w:rFonts w:ascii="GOST type B" w:hAnsi="GOST type B"/>
          <w:lang w:val="ru-RU"/>
        </w:rPr>
        <w:t xml:space="preserve"> собою </w:t>
      </w:r>
      <w:proofErr w:type="spellStart"/>
      <w:r w:rsidRPr="009A6CEC">
        <w:rPr>
          <w:rFonts w:ascii="GOST type B" w:hAnsi="GOST type B"/>
          <w:lang w:val="ru-RU"/>
        </w:rPr>
        <w:t>поступальну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ітеративну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Її</w:t>
      </w:r>
      <w:proofErr w:type="spellEnd"/>
      <w:r w:rsidRPr="009A6CEC">
        <w:rPr>
          <w:rFonts w:ascii="GOST type B" w:hAnsi="GOST type B"/>
          <w:lang w:val="ru-RU"/>
        </w:rPr>
        <w:t xml:space="preserve"> головною </w:t>
      </w:r>
      <w:proofErr w:type="spellStart"/>
      <w:r w:rsidRPr="009A6CEC">
        <w:rPr>
          <w:rFonts w:ascii="GOST type B" w:hAnsi="GOST type B"/>
          <w:lang w:val="ru-RU"/>
        </w:rPr>
        <w:t>особливістю</w:t>
      </w:r>
      <w:proofErr w:type="spellEnd"/>
      <w:r w:rsidRPr="009A6CEC">
        <w:rPr>
          <w:rFonts w:ascii="GOST type B" w:hAnsi="GOST type B"/>
          <w:lang w:val="ru-RU"/>
        </w:rPr>
        <w:t xml:space="preserve"> є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на початку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точно </w:t>
      </w:r>
      <w:proofErr w:type="spellStart"/>
      <w:r w:rsidRPr="009A6CEC">
        <w:rPr>
          <w:rFonts w:ascii="GOST type B" w:hAnsi="GOST type B"/>
          <w:lang w:val="ru-RU"/>
        </w:rPr>
        <w:t>невідомо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повинен бути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буде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проекту. </w:t>
      </w:r>
      <w:proofErr w:type="spellStart"/>
      <w:r w:rsidRPr="009A6CEC">
        <w:rPr>
          <w:rFonts w:ascii="GOST type B" w:hAnsi="GOST type B"/>
          <w:lang w:val="ru-RU"/>
        </w:rPr>
        <w:t>Замість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діяльність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кілька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ітеративних</w:t>
      </w:r>
      <w:proofErr w:type="spellEnd"/>
      <w:r w:rsidRPr="009A6CEC">
        <w:rPr>
          <w:rFonts w:ascii="GOST type B" w:hAnsi="GOST type B"/>
          <w:lang w:val="ru-RU"/>
        </w:rPr>
        <w:t xml:space="preserve"> фаз, </w:t>
      </w:r>
      <w:proofErr w:type="spellStart"/>
      <w:r w:rsidRPr="009A6CEC">
        <w:rPr>
          <w:rFonts w:ascii="GOST type B" w:hAnsi="GOST type B"/>
          <w:lang w:val="ru-RU"/>
        </w:rPr>
        <w:t>званих</w:t>
      </w:r>
      <w:proofErr w:type="spellEnd"/>
      <w:r w:rsidRPr="009A6CEC">
        <w:rPr>
          <w:rFonts w:ascii="GOST type B" w:hAnsi="GOST type B"/>
          <w:lang w:val="ru-RU"/>
        </w:rPr>
        <w:t xml:space="preserve"> «Спринт». </w:t>
      </w:r>
      <w:proofErr w:type="spellStart"/>
      <w:r w:rsidRPr="009A6CEC">
        <w:rPr>
          <w:rFonts w:ascii="GOST type B" w:hAnsi="GOST type B"/>
          <w:lang w:val="ru-RU"/>
        </w:rPr>
        <w:t>Кожен</w:t>
      </w:r>
      <w:proofErr w:type="spellEnd"/>
      <w:r w:rsidRPr="009A6CEC">
        <w:rPr>
          <w:rFonts w:ascii="GOST type B" w:hAnsi="GOST type B"/>
          <w:lang w:val="ru-RU"/>
        </w:rPr>
        <w:t xml:space="preserve"> спринт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безлічі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результат.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lastRenderedPageBreak/>
        <w:t>Agile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менеджерам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зворотний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зв'язок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покращувати</w:t>
      </w:r>
      <w:proofErr w:type="spellEnd"/>
      <w:r w:rsidRPr="009A6CEC">
        <w:rPr>
          <w:rFonts w:ascii="GOST type B" w:hAnsi="GOST type B"/>
          <w:lang w:val="ru-RU"/>
        </w:rPr>
        <w:t xml:space="preserve"> продукт </w:t>
      </w:r>
      <w:proofErr w:type="spellStart"/>
      <w:r w:rsidRPr="009A6CEC">
        <w:rPr>
          <w:rFonts w:ascii="GOST type B" w:hAnsi="GOST type B"/>
          <w:lang w:val="ru-RU"/>
        </w:rPr>
        <w:t>після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Відповідно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результат </w:t>
      </w:r>
      <w:proofErr w:type="spellStart"/>
      <w:r w:rsidRPr="009A6CEC">
        <w:rPr>
          <w:rFonts w:ascii="GOST type B" w:hAnsi="GOST type B"/>
          <w:lang w:val="ru-RU"/>
        </w:rPr>
        <w:t>ділиться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власник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розробляє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оптимальний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заданих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проектних</w:t>
      </w:r>
      <w:proofErr w:type="spellEnd"/>
      <w:r w:rsidRPr="009A6CEC">
        <w:rPr>
          <w:rFonts w:ascii="GOST type B" w:hAnsi="GOST type B"/>
          <w:lang w:val="ru-RU"/>
        </w:rPr>
        <w:t xml:space="preserve"> параметрах, </w:t>
      </w:r>
      <w:proofErr w:type="spellStart"/>
      <w:r w:rsidRPr="009A6CEC">
        <w:rPr>
          <w:rFonts w:ascii="GOST type B" w:hAnsi="GOST type B"/>
          <w:lang w:val="ru-RU"/>
        </w:rPr>
        <w:t>адаптує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до </w:t>
      </w:r>
      <w:proofErr w:type="spellStart"/>
      <w:r w:rsidRPr="009A6CEC">
        <w:rPr>
          <w:rFonts w:ascii="GOST type B" w:hAnsi="GOST type B"/>
          <w:lang w:val="ru-RU"/>
        </w:rPr>
        <w:t>зміненим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</w:t>
      </w:r>
      <w:proofErr w:type="spellStart"/>
      <w:r w:rsidRPr="009A6CEC">
        <w:rPr>
          <w:rFonts w:ascii="GOST type B" w:hAnsi="GOST type B"/>
          <w:b/>
          <w:lang w:val="ru-RU"/>
        </w:rPr>
        <w:t>майстер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виконанні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командою проекту і </w:t>
      </w:r>
      <w:proofErr w:type="spellStart"/>
      <w:r w:rsidRPr="009A6CEC">
        <w:rPr>
          <w:rFonts w:ascii="GOST type B" w:hAnsi="GOST type B"/>
          <w:lang w:val="ru-RU"/>
        </w:rPr>
        <w:t>усуває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виникаючі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труднощі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перешкоджають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 xml:space="preserve">члени </w:t>
      </w:r>
      <w:proofErr w:type="spellStart"/>
      <w:r w:rsidRPr="009A6CEC">
        <w:rPr>
          <w:rFonts w:ascii="GOST type B" w:hAnsi="GOST type B"/>
          <w:b/>
          <w:lang w:val="ru-RU"/>
        </w:rPr>
        <w:t>команди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виконують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більшість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здійснюють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щоденний</w:t>
      </w:r>
      <w:proofErr w:type="spellEnd"/>
      <w:r w:rsidRPr="009A6CEC">
        <w:rPr>
          <w:rFonts w:ascii="GOST type B" w:hAnsi="GOST type B"/>
          <w:lang w:val="ru-RU"/>
        </w:rPr>
        <w:t xml:space="preserve"> менеджмент, </w:t>
      </w:r>
      <w:proofErr w:type="spellStart"/>
      <w:r w:rsidRPr="009A6CEC">
        <w:rPr>
          <w:rFonts w:ascii="GOST type B" w:hAnsi="GOST type B"/>
          <w:lang w:val="ru-RU"/>
        </w:rPr>
        <w:t>створюють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звіти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хід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контролюють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гнучкою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легко </w:t>
      </w:r>
      <w:proofErr w:type="spellStart"/>
      <w:r w:rsidRPr="009A6CEC">
        <w:rPr>
          <w:rFonts w:ascii="GOST type B" w:hAnsi="GOST type B"/>
          <w:lang w:val="ru-RU"/>
        </w:rPr>
        <w:t>змінити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параметри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значущим</w:t>
      </w:r>
      <w:proofErr w:type="spellEnd"/>
      <w:r w:rsidRPr="009A6CEC">
        <w:rPr>
          <w:rFonts w:ascii="GOST type B" w:hAnsi="GOST type B"/>
          <w:lang w:val="ru-RU"/>
        </w:rPr>
        <w:t xml:space="preserve"> для таких </w:t>
      </w:r>
      <w:proofErr w:type="spellStart"/>
      <w:r w:rsidRPr="009A6CEC">
        <w:rPr>
          <w:rFonts w:ascii="GOST type B" w:hAnsi="GOST type B"/>
          <w:lang w:val="ru-RU"/>
        </w:rPr>
        <w:t>сервісно-орієнтованих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як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графічний</w:t>
      </w:r>
      <w:proofErr w:type="spellEnd"/>
      <w:r w:rsidRPr="009A6CEC">
        <w:rPr>
          <w:rFonts w:ascii="GOST type B" w:hAnsi="GOST type B"/>
          <w:lang w:val="ru-RU"/>
        </w:rPr>
        <w:t xml:space="preserve"> дизайн. Але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зі</w:t>
      </w:r>
      <w:proofErr w:type="spellEnd"/>
      <w:r w:rsidRPr="009A6CEC">
        <w:rPr>
          <w:rFonts w:ascii="GOST type B" w:hAnsi="GOST type B"/>
          <w:lang w:val="ru-RU"/>
        </w:rPr>
        <w:t xml:space="preserve"> строго </w:t>
      </w:r>
      <w:proofErr w:type="spellStart"/>
      <w:r w:rsidRPr="009A6CEC">
        <w:rPr>
          <w:rFonts w:ascii="GOST type B" w:hAnsi="GOST type B"/>
          <w:lang w:val="ru-RU"/>
        </w:rPr>
        <w:t>заданими</w:t>
      </w:r>
      <w:proofErr w:type="spellEnd"/>
      <w:r w:rsidRPr="009A6CEC">
        <w:rPr>
          <w:rFonts w:ascii="GOST type B" w:hAnsi="GOST type B"/>
          <w:lang w:val="ru-RU"/>
        </w:rPr>
        <w:t xml:space="preserve"> параметрами та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7" w:name="методологія-швидкої-розробки-додатків-ra"/>
      <w:bookmarkStart w:id="18" w:name="_Toc22592035"/>
      <w:bookmarkEnd w:id="17"/>
      <w:r w:rsidRPr="009A6CEC">
        <w:rPr>
          <w:rFonts w:ascii="GOST type B" w:hAnsi="GOST type B"/>
          <w:color w:val="auto"/>
        </w:rPr>
        <w:t xml:space="preserve">1.4.4 </w:t>
      </w:r>
      <w:proofErr w:type="spellStart"/>
      <w:r w:rsidRPr="009A6CEC">
        <w:rPr>
          <w:rFonts w:ascii="GOST type B" w:hAnsi="GOST type B"/>
          <w:color w:val="auto"/>
        </w:rPr>
        <w:t>Методологія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швидкої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розробки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додатків</w:t>
      </w:r>
      <w:proofErr w:type="spellEnd"/>
      <w:r w:rsidRPr="009A6CEC">
        <w:rPr>
          <w:rFonts w:ascii="GOST type B" w:hAnsi="GOST type B"/>
          <w:color w:val="auto"/>
        </w:rPr>
        <w:t xml:space="preserve"> (Rapid Application Development - RAD)</w:t>
      </w:r>
      <w:bookmarkEnd w:id="18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Швидка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найчастіше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проектах по </w:t>
      </w:r>
      <w:proofErr w:type="spellStart"/>
      <w:r w:rsidRPr="009A6CEC">
        <w:rPr>
          <w:rFonts w:ascii="GOST type B" w:hAnsi="GOST type B"/>
          <w:lang w:val="ru-RU"/>
        </w:rPr>
        <w:t>розробці</w:t>
      </w:r>
      <w:proofErr w:type="spellEnd"/>
      <w:r w:rsidRPr="009A6CEC">
        <w:rPr>
          <w:rFonts w:ascii="GOST type B" w:hAnsi="GOST type B"/>
          <w:lang w:val="ru-RU"/>
        </w:rPr>
        <w:t xml:space="preserve"> ПЗ, основною метою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швидке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якісне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створення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Дана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проектами</w:t>
      </w:r>
      <w:proofErr w:type="spellEnd"/>
      <w:r w:rsidRPr="009A6CEC">
        <w:rPr>
          <w:rFonts w:ascii="GOST type B" w:hAnsi="GOST type B"/>
        </w:rPr>
        <w:t xml:space="preserve">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швидкої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, з одного боку, </w:t>
      </w:r>
      <w:proofErr w:type="spellStart"/>
      <w:r w:rsidRPr="009A6CEC">
        <w:rPr>
          <w:rFonts w:ascii="GOST type B" w:hAnsi="GOST type B"/>
          <w:lang w:val="ru-RU"/>
        </w:rPr>
        <w:t>допомагає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поліпшити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показники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 та </w:t>
      </w:r>
      <w:proofErr w:type="spellStart"/>
      <w:r w:rsidRPr="009A6CEC">
        <w:rPr>
          <w:rFonts w:ascii="GOST type B" w:hAnsi="GOST type B"/>
          <w:lang w:val="ru-RU"/>
        </w:rPr>
        <w:t>підвищити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</w:t>
      </w:r>
      <w:proofErr w:type="spellEnd"/>
      <w:r w:rsidRPr="009A6CEC">
        <w:rPr>
          <w:rFonts w:ascii="GOST type B" w:hAnsi="GOST type B"/>
          <w:lang w:val="ru-RU"/>
        </w:rPr>
        <w:t xml:space="preserve">-менеджменту. Але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дана </w:t>
      </w:r>
      <w:proofErr w:type="spellStart"/>
      <w:r w:rsidRPr="009A6CEC">
        <w:rPr>
          <w:rFonts w:ascii="GOST type B" w:hAnsi="GOST type B"/>
          <w:lang w:val="ru-RU"/>
        </w:rPr>
        <w:t>метрологія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масштабних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привести до </w:t>
      </w:r>
      <w:proofErr w:type="spellStart"/>
      <w:r w:rsidRPr="009A6CEC">
        <w:rPr>
          <w:rFonts w:ascii="GOST type B" w:hAnsi="GOST type B"/>
          <w:lang w:val="ru-RU"/>
        </w:rPr>
        <w:t>низької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коду і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залучення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9" w:name="порівняння-програмних-засобів."/>
      <w:bookmarkStart w:id="20" w:name="_Toc22592036"/>
      <w:bookmarkEnd w:id="19"/>
      <w:r w:rsidRPr="009A6CEC">
        <w:rPr>
          <w:rFonts w:ascii="GOST type B" w:hAnsi="GOST type B"/>
          <w:color w:val="auto"/>
        </w:rPr>
        <w:lastRenderedPageBreak/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Порівняння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програмних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засобів</w:t>
      </w:r>
      <w:proofErr w:type="spellEnd"/>
      <w:r w:rsidRPr="009A6CEC">
        <w:rPr>
          <w:rFonts w:ascii="GOST type B" w:hAnsi="GOST type B"/>
          <w:color w:val="auto"/>
        </w:rPr>
        <w:t>.</w:t>
      </w:r>
      <w:bookmarkEnd w:id="20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9A6CEC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  <w:proofErr w:type="spellEnd"/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  <w:proofErr w:type="spellEnd"/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Складання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звітів</w:t>
            </w:r>
            <w:proofErr w:type="spellEnd"/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пріоритет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графічний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інтерфейс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Визначати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робочих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днів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Призначення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прав доступу членам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команди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Відстежує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успіхи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to-do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листи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відслідковування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помилок</w:t>
            </w:r>
            <w:proofErr w:type="spellEnd"/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Виконання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одного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групою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онлайн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командам-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розробникам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проекти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виконавців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завдань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пріоритети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GanttPro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 онлайн,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візуалізувати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процеси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учасникам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виконання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Redbooth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спільної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роботи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lastRenderedPageBreak/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популярний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додаток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управління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включає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систему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стеження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за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вадами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1" w:name="_Toc22592037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1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lang w:val="uk-UA" w:eastAsia="ru-RU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2" w:name="_Toc22592038"/>
      <w:r w:rsidRPr="009A6CEC">
        <w:rPr>
          <w:rFonts w:ascii="GOST type B" w:eastAsia="Times New Roman" w:hAnsi="GOST type B"/>
          <w:color w:val="auto"/>
          <w:lang w:val="uk-UA" w:eastAsia="ru-RU"/>
        </w:rPr>
        <w:t>2.1. Основна інформація</w:t>
      </w:r>
      <w:bookmarkEnd w:id="22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Система Управління Проектами складається з двох розділів програмного забезпечення: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1. Централізована база даних на головному сервері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2. Локальний програмний продукт на боці користувача, який міститиме в собі базу даних, оновлюватиме її з бази даних на сервері і пропонуватиме модератору додати нові записи у базу у відкладеному режимі, у разі відсутності інтернет з'єднання на момент готовності запису.</w:t>
      </w:r>
    </w:p>
    <w:p w:rsidR="009A6CEC" w:rsidRPr="009A6CEC" w:rsidRDefault="009A6CEC" w:rsidP="009A6CEC">
      <w:pPr>
        <w:pStyle w:val="2"/>
        <w:rPr>
          <w:rFonts w:ascii="GOST type B" w:hAnsi="GOST type B"/>
          <w:color w:val="auto"/>
          <w:lang w:val="uk-UA"/>
        </w:rPr>
      </w:pPr>
      <w:bookmarkStart w:id="23" w:name="_Toc22592039"/>
      <w:r w:rsidRPr="009A6CEC">
        <w:rPr>
          <w:rFonts w:ascii="GOST type B" w:eastAsia="Times New Roman" w:hAnsi="GOST type B" w:cs="Times New Roman"/>
          <w:color w:val="auto"/>
          <w:lang w:val="uk-UA" w:eastAsia="ru-RU"/>
        </w:rPr>
        <w:t xml:space="preserve">2.2. </w:t>
      </w:r>
      <w:r w:rsidRPr="009A6CEC">
        <w:rPr>
          <w:rFonts w:ascii="GOST type B" w:hAnsi="GOST type B"/>
          <w:color w:val="auto"/>
          <w:lang w:val="uk-UA"/>
        </w:rPr>
        <w:t>Призначення системи управління</w:t>
      </w:r>
      <w:bookmarkEnd w:id="23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hAnsi="GOST type B"/>
          <w:b/>
          <w:bCs/>
          <w:color w:val="000000"/>
          <w:sz w:val="28"/>
          <w:szCs w:val="28"/>
          <w:lang w:val="uk-UA"/>
        </w:rPr>
      </w:pPr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  <w:r w:rsidRPr="009A6CEC">
        <w:rPr>
          <w:rFonts w:ascii="GOST type B" w:hAnsi="GOST type B"/>
          <w:color w:val="000000"/>
          <w:sz w:val="28"/>
          <w:szCs w:val="28"/>
          <w:lang w:val="uk-UA"/>
        </w:rPr>
        <w:t>Для швидкого і зручного управління діяльністю команди що залучена до проекту.</w:t>
      </w:r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  <w:r w:rsidRPr="009A6CEC">
        <w:rPr>
          <w:rFonts w:ascii="GOST type B" w:hAnsi="GOST type B"/>
          <w:color w:val="000000"/>
          <w:sz w:val="28"/>
          <w:szCs w:val="28"/>
          <w:lang w:val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4" w:name="_Toc22592040"/>
      <w:r w:rsidRPr="009A6CEC">
        <w:rPr>
          <w:rFonts w:ascii="GOST type B" w:eastAsia="Times New Roman" w:hAnsi="GOST type B"/>
          <w:color w:val="auto"/>
          <w:lang w:val="uk-UA" w:eastAsia="ru-RU"/>
        </w:rPr>
        <w:t>2.3. Політика взаємодії з користувачем</w:t>
      </w:r>
      <w:bookmarkEnd w:id="24"/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lastRenderedPageBreak/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проектом.</w:t>
      </w:r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spacing w:after="0"/>
        <w:jc w:val="both"/>
        <w:rPr>
          <w:rFonts w:ascii="GOST type B" w:eastAsia="Times New Roman" w:hAnsi="GOST type B" w:cs="Times New Roman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ab/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5" w:name="_Toc22592041"/>
      <w:r w:rsidRPr="009A6CEC">
        <w:rPr>
          <w:rFonts w:ascii="GOST type B" w:eastAsia="Times New Roman" w:hAnsi="GOST type B"/>
          <w:color w:val="auto"/>
          <w:lang w:val="uk-UA" w:eastAsia="ru-RU"/>
        </w:rPr>
        <w:t>2.4. Характеристика ділового процесу</w:t>
      </w:r>
      <w:bookmarkEnd w:id="25"/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воркерів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). Кожен 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воркер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 виконує своє певне завдання, а також має певні ресурси для його виконання. За працездатність системи відповідають як 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воркери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 (програмісти, дизайнери та інші), так і менеджери усіх рівнів. </w:t>
      </w:r>
    </w:p>
    <w:p w:rsidR="009A6CEC" w:rsidRPr="009A6CEC" w:rsidRDefault="009A6CEC" w:rsidP="009A6CEC">
      <w:pPr>
        <w:pStyle w:val="2"/>
        <w:rPr>
          <w:rFonts w:ascii="GOST type B" w:eastAsia="Times New Roman" w:hAnsi="GOST type B" w:cs="Times New Roman"/>
          <w:color w:val="auto"/>
          <w:sz w:val="24"/>
          <w:szCs w:val="24"/>
          <w:lang w:val="uk-UA" w:eastAsia="ru-RU"/>
        </w:rPr>
      </w:pPr>
      <w:bookmarkStart w:id="26" w:name="_Toc22592042"/>
      <w:r w:rsidRPr="009A6CEC">
        <w:rPr>
          <w:rFonts w:ascii="GOST type B" w:hAnsi="GOST type B"/>
          <w:color w:val="auto"/>
          <w:lang w:val="uk-UA"/>
        </w:rPr>
        <w:t>2.5. Призначення системи</w:t>
      </w:r>
      <w:bookmarkEnd w:id="26"/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</w:p>
    <w:p w:rsidR="009A6CEC" w:rsidRPr="009A6CEC" w:rsidRDefault="009A6CEC" w:rsidP="009A6CEC">
      <w:pPr>
        <w:pStyle w:val="af1"/>
        <w:spacing w:before="0" w:beforeAutospacing="0" w:after="0" w:afterAutospacing="0"/>
        <w:ind w:firstLine="720"/>
        <w:jc w:val="both"/>
        <w:rPr>
          <w:rFonts w:ascii="GOST type B" w:hAnsi="GOST type B"/>
          <w:lang w:val="uk-UA"/>
        </w:rPr>
      </w:pPr>
      <w:r w:rsidRPr="009A6CEC">
        <w:rPr>
          <w:rFonts w:ascii="GOST type B" w:hAnsi="GOST type B"/>
          <w:color w:val="000000"/>
          <w:sz w:val="28"/>
          <w:szCs w:val="28"/>
          <w:lang w:val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автоматизації в управлінні та розподілі задач у команді.</w:t>
      </w:r>
    </w:p>
    <w:p w:rsidR="009A6CEC" w:rsidRPr="009A6CEC" w:rsidRDefault="009A6CEC" w:rsidP="009A6CEC">
      <w:pPr>
        <w:spacing w:after="0"/>
        <w:jc w:val="both"/>
        <w:rPr>
          <w:rFonts w:ascii="GOST type B" w:eastAsia="Times New Roman" w:hAnsi="GOST type B" w:cs="Times New Roman"/>
          <w:b/>
          <w:bCs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7" w:name="_Toc22592043"/>
      <w:r w:rsidRPr="009A6CEC">
        <w:rPr>
          <w:rFonts w:ascii="GOST type B" w:eastAsia="Times New Roman" w:hAnsi="GOST type B"/>
          <w:color w:val="auto"/>
          <w:lang w:val="uk-UA" w:eastAsia="ru-RU"/>
        </w:rPr>
        <w:t>2.</w:t>
      </w:r>
      <w:r w:rsidR="009F5A67">
        <w:rPr>
          <w:rFonts w:ascii="GOST type B" w:eastAsia="Times New Roman" w:hAnsi="GOST type B"/>
          <w:color w:val="auto"/>
          <w:lang w:val="uk-UA" w:eastAsia="ru-RU"/>
        </w:rPr>
        <w:t>6</w:t>
      </w:r>
      <w:r w:rsidRPr="009A6CEC">
        <w:rPr>
          <w:rFonts w:ascii="GOST type B" w:eastAsia="Times New Roman" w:hAnsi="GOST type B"/>
          <w:color w:val="auto"/>
          <w:lang w:val="uk-UA" w:eastAsia="ru-RU"/>
        </w:rPr>
        <w:t>. Надійність</w:t>
      </w:r>
      <w:bookmarkEnd w:id="27"/>
      <w:r w:rsidRPr="009A6CEC">
        <w:rPr>
          <w:rFonts w:ascii="GOST type B" w:eastAsia="Times New Roman" w:hAnsi="GOST type B"/>
          <w:color w:val="auto"/>
          <w:lang w:val="uk-UA" w:eastAsia="ru-RU"/>
        </w:rPr>
        <w:t> </w:t>
      </w:r>
    </w:p>
    <w:p w:rsidR="009A6CEC" w:rsidRPr="009A6CEC" w:rsidRDefault="009A6CEC" w:rsidP="009A6CEC">
      <w:pPr>
        <w:spacing w:after="0"/>
        <w:rPr>
          <w:rFonts w:ascii="GOST type B" w:eastAsia="Times New Roman" w:hAnsi="GOST type B" w:cs="Times New Roman"/>
          <w:lang w:val="uk-UA" w:eastAsia="ru-RU"/>
        </w:rPr>
      </w:pP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Захист особистих даних виконується у відповідності до закону України про захист персональних даних </w:t>
      </w:r>
      <w:r w:rsidRPr="009A6CEC">
        <w:rPr>
          <w:rFonts w:ascii="GOST type B" w:eastAsia="Times New Roman" w:hAnsi="GOST type B" w:cs="Times New Roman"/>
          <w:b/>
          <w:bCs/>
          <w:color w:val="000000"/>
          <w:lang w:val="uk-UA" w:eastAsia="ru-RU"/>
        </w:rPr>
        <w:t>(Відомості Верховної Ради України (ВВР), 2010, № 34, ст. 481)</w:t>
      </w: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Система повинна бути добре захищена від різного роду зловмисних атак із метою заволодіння інформації або її </w:t>
      </w:r>
      <w:proofErr w:type="spellStart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неверифікованої</w:t>
      </w:r>
      <w:proofErr w:type="spellEnd"/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 xml:space="preserve"> зміни.</w:t>
      </w:r>
    </w:p>
    <w:p w:rsidR="009A6CEC" w:rsidRPr="009A6CEC" w:rsidRDefault="009A6CEC" w:rsidP="009A6CEC">
      <w:pPr>
        <w:numPr>
          <w:ilvl w:val="0"/>
          <w:numId w:val="15"/>
        </w:numPr>
        <w:spacing w:after="0"/>
        <w:ind w:left="1440"/>
        <w:jc w:val="both"/>
        <w:textAlignment w:val="baseline"/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</w:pPr>
      <w:r w:rsidRPr="009A6CEC">
        <w:rPr>
          <w:rFonts w:ascii="GOST type B" w:eastAsia="Times New Roman" w:hAnsi="GOST type B" w:cs="Times New Roman"/>
          <w:color w:val="000000"/>
          <w:sz w:val="28"/>
          <w:szCs w:val="28"/>
          <w:lang w:val="uk-UA" w:eastAsia="ru-RU"/>
        </w:rPr>
        <w:t>Система повинна витримувати великі навантаження, обслуговуючи значну кількість користувачів.</w:t>
      </w:r>
    </w:p>
    <w:p w:rsidR="009A6CEC" w:rsidRPr="009A6CEC" w:rsidRDefault="009A6CEC" w:rsidP="009A6CEC">
      <w:pPr>
        <w:spacing w:after="240"/>
        <w:rPr>
          <w:rFonts w:ascii="GOST type B" w:eastAsia="Times New Roman" w:hAnsi="GOST type B" w:cs="Times New Roman"/>
          <w:lang w:val="uk-UA" w:eastAsia="ru-RU"/>
        </w:rPr>
      </w:pPr>
      <w:r w:rsidRPr="009A6CEC">
        <w:rPr>
          <w:rFonts w:ascii="GOST type B" w:eastAsia="Times New Roman" w:hAnsi="GOST type B" w:cs="Times New Roman"/>
          <w:lang w:val="uk-UA" w:eastAsia="ru-RU"/>
        </w:rPr>
        <w:lastRenderedPageBreak/>
        <w:br/>
      </w:r>
      <w:r w:rsidRPr="009A6CEC">
        <w:rPr>
          <w:rFonts w:ascii="GOST type B" w:eastAsia="Times New Roman" w:hAnsi="GOST type B" w:cs="Times New Roman"/>
          <w:lang w:val="uk-UA" w:eastAsia="ru-RU"/>
        </w:rPr>
        <w:br/>
      </w:r>
    </w:p>
    <w:p w:rsidR="009A6CEC" w:rsidRPr="009A6CEC" w:rsidRDefault="009A6CEC" w:rsidP="009A6CEC">
      <w:pPr>
        <w:pStyle w:val="2"/>
        <w:rPr>
          <w:rFonts w:ascii="GOST type B" w:eastAsia="Times New Roman" w:hAnsi="GOST type B"/>
          <w:color w:val="auto"/>
          <w:sz w:val="24"/>
          <w:szCs w:val="24"/>
          <w:lang w:val="uk-UA" w:eastAsia="ru-RU"/>
        </w:rPr>
      </w:pPr>
      <w:bookmarkStart w:id="28" w:name="_Toc22592044"/>
      <w:r w:rsidRPr="009A6CEC">
        <w:rPr>
          <w:rFonts w:ascii="GOST type B" w:eastAsia="Times New Roman" w:hAnsi="GOST type B"/>
          <w:color w:val="auto"/>
          <w:lang w:val="uk-UA" w:eastAsia="ru-RU"/>
        </w:rPr>
        <w:t>2.</w:t>
      </w:r>
      <w:r w:rsidR="009F5A67">
        <w:rPr>
          <w:rFonts w:ascii="GOST type B" w:eastAsia="Times New Roman" w:hAnsi="GOST type B"/>
          <w:color w:val="auto"/>
          <w:lang w:val="uk-UA" w:eastAsia="ru-RU"/>
        </w:rPr>
        <w:t>7</w:t>
      </w:r>
      <w:r w:rsidRPr="009A6CEC">
        <w:rPr>
          <w:rFonts w:ascii="GOST type B" w:eastAsia="Times New Roman" w:hAnsi="GOST type B"/>
          <w:color w:val="auto"/>
          <w:lang w:val="uk-UA" w:eastAsia="ru-RU"/>
        </w:rPr>
        <w:t>. Функціональність</w:t>
      </w:r>
      <w:bookmarkEnd w:id="28"/>
      <w:r w:rsidRPr="009A6CEC">
        <w:rPr>
          <w:rFonts w:ascii="GOST type B" w:eastAsia="Times New Roman" w:hAnsi="GOST type B"/>
          <w:color w:val="auto"/>
          <w:lang w:val="uk-UA" w:eastAsia="ru-RU"/>
        </w:rPr>
        <w:t> 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Серед найбільш важливих функціональних можливостей відзначимо наступні: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наявність єдиної точки доступу до всієї інформації, що відноситься до проектів;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створення нових документів з автоматичним зв'язуванням їх з конкретним фрагментом проекту (роботою, вузлом WBS) або з проектом в цілому;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перехід до роботи з документами безпосередньо з середовища календарно-ресурсного планування, і навпаки;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ініціювання процесу проходження (виконання) документа, отримання відміток про виконання, узгодження, ознайомленні або відхилення документа;</w:t>
      </w:r>
    </w:p>
    <w:p w:rsidR="009A6CEC" w:rsidRPr="009A6CEC" w:rsidRDefault="009A6CEC" w:rsidP="009A6CEC">
      <w:pPr>
        <w:rPr>
          <w:rFonts w:ascii="GOST type B" w:hAnsi="GOST type B" w:cs="Times New Roman"/>
          <w:sz w:val="28"/>
          <w:szCs w:val="28"/>
          <w:lang w:val="uk-UA"/>
        </w:rPr>
      </w:pPr>
      <w:r w:rsidRPr="009A6CEC">
        <w:rPr>
          <w:rFonts w:ascii="GOST type B" w:hAnsi="GOST type B" w:cs="Times New Roman"/>
          <w:sz w:val="28"/>
          <w:szCs w:val="28"/>
          <w:lang w:val="uk-UA"/>
        </w:rPr>
        <w:t>– контроль стану документа в процесі проходження ним певного бізнес-процесу, пов'язаного з управлінням проектом (наприклад, узгодження і приймання робіт).</w:t>
      </w:r>
    </w:p>
    <w:p w:rsidR="009A6CEC" w:rsidRPr="009A6CEC" w:rsidRDefault="009A6CEC" w:rsidP="009A6CEC">
      <w:pPr>
        <w:rPr>
          <w:rFonts w:ascii="GOST type B" w:hAnsi="GOST type B"/>
          <w:lang w:val="ru-RU"/>
        </w:rPr>
      </w:pPr>
    </w:p>
    <w:p w:rsidR="009A6CEC" w:rsidRPr="009A6CEC" w:rsidRDefault="009A6CEC" w:rsidP="00496576">
      <w:pPr>
        <w:pStyle w:val="1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9" w:name="_Toc22592045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9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Pr="009F5A67" w:rsidRDefault="009F5A67" w:rsidP="009F5A67">
      <w:pPr>
        <w:pStyle w:val="2"/>
        <w:rPr>
          <w:lang w:val="uk-UA"/>
        </w:rPr>
      </w:pPr>
      <w:bookmarkStart w:id="30" w:name="_Toc22592046"/>
      <w:r w:rsidRPr="009F5A67">
        <w:rPr>
          <w:b w:val="0"/>
          <w:bCs w:val="0"/>
          <w:color w:val="auto"/>
          <w:lang w:val="uk-UA"/>
        </w:rPr>
        <w:lastRenderedPageBreak/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</w:t>
      </w:r>
      <w:proofErr w:type="spellStart"/>
      <w:r w:rsidRPr="009F5A67">
        <w:rPr>
          <w:b w:val="0"/>
          <w:bCs w:val="0"/>
          <w:color w:val="auto"/>
          <w:lang w:val="uk-UA"/>
        </w:rPr>
        <w:t>юзкейсів</w:t>
      </w:r>
      <w:bookmarkEnd w:id="30"/>
      <w:proofErr w:type="spellEnd"/>
    </w:p>
    <w:p w:rsidR="009F5A67" w:rsidRPr="009F5A67" w:rsidRDefault="009F5A67" w:rsidP="009F5A67">
      <w:pPr>
        <w:pStyle w:val="a0"/>
        <w:rPr>
          <w:lang w:val="uk-UA"/>
        </w:rPr>
      </w:pPr>
      <w:r w:rsidRPr="009F5A67">
        <w:rPr>
          <w:noProof/>
          <w:lang w:val="uk-UA"/>
        </w:rPr>
        <w:drawing>
          <wp:inline distT="0" distB="0" distL="0" distR="0">
            <wp:extent cx="5943600" cy="152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1" w:name="_Toc22592047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2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реєстрації користувача:</w:t>
      </w:r>
      <w:bookmarkEnd w:id="31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UC-1.1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не підтверджує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індифікацію</w:t>
            </w:r>
            <w:proofErr w:type="spellEnd"/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,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password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та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-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mail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для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індифікації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відсилає користувачу письмо на пошту для підтвердження даних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заходить на пошту та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преходить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за посиланням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підтверджує створення облікового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записа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2" w:name="_Toc22592048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3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входу у систему користувачем:</w:t>
      </w:r>
      <w:bookmarkEnd w:id="32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UC-1.2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Входу у систему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має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Username, password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Username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 password 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,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password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та натиска «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Log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in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Username, password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При наявності такого система надає доступ до користування/управління проектами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3" w:name="_Toc22592049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4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для створення груп:</w:t>
      </w:r>
      <w:bookmarkEnd w:id="33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UC-1.3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Створення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Користувач(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), Система, інші користувачі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має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Username, password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Створення групи для об’єднання з іншими користувачами 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Username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</w:rPr>
              <w:t xml:space="preserve"> password 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 заходить на сайт та натискає кнопку «Створити Групу»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Користувач заповнює поля назва групи, вибирає доступ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приватності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вказає ціль даної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Перевіривши введені дані підтверджує створення новий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створює в обліковому записі користувача пусту групу, заповнює всі необхідні для цього дані та надає доступ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Адміна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до цієї групи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4" w:name="_Toc22592050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5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додавання інших користувачів до групи:</w:t>
      </w:r>
      <w:bookmarkEnd w:id="34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UC-1.4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Додавання користувачів до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створив групу, отримання запрошення до вступу в групу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Інші користувачі додані до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Відмова користувачем примати запрошення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Після створення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групи він натискає кнопку «Додати інших осіб»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lastRenderedPageBreak/>
              <w:t xml:space="preserve">Отримує поле вводу, куди записує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яких він хоче додати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При знаходженні даних осіб система відображає їх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після цього відсилає користувачам запрошення на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-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mail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та на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запис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.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Інші користувачі для підтвердження вступу у групу переходять за посиланням яке указане у письмі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Система додає користувача до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відсилає повідомлення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що його запрошення прийнято</w:t>
            </w:r>
          </w:p>
        </w:tc>
      </w:tr>
    </w:tbl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496576" w:rsidRPr="009A6CEC" w:rsidRDefault="00496576" w:rsidP="00496576">
      <w:pPr>
        <w:pStyle w:val="2"/>
        <w:rPr>
          <w:rFonts w:ascii="GOST type B" w:hAnsi="GOST type B"/>
          <w:b w:val="0"/>
          <w:bCs w:val="0"/>
          <w:color w:val="auto"/>
          <w:lang w:val="uk-UA"/>
        </w:rPr>
      </w:pPr>
      <w:bookmarkStart w:id="35" w:name="_Toc22592051"/>
      <w:r w:rsidRPr="009A6CEC">
        <w:rPr>
          <w:rFonts w:ascii="GOST type B" w:hAnsi="GOST type B"/>
          <w:b w:val="0"/>
          <w:bCs w:val="0"/>
          <w:color w:val="auto"/>
          <w:lang w:val="uk-UA"/>
        </w:rPr>
        <w:t>3.</w:t>
      </w:r>
      <w:r w:rsidR="009F5A67">
        <w:rPr>
          <w:rFonts w:ascii="GOST type B" w:hAnsi="GOST type B"/>
          <w:b w:val="0"/>
          <w:bCs w:val="0"/>
          <w:color w:val="auto"/>
          <w:lang w:val="uk-UA"/>
        </w:rPr>
        <w:t>6</w:t>
      </w:r>
      <w:r w:rsidRPr="009A6CEC">
        <w:rPr>
          <w:rFonts w:ascii="GOST type B" w:hAnsi="GOST type B"/>
          <w:b w:val="0"/>
          <w:bCs w:val="0"/>
          <w:color w:val="auto"/>
          <w:lang w:val="uk-UA"/>
        </w:rPr>
        <w:t xml:space="preserve"> Сценарії видалення користувачів з групи:</w:t>
      </w:r>
      <w:bookmarkEnd w:id="35"/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</w:rPr>
              <w:t>UC-1.5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Видалення користувачів з групи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Система, інші користувачі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Створена група, користувачі вступили у групу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Видалення з групи користувача</w:t>
            </w:r>
          </w:p>
        </w:tc>
      </w:tr>
      <w:tr w:rsidR="00496576" w:rsidRPr="009A6CEC" w:rsidTr="00D05C4D"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496576" w:rsidRPr="009A6CEC" w:rsidTr="009E09A2">
        <w:trPr>
          <w:trHeight w:val="50"/>
        </w:trPr>
        <w:tc>
          <w:tcPr>
            <w:tcW w:w="2689" w:type="dxa"/>
          </w:tcPr>
          <w:p w:rsidR="00496576" w:rsidRPr="009A6CEC" w:rsidRDefault="00496576" w:rsidP="00D05C4D">
            <w:pPr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Адміном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переходить до власної групи та натискає кнопку «Видалити особу з групи»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Отримує поле вводу, куди записує </w:t>
            </w:r>
            <w:r w:rsidRPr="009A6CEC">
              <w:rPr>
                <w:rFonts w:ascii="GOST type B" w:hAnsi="GOST type B" w:cs="Times New Roman"/>
                <w:sz w:val="28"/>
                <w:szCs w:val="28"/>
              </w:rPr>
              <w:t>Username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користувачей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яких він хоче видалити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При знаходженні даних осіб система відображає їх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 натискає кнопку «Підтвердити»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Система після цього відсилає користувачу письмо (про те що користувача було видалено з групи)</w:t>
            </w:r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обліковий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запис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ru-RU"/>
              </w:rPr>
              <w:t>.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Система видаляє користувача з групи</w:t>
            </w:r>
          </w:p>
          <w:p w:rsidR="00496576" w:rsidRPr="009A6CEC" w:rsidRDefault="00496576" w:rsidP="00496576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GOST type B" w:hAnsi="GOST type B" w:cs="Times New Roman"/>
                <w:sz w:val="28"/>
                <w:szCs w:val="28"/>
                <w:lang w:val="uk-UA"/>
              </w:rPr>
            </w:pPr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 xml:space="preserve">Система відсилає повідомлення </w:t>
            </w:r>
            <w:proofErr w:type="spellStart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Адміну</w:t>
            </w:r>
            <w:proofErr w:type="spellEnd"/>
            <w:r w:rsidRPr="009A6CEC">
              <w:rPr>
                <w:rFonts w:ascii="GOST type B" w:hAnsi="GOST type B" w:cs="Times New Roman"/>
                <w:sz w:val="28"/>
                <w:szCs w:val="28"/>
                <w:lang w:val="uk-UA"/>
              </w:rPr>
              <w:t>, що операція пройшла успішно</w:t>
            </w:r>
          </w:p>
        </w:tc>
      </w:tr>
    </w:tbl>
    <w:p w:rsidR="009E09A2" w:rsidRDefault="009E09A2" w:rsidP="009E09A2">
      <w:pPr>
        <w:pStyle w:val="2"/>
        <w:rPr>
          <w:b w:val="0"/>
          <w:bCs w:val="0"/>
          <w:color w:val="auto"/>
          <w:lang w:val="uk-UA"/>
        </w:rPr>
      </w:pPr>
      <w:bookmarkStart w:id="36" w:name="_Toc22592052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послідовностей</w:t>
      </w:r>
      <w:bookmarkEnd w:id="36"/>
    </w:p>
    <w:p w:rsid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37" w:name="_Toc22592053"/>
      <w:r w:rsidRPr="009E09A2">
        <w:rPr>
          <w:b w:val="0"/>
          <w:bCs w:val="0"/>
          <w:color w:val="auto"/>
          <w:lang w:val="uk-UA"/>
        </w:rPr>
        <w:t>3.</w:t>
      </w:r>
      <w:r w:rsidR="009F5A67">
        <w:rPr>
          <w:b w:val="0"/>
          <w:bCs w:val="0"/>
          <w:color w:val="auto"/>
          <w:lang w:val="uk-UA"/>
        </w:rPr>
        <w:t>7</w:t>
      </w:r>
      <w:r w:rsidRPr="009E09A2">
        <w:rPr>
          <w:b w:val="0"/>
          <w:bCs w:val="0"/>
          <w:color w:val="auto"/>
          <w:lang w:val="uk-UA"/>
        </w:rPr>
        <w:t>.1 Діаграма 1.1</w:t>
      </w:r>
      <w:bookmarkEnd w:id="37"/>
    </w:p>
    <w:p w:rsid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uk-UA"/>
        </w:rPr>
        <w:drawing>
          <wp:inline distT="0" distB="0" distL="0" distR="0">
            <wp:extent cx="3197368" cy="62519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331" cy="62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38" w:name="_Toc22592054"/>
      <w:r w:rsidRPr="009E09A2">
        <w:rPr>
          <w:b w:val="0"/>
          <w:bCs w:val="0"/>
          <w:color w:val="auto"/>
          <w:lang w:val="uk-UA"/>
        </w:rPr>
        <w:lastRenderedPageBreak/>
        <w:t>3.</w:t>
      </w:r>
      <w:r w:rsidR="009F5A67">
        <w:rPr>
          <w:b w:val="0"/>
          <w:bCs w:val="0"/>
          <w:color w:val="auto"/>
          <w:lang w:val="uk-UA"/>
        </w:rPr>
        <w:t>7.</w:t>
      </w:r>
      <w:r w:rsidRPr="009E09A2">
        <w:rPr>
          <w:b w:val="0"/>
          <w:bCs w:val="0"/>
          <w:color w:val="auto"/>
          <w:lang w:val="uk-UA"/>
        </w:rPr>
        <w:t>2 Діаграма 1.2</w:t>
      </w:r>
      <w:bookmarkEnd w:id="38"/>
    </w:p>
    <w:p w:rsid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uk-UA"/>
        </w:rPr>
        <w:drawing>
          <wp:inline distT="0" distB="0" distL="0" distR="0">
            <wp:extent cx="4408805" cy="591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Default="009E09A2" w:rsidP="009E09A2">
      <w:pPr>
        <w:pStyle w:val="a0"/>
        <w:rPr>
          <w:lang w:val="uk-UA"/>
        </w:rPr>
      </w:pPr>
    </w:p>
    <w:p w:rsidR="009E09A2" w:rsidRP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39" w:name="_Toc22592055"/>
      <w:r w:rsidRPr="009E09A2">
        <w:rPr>
          <w:b w:val="0"/>
          <w:bCs w:val="0"/>
          <w:color w:val="auto"/>
          <w:lang w:val="uk-UA"/>
        </w:rPr>
        <w:lastRenderedPageBreak/>
        <w:t>3.</w:t>
      </w:r>
      <w:r w:rsidR="009F5A67">
        <w:rPr>
          <w:b w:val="0"/>
          <w:bCs w:val="0"/>
          <w:color w:val="auto"/>
          <w:lang w:val="uk-UA"/>
        </w:rPr>
        <w:t>7</w:t>
      </w:r>
      <w:r w:rsidRPr="009E09A2">
        <w:rPr>
          <w:b w:val="0"/>
          <w:bCs w:val="0"/>
          <w:color w:val="auto"/>
          <w:lang w:val="uk-UA"/>
        </w:rPr>
        <w:t>.3 Діаграма 1.3</w:t>
      </w:r>
      <w:bookmarkEnd w:id="39"/>
    </w:p>
    <w:p w:rsidR="009E09A2" w:rsidRP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uk-UA"/>
        </w:rPr>
        <w:drawing>
          <wp:inline distT="0" distB="0" distL="0" distR="0">
            <wp:extent cx="4641587" cy="629044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85" cy="63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3"/>
        <w:rPr>
          <w:b w:val="0"/>
          <w:bCs w:val="0"/>
          <w:color w:val="auto"/>
          <w:lang w:val="uk-UA"/>
        </w:rPr>
      </w:pPr>
      <w:bookmarkStart w:id="40" w:name="_Toc22592056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.4 </w:t>
      </w:r>
      <w:r w:rsidRPr="009E09A2">
        <w:rPr>
          <w:b w:val="0"/>
          <w:bCs w:val="0"/>
          <w:color w:val="auto"/>
          <w:lang w:val="uk-UA"/>
        </w:rPr>
        <w:t>Діаграма 1.4</w:t>
      </w:r>
      <w:bookmarkEnd w:id="40"/>
    </w:p>
    <w:p w:rsidR="009E09A2" w:rsidRPr="009E09A2" w:rsidRDefault="009E09A2" w:rsidP="009E09A2">
      <w:pPr>
        <w:pStyle w:val="a0"/>
        <w:rPr>
          <w:lang w:val="uk-UA"/>
        </w:rPr>
      </w:pPr>
      <w:r w:rsidRPr="009E09A2">
        <w:rPr>
          <w:noProof/>
          <w:lang w:val="ru-RU"/>
        </w:rPr>
        <w:drawing>
          <wp:inline distT="0" distB="0" distL="0" distR="0" wp14:anchorId="431ADC49" wp14:editId="7881BC5A">
            <wp:extent cx="3314056" cy="627467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68" cy="63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Default="009E09A2" w:rsidP="009E09A2">
      <w:pPr>
        <w:pStyle w:val="1"/>
        <w:ind w:left="720"/>
        <w:rPr>
          <w:color w:val="auto"/>
          <w:lang w:val="ru-RU"/>
        </w:rPr>
      </w:pPr>
    </w:p>
    <w:p w:rsidR="009E09A2" w:rsidRDefault="009E09A2" w:rsidP="009E09A2">
      <w:pPr>
        <w:pStyle w:val="a0"/>
        <w:rPr>
          <w:lang w:val="ru-RU"/>
        </w:rPr>
      </w:pPr>
    </w:p>
    <w:p w:rsidR="009E09A2" w:rsidRPr="009E09A2" w:rsidRDefault="009E09A2" w:rsidP="009E09A2">
      <w:pPr>
        <w:pStyle w:val="a0"/>
        <w:rPr>
          <w:lang w:val="ru-RU"/>
        </w:rPr>
      </w:pPr>
    </w:p>
    <w:p w:rsidR="009E09A2" w:rsidRDefault="009E09A2" w:rsidP="009E09A2">
      <w:pPr>
        <w:pStyle w:val="3"/>
        <w:rPr>
          <w:b w:val="0"/>
          <w:bCs w:val="0"/>
          <w:color w:val="auto"/>
          <w:lang w:val="ru-RU"/>
        </w:rPr>
      </w:pPr>
      <w:bookmarkStart w:id="41" w:name="_Toc22592057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.5 </w:t>
      </w:r>
      <w:proofErr w:type="spellStart"/>
      <w:r w:rsidRPr="009E09A2">
        <w:rPr>
          <w:b w:val="0"/>
          <w:bCs w:val="0"/>
          <w:color w:val="auto"/>
          <w:lang w:val="ru-RU"/>
        </w:rPr>
        <w:t>Діаграма</w:t>
      </w:r>
      <w:proofErr w:type="spellEnd"/>
      <w:r w:rsidRPr="009E09A2">
        <w:rPr>
          <w:b w:val="0"/>
          <w:bCs w:val="0"/>
          <w:color w:val="auto"/>
          <w:lang w:val="ru-RU"/>
        </w:rPr>
        <w:t xml:space="preserve"> 1.5</w:t>
      </w:r>
      <w:bookmarkEnd w:id="41"/>
    </w:p>
    <w:p w:rsidR="009E09A2" w:rsidRPr="009E09A2" w:rsidRDefault="009E09A2" w:rsidP="009E09A2">
      <w:pPr>
        <w:pStyle w:val="a0"/>
        <w:rPr>
          <w:lang w:val="ru-RU"/>
        </w:rPr>
      </w:pPr>
      <w:r w:rsidRPr="009E09A2">
        <w:rPr>
          <w:noProof/>
          <w:lang w:val="ru-RU"/>
        </w:rPr>
        <w:drawing>
          <wp:inline distT="0" distB="0" distL="0" distR="0">
            <wp:extent cx="2938544" cy="658998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08" cy="66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bookmarkStart w:id="42" w:name="_Toc22592058"/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42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</w:t>
      </w:r>
      <w:r w:rsidRPr="00CD7D02">
        <w:rPr>
          <w:rFonts w:ascii="GOST type B" w:hAnsi="GOST type B"/>
          <w:sz w:val="28"/>
          <w:szCs w:val="28"/>
          <w:lang w:val="uk-UA"/>
        </w:rPr>
        <w:lastRenderedPageBreak/>
        <w:t>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деяким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функціоналом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43" w:name="_Toc22592059"/>
      <w:r w:rsidRPr="00D05C4D">
        <w:rPr>
          <w:color w:val="auto"/>
          <w:lang w:val="uk-UA"/>
        </w:rPr>
        <w:t>Список використаної літератури</w:t>
      </w:r>
      <w:bookmarkEnd w:id="4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2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29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proektami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0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1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2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php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3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pdf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4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html</w:t>
        </w:r>
        <w:proofErr w:type="spellEnd"/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A07" w:rsidRDefault="008A7A07">
      <w:pPr>
        <w:spacing w:after="0"/>
      </w:pPr>
      <w:r>
        <w:separator/>
      </w:r>
    </w:p>
  </w:endnote>
  <w:endnote w:type="continuationSeparator" w:id="0">
    <w:p w:rsidR="008A7A07" w:rsidRDefault="008A7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A07" w:rsidRDefault="008A7A07">
      <w:r>
        <w:separator/>
      </w:r>
    </w:p>
  </w:footnote>
  <w:footnote w:type="continuationSeparator" w:id="0">
    <w:p w:rsidR="008A7A07" w:rsidRDefault="008A7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107E"/>
    <w:rsid w:val="002B5F1B"/>
    <w:rsid w:val="00304DE1"/>
    <w:rsid w:val="0036231D"/>
    <w:rsid w:val="00496576"/>
    <w:rsid w:val="004E29B3"/>
    <w:rsid w:val="00561B57"/>
    <w:rsid w:val="00590D07"/>
    <w:rsid w:val="00740495"/>
    <w:rsid w:val="00784D58"/>
    <w:rsid w:val="008A7A07"/>
    <w:rsid w:val="008D6863"/>
    <w:rsid w:val="009A6CEC"/>
    <w:rsid w:val="009E09A2"/>
    <w:rsid w:val="009F5A67"/>
    <w:rsid w:val="00B86B75"/>
    <w:rsid w:val="00BC48D5"/>
    <w:rsid w:val="00C36279"/>
    <w:rsid w:val="00D05C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AC13"/>
  <w15:docId w15:val="{8165F60F-CCBD-4C4E-B805-EAC7DA11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hyperlink" Target="http://pm.pacc.ru/stroydom/item/237-top4.html" TargetMode="Externa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earchive.tpu.ru/bitstream/11683/40037/1/TPU39245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hyperlink" Target="http://upr-proektom.ru/standarty-upravleniya-proektam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business.gov.kz/ru/business-development/tools/project-management-tool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hyperlink" Target="https://www.pmservices.ru/project-management-news/top-4-metodologii-upravleniya-proekt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s://dic.academic.ru/dic.nsf/ruwiki/4813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16582</Words>
  <Characters>9452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Samutin Alex</dc:creator>
  <cp:lastModifiedBy>Samutin Alex</cp:lastModifiedBy>
  <cp:revision>6</cp:revision>
  <dcterms:created xsi:type="dcterms:W3CDTF">2019-10-19T18:25:00Z</dcterms:created>
  <dcterms:modified xsi:type="dcterms:W3CDTF">2019-10-21T20:13:00Z</dcterms:modified>
</cp:coreProperties>
</file>