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34A968D" w:rsidP="275CB2F2" w:rsidRDefault="434A968D" w14:paraId="7C1A9FE5" w14:textId="2EFCD59E">
      <w:pPr>
        <w:pStyle w:val="Normal"/>
        <w:jc w:val="center"/>
      </w:pPr>
      <w:r w:rsidRPr="275CB2F2" w:rsidR="434A968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75CB2F2" w:rsidR="434A968D"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  <w:t>Troubleshooting Notes</w:t>
      </w:r>
      <w:r w:rsidRPr="275CB2F2" w:rsidR="434A968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434A968D" w:rsidP="275CB2F2" w:rsidRDefault="434A968D" w14:paraId="144688E2" w14:textId="3B33CA9F">
      <w:pPr>
        <w:jc w:val="center"/>
      </w:pPr>
      <w:r w:rsidRPr="275CB2F2" w:rsidR="434A968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434A968D" w:rsidP="275CB2F2" w:rsidRDefault="434A968D" w14:paraId="090B8A67" w14:textId="1593C27B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75CB2F2" w:rsidR="434A96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Version 1:  </w:t>
      </w:r>
    </w:p>
    <w:p w:rsidR="04293F1A" w:rsidP="275CB2F2" w:rsidRDefault="04293F1A" w14:paraId="37E7F57E" w14:textId="63848F5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</w:pPr>
      <w:r w:rsidRPr="275CB2F2" w:rsidR="04293F1A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Testing to see if Data is correct</w:t>
      </w:r>
    </w:p>
    <w:p w:rsidR="04293F1A" w:rsidP="275CB2F2" w:rsidRDefault="04293F1A" w14:paraId="24F520BB" w14:textId="4D42A29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75CB2F2" w:rsidR="04293F1A">
        <w:rPr>
          <w:rFonts w:ascii="Calibri" w:hAnsi="Calibri" w:eastAsia="Calibri" w:cs="Calibri"/>
          <w:noProof w:val="0"/>
          <w:sz w:val="22"/>
          <w:szCs w:val="22"/>
          <w:lang w:val="en-GB"/>
        </w:rPr>
        <w:t>Callum J Warwick (CJW) Notes</w:t>
      </w:r>
    </w:p>
    <w:p w:rsidR="434A968D" w:rsidP="275CB2F2" w:rsidRDefault="434A968D" w14:paraId="4D422E90" w14:textId="749C1396">
      <w:pPr>
        <w:pStyle w:val="Normal"/>
      </w:pPr>
      <w:r w:rsidRPr="275CB2F2" w:rsidR="434A96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="434A968D">
        <w:drawing>
          <wp:inline wp14:editId="75EE6460" wp14:anchorId="1C26450F">
            <wp:extent cx="4572000" cy="542925"/>
            <wp:effectExtent l="0" t="0" r="0" b="0"/>
            <wp:docPr id="61032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35c092eff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A968D" w:rsidP="275CB2F2" w:rsidRDefault="434A968D" w14:paraId="5422E06F" w14:textId="674E8FA1">
      <w:pPr>
        <w:pStyle w:val="Normal"/>
      </w:pPr>
      <w:r w:rsidRPr="275CB2F2" w:rsidR="434A968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="434A968D">
        <w:drawing>
          <wp:inline wp14:editId="012926C9" wp14:anchorId="62D4CABF">
            <wp:extent cx="3295650" cy="4572000"/>
            <wp:effectExtent l="0" t="0" r="0" b="0"/>
            <wp:docPr id="296596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5b65ee28a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A968D" w:rsidRDefault="434A968D" w14:paraId="1C6AD18F" w14:textId="6D631133">
      <w:r w:rsidRPr="275CB2F2" w:rsidR="434A96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34A968D" w:rsidP="275CB2F2" w:rsidRDefault="434A968D" w14:paraId="09AA6DE0" w14:textId="4AE473B1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75CB2F2" w:rsidR="434A968D">
        <w:rPr>
          <w:rFonts w:ascii="Arial" w:hAnsi="Arial" w:eastAsia="Arial" w:cs="Arial"/>
          <w:noProof w:val="0"/>
          <w:sz w:val="22"/>
          <w:szCs w:val="22"/>
          <w:lang w:val="en-GB"/>
        </w:rPr>
        <w:t>I’ve</w:t>
      </w:r>
      <w:r w:rsidRPr="275CB2F2" w:rsidR="434A968D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tested the app temperature with another weather application. And the temperature being pulled from the API appears to be </w:t>
      </w:r>
      <w:r w:rsidRPr="275CB2F2" w:rsidR="434A968D">
        <w:rPr>
          <w:rFonts w:ascii="Arial" w:hAnsi="Arial" w:eastAsia="Arial" w:cs="Arial"/>
          <w:noProof w:val="0"/>
          <w:sz w:val="24"/>
          <w:szCs w:val="24"/>
          <w:lang w:val="en-GB"/>
        </w:rPr>
        <w:t>similar to</w:t>
      </w:r>
      <w:r w:rsidRPr="275CB2F2" w:rsidR="434A968D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what is being shown on BBC Weather. Which would suggest that the user would get </w:t>
      </w:r>
      <w:r w:rsidRPr="275CB2F2" w:rsidR="434A968D">
        <w:rPr>
          <w:rFonts w:ascii="Arial" w:hAnsi="Arial" w:eastAsia="Arial" w:cs="Arial"/>
          <w:noProof w:val="0"/>
          <w:sz w:val="24"/>
          <w:szCs w:val="24"/>
          <w:lang w:val="en-GB"/>
        </w:rPr>
        <w:t>an accurate</w:t>
      </w:r>
      <w:r w:rsidRPr="275CB2F2" w:rsidR="434A968D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response from the API</w:t>
      </w:r>
      <w:r w:rsidRPr="275CB2F2" w:rsidR="434A968D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. </w:t>
      </w:r>
      <w:r w:rsidRPr="275CB2F2" w:rsidR="434A968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275CB2F2" w:rsidP="275CB2F2" w:rsidRDefault="275CB2F2" w14:paraId="232E6D93" w14:textId="7645E94E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48B0888D" w:rsidRDefault="48B0888D" w14:paraId="63FAE8BC" w14:textId="465B0F91">
      <w:r w:rsidRPr="275CB2F2" w:rsidR="48B088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Not sure how it would work for smaller cities or towns? Maybe this be worth a test.  </w:t>
      </w:r>
    </w:p>
    <w:p w:rsidR="275CB2F2" w:rsidP="275CB2F2" w:rsidRDefault="275CB2F2" w14:paraId="345765DE" w14:textId="3E504A06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434A968D" w:rsidP="275CB2F2" w:rsidRDefault="434A968D" w14:paraId="2F5C628E" w14:textId="59A5F6B6">
      <w:pPr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275CB2F2" w:rsidR="434A968D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</w:p>
    <w:p w:rsidR="7522DE78" w:rsidP="275CB2F2" w:rsidRDefault="7522DE78" w14:paraId="30A8E328" w14:textId="1A21DFBA">
      <w:pPr>
        <w:spacing w:line="257" w:lineRule="auto"/>
        <w:jc w:val="center"/>
        <w:rPr>
          <w:rFonts w:ascii="Arial" w:hAnsi="Arial" w:eastAsia="Arial" w:cs="Arial"/>
          <w:strike w:val="0"/>
          <w:dstrike w:val="0"/>
          <w:noProof w:val="0"/>
          <w:sz w:val="28"/>
          <w:szCs w:val="28"/>
          <w:u w:val="none"/>
          <w:lang w:val="en-GB"/>
        </w:rPr>
      </w:pPr>
      <w:r w:rsidRPr="275CB2F2" w:rsidR="7522DE78">
        <w:rPr>
          <w:rFonts w:ascii="Arial" w:hAnsi="Arial" w:eastAsia="Arial" w:cs="Arial"/>
          <w:strike w:val="0"/>
          <w:dstrike w:val="0"/>
          <w:noProof w:val="0"/>
          <w:sz w:val="28"/>
          <w:szCs w:val="28"/>
          <w:u w:val="none"/>
          <w:lang w:val="en-GB"/>
        </w:rPr>
        <w:t xml:space="preserve"> </w:t>
      </w:r>
    </w:p>
    <w:p w:rsidR="275CB2F2" w:rsidP="275CB2F2" w:rsidRDefault="275CB2F2" w14:paraId="3A7CAE31" w14:textId="30446C9D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75CB2F2" w:rsidP="275CB2F2" w:rsidRDefault="275CB2F2" w14:paraId="131AAF4A" w14:textId="30446C9D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75CB2F2" w:rsidP="275CB2F2" w:rsidRDefault="275CB2F2" w14:paraId="2C205711" w14:textId="30446C9D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75CB2F2" w:rsidP="275CB2F2" w:rsidRDefault="275CB2F2" w14:paraId="0AD20DDE" w14:textId="6295659E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75CB2F2" w:rsidP="275CB2F2" w:rsidRDefault="275CB2F2" w14:paraId="36B086BE" w14:textId="24FF1F9A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02EFA395" w:rsidP="275CB2F2" w:rsidRDefault="02EFA395" w14:paraId="29D255BE" w14:textId="6A62F6A9">
      <w:pPr>
        <w:pStyle w:val="Normal"/>
        <w:spacing w:line="257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275CB2F2" w:rsidR="02EFA3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Rural locations not being detected – Jonney</w:t>
      </w:r>
    </w:p>
    <w:p w:rsidR="7522DE78" w:rsidP="275CB2F2" w:rsidRDefault="7522DE78" w14:paraId="1FDEBBE1" w14:textId="27AB03FD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75CB2F2" w:rsidR="7522DE7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When searching for individual cities or towns within the UK the results are coming back as relatively close to what is shown on other </w:t>
      </w:r>
      <w:r w:rsidRPr="275CB2F2" w:rsidR="07E74747">
        <w:rPr>
          <w:rFonts w:ascii="Arial" w:hAnsi="Arial" w:eastAsia="Arial" w:cs="Arial"/>
          <w:noProof w:val="0"/>
          <w:sz w:val="22"/>
          <w:szCs w:val="22"/>
          <w:lang w:val="en-GB"/>
        </w:rPr>
        <w:t>third-party</w:t>
      </w:r>
      <w:r w:rsidRPr="275CB2F2" w:rsidR="7522DE7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weather applications, a major issue relating to location, is that if you search for a rural area within the API, it unfortunately </w:t>
      </w:r>
      <w:r w:rsidRPr="275CB2F2" w:rsidR="7522DE78">
        <w:rPr>
          <w:rFonts w:ascii="Arial" w:hAnsi="Arial" w:eastAsia="Arial" w:cs="Arial"/>
          <w:noProof w:val="0"/>
          <w:sz w:val="22"/>
          <w:szCs w:val="22"/>
          <w:lang w:val="en-GB"/>
        </w:rPr>
        <w:t>doesn’t</w:t>
      </w:r>
      <w:r w:rsidRPr="275CB2F2" w:rsidR="7522DE7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reveal any results</w:t>
      </w:r>
      <w:r>
        <w:br/>
      </w:r>
      <w:r>
        <w:br/>
      </w:r>
      <w:r w:rsidR="7522DE78">
        <w:drawing>
          <wp:inline wp14:editId="7237C84B" wp14:anchorId="2301670C">
            <wp:extent cx="4048125" cy="695325"/>
            <wp:effectExtent l="0" t="0" r="0" b="0"/>
            <wp:docPr id="175993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fc9a4b7ff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522DE78">
        <w:drawing>
          <wp:inline wp14:editId="344322D1" wp14:anchorId="3A60239A">
            <wp:extent cx="3543300" cy="742950"/>
            <wp:effectExtent l="0" t="0" r="0" b="0"/>
            <wp:docPr id="195077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4213a3979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28F203E" w:rsidP="275CB2F2" w:rsidRDefault="328F203E" w14:paraId="40BD41D9" w14:textId="28F5C8DA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75CB2F2" w:rsidR="328F203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Currently if a user in a rural location is looking to search for the weather in their area and no results are being displayed, the best approach for them as a current work around would be to search for a more highly populated area nearby, which should give </w:t>
      </w:r>
      <w:r w:rsidRPr="275CB2F2" w:rsidR="26C73DB1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275CB2F2" w:rsidR="328F203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same result</w:t>
      </w:r>
      <w:r w:rsidRPr="275CB2F2" w:rsidR="0D2A79E4">
        <w:rPr>
          <w:rFonts w:ascii="Arial" w:hAnsi="Arial" w:eastAsia="Arial" w:cs="Arial"/>
          <w:noProof w:val="0"/>
          <w:sz w:val="22"/>
          <w:szCs w:val="22"/>
          <w:lang w:val="en-GB"/>
        </w:rPr>
        <w:t>s</w:t>
      </w:r>
      <w:r w:rsidRPr="275CB2F2" w:rsidR="5238F736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Following version 1 implementation, as a team we have considered that a facility to search for </w:t>
      </w:r>
      <w:r w:rsidRPr="275CB2F2" w:rsidR="6D0E76BB">
        <w:rPr>
          <w:rFonts w:ascii="Arial" w:hAnsi="Arial" w:eastAsia="Arial" w:cs="Arial"/>
          <w:noProof w:val="0"/>
          <w:sz w:val="22"/>
          <w:szCs w:val="22"/>
          <w:lang w:val="en-GB"/>
        </w:rPr>
        <w:t>rural/low populated areas will be included as a future release improvement for the app and if there are any complaints regarding its current search functionality, we can either direct the users to go</w:t>
      </w:r>
      <w:r w:rsidRPr="275CB2F2" w:rsidR="1903CAE3">
        <w:rPr>
          <w:rFonts w:ascii="Arial" w:hAnsi="Arial" w:eastAsia="Arial" w:cs="Arial"/>
          <w:noProof w:val="0"/>
          <w:sz w:val="22"/>
          <w:szCs w:val="22"/>
          <w:lang w:val="en-GB"/>
        </w:rPr>
        <w:t>ing through the work</w:t>
      </w:r>
      <w:r w:rsidRPr="275CB2F2" w:rsidR="326687F3">
        <w:rPr>
          <w:rFonts w:ascii="Arial" w:hAnsi="Arial" w:eastAsia="Arial" w:cs="Arial"/>
          <w:noProof w:val="0"/>
          <w:sz w:val="22"/>
          <w:szCs w:val="22"/>
          <w:lang w:val="en-GB"/>
        </w:rPr>
        <w:t>around as stated above, or we could make some changes to the code to accommodate this.</w:t>
      </w:r>
    </w:p>
    <w:p w:rsidR="275CB2F2" w:rsidP="275CB2F2" w:rsidRDefault="275CB2F2" w14:paraId="13F4E7EC" w14:textId="631BDD2E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75CB2F2" w:rsidP="275CB2F2" w:rsidRDefault="275CB2F2" w14:paraId="6CB7C835" w14:textId="421F1D42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75CB2F2" w:rsidP="275CB2F2" w:rsidRDefault="275CB2F2" w14:paraId="0C174EB7" w14:textId="6F43821E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75CB2F2" w:rsidP="275CB2F2" w:rsidRDefault="275CB2F2" w14:paraId="59254F4B" w14:textId="53D1CC1F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7522DE78" w:rsidP="275CB2F2" w:rsidRDefault="7522DE78" w14:paraId="4FCF6BD4" w14:textId="5C97BD66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75CB2F2" w:rsidR="7522DE7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7522DE78" w:rsidP="275CB2F2" w:rsidRDefault="7522DE78" w14:paraId="5C55D2F0" w14:textId="1BA75A69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75CB2F2" w:rsidR="7522DE7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275CB2F2" w:rsidP="275CB2F2" w:rsidRDefault="275CB2F2" w14:paraId="2B89198D" w14:textId="1375CC06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75CB2F2" w:rsidP="275CB2F2" w:rsidRDefault="275CB2F2" w14:paraId="78A274A0" w14:textId="2812DEF1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434A968D" w:rsidRDefault="434A968D" w14:paraId="7C8AD4DE" w14:textId="70D4C239">
      <w:r w:rsidRPr="275CB2F2" w:rsidR="434A968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275CB2F2" w:rsidP="275CB2F2" w:rsidRDefault="275CB2F2" w14:paraId="1767DAA6" w14:textId="7A0FC65C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75CB2F2" w:rsidP="275CB2F2" w:rsidRDefault="275CB2F2" w14:paraId="2A7702A3" w14:textId="507867D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511351D1" w:rsidP="275CB2F2" w:rsidRDefault="511351D1" w14:paraId="213AD74C" w14:textId="2C82A3B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75CB2F2" w:rsidR="511351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Temperature Unit Output issues</w:t>
      </w:r>
      <w:r w:rsidRPr="275CB2F2" w:rsidR="0D0BA6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- Jonney</w:t>
      </w:r>
      <w:r>
        <w:br/>
      </w:r>
      <w:r w:rsidRPr="275CB2F2" w:rsidR="241CC9C4">
        <w:rPr>
          <w:rFonts w:ascii="Calibri" w:hAnsi="Calibri" w:eastAsia="Calibri" w:cs="Calibri"/>
          <w:noProof w:val="0"/>
          <w:sz w:val="22"/>
          <w:szCs w:val="22"/>
          <w:lang w:val="en-GB"/>
        </w:rPr>
        <w:t>When changing the temperature units within the code from ‘Metric’ to ‘Imperial</w:t>
      </w:r>
      <w:r w:rsidRPr="275CB2F2" w:rsidR="241CC9C4">
        <w:rPr>
          <w:rFonts w:ascii="Calibri" w:hAnsi="Calibri" w:eastAsia="Calibri" w:cs="Calibri"/>
          <w:noProof w:val="0"/>
          <w:sz w:val="22"/>
          <w:szCs w:val="22"/>
          <w:lang w:val="en-GB"/>
        </w:rPr>
        <w:t>’,</w:t>
      </w:r>
      <w:r w:rsidRPr="275CB2F2" w:rsidR="241CC9C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this does reflect within the temperature given result which is what would be provided w</w:t>
      </w:r>
      <w:r w:rsidRPr="275CB2F2" w:rsidR="0FB8370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ith </w:t>
      </w:r>
      <w:r w:rsidRPr="275CB2F2" w:rsidR="6F0AA99B">
        <w:rPr>
          <w:rFonts w:ascii="Calibri" w:hAnsi="Calibri" w:eastAsia="Calibri" w:cs="Calibri"/>
          <w:noProof w:val="0"/>
          <w:sz w:val="22"/>
          <w:szCs w:val="22"/>
          <w:lang w:val="en-GB"/>
        </w:rPr>
        <w:t>Faren height</w:t>
      </w:r>
      <w:r w:rsidRPr="275CB2F2" w:rsidR="0FB8370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units, but the only issue </w:t>
      </w:r>
      <w:r w:rsidRPr="275CB2F2" w:rsidR="0FB83703">
        <w:rPr>
          <w:rFonts w:ascii="Calibri" w:hAnsi="Calibri" w:eastAsia="Calibri" w:cs="Calibri"/>
          <w:noProof w:val="0"/>
          <w:sz w:val="22"/>
          <w:szCs w:val="22"/>
          <w:lang w:val="en-GB"/>
        </w:rPr>
        <w:t>identified</w:t>
      </w:r>
      <w:r w:rsidRPr="275CB2F2" w:rsidR="0FB8370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that the </w:t>
      </w:r>
      <w:r w:rsidRPr="275CB2F2" w:rsidR="7908EA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°C </w:t>
      </w:r>
      <w:r w:rsidRPr="275CB2F2" w:rsidR="0CB90C2E">
        <w:rPr>
          <w:rFonts w:ascii="Calibri" w:hAnsi="Calibri" w:eastAsia="Calibri" w:cs="Calibri"/>
          <w:noProof w:val="0"/>
          <w:sz w:val="22"/>
          <w:szCs w:val="22"/>
          <w:lang w:val="en-GB"/>
        </w:rPr>
        <w:t>label is hard coded into the script</w:t>
      </w:r>
      <w:r>
        <w:br/>
      </w:r>
      <w:r w:rsidR="0EC0A86C">
        <w:drawing>
          <wp:inline wp14:editId="664BC72E" wp14:anchorId="6D15084A">
            <wp:extent cx="4572000" cy="190500"/>
            <wp:effectExtent l="0" t="0" r="0" b="0"/>
            <wp:docPr id="42782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19d6c5673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A7D2FE3">
        <w:drawing>
          <wp:inline wp14:editId="4AC1B9FD" wp14:anchorId="14013B3E">
            <wp:extent cx="4410075" cy="323850"/>
            <wp:effectExtent l="0" t="0" r="0" b="0"/>
            <wp:docPr id="114496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e8e4325a7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75CB2F2" w:rsidR="428C8F87">
        <w:rPr>
          <w:rFonts w:ascii="Calibri" w:hAnsi="Calibri" w:eastAsia="Calibri" w:cs="Calibri"/>
          <w:noProof w:val="0"/>
          <w:sz w:val="22"/>
          <w:szCs w:val="22"/>
          <w:lang w:val="en-GB"/>
        </w:rPr>
        <w:t>A potential change/fix for this is to simply remove that label from the code where it will return the temperature unit needed when the units variable is adjusted to metric or imperial.</w:t>
      </w:r>
    </w:p>
    <w:p w:rsidR="275CB2F2" w:rsidP="275CB2F2" w:rsidRDefault="275CB2F2" w14:paraId="4A90518F" w14:textId="58DA4F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 w:rsidR="002E779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D4"/>
    <w:rsid w:val="0008396A"/>
    <w:rsid w:val="002E779F"/>
    <w:rsid w:val="006810E3"/>
    <w:rsid w:val="00A07DD4"/>
    <w:rsid w:val="00B57634"/>
    <w:rsid w:val="02D0B514"/>
    <w:rsid w:val="02EFA395"/>
    <w:rsid w:val="04293F1A"/>
    <w:rsid w:val="046C8575"/>
    <w:rsid w:val="07E74747"/>
    <w:rsid w:val="0BCF89EC"/>
    <w:rsid w:val="0CB90C2E"/>
    <w:rsid w:val="0D0BA6B5"/>
    <w:rsid w:val="0D2A79E4"/>
    <w:rsid w:val="0EC0A86C"/>
    <w:rsid w:val="0FB83703"/>
    <w:rsid w:val="139E6865"/>
    <w:rsid w:val="1903CAE3"/>
    <w:rsid w:val="1F04261B"/>
    <w:rsid w:val="201AC45E"/>
    <w:rsid w:val="241CC9C4"/>
    <w:rsid w:val="26C73DB1"/>
    <w:rsid w:val="275CB2F2"/>
    <w:rsid w:val="2D778918"/>
    <w:rsid w:val="309B9505"/>
    <w:rsid w:val="326687F3"/>
    <w:rsid w:val="328F203E"/>
    <w:rsid w:val="3A4BC1B5"/>
    <w:rsid w:val="3A7D2FE3"/>
    <w:rsid w:val="41656E87"/>
    <w:rsid w:val="428C8F87"/>
    <w:rsid w:val="434A968D"/>
    <w:rsid w:val="48B0888D"/>
    <w:rsid w:val="511351D1"/>
    <w:rsid w:val="5238F736"/>
    <w:rsid w:val="56005992"/>
    <w:rsid w:val="57F3C69E"/>
    <w:rsid w:val="59B6D37E"/>
    <w:rsid w:val="5B52A3DF"/>
    <w:rsid w:val="669D440C"/>
    <w:rsid w:val="6D0E76BB"/>
    <w:rsid w:val="6D605976"/>
    <w:rsid w:val="6F0AA99B"/>
    <w:rsid w:val="7097FA38"/>
    <w:rsid w:val="71DFF6B3"/>
    <w:rsid w:val="7233CA99"/>
    <w:rsid w:val="73CF9AFA"/>
    <w:rsid w:val="7522DE78"/>
    <w:rsid w:val="7908EAA5"/>
    <w:rsid w:val="7DC2A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CFD0"/>
  <w15:chartTrackingRefBased/>
  <w15:docId w15:val="{D83105FB-0204-411D-A4E1-CC5412EA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c35c092eff4732" /><Relationship Type="http://schemas.openxmlformats.org/officeDocument/2006/relationships/image" Target="/media/image2.png" Id="R83d5b65ee28a4808" /><Relationship Type="http://schemas.openxmlformats.org/officeDocument/2006/relationships/image" Target="/media/image3.png" Id="Rbe9fc9a4b7ff4d8d" /><Relationship Type="http://schemas.openxmlformats.org/officeDocument/2006/relationships/image" Target="/media/image4.png" Id="R9664213a39794ff4" /><Relationship Type="http://schemas.openxmlformats.org/officeDocument/2006/relationships/image" Target="/media/image5.png" Id="R5ad19d6c567340c4" /><Relationship Type="http://schemas.openxmlformats.org/officeDocument/2006/relationships/image" Target="/media/image6.png" Id="Rf5be8e4325a741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Callum</dc:creator>
  <keywords/>
  <dc:description/>
  <lastModifiedBy>David Corner (1809784)</lastModifiedBy>
  <revision>2</revision>
  <dcterms:created xsi:type="dcterms:W3CDTF">2023-04-30T16:02:00.0000000Z</dcterms:created>
  <dcterms:modified xsi:type="dcterms:W3CDTF">2023-04-30T16:30:23.9960449Z</dcterms:modified>
</coreProperties>
</file>