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B396F" w14:textId="77777777" w:rsidR="00526528" w:rsidRDefault="00000000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231F20"/>
          <w:sz w:val="36"/>
          <w:szCs w:val="36"/>
        </w:rPr>
        <w:drawing>
          <wp:anchor distT="0" distB="0" distL="114300" distR="114300" simplePos="0" relativeHeight="251658240" behindDoc="0" locked="0" layoutInCell="1" hidden="0" allowOverlap="1" wp14:anchorId="5A336BE8" wp14:editId="01BF940D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l="0" t="0" r="0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45713B7" w14:textId="77777777" w:rsidR="00526528" w:rsidRDefault="00526528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2B9C3CC2" w14:textId="77777777" w:rsidR="00526528" w:rsidRDefault="00526528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23D399D2" w14:textId="77777777" w:rsidR="00526528" w:rsidRDefault="00526528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07C0E1BD" w14:textId="77777777" w:rsidR="00526528" w:rsidRDefault="00526528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0DA0B7FA" w14:textId="77777777" w:rsidR="00526528" w:rsidRDefault="00526528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  <w:bookmarkStart w:id="0" w:name="_gbaqihbds7q1" w:colFirst="0" w:colLast="0"/>
      <w:bookmarkEnd w:id="0"/>
    </w:p>
    <w:p w14:paraId="69BE9AA7" w14:textId="77777777" w:rsidR="00526528" w:rsidRPr="00923F25" w:rsidRDefault="00000000">
      <w:pPr>
        <w:pBdr>
          <w:bottom w:val="single" w:sz="4" w:space="1" w:color="000000"/>
        </w:pBd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  <w:lang w:val="pt-PT"/>
        </w:rPr>
      </w:pPr>
      <w:r w:rsidRPr="00923F25">
        <w:rPr>
          <w:rFonts w:ascii="Arial" w:eastAsia="Arial" w:hAnsi="Arial" w:cs="Arial"/>
          <w:b/>
          <w:bCs/>
          <w:color w:val="231F20"/>
          <w:sz w:val="36"/>
          <w:szCs w:val="36"/>
          <w:lang w:val="pt-PT"/>
        </w:rPr>
        <w:t>${DOCUMENT}</w:t>
      </w:r>
    </w:p>
    <w:p w14:paraId="503FF8A5" w14:textId="77777777" w:rsidR="00526528" w:rsidRPr="00923F25" w:rsidRDefault="00526528">
      <w:pPr>
        <w:ind w:right="0"/>
        <w:rPr>
          <w:rFonts w:ascii="Arial" w:eastAsia="Arial" w:hAnsi="Arial" w:cs="Arial"/>
          <w:color w:val="231F20"/>
          <w:lang w:val="pt-PT"/>
        </w:rPr>
      </w:pPr>
      <w:bookmarkStart w:id="1" w:name="_wqvi8wn1johd" w:colFirst="0" w:colLast="0"/>
      <w:bookmarkEnd w:id="1"/>
    </w:p>
    <w:p w14:paraId="4132B512" w14:textId="77777777" w:rsidR="00526528" w:rsidRPr="00923F25" w:rsidRDefault="00526528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5159594A" w14:textId="77777777" w:rsidR="00526528" w:rsidRPr="00923F25" w:rsidRDefault="00000000">
      <w:pPr>
        <w:tabs>
          <w:tab w:val="left" w:pos="11340"/>
        </w:tabs>
        <w:ind w:right="0"/>
        <w:rPr>
          <w:rFonts w:ascii="Arial" w:eastAsia="Arial" w:hAnsi="Arial" w:cs="Arial"/>
          <w:color w:val="231F20"/>
          <w:lang w:val="pt-PT"/>
        </w:rPr>
      </w:pPr>
      <w:r w:rsidRPr="00923F25">
        <w:rPr>
          <w:rFonts w:ascii="Arial" w:eastAsia="Arial" w:hAnsi="Arial" w:cs="Arial"/>
          <w:color w:val="231F20"/>
          <w:lang w:val="pt-PT"/>
        </w:rPr>
        <w:tab/>
      </w:r>
    </w:p>
    <w:p w14:paraId="6BC35F58" w14:textId="77777777" w:rsidR="00526528" w:rsidRPr="00923F25" w:rsidRDefault="00000000">
      <w:pPr>
        <w:ind w:right="0"/>
        <w:jc w:val="center"/>
        <w:rPr>
          <w:rFonts w:ascii="Arial" w:eastAsia="Arial" w:hAnsi="Arial" w:cs="Arial"/>
          <w:b/>
          <w:bCs/>
          <w:color w:val="308AA1"/>
          <w:sz w:val="48"/>
          <w:szCs w:val="48"/>
          <w:lang w:val="pt-PT"/>
        </w:rPr>
      </w:pPr>
      <w:r w:rsidRPr="00923F25">
        <w:rPr>
          <w:rFonts w:ascii="Arial" w:eastAsia="Arial" w:hAnsi="Arial" w:cs="Arial"/>
          <w:b/>
          <w:bCs/>
          <w:color w:val="308AA1"/>
          <w:sz w:val="48"/>
          <w:szCs w:val="48"/>
          <w:lang w:val="pt-PT"/>
        </w:rPr>
        <w:t>${COMPANY}</w:t>
      </w:r>
    </w:p>
    <w:p w14:paraId="412DAFA6" w14:textId="77777777" w:rsidR="00526528" w:rsidRPr="00923F25" w:rsidRDefault="00526528">
      <w:pPr>
        <w:ind w:right="0"/>
        <w:jc w:val="center"/>
        <w:rPr>
          <w:rFonts w:ascii="Arial" w:eastAsia="Arial" w:hAnsi="Arial" w:cs="Arial"/>
          <w:color w:val="308AA1"/>
          <w:lang w:val="pt-PT"/>
        </w:rPr>
      </w:pPr>
    </w:p>
    <w:p w14:paraId="10B856BD" w14:textId="77777777" w:rsidR="00526528" w:rsidRPr="00923F25" w:rsidRDefault="00000000">
      <w:pPr>
        <w:ind w:right="0"/>
        <w:jc w:val="center"/>
        <w:rPr>
          <w:rFonts w:ascii="Arial" w:eastAsia="Arial" w:hAnsi="Arial" w:cs="Arial"/>
          <w:b/>
          <w:bCs/>
          <w:color w:val="308AA1"/>
          <w:sz w:val="36"/>
          <w:szCs w:val="36"/>
          <w:lang w:val="pt-PT"/>
        </w:rPr>
      </w:pPr>
      <w:r w:rsidRPr="00923F25">
        <w:rPr>
          <w:rFonts w:ascii="Arial" w:eastAsia="Arial" w:hAnsi="Arial" w:cs="Arial"/>
          <w:b/>
          <w:bCs/>
          <w:color w:val="308AA1"/>
          <w:sz w:val="36"/>
          <w:szCs w:val="36"/>
          <w:lang w:val="pt-PT"/>
        </w:rPr>
        <w:t>Segurança da informação -</w:t>
      </w:r>
    </w:p>
    <w:p w14:paraId="0AE44590" w14:textId="77777777" w:rsidR="00526528" w:rsidRPr="00923F25" w:rsidRDefault="00000000">
      <w:pPr>
        <w:ind w:right="0"/>
        <w:jc w:val="center"/>
        <w:rPr>
          <w:rFonts w:ascii="Arial" w:eastAsia="Arial" w:hAnsi="Arial" w:cs="Arial"/>
          <w:color w:val="308AA1"/>
          <w:lang w:val="pt-PT"/>
        </w:rPr>
      </w:pPr>
      <w:r w:rsidRPr="00923F25">
        <w:rPr>
          <w:rFonts w:ascii="Arial" w:eastAsia="Arial" w:hAnsi="Arial" w:cs="Arial"/>
          <w:b/>
          <w:bCs/>
          <w:color w:val="308AA1"/>
          <w:sz w:val="36"/>
          <w:szCs w:val="36"/>
          <w:lang w:val="pt-PT"/>
        </w:rPr>
        <w:t>MONARC</w:t>
      </w:r>
    </w:p>
    <w:p w14:paraId="724D61ED" w14:textId="77777777" w:rsidR="00526528" w:rsidRPr="00923F25" w:rsidRDefault="00526528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1DB2BF48" w14:textId="77777777" w:rsidR="00526528" w:rsidRPr="00923F25" w:rsidRDefault="00526528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6D60DC22" w14:textId="77777777" w:rsidR="00526528" w:rsidRPr="00923F25" w:rsidRDefault="00526528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37EA0049" w14:textId="77777777" w:rsidR="00526528" w:rsidRPr="00923F25" w:rsidRDefault="00526528">
      <w:pPr>
        <w:tabs>
          <w:tab w:val="left" w:pos="6115"/>
        </w:tabs>
        <w:ind w:right="0"/>
        <w:rPr>
          <w:rFonts w:ascii="Arial" w:eastAsia="Arial" w:hAnsi="Arial" w:cs="Arial"/>
          <w:color w:val="231F20"/>
          <w:lang w:val="pt-PT"/>
        </w:rPr>
      </w:pPr>
    </w:p>
    <w:p w14:paraId="2719B4C8" w14:textId="77777777" w:rsidR="00526528" w:rsidRPr="00923F25" w:rsidRDefault="00526528">
      <w:pPr>
        <w:tabs>
          <w:tab w:val="left" w:pos="6115"/>
        </w:tabs>
        <w:ind w:right="0"/>
        <w:rPr>
          <w:rFonts w:ascii="Arial" w:eastAsia="Arial" w:hAnsi="Arial" w:cs="Arial"/>
          <w:color w:val="231F20"/>
          <w:lang w:val="pt-PT"/>
        </w:rPr>
      </w:pPr>
    </w:p>
    <w:p w14:paraId="20392258" w14:textId="77777777" w:rsidR="00526528" w:rsidRPr="00923F25" w:rsidRDefault="00526528">
      <w:pPr>
        <w:tabs>
          <w:tab w:val="left" w:pos="6115"/>
        </w:tabs>
        <w:ind w:right="0"/>
        <w:rPr>
          <w:rFonts w:ascii="Arial" w:eastAsia="Arial" w:hAnsi="Arial" w:cs="Arial"/>
          <w:color w:val="231F20"/>
          <w:lang w:val="pt-PT"/>
        </w:rPr>
      </w:pPr>
    </w:p>
    <w:p w14:paraId="4AE73A99" w14:textId="77777777" w:rsidR="00526528" w:rsidRPr="00923F25" w:rsidRDefault="00526528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23BFD501" w14:textId="77777777" w:rsidR="00526528" w:rsidRPr="00923F25" w:rsidRDefault="00526528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115B3D8A" w14:textId="77777777" w:rsidR="00526528" w:rsidRPr="00923F25" w:rsidRDefault="00526528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7454971E" w14:textId="77777777" w:rsidR="00526528" w:rsidRPr="00923F25" w:rsidRDefault="00000000">
      <w:pPr>
        <w:ind w:right="0"/>
        <w:rPr>
          <w:rFonts w:ascii="Arial" w:eastAsia="Arial" w:hAnsi="Arial" w:cs="Arial"/>
          <w:b/>
          <w:bCs/>
          <w:color w:val="231F20"/>
          <w:sz w:val="28"/>
          <w:szCs w:val="28"/>
          <w:lang w:val="pt-PT"/>
        </w:rPr>
      </w:pPr>
      <w:r w:rsidRPr="00923F25">
        <w:rPr>
          <w:rFonts w:ascii="Arial" w:eastAsia="Arial" w:hAnsi="Arial" w:cs="Arial"/>
          <w:b/>
          <w:bCs/>
          <w:color w:val="231F20"/>
          <w:sz w:val="28"/>
          <w:szCs w:val="28"/>
          <w:lang w:val="pt-PT"/>
        </w:rPr>
        <w:t>Informações gerais</w:t>
      </w:r>
    </w:p>
    <w:p w14:paraId="6C365EBE" w14:textId="77777777" w:rsidR="00526528" w:rsidRPr="00923F25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923F25">
        <w:rPr>
          <w:rFonts w:ascii="Arial" w:eastAsia="Arial" w:hAnsi="Arial" w:cs="Arial"/>
          <w:color w:val="231F20"/>
          <w:sz w:val="20"/>
          <w:szCs w:val="20"/>
          <w:lang w:val="pt-PT"/>
        </w:rPr>
        <w:t>Versão:</w:t>
      </w:r>
      <w:r w:rsidRPr="00923F25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923F25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${VERSION}</w:t>
      </w:r>
    </w:p>
    <w:p w14:paraId="7CDDA12C" w14:textId="77777777" w:rsidR="00526528" w:rsidRPr="00923F25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923F25">
        <w:rPr>
          <w:rFonts w:ascii="Arial" w:eastAsia="Arial" w:hAnsi="Arial" w:cs="Arial"/>
          <w:color w:val="231F20"/>
          <w:sz w:val="20"/>
          <w:szCs w:val="20"/>
          <w:lang w:val="pt-PT"/>
        </w:rPr>
        <w:t>Estado do documento:</w:t>
      </w:r>
      <w:r w:rsidRPr="00923F25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923F25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${STATE}</w:t>
      </w:r>
    </w:p>
    <w:p w14:paraId="5D7D0274" w14:textId="77777777" w:rsidR="00526528" w:rsidRPr="00923F25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923F25">
        <w:rPr>
          <w:rFonts w:ascii="Arial" w:eastAsia="Arial" w:hAnsi="Arial" w:cs="Arial"/>
          <w:color w:val="231F20"/>
          <w:sz w:val="20"/>
          <w:szCs w:val="20"/>
          <w:lang w:val="pt-PT"/>
        </w:rPr>
        <w:t>Classificação:</w:t>
      </w:r>
      <w:r w:rsidRPr="00923F25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923F25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${CLASSIFICATION}</w:t>
      </w:r>
    </w:p>
    <w:p w14:paraId="1FD40485" w14:textId="01053FEF" w:rsidR="00526528" w:rsidRPr="00923F25" w:rsidRDefault="00923F25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>
        <w:rPr>
          <w:rFonts w:ascii="Arial" w:eastAsia="Arial" w:hAnsi="Arial" w:cs="Arial"/>
          <w:color w:val="231F20"/>
          <w:sz w:val="20"/>
          <w:szCs w:val="20"/>
          <w:lang w:val="pt-PT"/>
        </w:rPr>
        <w:t>Organização</w:t>
      </w:r>
      <w:r w:rsidRPr="00923F25">
        <w:rPr>
          <w:rFonts w:ascii="Arial" w:eastAsia="Arial" w:hAnsi="Arial" w:cs="Arial"/>
          <w:color w:val="231F20"/>
          <w:sz w:val="20"/>
          <w:szCs w:val="20"/>
          <w:lang w:val="pt-PT"/>
        </w:rPr>
        <w:t>:</w:t>
      </w:r>
      <w:r w:rsidRPr="00923F25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923F25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${COMPANY}</w:t>
      </w:r>
    </w:p>
    <w:p w14:paraId="23BE16C5" w14:textId="77777777" w:rsidR="00526528" w:rsidRPr="00923F25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923F25">
        <w:rPr>
          <w:rFonts w:ascii="Arial" w:eastAsia="Arial" w:hAnsi="Arial" w:cs="Arial"/>
          <w:color w:val="231F20"/>
          <w:sz w:val="20"/>
          <w:szCs w:val="20"/>
          <w:lang w:val="pt-PT"/>
        </w:rPr>
        <w:t>Nome do documento:</w:t>
      </w:r>
      <w:r w:rsidRPr="00923F25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923F25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${DOCUMENT}</w:t>
      </w:r>
    </w:p>
    <w:p w14:paraId="4E7C3CBC" w14:textId="77777777" w:rsidR="00526528" w:rsidRPr="00923F25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923F25">
        <w:rPr>
          <w:rFonts w:ascii="Arial" w:eastAsia="Arial" w:hAnsi="Arial" w:cs="Arial"/>
          <w:color w:val="231F20"/>
          <w:sz w:val="20"/>
          <w:szCs w:val="20"/>
          <w:lang w:val="pt-PT"/>
        </w:rPr>
        <w:t>Data:</w:t>
      </w:r>
      <w:r w:rsidRPr="00923F25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923F25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${DATE}</w:t>
      </w:r>
    </w:p>
    <w:p w14:paraId="0F32E8D8" w14:textId="77777777" w:rsidR="00526528" w:rsidRPr="00923F25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923F25">
        <w:rPr>
          <w:rFonts w:ascii="Arial" w:eastAsia="Arial" w:hAnsi="Arial" w:cs="Arial"/>
          <w:color w:val="231F20"/>
          <w:sz w:val="20"/>
          <w:szCs w:val="20"/>
          <w:lang w:val="pt-PT"/>
        </w:rPr>
        <w:t>Consultor(</w:t>
      </w:r>
      <w:proofErr w:type="spellStart"/>
      <w:r w:rsidRPr="00923F25">
        <w:rPr>
          <w:rFonts w:ascii="Arial" w:eastAsia="Arial" w:hAnsi="Arial" w:cs="Arial"/>
          <w:color w:val="231F20"/>
          <w:sz w:val="20"/>
          <w:szCs w:val="20"/>
          <w:lang w:val="pt-PT"/>
        </w:rPr>
        <w:t>es</w:t>
      </w:r>
      <w:proofErr w:type="spellEnd"/>
      <w:r w:rsidRPr="00923F25">
        <w:rPr>
          <w:rFonts w:ascii="Arial" w:eastAsia="Arial" w:hAnsi="Arial" w:cs="Arial"/>
          <w:color w:val="231F20"/>
          <w:sz w:val="20"/>
          <w:szCs w:val="20"/>
          <w:lang w:val="pt-PT"/>
        </w:rPr>
        <w:t xml:space="preserve">) de segurança: </w:t>
      </w:r>
      <w:r w:rsidRPr="00923F25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${SMILE}</w:t>
      </w:r>
    </w:p>
    <w:p w14:paraId="2F1B5334" w14:textId="77777777" w:rsidR="00526528" w:rsidRPr="00923F25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923F25">
        <w:rPr>
          <w:rFonts w:ascii="Arial" w:eastAsia="Arial" w:hAnsi="Arial" w:cs="Arial"/>
          <w:color w:val="231F20"/>
          <w:sz w:val="20"/>
          <w:szCs w:val="20"/>
          <w:lang w:val="pt-PT"/>
        </w:rPr>
        <w:t xml:space="preserve">Representante(s) do cliente: </w:t>
      </w:r>
      <w:r w:rsidRPr="00923F25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${CLIENT}</w:t>
      </w:r>
    </w:p>
    <w:p w14:paraId="4653B63A" w14:textId="77777777" w:rsidR="00526528" w:rsidRPr="00923F25" w:rsidRDefault="00000000">
      <w:pPr>
        <w:spacing w:after="0" w:line="276" w:lineRule="auto"/>
        <w:ind w:right="0"/>
        <w:jc w:val="left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923F25">
        <w:rPr>
          <w:lang w:val="pt-PT"/>
        </w:rPr>
        <w:br w:type="page"/>
      </w:r>
    </w:p>
    <w:p w14:paraId="14829BBA" w14:textId="77777777" w:rsidR="0052652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 w:line="276" w:lineRule="auto"/>
        <w:ind w:right="0"/>
        <w:jc w:val="left"/>
        <w:rPr>
          <w:rFonts w:ascii="Arial" w:eastAsia="Arial" w:hAnsi="Arial" w:cs="Arial"/>
          <w:b/>
          <w:bCs/>
          <w:color w:val="308AA1"/>
          <w:sz w:val="28"/>
          <w:szCs w:val="28"/>
        </w:rPr>
      </w:pPr>
      <w:proofErr w:type="spellStart"/>
      <w:r>
        <w:rPr>
          <w:rFonts w:ascii="Arial" w:eastAsia="Arial" w:hAnsi="Arial" w:cs="Arial"/>
          <w:b/>
          <w:bCs/>
          <w:color w:val="308AA1"/>
          <w:sz w:val="28"/>
          <w:szCs w:val="28"/>
        </w:rPr>
        <w:lastRenderedPageBreak/>
        <w:t>Índice</w:t>
      </w:r>
      <w:proofErr w:type="spellEnd"/>
    </w:p>
    <w:sdt>
      <w:sdtPr>
        <w:rPr>
          <w:rFonts w:ascii="Century Schoolbook" w:eastAsia="Century Schoolbook" w:hAnsi="Century Schoolbook" w:cs="Century Schoolbook"/>
          <w:color w:val="auto"/>
          <w:sz w:val="2"/>
          <w:szCs w:val="2"/>
          <w:lang w:val="en" w:eastAsia="pt-PT"/>
        </w:rPr>
        <w:id w:val="1519431540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4C8CF50A" w14:textId="2683ECE9" w:rsidR="00923F25" w:rsidRPr="00923F25" w:rsidRDefault="00923F25">
          <w:pPr>
            <w:pStyle w:val="TOCHeading"/>
            <w:rPr>
              <w:sz w:val="2"/>
              <w:szCs w:val="2"/>
            </w:rPr>
          </w:pPr>
        </w:p>
        <w:p w14:paraId="254963DA" w14:textId="5F0D32CC" w:rsidR="003745EF" w:rsidRDefault="00923F25">
          <w:pPr>
            <w:pStyle w:val="TOC1"/>
            <w:rPr>
              <w:rFonts w:asciiTheme="minorHAnsi" w:eastAsiaTheme="minorEastAsia" w:hAnsiTheme="minorHAnsi" w:cstheme="minorBidi"/>
              <w:b w:val="0"/>
              <w:smallCaps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r>
            <w:rPr>
              <w:b w:val="0"/>
              <w:smallCaps w:val="0"/>
            </w:rPr>
            <w:fldChar w:fldCharType="begin"/>
          </w:r>
          <w:r>
            <w:rPr>
              <w:b w:val="0"/>
              <w:smallCaps w:val="0"/>
            </w:rPr>
            <w:instrText xml:space="preserve"> TOC \o "1-3" \h \z \u </w:instrText>
          </w:r>
          <w:r>
            <w:rPr>
              <w:b w:val="0"/>
              <w:smallCaps w:val="0"/>
            </w:rPr>
            <w:fldChar w:fldCharType="separate"/>
          </w:r>
          <w:hyperlink w:anchor="_Toc236644843" w:history="1">
            <w:r w:rsidR="003745EF" w:rsidRPr="0069432A">
              <w:rPr>
                <w:rStyle w:val="Hyperlink"/>
                <w:rFonts w:eastAsia="Arial" w:cs="Arial"/>
                <w:noProof/>
              </w:rPr>
              <w:t>1</w:t>
            </w:r>
            <w:r w:rsidR="003745EF"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="003745EF" w:rsidRPr="0069432A">
              <w:rPr>
                <w:rStyle w:val="Hyperlink"/>
                <w:rFonts w:eastAsia="Arial" w:cs="Arial"/>
                <w:noProof/>
              </w:rPr>
              <w:t>Introdução</w:t>
            </w:r>
            <w:r w:rsidR="003745EF">
              <w:rPr>
                <w:noProof/>
                <w:webHidden/>
              </w:rPr>
              <w:tab/>
            </w:r>
            <w:r w:rsidR="003745EF">
              <w:rPr>
                <w:noProof/>
                <w:webHidden/>
              </w:rPr>
              <w:fldChar w:fldCharType="begin"/>
            </w:r>
            <w:r w:rsidR="003745EF">
              <w:rPr>
                <w:noProof/>
                <w:webHidden/>
              </w:rPr>
              <w:instrText xml:space="preserve"> PAGEREF _Toc236644843 \h </w:instrText>
            </w:r>
            <w:r w:rsidR="003745EF">
              <w:rPr>
                <w:noProof/>
                <w:webHidden/>
              </w:rPr>
            </w:r>
            <w:r w:rsidR="003745EF">
              <w:rPr>
                <w:noProof/>
                <w:webHidden/>
              </w:rPr>
              <w:fldChar w:fldCharType="separate"/>
            </w:r>
            <w:r w:rsidR="003745EF">
              <w:rPr>
                <w:noProof/>
                <w:webHidden/>
              </w:rPr>
              <w:t>3</w:t>
            </w:r>
            <w:r w:rsidR="003745EF">
              <w:rPr>
                <w:noProof/>
                <w:webHidden/>
              </w:rPr>
              <w:fldChar w:fldCharType="end"/>
            </w:r>
          </w:hyperlink>
        </w:p>
        <w:p w14:paraId="0B887987" w14:textId="19A956BF" w:rsidR="003745EF" w:rsidRDefault="003745EF">
          <w:pPr>
            <w:pStyle w:val="TOC2"/>
            <w:rPr>
              <w:rFonts w:asciiTheme="minorHAnsi" w:eastAsiaTheme="minorEastAsia" w:hAnsiTheme="minorHAnsi" w:cstheme="minorBidi"/>
              <w:smallCap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6644844" w:history="1">
            <w:r w:rsidRPr="0069432A">
              <w:rPr>
                <w:rStyle w:val="Hyperlink"/>
              </w:rPr>
              <w:t>1.1</w:t>
            </w:r>
            <w:r>
              <w:rPr>
                <w:rFonts w:asciiTheme="minorHAnsi" w:eastAsiaTheme="minorEastAsia" w:hAnsiTheme="minorHAnsi" w:cstheme="minorBidi"/>
                <w:smallCap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69432A">
              <w:rPr>
                <w:rStyle w:val="Hyperlink"/>
              </w:rPr>
              <w:t>Colocar a análise de risco em contexto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_Toc236644844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DAAEB47" w14:textId="6ED80B14" w:rsidR="003745EF" w:rsidRDefault="003745EF">
          <w:pPr>
            <w:pStyle w:val="TOC2"/>
            <w:rPr>
              <w:rFonts w:asciiTheme="minorHAnsi" w:eastAsiaTheme="minorEastAsia" w:hAnsiTheme="minorHAnsi" w:cstheme="minorBidi"/>
              <w:smallCap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6644845" w:history="1">
            <w:r w:rsidRPr="0069432A">
              <w:rPr>
                <w:rStyle w:val="Hyperlink"/>
              </w:rPr>
              <w:t>1.2</w:t>
            </w:r>
            <w:r>
              <w:rPr>
                <w:rFonts w:asciiTheme="minorHAnsi" w:eastAsiaTheme="minorEastAsia" w:hAnsiTheme="minorHAnsi" w:cstheme="minorBidi"/>
                <w:smallCap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69432A">
              <w:rPr>
                <w:rStyle w:val="Hyperlink"/>
              </w:rPr>
              <w:t>Objetivos do documento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_Toc236644845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110B99A" w14:textId="0815C68F" w:rsidR="003745EF" w:rsidRDefault="003745EF">
          <w:pPr>
            <w:pStyle w:val="TOC2"/>
            <w:rPr>
              <w:rFonts w:asciiTheme="minorHAnsi" w:eastAsiaTheme="minorEastAsia" w:hAnsiTheme="minorHAnsi" w:cstheme="minorBidi"/>
              <w:smallCap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6644846" w:history="1">
            <w:r w:rsidRPr="0069432A">
              <w:rPr>
                <w:rStyle w:val="Hyperlink"/>
              </w:rPr>
              <w:t>1.3</w:t>
            </w:r>
            <w:r>
              <w:rPr>
                <w:rFonts w:asciiTheme="minorHAnsi" w:eastAsiaTheme="minorEastAsia" w:hAnsiTheme="minorHAnsi" w:cstheme="minorBidi"/>
                <w:smallCap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69432A">
              <w:rPr>
                <w:rStyle w:val="Hyperlink"/>
              </w:rPr>
              <w:t>Acrónimos/Glossário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_Toc236644846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9AD30FC" w14:textId="2C062D69" w:rsidR="003745EF" w:rsidRDefault="003745EF">
          <w:pPr>
            <w:pStyle w:val="TOC1"/>
            <w:rPr>
              <w:rFonts w:asciiTheme="minorHAnsi" w:eastAsiaTheme="minorEastAsia" w:hAnsiTheme="minorHAnsi" w:cstheme="minorBidi"/>
              <w:b w:val="0"/>
              <w:smallCaps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6644847" w:history="1">
            <w:r w:rsidRPr="0069432A">
              <w:rPr>
                <w:rStyle w:val="Hyperlink"/>
                <w:rFonts w:eastAsia="Arial" w:cs="Arial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69432A">
              <w:rPr>
                <w:rStyle w:val="Hyperlink"/>
                <w:rFonts w:eastAsia="Arial" w:cs="Arial"/>
                <w:noProof/>
              </w:rPr>
              <w:t>Modelação de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D024B" w14:textId="651E52B8" w:rsidR="003745EF" w:rsidRDefault="003745EF">
          <w:pPr>
            <w:pStyle w:val="TOC2"/>
            <w:rPr>
              <w:rFonts w:asciiTheme="minorHAnsi" w:eastAsiaTheme="minorEastAsia" w:hAnsiTheme="minorHAnsi" w:cstheme="minorBidi"/>
              <w:smallCap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6644848" w:history="1">
            <w:r w:rsidRPr="0069432A">
              <w:rPr>
                <w:rStyle w:val="Hyperlink"/>
              </w:rPr>
              <w:t>2.1</w:t>
            </w:r>
            <w:r>
              <w:rPr>
                <w:rFonts w:asciiTheme="minorHAnsi" w:eastAsiaTheme="minorEastAsia" w:hAnsiTheme="minorHAnsi" w:cstheme="minorBidi"/>
                <w:smallCap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69432A">
              <w:rPr>
                <w:rStyle w:val="Hyperlink"/>
              </w:rPr>
              <w:t>Identificação dos ativos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_Toc236644848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38DF3C6" w14:textId="6F789AC2" w:rsidR="003745EF" w:rsidRDefault="003745EF">
          <w:pPr>
            <w:pStyle w:val="TOC2"/>
            <w:rPr>
              <w:rFonts w:asciiTheme="minorHAnsi" w:eastAsiaTheme="minorEastAsia" w:hAnsiTheme="minorHAnsi" w:cstheme="minorBidi"/>
              <w:smallCap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6644849" w:history="1">
            <w:r w:rsidRPr="0069432A">
              <w:rPr>
                <w:rStyle w:val="Hyperlink"/>
              </w:rPr>
              <w:t>2.2</w:t>
            </w:r>
            <w:r>
              <w:rPr>
                <w:rFonts w:asciiTheme="minorHAnsi" w:eastAsiaTheme="minorEastAsia" w:hAnsiTheme="minorHAnsi" w:cstheme="minorBidi"/>
                <w:smallCap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69432A">
              <w:rPr>
                <w:rStyle w:val="Hyperlink"/>
              </w:rPr>
              <w:t>Identificação das vulnerabilidades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_Toc236644849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7CDEEEF" w14:textId="2D3F1BCE" w:rsidR="003745EF" w:rsidRDefault="003745EF">
          <w:pPr>
            <w:pStyle w:val="TOC2"/>
            <w:rPr>
              <w:rFonts w:asciiTheme="minorHAnsi" w:eastAsiaTheme="minorEastAsia" w:hAnsiTheme="minorHAnsi" w:cstheme="minorBidi"/>
              <w:smallCap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6644850" w:history="1">
            <w:r w:rsidRPr="0069432A">
              <w:rPr>
                <w:rStyle w:val="Hyperlink"/>
              </w:rPr>
              <w:t>2.3</w:t>
            </w:r>
            <w:r>
              <w:rPr>
                <w:rFonts w:asciiTheme="minorHAnsi" w:eastAsiaTheme="minorEastAsia" w:hAnsiTheme="minorHAnsi" w:cstheme="minorBidi"/>
                <w:smallCap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69432A">
              <w:rPr>
                <w:rStyle w:val="Hyperlink"/>
              </w:rPr>
              <w:t>Avaliação das consequências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_Toc236644850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2543845" w14:textId="3724D3EE" w:rsidR="003745EF" w:rsidRDefault="003745EF">
          <w:pPr>
            <w:pStyle w:val="TOC1"/>
            <w:rPr>
              <w:rFonts w:asciiTheme="minorHAnsi" w:eastAsiaTheme="minorEastAsia" w:hAnsiTheme="minorHAnsi" w:cstheme="minorBidi"/>
              <w:b w:val="0"/>
              <w:smallCaps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6644851" w:history="1">
            <w:r w:rsidRPr="0069432A">
              <w:rPr>
                <w:rStyle w:val="Hyperlink"/>
                <w:rFonts w:eastAsia="Arial" w:cs="Arial"/>
                <w:noProof/>
                <w:lang w:val="pt-PT"/>
              </w:rPr>
              <w:t>Apêndice A: Entrevista e recolha de informações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_Toc236644851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16BDB" w14:textId="43FF62B1" w:rsidR="00923F25" w:rsidRDefault="00923F25">
          <w:r>
            <w:rPr>
              <w:rFonts w:ascii="Arial" w:hAnsi="Arial"/>
              <w:b/>
              <w:smallCaps/>
              <w:sz w:val="20"/>
            </w:rPr>
            <w:fldChar w:fldCharType="end"/>
          </w:r>
        </w:p>
      </w:sdtContent>
    </w:sdt>
    <w:p w14:paraId="13A4A4BA" w14:textId="77777777" w:rsidR="00526528" w:rsidRDefault="00526528">
      <w:pPr>
        <w:spacing w:after="200" w:line="276" w:lineRule="auto"/>
        <w:ind w:right="0"/>
        <w:jc w:val="center"/>
        <w:rPr>
          <w:rFonts w:ascii="Arial" w:eastAsia="Arial" w:hAnsi="Arial" w:cs="Arial"/>
          <w:b/>
          <w:bCs/>
          <w:color w:val="231F20"/>
        </w:rPr>
      </w:pPr>
    </w:p>
    <w:p w14:paraId="70B5EE44" w14:textId="77777777" w:rsidR="00923F25" w:rsidRDefault="00923F25">
      <w:pPr>
        <w:spacing w:after="200" w:line="276" w:lineRule="auto"/>
        <w:ind w:right="0"/>
        <w:jc w:val="center"/>
        <w:rPr>
          <w:rFonts w:ascii="Arial" w:eastAsia="Arial" w:hAnsi="Arial" w:cs="Arial"/>
          <w:b/>
          <w:bCs/>
          <w:color w:val="231F20"/>
        </w:rPr>
      </w:pPr>
    </w:p>
    <w:p w14:paraId="423087B9" w14:textId="77777777" w:rsidR="00923F25" w:rsidRDefault="00923F25">
      <w:pPr>
        <w:spacing w:after="200" w:line="276" w:lineRule="auto"/>
        <w:ind w:right="0"/>
        <w:jc w:val="center"/>
        <w:rPr>
          <w:rFonts w:ascii="Arial" w:eastAsia="Arial" w:hAnsi="Arial" w:cs="Arial"/>
          <w:b/>
          <w:bCs/>
          <w:color w:val="231F20"/>
        </w:rPr>
      </w:pPr>
    </w:p>
    <w:p w14:paraId="2E502ADE" w14:textId="77777777" w:rsidR="00526528" w:rsidRDefault="00526528">
      <w:pPr>
        <w:spacing w:after="200" w:line="276" w:lineRule="auto"/>
        <w:ind w:right="0"/>
        <w:jc w:val="center"/>
        <w:rPr>
          <w:rFonts w:ascii="Arial" w:eastAsia="Arial" w:hAnsi="Arial" w:cs="Arial"/>
          <w:b/>
          <w:bCs/>
          <w:color w:val="231F20"/>
        </w:rPr>
      </w:pPr>
    </w:p>
    <w:p w14:paraId="5489626F" w14:textId="77777777" w:rsidR="00526528" w:rsidRDefault="00526528">
      <w:pPr>
        <w:spacing w:after="200" w:line="276" w:lineRule="auto"/>
        <w:ind w:right="0"/>
        <w:jc w:val="center"/>
        <w:rPr>
          <w:rFonts w:ascii="Arial" w:eastAsia="Arial" w:hAnsi="Arial" w:cs="Arial"/>
          <w:b/>
          <w:bCs/>
          <w:color w:val="231F20"/>
        </w:rPr>
      </w:pPr>
    </w:p>
    <w:p w14:paraId="359229B8" w14:textId="77777777" w:rsidR="00526528" w:rsidRDefault="00526528">
      <w:pPr>
        <w:spacing w:after="200" w:line="276" w:lineRule="auto"/>
        <w:ind w:right="0"/>
        <w:jc w:val="center"/>
        <w:rPr>
          <w:rFonts w:ascii="Arial" w:eastAsia="Arial" w:hAnsi="Arial" w:cs="Arial"/>
          <w:b/>
          <w:bCs/>
          <w:color w:val="231F20"/>
        </w:rPr>
      </w:pPr>
    </w:p>
    <w:p w14:paraId="4357592D" w14:textId="77777777" w:rsidR="00526528" w:rsidRDefault="00526528">
      <w:pPr>
        <w:spacing w:after="200" w:line="276" w:lineRule="auto"/>
        <w:ind w:right="0"/>
        <w:jc w:val="center"/>
        <w:rPr>
          <w:rFonts w:ascii="Arial" w:eastAsia="Arial" w:hAnsi="Arial" w:cs="Arial"/>
          <w:b/>
          <w:bCs/>
          <w:color w:val="231F20"/>
        </w:rPr>
      </w:pPr>
    </w:p>
    <w:p w14:paraId="0904EB51" w14:textId="77777777" w:rsidR="00526528" w:rsidRDefault="00526528">
      <w:pPr>
        <w:spacing w:after="200" w:line="276" w:lineRule="auto"/>
        <w:ind w:right="0"/>
        <w:jc w:val="center"/>
        <w:rPr>
          <w:rFonts w:ascii="Arial" w:eastAsia="Arial" w:hAnsi="Arial" w:cs="Arial"/>
          <w:b/>
          <w:bCs/>
          <w:color w:val="231F20"/>
        </w:rPr>
      </w:pPr>
    </w:p>
    <w:p w14:paraId="1CC43F58" w14:textId="77777777" w:rsidR="00526528" w:rsidRPr="00923F25" w:rsidRDefault="00000000">
      <w:pPr>
        <w:spacing w:after="200" w:line="276" w:lineRule="auto"/>
        <w:ind w:right="0"/>
        <w:jc w:val="center"/>
        <w:rPr>
          <w:rFonts w:ascii="Arial" w:eastAsia="Arial" w:hAnsi="Arial" w:cs="Arial"/>
          <w:b/>
          <w:bCs/>
          <w:color w:val="231F20"/>
          <w:lang w:val="pt-PT"/>
        </w:rPr>
      </w:pPr>
      <w:r w:rsidRPr="00923F25">
        <w:rPr>
          <w:rFonts w:ascii="Arial" w:eastAsia="Arial" w:hAnsi="Arial" w:cs="Arial"/>
          <w:b/>
          <w:bCs/>
          <w:color w:val="231F20"/>
          <w:lang w:val="pt-PT"/>
        </w:rPr>
        <w:t>Lido e aprovado por todas as partes</w:t>
      </w:r>
    </w:p>
    <w:p w14:paraId="2FBEE04C" w14:textId="77777777" w:rsidR="00526528" w:rsidRPr="00923F25" w:rsidRDefault="00526528">
      <w:pPr>
        <w:ind w:right="0"/>
        <w:rPr>
          <w:rFonts w:ascii="Arial" w:eastAsia="Arial" w:hAnsi="Arial" w:cs="Arial"/>
          <w:b/>
          <w:bCs/>
          <w:color w:val="231F20"/>
          <w:lang w:val="pt-PT"/>
        </w:rPr>
      </w:pPr>
    </w:p>
    <w:p w14:paraId="48AF8878" w14:textId="77777777" w:rsidR="00526528" w:rsidRPr="00923F25" w:rsidRDefault="00000000">
      <w:pPr>
        <w:spacing w:after="200" w:line="276" w:lineRule="auto"/>
        <w:ind w:right="0"/>
        <w:jc w:val="center"/>
        <w:rPr>
          <w:rFonts w:ascii="Arial" w:eastAsia="Arial" w:hAnsi="Arial" w:cs="Arial"/>
          <w:color w:val="231F20"/>
          <w:lang w:val="pt-PT"/>
        </w:rPr>
      </w:pPr>
      <w:r w:rsidRPr="00923F25">
        <w:rPr>
          <w:lang w:val="pt-PT"/>
        </w:rPr>
        <w:br w:type="page"/>
      </w:r>
    </w:p>
    <w:p w14:paraId="11133AAA" w14:textId="77777777" w:rsidR="00526528" w:rsidRDefault="00000000" w:rsidP="00557788">
      <w:pPr>
        <w:pStyle w:val="Heading1"/>
        <w:numPr>
          <w:ilvl w:val="0"/>
          <w:numId w:val="1"/>
        </w:numPr>
        <w:rPr>
          <w:rFonts w:ascii="Arial" w:eastAsia="Arial" w:hAnsi="Arial" w:cs="Arial"/>
          <w:color w:val="231F20"/>
        </w:rPr>
      </w:pPr>
      <w:bookmarkStart w:id="2" w:name="_Toc236644843"/>
      <w:proofErr w:type="spellStart"/>
      <w:r>
        <w:rPr>
          <w:rFonts w:ascii="Arial" w:eastAsia="Arial" w:hAnsi="Arial" w:cs="Arial"/>
          <w:color w:val="231F20"/>
        </w:rPr>
        <w:lastRenderedPageBreak/>
        <w:t>Introdução</w:t>
      </w:r>
      <w:bookmarkEnd w:id="2"/>
      <w:proofErr w:type="spellEnd"/>
    </w:p>
    <w:p w14:paraId="29BE41C8" w14:textId="77777777" w:rsidR="00526528" w:rsidRPr="00923F25" w:rsidRDefault="00000000" w:rsidP="00557788">
      <w:pPr>
        <w:pStyle w:val="Heading2"/>
        <w:numPr>
          <w:ilvl w:val="1"/>
          <w:numId w:val="1"/>
        </w:numPr>
        <w:rPr>
          <w:rFonts w:ascii="Arial" w:eastAsia="Arial" w:hAnsi="Arial" w:cs="Arial"/>
          <w:lang w:val="pt-PT"/>
        </w:rPr>
      </w:pPr>
      <w:bookmarkStart w:id="3" w:name="_Toc236644844"/>
      <w:r w:rsidRPr="00923F25">
        <w:rPr>
          <w:rFonts w:ascii="Arial" w:eastAsia="Arial" w:hAnsi="Arial" w:cs="Arial"/>
          <w:color w:val="231F20"/>
          <w:lang w:val="pt-PT"/>
        </w:rPr>
        <w:t>Colocar a análise de risco em contexto</w:t>
      </w:r>
      <w:bookmarkEnd w:id="3"/>
      <w:r w:rsidRPr="00923F25">
        <w:rPr>
          <w:rFonts w:ascii="Arial" w:eastAsia="Arial" w:hAnsi="Arial" w:cs="Arial"/>
          <w:color w:val="231F20"/>
          <w:lang w:val="pt-PT"/>
        </w:rPr>
        <w:t xml:space="preserve"> </w:t>
      </w:r>
    </w:p>
    <w:p w14:paraId="02EE6E13" w14:textId="77777777" w:rsidR="00526528" w:rsidRDefault="00000000">
      <w:pPr>
        <w:spacing w:before="240"/>
        <w:ind w:right="0"/>
        <w:rPr>
          <w:rFonts w:ascii="Arial" w:eastAsia="Arial" w:hAnsi="Arial" w:cs="Arial"/>
          <w:color w:val="231F20"/>
          <w:sz w:val="10"/>
          <w:szCs w:val="10"/>
        </w:rPr>
      </w:pPr>
      <w:r>
        <w:rPr>
          <w:rFonts w:ascii="Arial" w:eastAsia="Arial" w:hAnsi="Arial" w:cs="Arial"/>
          <w:color w:val="231F20"/>
        </w:rPr>
        <w:t>${CONTEXT_ANA_RISK}</w:t>
      </w:r>
    </w:p>
    <w:p w14:paraId="10018F45" w14:textId="77777777" w:rsidR="00526528" w:rsidRDefault="00000000" w:rsidP="00AB1F78">
      <w:pPr>
        <w:pStyle w:val="Heading2"/>
        <w:numPr>
          <w:ilvl w:val="1"/>
          <w:numId w:val="1"/>
        </w:numPr>
        <w:spacing w:before="0"/>
        <w:rPr>
          <w:rFonts w:ascii="Arial" w:eastAsia="Arial" w:hAnsi="Arial" w:cs="Arial"/>
        </w:rPr>
      </w:pPr>
      <w:bookmarkStart w:id="4" w:name="_Toc236644845"/>
      <w:proofErr w:type="spellStart"/>
      <w:r>
        <w:rPr>
          <w:rFonts w:ascii="Arial" w:eastAsia="Arial" w:hAnsi="Arial" w:cs="Arial"/>
          <w:color w:val="231F20"/>
        </w:rPr>
        <w:t>Objetivos</w:t>
      </w:r>
      <w:proofErr w:type="spellEnd"/>
      <w:r>
        <w:rPr>
          <w:rFonts w:ascii="Arial" w:eastAsia="Arial" w:hAnsi="Arial" w:cs="Arial"/>
          <w:color w:val="231F20"/>
        </w:rPr>
        <w:t xml:space="preserve"> do </w:t>
      </w:r>
      <w:proofErr w:type="spellStart"/>
      <w:r>
        <w:rPr>
          <w:rFonts w:ascii="Arial" w:eastAsia="Arial" w:hAnsi="Arial" w:cs="Arial"/>
          <w:color w:val="231F20"/>
        </w:rPr>
        <w:t>documento</w:t>
      </w:r>
      <w:bookmarkEnd w:id="4"/>
      <w:proofErr w:type="spellEnd"/>
    </w:p>
    <w:p w14:paraId="26E1FEAC" w14:textId="77777777" w:rsidR="00526528" w:rsidRPr="00923F25" w:rsidRDefault="00000000">
      <w:pPr>
        <w:ind w:right="0"/>
        <w:rPr>
          <w:rFonts w:ascii="Arial" w:eastAsia="Arial" w:hAnsi="Arial" w:cs="Arial"/>
          <w:color w:val="231F20"/>
          <w:lang w:val="pt-PT"/>
        </w:rPr>
      </w:pPr>
      <w:r w:rsidRPr="00923F25">
        <w:rPr>
          <w:rFonts w:ascii="Arial" w:eastAsia="Arial" w:hAnsi="Arial" w:cs="Arial"/>
          <w:color w:val="231F20"/>
          <w:lang w:val="pt-PT"/>
        </w:rPr>
        <w:t xml:space="preserve">Este documento tem como objetivo apresentar a modelação do contexto, tal como entendida e transposta pelo responsável pela gestão de riscos.  </w:t>
      </w:r>
    </w:p>
    <w:p w14:paraId="46F3C43B" w14:textId="77777777" w:rsidR="00526528" w:rsidRPr="00923F25" w:rsidRDefault="00000000">
      <w:pPr>
        <w:ind w:right="0"/>
        <w:rPr>
          <w:rFonts w:ascii="Arial" w:eastAsia="Arial" w:hAnsi="Arial" w:cs="Arial"/>
          <w:color w:val="231F20"/>
          <w:lang w:val="pt-PT"/>
        </w:rPr>
      </w:pPr>
      <w:r w:rsidRPr="00923F25">
        <w:rPr>
          <w:rFonts w:ascii="Arial" w:eastAsia="Arial" w:hAnsi="Arial" w:cs="Arial"/>
          <w:color w:val="231F20"/>
          <w:lang w:val="pt-PT"/>
        </w:rPr>
        <w:t xml:space="preserve">Este documento deve ser assinado, para leitura e aceitação pela gestão da organização alvo, a fim de permitir a continuação da missão. </w:t>
      </w:r>
    </w:p>
    <w:p w14:paraId="10BBEAAC" w14:textId="77777777" w:rsidR="00526528" w:rsidRDefault="00000000" w:rsidP="00AB1F78">
      <w:pPr>
        <w:pStyle w:val="Heading2"/>
        <w:numPr>
          <w:ilvl w:val="1"/>
          <w:numId w:val="1"/>
        </w:numPr>
        <w:rPr>
          <w:rFonts w:ascii="Arial" w:eastAsia="Arial" w:hAnsi="Arial" w:cs="Arial"/>
        </w:rPr>
      </w:pPr>
      <w:bookmarkStart w:id="5" w:name="_Toc236644846"/>
      <w:proofErr w:type="spellStart"/>
      <w:r>
        <w:rPr>
          <w:rFonts w:ascii="Arial" w:eastAsia="Arial" w:hAnsi="Arial" w:cs="Arial"/>
          <w:color w:val="231F20"/>
        </w:rPr>
        <w:t>Acrónimos</w:t>
      </w:r>
      <w:proofErr w:type="spellEnd"/>
      <w:r>
        <w:rPr>
          <w:rFonts w:ascii="Arial" w:eastAsia="Arial" w:hAnsi="Arial" w:cs="Arial"/>
          <w:color w:val="231F20"/>
        </w:rPr>
        <w:t>/</w:t>
      </w:r>
      <w:proofErr w:type="spellStart"/>
      <w:r>
        <w:rPr>
          <w:rFonts w:ascii="Arial" w:eastAsia="Arial" w:hAnsi="Arial" w:cs="Arial"/>
          <w:color w:val="231F20"/>
        </w:rPr>
        <w:t>Glossário</w:t>
      </w:r>
      <w:bookmarkEnd w:id="5"/>
      <w:proofErr w:type="spellEnd"/>
      <w:r>
        <w:rPr>
          <w:rFonts w:ascii="Arial" w:eastAsia="Arial" w:hAnsi="Arial" w:cs="Arial"/>
          <w:color w:val="231F20"/>
        </w:rPr>
        <w:t xml:space="preserve"> </w:t>
      </w:r>
    </w:p>
    <w:p w14:paraId="142676CB" w14:textId="77777777" w:rsidR="00526528" w:rsidRPr="00923F25" w:rsidRDefault="00000000">
      <w:pPr>
        <w:ind w:right="0"/>
        <w:rPr>
          <w:rFonts w:ascii="Arial" w:eastAsia="Arial" w:hAnsi="Arial" w:cs="Arial"/>
          <w:color w:val="231F20"/>
          <w:lang w:val="pt-PT"/>
        </w:rPr>
      </w:pPr>
      <w:r w:rsidRPr="00923F25">
        <w:rPr>
          <w:rFonts w:ascii="Arial" w:eastAsia="Arial" w:hAnsi="Arial" w:cs="Arial"/>
          <w:b/>
          <w:bCs/>
          <w:color w:val="231F20"/>
          <w:lang w:val="pt-PT"/>
        </w:rPr>
        <w:t xml:space="preserve">Ativo: </w:t>
      </w:r>
      <w:r w:rsidRPr="00923F25">
        <w:rPr>
          <w:rFonts w:ascii="Arial" w:eastAsia="Arial" w:hAnsi="Arial" w:cs="Arial"/>
          <w:color w:val="231F20"/>
          <w:lang w:val="pt-PT"/>
        </w:rPr>
        <w:t xml:space="preserve">Qualquer item de valor para a instituição.  </w:t>
      </w:r>
    </w:p>
    <w:p w14:paraId="22A806F7" w14:textId="38AB3FA3" w:rsidR="00526528" w:rsidRPr="00923F25" w:rsidRDefault="00000000">
      <w:pPr>
        <w:ind w:right="0"/>
        <w:rPr>
          <w:rFonts w:ascii="Arial" w:eastAsia="Arial" w:hAnsi="Arial" w:cs="Arial"/>
          <w:color w:val="231F20"/>
          <w:lang w:val="pt-PT"/>
        </w:rPr>
      </w:pPr>
      <w:r w:rsidRPr="00923F25">
        <w:rPr>
          <w:rFonts w:ascii="Arial" w:eastAsia="Arial" w:hAnsi="Arial" w:cs="Arial"/>
          <w:b/>
          <w:bCs/>
          <w:color w:val="231F20"/>
          <w:lang w:val="pt-PT"/>
        </w:rPr>
        <w:t>Confidencialidade</w:t>
      </w:r>
      <w:r w:rsidRPr="00923F25">
        <w:rPr>
          <w:rFonts w:ascii="Arial" w:eastAsia="Arial" w:hAnsi="Arial" w:cs="Arial"/>
          <w:color w:val="231F20"/>
          <w:lang w:val="pt-PT"/>
        </w:rPr>
        <w:t xml:space="preserve">: </w:t>
      </w:r>
      <w:r w:rsidR="00E62A8C">
        <w:rPr>
          <w:rFonts w:ascii="Arial" w:eastAsia="Arial" w:hAnsi="Arial" w:cs="Arial"/>
          <w:color w:val="231F20"/>
          <w:lang w:val="pt-PT"/>
        </w:rPr>
        <w:t>O atributo da</w:t>
      </w:r>
      <w:r w:rsidR="00E62A8C" w:rsidRPr="00114248">
        <w:rPr>
          <w:rFonts w:ascii="Arial" w:eastAsia="Arial" w:hAnsi="Arial" w:cs="Arial"/>
          <w:color w:val="231F20"/>
          <w:lang w:val="pt-PT"/>
        </w:rPr>
        <w:t xml:space="preserve"> informação </w:t>
      </w:r>
      <w:r w:rsidR="00E62A8C">
        <w:rPr>
          <w:rFonts w:ascii="Arial" w:eastAsia="Arial" w:hAnsi="Arial" w:cs="Arial"/>
          <w:color w:val="231F20"/>
          <w:lang w:val="pt-PT"/>
        </w:rPr>
        <w:t xml:space="preserve">que descreve que a mesma </w:t>
      </w:r>
      <w:r w:rsidR="00E62A8C" w:rsidRPr="00114248">
        <w:rPr>
          <w:rFonts w:ascii="Arial" w:eastAsia="Arial" w:hAnsi="Arial" w:cs="Arial"/>
          <w:color w:val="231F20"/>
          <w:lang w:val="pt-PT"/>
        </w:rPr>
        <w:t>não está disponível nem é divulgada a indivíduos, entidades ou processos não autorizados.</w:t>
      </w:r>
    </w:p>
    <w:p w14:paraId="231FF492" w14:textId="0AD4BC9B" w:rsidR="00526528" w:rsidRPr="00923F25" w:rsidRDefault="00000000">
      <w:pPr>
        <w:ind w:right="0"/>
        <w:rPr>
          <w:rFonts w:ascii="Arial" w:eastAsia="Arial" w:hAnsi="Arial" w:cs="Arial"/>
          <w:color w:val="231F20"/>
          <w:lang w:val="pt-PT"/>
        </w:rPr>
      </w:pPr>
      <w:r w:rsidRPr="00923F25">
        <w:rPr>
          <w:rFonts w:ascii="Arial" w:eastAsia="Arial" w:hAnsi="Arial" w:cs="Arial"/>
          <w:b/>
          <w:bCs/>
          <w:color w:val="231F20"/>
          <w:lang w:val="pt-PT"/>
        </w:rPr>
        <w:t>Disponibilidade</w:t>
      </w:r>
      <w:r w:rsidRPr="00923F25">
        <w:rPr>
          <w:rFonts w:ascii="Arial" w:eastAsia="Arial" w:hAnsi="Arial" w:cs="Arial"/>
          <w:color w:val="231F20"/>
          <w:lang w:val="pt-PT"/>
        </w:rPr>
        <w:t xml:space="preserve">: </w:t>
      </w:r>
      <w:r w:rsidR="00E62A8C" w:rsidRPr="00114248">
        <w:rPr>
          <w:rFonts w:ascii="Arial" w:eastAsia="Arial" w:hAnsi="Arial" w:cs="Arial"/>
          <w:color w:val="231F20"/>
          <w:lang w:val="pt-PT"/>
        </w:rPr>
        <w:t>O atributo de ser acessível e utilizável mediante solicitação de uma entidade autorizada.</w:t>
      </w:r>
    </w:p>
    <w:p w14:paraId="1BF6396B" w14:textId="03D7EA95" w:rsidR="00526528" w:rsidRPr="00923F25" w:rsidRDefault="00000000">
      <w:pPr>
        <w:ind w:right="0"/>
        <w:rPr>
          <w:rFonts w:ascii="Arial" w:eastAsia="Arial" w:hAnsi="Arial" w:cs="Arial"/>
          <w:color w:val="231F20"/>
          <w:lang w:val="pt-PT"/>
        </w:rPr>
      </w:pPr>
      <w:r w:rsidRPr="00923F25">
        <w:rPr>
          <w:rFonts w:ascii="Arial" w:eastAsia="Arial" w:hAnsi="Arial" w:cs="Arial"/>
          <w:b/>
          <w:bCs/>
          <w:color w:val="231F20"/>
          <w:lang w:val="pt-PT"/>
        </w:rPr>
        <w:t>Integridade</w:t>
      </w:r>
      <w:r w:rsidRPr="00923F25">
        <w:rPr>
          <w:rFonts w:ascii="Arial" w:eastAsia="Arial" w:hAnsi="Arial" w:cs="Arial"/>
          <w:color w:val="231F20"/>
          <w:lang w:val="pt-PT"/>
        </w:rPr>
        <w:t xml:space="preserve">: </w:t>
      </w:r>
      <w:r w:rsidR="00E62A8C">
        <w:rPr>
          <w:rFonts w:ascii="Arial" w:eastAsia="Arial" w:hAnsi="Arial" w:cs="Arial"/>
          <w:color w:val="231F20"/>
          <w:lang w:val="pt-PT"/>
        </w:rPr>
        <w:t xml:space="preserve">O atributo </w:t>
      </w:r>
      <w:r w:rsidR="00E62A8C" w:rsidRPr="00114248">
        <w:rPr>
          <w:rFonts w:ascii="Arial" w:eastAsia="Arial" w:hAnsi="Arial" w:cs="Arial"/>
          <w:color w:val="231F20"/>
          <w:lang w:val="pt-PT"/>
        </w:rPr>
        <w:t>de preservar a exatidão e a integridade de um item.</w:t>
      </w:r>
    </w:p>
    <w:p w14:paraId="50057013" w14:textId="77777777" w:rsidR="00526528" w:rsidRPr="00923F25" w:rsidRDefault="00000000">
      <w:pPr>
        <w:ind w:right="0"/>
        <w:rPr>
          <w:rFonts w:ascii="Arial" w:eastAsia="Arial" w:hAnsi="Arial" w:cs="Arial"/>
          <w:color w:val="231F20"/>
          <w:lang w:val="pt-PT"/>
        </w:rPr>
      </w:pPr>
      <w:r w:rsidRPr="00923F25">
        <w:rPr>
          <w:rFonts w:ascii="Arial" w:eastAsia="Arial" w:hAnsi="Arial" w:cs="Arial"/>
          <w:b/>
          <w:bCs/>
          <w:color w:val="231F20"/>
          <w:lang w:val="pt-PT"/>
        </w:rPr>
        <w:t>MONARC</w:t>
      </w:r>
      <w:r w:rsidRPr="00923F25">
        <w:rPr>
          <w:rFonts w:ascii="Arial" w:eastAsia="Arial" w:hAnsi="Arial" w:cs="Arial"/>
          <w:color w:val="231F20"/>
          <w:lang w:val="pt-PT"/>
        </w:rPr>
        <w:t>: Método de Análise de Risco Otimizado CASES.</w:t>
      </w:r>
    </w:p>
    <w:p w14:paraId="7BA95733" w14:textId="77777777" w:rsidR="00526528" w:rsidRPr="00923F25" w:rsidRDefault="00000000">
      <w:pPr>
        <w:ind w:right="0"/>
        <w:rPr>
          <w:rFonts w:ascii="Arial" w:eastAsia="Arial" w:hAnsi="Arial" w:cs="Arial"/>
          <w:color w:val="231F20"/>
          <w:lang w:val="pt-PT"/>
        </w:rPr>
      </w:pPr>
      <w:r w:rsidRPr="00923F25">
        <w:rPr>
          <w:lang w:val="pt-PT"/>
        </w:rPr>
        <w:br w:type="page"/>
      </w:r>
    </w:p>
    <w:p w14:paraId="2A83389D" w14:textId="77777777" w:rsidR="00526528" w:rsidRDefault="00000000" w:rsidP="00AB1F78">
      <w:pPr>
        <w:pStyle w:val="Heading1"/>
        <w:numPr>
          <w:ilvl w:val="0"/>
          <w:numId w:val="1"/>
        </w:numPr>
        <w:rPr>
          <w:rFonts w:ascii="Arial" w:eastAsia="Arial" w:hAnsi="Arial" w:cs="Arial"/>
          <w:color w:val="231F20"/>
        </w:rPr>
      </w:pPr>
      <w:bookmarkStart w:id="6" w:name="_Toc236644847"/>
      <w:proofErr w:type="spellStart"/>
      <w:r>
        <w:rPr>
          <w:rFonts w:ascii="Arial" w:eastAsia="Arial" w:hAnsi="Arial" w:cs="Arial"/>
          <w:color w:val="231F20"/>
        </w:rPr>
        <w:lastRenderedPageBreak/>
        <w:t>Modelação</w:t>
      </w:r>
      <w:proofErr w:type="spellEnd"/>
      <w:r>
        <w:rPr>
          <w:rFonts w:ascii="Arial" w:eastAsia="Arial" w:hAnsi="Arial" w:cs="Arial"/>
          <w:color w:val="231F20"/>
        </w:rPr>
        <w:t xml:space="preserve"> de </w:t>
      </w:r>
      <w:proofErr w:type="spellStart"/>
      <w:r>
        <w:rPr>
          <w:rFonts w:ascii="Arial" w:eastAsia="Arial" w:hAnsi="Arial" w:cs="Arial"/>
          <w:color w:val="231F20"/>
        </w:rPr>
        <w:t>Contexto</w:t>
      </w:r>
      <w:bookmarkEnd w:id="6"/>
      <w:proofErr w:type="spellEnd"/>
      <w:r>
        <w:rPr>
          <w:rFonts w:ascii="Arial" w:eastAsia="Arial" w:hAnsi="Arial" w:cs="Arial"/>
          <w:color w:val="231F20"/>
        </w:rPr>
        <w:t xml:space="preserve"> </w:t>
      </w:r>
    </w:p>
    <w:p w14:paraId="071FA6E5" w14:textId="77777777" w:rsidR="00526528" w:rsidRDefault="00000000" w:rsidP="00AB1F78">
      <w:pPr>
        <w:pStyle w:val="Heading2"/>
        <w:numPr>
          <w:ilvl w:val="1"/>
          <w:numId w:val="1"/>
        </w:numPr>
        <w:rPr>
          <w:rFonts w:ascii="Arial" w:eastAsia="Arial" w:hAnsi="Arial" w:cs="Arial"/>
        </w:rPr>
      </w:pPr>
      <w:bookmarkStart w:id="7" w:name="_Toc236644848"/>
      <w:proofErr w:type="spellStart"/>
      <w:r>
        <w:rPr>
          <w:rFonts w:ascii="Arial" w:eastAsia="Arial" w:hAnsi="Arial" w:cs="Arial"/>
          <w:color w:val="231F20"/>
        </w:rPr>
        <w:t>Identificação</w:t>
      </w:r>
      <w:proofErr w:type="spellEnd"/>
      <w:r>
        <w:rPr>
          <w:rFonts w:ascii="Arial" w:eastAsia="Arial" w:hAnsi="Arial" w:cs="Arial"/>
          <w:color w:val="231F20"/>
        </w:rPr>
        <w:t xml:space="preserve"> dos </w:t>
      </w:r>
      <w:proofErr w:type="spellStart"/>
      <w:r>
        <w:rPr>
          <w:rFonts w:ascii="Arial" w:eastAsia="Arial" w:hAnsi="Arial" w:cs="Arial"/>
          <w:color w:val="231F20"/>
        </w:rPr>
        <w:t>ativos</w:t>
      </w:r>
      <w:bookmarkEnd w:id="7"/>
      <w:proofErr w:type="spellEnd"/>
      <w:r>
        <w:rPr>
          <w:rFonts w:ascii="Arial" w:eastAsia="Arial" w:hAnsi="Arial" w:cs="Arial"/>
          <w:color w:val="231F20"/>
        </w:rPr>
        <w:t xml:space="preserve"> </w:t>
      </w:r>
    </w:p>
    <w:p w14:paraId="64525A15" w14:textId="77777777" w:rsidR="00526528" w:rsidRDefault="00000000">
      <w:pPr>
        <w:ind w:right="0"/>
        <w:rPr>
          <w:rFonts w:ascii="Arial" w:eastAsia="Arial" w:hAnsi="Arial" w:cs="Arial"/>
          <w:color w:val="231F20"/>
          <w:sz w:val="10"/>
          <w:szCs w:val="10"/>
        </w:rPr>
      </w:pPr>
      <w:r>
        <w:rPr>
          <w:rFonts w:ascii="Arial" w:eastAsia="Arial" w:hAnsi="Arial" w:cs="Arial"/>
          <w:color w:val="231F20"/>
        </w:rPr>
        <w:t>${SYNTH_ACTIF}</w:t>
      </w:r>
    </w:p>
    <w:p w14:paraId="4656CEFD" w14:textId="77777777" w:rsidR="00526528" w:rsidRDefault="00000000" w:rsidP="00AB1F78">
      <w:pPr>
        <w:pStyle w:val="Heading2"/>
        <w:numPr>
          <w:ilvl w:val="1"/>
          <w:numId w:val="1"/>
        </w:numPr>
        <w:spacing w:before="0"/>
        <w:rPr>
          <w:rFonts w:ascii="Arial" w:eastAsia="Arial" w:hAnsi="Arial" w:cs="Arial"/>
        </w:rPr>
      </w:pPr>
      <w:bookmarkStart w:id="8" w:name="_Toc236644849"/>
      <w:proofErr w:type="spellStart"/>
      <w:r>
        <w:rPr>
          <w:rFonts w:ascii="Arial" w:eastAsia="Arial" w:hAnsi="Arial" w:cs="Arial"/>
          <w:color w:val="231F20"/>
        </w:rPr>
        <w:t>Identificação</w:t>
      </w:r>
      <w:proofErr w:type="spellEnd"/>
      <w:r>
        <w:rPr>
          <w:rFonts w:ascii="Arial" w:eastAsia="Arial" w:hAnsi="Arial" w:cs="Arial"/>
          <w:color w:val="231F20"/>
        </w:rPr>
        <w:t xml:space="preserve"> das </w:t>
      </w:r>
      <w:proofErr w:type="spellStart"/>
      <w:r>
        <w:rPr>
          <w:rFonts w:ascii="Arial" w:eastAsia="Arial" w:hAnsi="Arial" w:cs="Arial"/>
          <w:color w:val="231F20"/>
        </w:rPr>
        <w:t>vulnerabilidades</w:t>
      </w:r>
      <w:bookmarkEnd w:id="8"/>
      <w:proofErr w:type="spellEnd"/>
      <w:r>
        <w:rPr>
          <w:rFonts w:ascii="Arial" w:eastAsia="Arial" w:hAnsi="Arial" w:cs="Arial"/>
          <w:color w:val="231F20"/>
        </w:rPr>
        <w:t xml:space="preserve"> </w:t>
      </w:r>
    </w:p>
    <w:p w14:paraId="0B4FA751" w14:textId="77777777" w:rsidR="00526528" w:rsidRPr="00923F25" w:rsidRDefault="00000000">
      <w:pPr>
        <w:spacing w:after="0"/>
        <w:ind w:right="0"/>
        <w:rPr>
          <w:rFonts w:ascii="Arial" w:eastAsia="Arial" w:hAnsi="Arial" w:cs="Arial"/>
          <w:color w:val="231F20"/>
          <w:lang w:val="pt-PT"/>
        </w:rPr>
      </w:pPr>
      <w:r w:rsidRPr="00923F25">
        <w:rPr>
          <w:rFonts w:ascii="Arial" w:eastAsia="Arial" w:hAnsi="Arial" w:cs="Arial"/>
          <w:color w:val="231F20"/>
          <w:lang w:val="pt-PT"/>
        </w:rPr>
        <w:t xml:space="preserve">A utilização da modelação MONARC e dos seus objetos permite identificar vulnerabilidades com detalhe suficiente para uma análise de risco repetida. </w:t>
      </w:r>
    </w:p>
    <w:p w14:paraId="09D27504" w14:textId="1DA022FA" w:rsidR="00526528" w:rsidRPr="00923F25" w:rsidRDefault="00000000">
      <w:pPr>
        <w:spacing w:after="0"/>
        <w:ind w:right="0"/>
        <w:rPr>
          <w:rFonts w:ascii="Arial" w:eastAsia="Arial" w:hAnsi="Arial" w:cs="Arial"/>
          <w:color w:val="231F20"/>
          <w:lang w:val="pt-PT"/>
        </w:rPr>
      </w:pPr>
      <w:r w:rsidRPr="00923F25">
        <w:rPr>
          <w:rFonts w:ascii="Arial" w:eastAsia="Arial" w:hAnsi="Arial" w:cs="Arial"/>
          <w:color w:val="231F20"/>
          <w:lang w:val="pt-PT"/>
        </w:rPr>
        <w:t xml:space="preserve">No entanto, cabe aos consultores a decisão de incluir novos riscos contextuais </w:t>
      </w:r>
      <w:r w:rsidR="00E62A8C">
        <w:rPr>
          <w:rFonts w:ascii="Arial" w:eastAsia="Arial" w:hAnsi="Arial" w:cs="Arial"/>
          <w:color w:val="231F20"/>
          <w:lang w:val="pt-PT"/>
        </w:rPr>
        <w:t xml:space="preserve">de que tomem conhecimento </w:t>
      </w:r>
      <w:r w:rsidRPr="00923F25">
        <w:rPr>
          <w:rFonts w:ascii="Arial" w:eastAsia="Arial" w:hAnsi="Arial" w:cs="Arial"/>
          <w:color w:val="231F20"/>
          <w:lang w:val="pt-PT"/>
        </w:rPr>
        <w:t>durante a missão.</w:t>
      </w:r>
    </w:p>
    <w:p w14:paraId="69DFE2D5" w14:textId="77777777" w:rsidR="00526528" w:rsidRDefault="00000000" w:rsidP="00AB1F78">
      <w:pPr>
        <w:pStyle w:val="Heading2"/>
        <w:numPr>
          <w:ilvl w:val="1"/>
          <w:numId w:val="1"/>
        </w:numPr>
        <w:rPr>
          <w:rFonts w:ascii="Arial" w:eastAsia="Arial" w:hAnsi="Arial" w:cs="Arial"/>
        </w:rPr>
      </w:pPr>
      <w:bookmarkStart w:id="9" w:name="_Toc236644850"/>
      <w:proofErr w:type="spellStart"/>
      <w:r>
        <w:rPr>
          <w:rFonts w:ascii="Arial" w:eastAsia="Arial" w:hAnsi="Arial" w:cs="Arial"/>
          <w:color w:val="231F20"/>
        </w:rPr>
        <w:t>Avaliação</w:t>
      </w:r>
      <w:proofErr w:type="spellEnd"/>
      <w:r>
        <w:rPr>
          <w:rFonts w:ascii="Arial" w:eastAsia="Arial" w:hAnsi="Arial" w:cs="Arial"/>
          <w:color w:val="231F20"/>
        </w:rPr>
        <w:t xml:space="preserve"> das </w:t>
      </w:r>
      <w:proofErr w:type="spellStart"/>
      <w:r>
        <w:rPr>
          <w:rFonts w:ascii="Arial" w:eastAsia="Arial" w:hAnsi="Arial" w:cs="Arial"/>
          <w:color w:val="231F20"/>
        </w:rPr>
        <w:t>consequências</w:t>
      </w:r>
      <w:bookmarkEnd w:id="9"/>
      <w:proofErr w:type="spellEnd"/>
      <w:r>
        <w:rPr>
          <w:rFonts w:ascii="Arial" w:eastAsia="Arial" w:hAnsi="Arial" w:cs="Arial"/>
          <w:color w:val="231F20"/>
        </w:rPr>
        <w:t xml:space="preserve"> </w:t>
      </w:r>
    </w:p>
    <w:p w14:paraId="4D0DF10D" w14:textId="2FE34FC2" w:rsidR="00526528" w:rsidRPr="00923F25" w:rsidRDefault="00000000">
      <w:pPr>
        <w:spacing w:after="0"/>
        <w:ind w:right="0"/>
        <w:rPr>
          <w:rFonts w:ascii="Arial" w:eastAsia="Arial" w:hAnsi="Arial" w:cs="Arial"/>
          <w:color w:val="231F20"/>
          <w:lang w:val="pt-PT"/>
        </w:rPr>
      </w:pPr>
      <w:r w:rsidRPr="00923F25">
        <w:rPr>
          <w:rFonts w:ascii="Arial" w:eastAsia="Arial" w:hAnsi="Arial" w:cs="Arial"/>
          <w:color w:val="231F20"/>
          <w:lang w:val="pt-PT"/>
        </w:rPr>
        <w:t>A tabela abaixo mostra os impactos para os ativos essenciais d</w:t>
      </w:r>
      <w:r w:rsidR="0077796D">
        <w:rPr>
          <w:rFonts w:ascii="Arial" w:eastAsia="Arial" w:hAnsi="Arial" w:cs="Arial"/>
          <w:color w:val="231F20"/>
          <w:lang w:val="pt-PT"/>
        </w:rPr>
        <w:t>a</w:t>
      </w:r>
      <w:r w:rsidRPr="00923F25">
        <w:rPr>
          <w:rFonts w:ascii="Arial" w:eastAsia="Arial" w:hAnsi="Arial" w:cs="Arial"/>
          <w:color w:val="231F20"/>
          <w:lang w:val="pt-PT"/>
        </w:rPr>
        <w:t xml:space="preserve"> ${COMPANY}.</w:t>
      </w:r>
    </w:p>
    <w:p w14:paraId="2AE55A3D" w14:textId="538EC482" w:rsidR="00526528" w:rsidRPr="00923F25" w:rsidRDefault="00000000">
      <w:pPr>
        <w:spacing w:after="0"/>
        <w:ind w:right="0"/>
        <w:rPr>
          <w:rFonts w:ascii="Arial" w:eastAsia="Arial" w:hAnsi="Arial" w:cs="Arial"/>
          <w:color w:val="231F20"/>
          <w:lang w:val="pt-PT"/>
        </w:rPr>
      </w:pPr>
      <w:r w:rsidRPr="00923F25">
        <w:rPr>
          <w:rFonts w:ascii="Arial" w:eastAsia="Arial" w:hAnsi="Arial" w:cs="Arial"/>
          <w:color w:val="231F20"/>
          <w:lang w:val="pt-PT"/>
        </w:rPr>
        <w:t xml:space="preserve">Para </w:t>
      </w:r>
      <w:r w:rsidR="0077796D">
        <w:rPr>
          <w:rFonts w:ascii="Arial" w:eastAsia="Arial" w:hAnsi="Arial" w:cs="Arial"/>
          <w:color w:val="231F20"/>
          <w:lang w:val="pt-PT"/>
        </w:rPr>
        <w:t>economizar</w:t>
      </w:r>
      <w:r w:rsidRPr="00923F25">
        <w:rPr>
          <w:rFonts w:ascii="Arial" w:eastAsia="Arial" w:hAnsi="Arial" w:cs="Arial"/>
          <w:color w:val="231F20"/>
          <w:lang w:val="pt-PT"/>
        </w:rPr>
        <w:t xml:space="preserve"> tempo, todos os ativos secundários que serão introduzidos no modelo de ativos essenciais receberão estes impactos por </w:t>
      </w:r>
      <w:r w:rsidR="00145E10">
        <w:rPr>
          <w:rFonts w:ascii="Arial" w:eastAsia="Arial" w:hAnsi="Arial" w:cs="Arial"/>
          <w:color w:val="231F20"/>
          <w:lang w:val="pt-PT"/>
        </w:rPr>
        <w:t>omissão</w:t>
      </w:r>
      <w:r w:rsidRPr="00923F25">
        <w:rPr>
          <w:rFonts w:ascii="Arial" w:eastAsia="Arial" w:hAnsi="Arial" w:cs="Arial"/>
          <w:color w:val="231F20"/>
          <w:lang w:val="pt-PT"/>
        </w:rPr>
        <w:t xml:space="preserve">, podendo </w:t>
      </w:r>
      <w:r w:rsidR="00145E10">
        <w:rPr>
          <w:rFonts w:ascii="Arial" w:eastAsia="Arial" w:hAnsi="Arial" w:cs="Arial"/>
          <w:color w:val="231F20"/>
          <w:lang w:val="pt-PT"/>
        </w:rPr>
        <w:t xml:space="preserve">os mesmos </w:t>
      </w:r>
      <w:r w:rsidRPr="00923F25">
        <w:rPr>
          <w:rFonts w:ascii="Arial" w:eastAsia="Arial" w:hAnsi="Arial" w:cs="Arial"/>
          <w:color w:val="231F20"/>
          <w:lang w:val="pt-PT"/>
        </w:rPr>
        <w:t>ser ajustados manualmente.</w:t>
      </w:r>
    </w:p>
    <w:p w14:paraId="3BC399D2" w14:textId="77777777" w:rsidR="00526528" w:rsidRPr="00923F25" w:rsidRDefault="00526528">
      <w:pPr>
        <w:spacing w:after="0"/>
        <w:ind w:right="0"/>
        <w:rPr>
          <w:rFonts w:ascii="Arial" w:eastAsia="Arial" w:hAnsi="Arial" w:cs="Arial"/>
          <w:color w:val="231F20"/>
          <w:lang w:val="pt-PT"/>
        </w:rPr>
      </w:pPr>
    </w:p>
    <w:p w14:paraId="59F0E7F3" w14:textId="77777777" w:rsidR="00526528" w:rsidRPr="00923F25" w:rsidRDefault="00000000">
      <w:pPr>
        <w:spacing w:after="0"/>
        <w:ind w:right="0"/>
        <w:rPr>
          <w:rFonts w:ascii="Arial" w:eastAsia="Arial" w:hAnsi="Arial" w:cs="Arial"/>
          <w:color w:val="231F20"/>
          <w:lang w:val="pt-PT"/>
        </w:rPr>
      </w:pPr>
      <w:r w:rsidRPr="00923F25">
        <w:rPr>
          <w:rFonts w:ascii="Arial" w:eastAsia="Arial" w:hAnsi="Arial" w:cs="Arial"/>
          <w:color w:val="231F20"/>
          <w:lang w:val="pt-PT"/>
        </w:rPr>
        <w:t>${IMPACTS_APPRECIATION}</w:t>
      </w:r>
    </w:p>
    <w:p w14:paraId="09FF4D3E" w14:textId="77777777" w:rsidR="00526528" w:rsidRPr="00923F25" w:rsidRDefault="00000000">
      <w:pPr>
        <w:spacing w:after="0"/>
        <w:ind w:right="0"/>
        <w:rPr>
          <w:rFonts w:ascii="Arial" w:eastAsia="Arial" w:hAnsi="Arial" w:cs="Arial"/>
          <w:color w:val="231F20"/>
          <w:lang w:val="pt-PT"/>
        </w:rPr>
      </w:pPr>
      <w:r w:rsidRPr="00923F25">
        <w:rPr>
          <w:lang w:val="pt-PT"/>
        </w:rPr>
        <w:br w:type="page"/>
      </w:r>
    </w:p>
    <w:p w14:paraId="2242EF95" w14:textId="77777777" w:rsidR="00526528" w:rsidRPr="00923F25" w:rsidRDefault="00000000">
      <w:pPr>
        <w:pStyle w:val="Heading1"/>
        <w:ind w:left="0" w:firstLine="0"/>
        <w:rPr>
          <w:rFonts w:ascii="Arial" w:eastAsia="Arial" w:hAnsi="Arial" w:cs="Arial"/>
          <w:color w:val="231F20"/>
          <w:lang w:val="pt-PT"/>
        </w:rPr>
      </w:pPr>
      <w:bookmarkStart w:id="10" w:name="_Toc236644851"/>
      <w:r w:rsidRPr="00923F25">
        <w:rPr>
          <w:rFonts w:ascii="Arial" w:eastAsia="Arial" w:hAnsi="Arial" w:cs="Arial"/>
          <w:color w:val="231F20"/>
          <w:lang w:val="pt-PT"/>
        </w:rPr>
        <w:lastRenderedPageBreak/>
        <w:t>Apêndice A: Entrevista e recolha de informações</w:t>
      </w:r>
      <w:bookmarkEnd w:id="10"/>
    </w:p>
    <w:p w14:paraId="7CEDF979" w14:textId="77777777" w:rsidR="00526528" w:rsidRPr="00923F25" w:rsidRDefault="00526528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508888B3" w14:textId="77777777" w:rsidR="00526528" w:rsidRDefault="00000000">
      <w:pPr>
        <w:ind w:right="0"/>
        <w:jc w:val="left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${TABLE_INTERVIEW}</w:t>
      </w:r>
    </w:p>
    <w:p w14:paraId="20F10AAE" w14:textId="77777777" w:rsidR="00526528" w:rsidRDefault="00526528">
      <w:pPr>
        <w:ind w:right="0"/>
        <w:rPr>
          <w:rFonts w:ascii="Arial" w:eastAsia="Arial" w:hAnsi="Arial" w:cs="Arial"/>
          <w:color w:val="231F20"/>
        </w:rPr>
      </w:pPr>
    </w:p>
    <w:sectPr w:rsidR="00526528">
      <w:headerReference w:type="default" r:id="rId9"/>
      <w:footerReference w:type="default" r:id="rId10"/>
      <w:pgSz w:w="11906" w:h="16838"/>
      <w:pgMar w:top="1133" w:right="850" w:bottom="1133" w:left="850" w:header="561" w:footer="56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1E36E" w14:textId="77777777" w:rsidR="00AB46DF" w:rsidRDefault="00AB46DF">
      <w:pPr>
        <w:spacing w:after="0"/>
      </w:pPr>
      <w:r>
        <w:separator/>
      </w:r>
    </w:p>
  </w:endnote>
  <w:endnote w:type="continuationSeparator" w:id="0">
    <w:p w14:paraId="3D863979" w14:textId="77777777" w:rsidR="00AB46DF" w:rsidRDefault="00AB46D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1" w:fontKey="{9E32C995-E80F-44C9-9C76-2B9F36A993FC}"/>
    <w:embedBold r:id="rId2" w:fontKey="{F52F8AE4-2BD4-446D-995A-4546C682CDF8}"/>
    <w:embedBoldItalic r:id="rId3" w:fontKey="{1A6C5059-0FED-4C28-BA14-5490FFD362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3FE2965-0469-4A2D-9218-D39B4377AAA8}"/>
    <w:embedItalic r:id="rId5" w:fontKey="{9957C9BC-EFF0-4F6A-A1E1-BCD66B3EBAA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FDCF2C0-B9E6-47DE-9D5A-A6D5937AED1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032AA019-6EE8-4E18-8624-F3C489538A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6D572" w14:textId="77777777" w:rsidR="00526528" w:rsidRDefault="00526528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right="0"/>
      <w:rPr>
        <w:color w:val="000000"/>
        <w:sz w:val="12"/>
        <w:szCs w:val="12"/>
      </w:rPr>
    </w:pPr>
  </w:p>
  <w:p w14:paraId="6C473773" w14:textId="77777777" w:rsidR="00526528" w:rsidRDefault="00000000">
    <w:pPr>
      <w:widowControl w:val="0"/>
      <w:pBdr>
        <w:top w:val="single" w:sz="4" w:space="0" w:color="808080"/>
        <w:left w:val="nil"/>
        <w:bottom w:val="nil"/>
        <w:right w:val="nil"/>
        <w:between w:val="nil"/>
      </w:pBdr>
      <w:spacing w:after="0"/>
      <w:ind w:right="0"/>
      <w:jc w:val="right"/>
      <w:rPr>
        <w:rFonts w:ascii="Tahoma" w:eastAsia="Tahoma" w:hAnsi="Tahoma" w:cs="Tahoma"/>
        <w:color w:val="000000"/>
        <w:sz w:val="18"/>
        <w:szCs w:val="18"/>
      </w:rPr>
    </w:pPr>
    <w:r>
      <w:rPr>
        <w:rFonts w:ascii="Tahoma" w:eastAsia="Tahoma" w:hAnsi="Tahoma" w:cs="Tahoma"/>
        <w:color w:val="000000"/>
        <w:sz w:val="18"/>
        <w:szCs w:val="18"/>
      </w:rPr>
      <w:br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923F25">
      <w:rPr>
        <w:noProof/>
        <w:color w:val="000000"/>
        <w:sz w:val="18"/>
        <w:szCs w:val="18"/>
      </w:rPr>
      <w:t>2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>/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NUMPAGES</w:instrText>
    </w:r>
    <w:r>
      <w:rPr>
        <w:color w:val="000000"/>
        <w:sz w:val="18"/>
        <w:szCs w:val="18"/>
      </w:rPr>
      <w:fldChar w:fldCharType="separate"/>
    </w:r>
    <w:r w:rsidR="00923F25">
      <w:rPr>
        <w:noProof/>
        <w:color w:val="000000"/>
        <w:sz w:val="18"/>
        <w:szCs w:val="18"/>
      </w:rPr>
      <w:t>3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DE9B3" w14:textId="77777777" w:rsidR="00AB46DF" w:rsidRDefault="00AB46DF">
      <w:pPr>
        <w:spacing w:after="0"/>
      </w:pPr>
      <w:r>
        <w:separator/>
      </w:r>
    </w:p>
  </w:footnote>
  <w:footnote w:type="continuationSeparator" w:id="0">
    <w:p w14:paraId="6023F646" w14:textId="77777777" w:rsidR="00AB46DF" w:rsidRDefault="00AB46D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6CCD3" w14:textId="77777777" w:rsidR="00526528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right="0"/>
      <w:jc w:val="lef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182EC1A1" wp14:editId="54C70485">
          <wp:simplePos x="0" y="0"/>
          <wp:positionH relativeFrom="column">
            <wp:posOffset>85729</wp:posOffset>
          </wp:positionH>
          <wp:positionV relativeFrom="paragraph">
            <wp:posOffset>-83090</wp:posOffset>
          </wp:positionV>
          <wp:extent cx="1355753" cy="101160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757" r="757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"/>
      <w:tblW w:w="10200" w:type="dxa"/>
      <w:tblInd w:w="0" w:type="dxa"/>
      <w:tblBorders>
        <w:bottom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510"/>
      <w:gridCol w:w="3240"/>
      <w:gridCol w:w="3450"/>
    </w:tblGrid>
    <w:tr w:rsidR="00526528" w14:paraId="33626BEE" w14:textId="77777777">
      <w:trPr>
        <w:trHeight w:val="202"/>
      </w:trPr>
      <w:tc>
        <w:tcPr>
          <w:tcW w:w="3510" w:type="dxa"/>
          <w:vAlign w:val="center"/>
        </w:tcPr>
        <w:p w14:paraId="106C8CDA" w14:textId="77777777" w:rsidR="00526528" w:rsidRDefault="00526528">
          <w:pPr>
            <w:spacing w:after="0"/>
            <w:jc w:val="left"/>
            <w:rPr>
              <w:sz w:val="18"/>
              <w:szCs w:val="18"/>
            </w:rPr>
          </w:pPr>
        </w:p>
        <w:p w14:paraId="2F6444A3" w14:textId="77777777" w:rsidR="00526528" w:rsidRDefault="00526528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34A9F8F5" w14:textId="77777777" w:rsidR="00526528" w:rsidRDefault="00000000">
          <w:pPr>
            <w:tabs>
              <w:tab w:val="left" w:pos="2343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Versão</w:t>
          </w:r>
          <w:proofErr w:type="spellEnd"/>
        </w:p>
      </w:tc>
      <w:tc>
        <w:tcPr>
          <w:tcW w:w="3450" w:type="dxa"/>
          <w:vAlign w:val="center"/>
        </w:tcPr>
        <w:p w14:paraId="77C09D60" w14:textId="77777777" w:rsidR="00526528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${VERSION}</w:t>
          </w:r>
        </w:p>
      </w:tc>
    </w:tr>
    <w:tr w:rsidR="00526528" w14:paraId="0FB5387F" w14:textId="77777777">
      <w:trPr>
        <w:trHeight w:val="202"/>
      </w:trPr>
      <w:tc>
        <w:tcPr>
          <w:tcW w:w="3510" w:type="dxa"/>
          <w:vAlign w:val="center"/>
        </w:tcPr>
        <w:p w14:paraId="61D34D45" w14:textId="77777777" w:rsidR="00526528" w:rsidRDefault="00526528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024838AC" w14:textId="77777777" w:rsidR="00526528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 xml:space="preserve">Estado do </w:t>
          </w: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documento</w:t>
          </w:r>
          <w:proofErr w:type="spellEnd"/>
        </w:p>
      </w:tc>
      <w:tc>
        <w:tcPr>
          <w:tcW w:w="3450" w:type="dxa"/>
          <w:vAlign w:val="center"/>
        </w:tcPr>
        <w:p w14:paraId="27B2C17A" w14:textId="77777777" w:rsidR="00526528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${STATE}</w:t>
          </w:r>
        </w:p>
      </w:tc>
    </w:tr>
    <w:tr w:rsidR="00526528" w14:paraId="57EFAC94" w14:textId="77777777">
      <w:trPr>
        <w:trHeight w:val="202"/>
      </w:trPr>
      <w:tc>
        <w:tcPr>
          <w:tcW w:w="3510" w:type="dxa"/>
          <w:vAlign w:val="center"/>
        </w:tcPr>
        <w:p w14:paraId="36451C15" w14:textId="77777777" w:rsidR="00526528" w:rsidRDefault="00526528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14531119" w14:textId="77777777" w:rsidR="00526528" w:rsidRDefault="00000000">
          <w:pPr>
            <w:tabs>
              <w:tab w:val="left" w:pos="1451"/>
            </w:tabs>
            <w:spacing w:after="0"/>
            <w:ind w:left="-351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Classificação</w:t>
          </w:r>
          <w:proofErr w:type="spellEnd"/>
        </w:p>
      </w:tc>
      <w:tc>
        <w:tcPr>
          <w:tcW w:w="3450" w:type="dxa"/>
          <w:vAlign w:val="center"/>
        </w:tcPr>
        <w:p w14:paraId="51C399CA" w14:textId="77777777" w:rsidR="00526528" w:rsidRDefault="00000000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${CLASSIFICATION}</w:t>
          </w:r>
        </w:p>
      </w:tc>
    </w:tr>
    <w:tr w:rsidR="00526528" w14:paraId="341390BF" w14:textId="77777777">
      <w:trPr>
        <w:trHeight w:val="202"/>
      </w:trPr>
      <w:tc>
        <w:tcPr>
          <w:tcW w:w="3510" w:type="dxa"/>
          <w:vAlign w:val="center"/>
        </w:tcPr>
        <w:p w14:paraId="20BC8D93" w14:textId="77777777" w:rsidR="00526528" w:rsidRDefault="00526528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7C8FF1C7" w14:textId="19C4C9DB" w:rsidR="00526528" w:rsidRDefault="00A144E7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Organização</w:t>
          </w:r>
          <w:proofErr w:type="spellEnd"/>
        </w:p>
      </w:tc>
      <w:tc>
        <w:tcPr>
          <w:tcW w:w="3450" w:type="dxa"/>
          <w:vAlign w:val="center"/>
        </w:tcPr>
        <w:p w14:paraId="393B5408" w14:textId="77777777" w:rsidR="00526528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${COMPANY}</w:t>
          </w:r>
        </w:p>
      </w:tc>
    </w:tr>
    <w:tr w:rsidR="00526528" w14:paraId="62ED3380" w14:textId="77777777">
      <w:trPr>
        <w:trHeight w:val="288"/>
      </w:trPr>
      <w:tc>
        <w:tcPr>
          <w:tcW w:w="3510" w:type="dxa"/>
          <w:vAlign w:val="center"/>
        </w:tcPr>
        <w:p w14:paraId="6DA4C10E" w14:textId="77777777" w:rsidR="00526528" w:rsidRDefault="00526528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648F35D6" w14:textId="77777777" w:rsidR="00526528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 xml:space="preserve">Nome do </w:t>
          </w: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documento</w:t>
          </w:r>
          <w:proofErr w:type="spellEnd"/>
        </w:p>
      </w:tc>
      <w:tc>
        <w:tcPr>
          <w:tcW w:w="3450" w:type="dxa"/>
          <w:vAlign w:val="center"/>
        </w:tcPr>
        <w:p w14:paraId="65114767" w14:textId="77777777" w:rsidR="00526528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${DOCUMENT}</w:t>
          </w:r>
        </w:p>
      </w:tc>
    </w:tr>
  </w:tbl>
  <w:p w14:paraId="40DDA3B8" w14:textId="77777777" w:rsidR="00526528" w:rsidRDefault="0052652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1298C"/>
    <w:multiLevelType w:val="multilevel"/>
    <w:tmpl w:val="00B21058"/>
    <w:lvl w:ilvl="0">
      <w:start w:val="1"/>
      <w:numFmt w:val="decimal"/>
      <w:lvlText w:val="%1"/>
      <w:lvlJc w:val="left"/>
      <w:pPr>
        <w:ind w:left="964" w:hanging="964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ind w:left="964" w:hanging="964"/>
      </w:pPr>
      <w:rPr>
        <w:rFonts w:hint="default"/>
        <w:i w:val="0"/>
        <w:iCs w:val="0"/>
        <w:smallCap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964" w:hanging="96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64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4" w:hanging="96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64" w:hanging="96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64" w:hanging="96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4" w:hanging="96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64" w:hanging="964"/>
      </w:pPr>
      <w:rPr>
        <w:rFonts w:hint="default"/>
      </w:rPr>
    </w:lvl>
  </w:abstractNum>
  <w:abstractNum w:abstractNumId="1" w15:restartNumberingAfterBreak="0">
    <w:nsid w:val="2A9127AD"/>
    <w:multiLevelType w:val="multilevel"/>
    <w:tmpl w:val="00B21058"/>
    <w:lvl w:ilvl="0">
      <w:start w:val="1"/>
      <w:numFmt w:val="decimal"/>
      <w:lvlText w:val="%1"/>
      <w:lvlJc w:val="left"/>
      <w:pPr>
        <w:ind w:left="964" w:hanging="964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ind w:left="964" w:hanging="964"/>
      </w:pPr>
      <w:rPr>
        <w:rFonts w:hint="default"/>
        <w:i w:val="0"/>
        <w:iCs w:val="0"/>
        <w:smallCap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964" w:hanging="96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64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4" w:hanging="96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64" w:hanging="96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64" w:hanging="96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4" w:hanging="96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64" w:hanging="964"/>
      </w:pPr>
      <w:rPr>
        <w:rFonts w:hint="default"/>
      </w:rPr>
    </w:lvl>
  </w:abstractNum>
  <w:abstractNum w:abstractNumId="2" w15:restartNumberingAfterBreak="0">
    <w:nsid w:val="31B95609"/>
    <w:multiLevelType w:val="multilevel"/>
    <w:tmpl w:val="00B21058"/>
    <w:lvl w:ilvl="0">
      <w:start w:val="1"/>
      <w:numFmt w:val="decimal"/>
      <w:lvlText w:val="%1"/>
      <w:lvlJc w:val="left"/>
      <w:pPr>
        <w:ind w:left="964" w:hanging="964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ind w:left="964" w:hanging="964"/>
      </w:pPr>
      <w:rPr>
        <w:rFonts w:hint="default"/>
        <w:i w:val="0"/>
        <w:iCs w:val="0"/>
        <w:smallCap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964" w:hanging="96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64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4" w:hanging="96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64" w:hanging="96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64" w:hanging="96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4" w:hanging="96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64" w:hanging="964"/>
      </w:pPr>
      <w:rPr>
        <w:rFonts w:hint="default"/>
      </w:rPr>
    </w:lvl>
  </w:abstractNum>
  <w:abstractNum w:abstractNumId="3" w15:restartNumberingAfterBreak="0">
    <w:nsid w:val="37265CA0"/>
    <w:multiLevelType w:val="multilevel"/>
    <w:tmpl w:val="00B21058"/>
    <w:lvl w:ilvl="0">
      <w:start w:val="1"/>
      <w:numFmt w:val="decimal"/>
      <w:lvlText w:val="%1"/>
      <w:lvlJc w:val="left"/>
      <w:pPr>
        <w:ind w:left="964" w:hanging="964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ind w:left="964" w:hanging="964"/>
      </w:pPr>
      <w:rPr>
        <w:rFonts w:hint="default"/>
        <w:i w:val="0"/>
        <w:iCs w:val="0"/>
        <w:smallCap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964" w:hanging="96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64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4" w:hanging="96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64" w:hanging="96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64" w:hanging="96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4" w:hanging="96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64" w:hanging="964"/>
      </w:pPr>
      <w:rPr>
        <w:rFonts w:hint="default"/>
      </w:rPr>
    </w:lvl>
  </w:abstractNum>
  <w:abstractNum w:abstractNumId="4" w15:restartNumberingAfterBreak="0">
    <w:nsid w:val="68D0544A"/>
    <w:multiLevelType w:val="multilevel"/>
    <w:tmpl w:val="00B21058"/>
    <w:lvl w:ilvl="0">
      <w:start w:val="1"/>
      <w:numFmt w:val="decimal"/>
      <w:lvlText w:val="%1"/>
      <w:lvlJc w:val="left"/>
      <w:pPr>
        <w:ind w:left="964" w:hanging="964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ind w:left="964" w:hanging="964"/>
      </w:pPr>
      <w:rPr>
        <w:rFonts w:hint="default"/>
        <w:i w:val="0"/>
        <w:iCs w:val="0"/>
        <w:smallCap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964" w:hanging="96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64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4" w:hanging="96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64" w:hanging="96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64" w:hanging="96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4" w:hanging="96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64" w:hanging="964"/>
      </w:pPr>
      <w:rPr>
        <w:rFonts w:hint="default"/>
      </w:rPr>
    </w:lvl>
  </w:abstractNum>
  <w:num w:numId="1" w16cid:durableId="877595439">
    <w:abstractNumId w:val="1"/>
  </w:num>
  <w:num w:numId="2" w16cid:durableId="1848903577">
    <w:abstractNumId w:val="3"/>
  </w:num>
  <w:num w:numId="3" w16cid:durableId="1747337049">
    <w:abstractNumId w:val="4"/>
  </w:num>
  <w:num w:numId="4" w16cid:durableId="910694262">
    <w:abstractNumId w:val="2"/>
  </w:num>
  <w:num w:numId="5" w16cid:durableId="981077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528"/>
    <w:rsid w:val="00145E10"/>
    <w:rsid w:val="002C1EA1"/>
    <w:rsid w:val="003745EF"/>
    <w:rsid w:val="00515253"/>
    <w:rsid w:val="00526528"/>
    <w:rsid w:val="005528A7"/>
    <w:rsid w:val="00557788"/>
    <w:rsid w:val="006F0AE5"/>
    <w:rsid w:val="0077796D"/>
    <w:rsid w:val="008211B0"/>
    <w:rsid w:val="00923F25"/>
    <w:rsid w:val="00A144E7"/>
    <w:rsid w:val="00A27C76"/>
    <w:rsid w:val="00AB1F78"/>
    <w:rsid w:val="00AB46DF"/>
    <w:rsid w:val="00CD7FF0"/>
    <w:rsid w:val="00E6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10F45"/>
  <w15:docId w15:val="{F04D8412-4D63-4CC6-BF5E-5A2054258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Schoolbook" w:eastAsia="Century Schoolbook" w:hAnsi="Century Schoolbook" w:cs="Century Schoolbook"/>
        <w:sz w:val="22"/>
        <w:szCs w:val="22"/>
        <w:lang w:val="en" w:eastAsia="pt-PT" w:bidi="ar-SA"/>
      </w:rPr>
    </w:rPrDefault>
    <w:pPrDefault>
      <w:pPr>
        <w:spacing w:after="120"/>
        <w:ind w:right="11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ageBreakBefore/>
      <w:spacing w:before="60" w:after="240"/>
      <w:ind w:left="432" w:right="0" w:hanging="432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360" w:after="240"/>
      <w:ind w:left="718" w:right="0" w:hanging="576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/>
      <w:ind w:left="720" w:right="0" w:hanging="7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/>
      <w:ind w:left="864" w:right="0" w:hanging="864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pBdr>
        <w:bottom w:val="single" w:sz="12" w:space="1" w:color="000000"/>
      </w:pBdr>
      <w:spacing w:before="360"/>
      <w:ind w:right="0"/>
      <w:outlineLvl w:val="4"/>
    </w:pPr>
    <w:rPr>
      <w:b/>
      <w:bCs/>
      <w:i/>
      <w:iCs/>
      <w:smallCap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20" w:after="60"/>
      <w:ind w:left="426" w:right="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40" w:after="60"/>
      <w:ind w:right="0"/>
      <w:jc w:val="center"/>
    </w:pPr>
    <w:rPr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ind w:left="113"/>
    </w:pPr>
    <w:rPr>
      <w:rFonts w:ascii="Cambria" w:eastAsia="Cambria" w:hAnsi="Cambria" w:cs="Cambria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923F25"/>
    <w:pPr>
      <w:keepLines/>
      <w:pageBreakBefore w:val="0"/>
      <w:spacing w:before="240"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23F25"/>
    <w:pPr>
      <w:tabs>
        <w:tab w:val="left" w:pos="408"/>
        <w:tab w:val="right" w:pos="9764"/>
      </w:tabs>
      <w:spacing w:before="120"/>
      <w:ind w:right="0"/>
    </w:pPr>
    <w:rPr>
      <w:rFonts w:ascii="Arial" w:hAnsi="Arial"/>
      <w:b/>
      <w:smallCaps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923F25"/>
    <w:pPr>
      <w:tabs>
        <w:tab w:val="left" w:pos="879"/>
        <w:tab w:val="right" w:pos="9769"/>
      </w:tabs>
      <w:spacing w:after="0"/>
      <w:ind w:right="0"/>
    </w:pPr>
    <w:rPr>
      <w:rFonts w:ascii="Arial" w:eastAsia="Arial" w:hAnsi="Arial" w:cs="Arial"/>
      <w:smallCaps/>
      <w:noProof/>
      <w:sz w:val="20"/>
      <w:lang w:val="pt-PT"/>
    </w:rPr>
  </w:style>
  <w:style w:type="character" w:styleId="Hyperlink">
    <w:name w:val="Hyperlink"/>
    <w:basedOn w:val="DefaultParagraphFont"/>
    <w:uiPriority w:val="99"/>
    <w:unhideWhenUsed/>
    <w:rsid w:val="00923F2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144E7"/>
    <w:pPr>
      <w:tabs>
        <w:tab w:val="center" w:pos="4252"/>
        <w:tab w:val="right" w:pos="8504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144E7"/>
  </w:style>
  <w:style w:type="paragraph" w:styleId="Footer">
    <w:name w:val="footer"/>
    <w:basedOn w:val="Normal"/>
    <w:link w:val="FooterChar"/>
    <w:uiPriority w:val="99"/>
    <w:unhideWhenUsed/>
    <w:rsid w:val="00A144E7"/>
    <w:pPr>
      <w:tabs>
        <w:tab w:val="center" w:pos="4252"/>
        <w:tab w:val="right" w:pos="8504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144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4980F4-A84E-4AC2-82AA-A30633669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Licenca Office</cp:lastModifiedBy>
  <cp:revision>9</cp:revision>
  <dcterms:created xsi:type="dcterms:W3CDTF">2026-05-06T10:14:00Z</dcterms:created>
  <dcterms:modified xsi:type="dcterms:W3CDTF">2026-08-03T09:20:00Z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Segurança da informação -MONARC</vt:lpwstr>
  </property>
</Properties>
</file>