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sfghndd47mkb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Segurança da informação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Informações gerais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Versão:</w:t>
        <w:tab/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Estado do documento:</w:t>
        <w:tab/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Classificação:</w:t>
        <w:tab/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Empresa:</w:t>
        <w:tab/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Nome do documento:</w:t>
        <w:tab/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Data:</w:t>
        <w:tab/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Consultor(es) de segurança: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Representante(s) do cliente: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101298185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fkg11vl0xca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fkg11vl0xcaf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_fkg11vl0xcaf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Implementação do plano de tratamento de riscos</w:t>
            <w:tab/>
            <w:t xml:space="preserve">3</w:t>
          </w:r>
          <w:r w:rsidDel="00000000" w:rsidR="00000000" w:rsidRPr="00000000">
            <w:fldChar w:fldCharType="begin"/>
            <w:instrText xml:space="preserve"> HYPERLINK \l "_fkg11vl0xcaf"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hyperlink w:anchor="_qqk78n45ozj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qqk78n45ozj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_qqk78n45ozja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Histórico de implementação</w:t>
            <w:tab/>
            <w:t xml:space="preserve">4</w:t>
          </w:r>
          <w:r w:rsidDel="00000000" w:rsidR="00000000" w:rsidRPr="00000000">
            <w:fldChar w:fldCharType="begin"/>
            <w:instrText xml:space="preserve"> HYPERLINK \l "_qqk78n45ozja"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fkg11vl0xcaf" w:id="1"/>
      <w:bookmarkEnd w:id="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Implementação do plano de tratamento de riscos</w:t>
      </w:r>
    </w:p>
    <w:p w:rsidR="00000000" w:rsidDel="00000000" w:rsidP="00000000" w:rsidRDefault="00000000" w:rsidRPr="00000000" w14:paraId="00000028">
      <w:pPr>
        <w:spacing w:before="24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${TABLE_IMPLEMENTATION_PLAN}</w:t>
      </w:r>
    </w:p>
    <w:p w:rsidR="00000000" w:rsidDel="00000000" w:rsidP="00000000" w:rsidRDefault="00000000" w:rsidRPr="00000000" w14:paraId="00000029">
      <w:pPr>
        <w:ind w:left="0" w:right="0" w:firstLine="0"/>
        <w:rPr>
          <w:rFonts w:ascii="Arial" w:cs="Arial" w:eastAsia="Arial" w:hAnsi="Arial"/>
          <w:color w:val="231f20"/>
          <w:highlight w:val="yellow"/>
        </w:rPr>
        <w:sectPr>
          <w:headerReference r:id="rId7" w:type="default"/>
          <w:footerReference r:id="rId8" w:type="default"/>
          <w:pgSz w:h="16838" w:w="11906" w:orient="portrait"/>
          <w:pgMar w:bottom="1133.8582677165355" w:top="1133.8582677165355" w:left="850.3937007874016" w:right="850.3937007874016" w:header="562" w:footer="562"/>
          <w:pgNumType w:start="1"/>
          <w:titlePg w:val="1"/>
        </w:sect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qqk78n45ozja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Histórico de implementação</w:t>
      </w:r>
    </w:p>
    <w:p w:rsidR="00000000" w:rsidDel="00000000" w:rsidP="00000000" w:rsidRDefault="00000000" w:rsidRPr="00000000" w14:paraId="0000002B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k9g029ik8xte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${TABLE_IMPLEMENTATION_HISTORY}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33.8582677165355" w:top="1133.8582677165355" w:left="850.3937007874016" w:right="850.3937007874016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3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100018</wp:posOffset>
          </wp:positionH>
          <wp:positionV relativeFrom="paragraph">
            <wp:posOffset>-57147</wp:posOffset>
          </wp:positionV>
          <wp:extent cx="1355753" cy="10116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Layout w:type="fixed"/>
      <w:tblLook w:val="04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2D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Versão</w:t>
          </w:r>
        </w:p>
      </w:tc>
      <w:tc>
        <w:tcPr/>
        <w:p w:rsidR="00000000" w:rsidDel="00000000" w:rsidP="00000000" w:rsidRDefault="00000000" w:rsidRPr="00000000" w14:paraId="00000030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Estado do documento</w:t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Classificação</w:t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Empresa</w:t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Nome do documento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3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100016</wp:posOffset>
          </wp:positionH>
          <wp:positionV relativeFrom="paragraph">
            <wp:posOffset>-47622</wp:posOffset>
          </wp:positionV>
          <wp:extent cx="1355753" cy="1011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5165.0" w:type="dxa"/>
      <w:jc w:val="left"/>
      <w:tblLayout w:type="fixed"/>
      <w:tblLook w:val="0400"/>
    </w:tblPr>
    <w:tblGrid>
      <w:gridCol w:w="7800"/>
      <w:gridCol w:w="3240"/>
      <w:gridCol w:w="4125"/>
      <w:tblGridChange w:id="0">
        <w:tblGrid>
          <w:gridCol w:w="7800"/>
          <w:gridCol w:w="3240"/>
          <w:gridCol w:w="412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F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1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Versão</w:t>
          </w:r>
        </w:p>
      </w:tc>
      <w:tc>
        <w:tcPr/>
        <w:p w:rsidR="00000000" w:rsidDel="00000000" w:rsidP="00000000" w:rsidRDefault="00000000" w:rsidRPr="00000000" w14:paraId="0000004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3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4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Estado do documento</w:t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6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7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Classificação</w:t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A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Empresa</w:t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Nome do documento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cs="Century Schoolbook" w:eastAsia="Century Schoolbook" w:hAnsi="Century Schoolbook"/>
        <w:b w:val="1"/>
        <w:bCs w:val="1"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sz w:val="24"/>
        <w:szCs w:val="24"/>
      </w:rPr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