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right="0" w:firstLine="0"/>
        <w:jc w:val="lef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590400</wp:posOffset>
            </wp:positionH>
            <wp:positionV relativeFrom="page">
              <wp:posOffset>590400</wp:posOffset>
            </wp:positionV>
            <wp:extent cx="1880235" cy="1381716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3817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right="0" w:firstLine="0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4" w:val="single"/>
        </w:pBd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  <w:rtl w:val="0"/>
        </w:rPr>
        <w:t xml:space="preserve">${DOCUMENT}</w:t>
      </w:r>
    </w:p>
    <w:p w:rsidR="00000000" w:rsidDel="00000000" w:rsidP="00000000" w:rsidRDefault="00000000" w:rsidRPr="00000000" w14:paraId="00000008">
      <w:p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r3yqwydbf41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1340"/>
        </w:tabs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ab/>
      </w:r>
    </w:p>
    <w:p w:rsidR="00000000" w:rsidDel="00000000" w:rsidP="00000000" w:rsidRDefault="00000000" w:rsidRPr="00000000" w14:paraId="0000000B">
      <w:pPr>
        <w:ind w:left="0" w:right="0" w:firstLine="0"/>
        <w:jc w:val="center"/>
        <w:rPr>
          <w:rFonts w:ascii="Arial" w:cs="Arial" w:eastAsia="Arial" w:hAnsi="Arial"/>
          <w:b w:val="1"/>
          <w:bCs w:val="1"/>
          <w:color w:val="308aa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48"/>
          <w:szCs w:val="48"/>
          <w:rtl w:val="0"/>
        </w:rPr>
        <w:t xml:space="preserve">${COMPANY}</w:t>
      </w:r>
    </w:p>
    <w:p w:rsidR="00000000" w:rsidDel="00000000" w:rsidP="00000000" w:rsidRDefault="00000000" w:rsidRPr="00000000" w14:paraId="0000000C">
      <w:pPr>
        <w:ind w:left="0" w:right="0" w:firstLine="0"/>
        <w:jc w:val="center"/>
        <w:rPr>
          <w:rFonts w:ascii="Arial" w:cs="Arial" w:eastAsia="Arial" w:hAnsi="Arial"/>
          <w:color w:val="308aa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right="0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Segurança da informação - </w:t>
      </w:r>
    </w:p>
    <w:p w:rsidR="00000000" w:rsidDel="00000000" w:rsidP="00000000" w:rsidRDefault="00000000" w:rsidRPr="00000000" w14:paraId="0000000E">
      <w:pPr>
        <w:ind w:left="0" w:right="0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bookmarkStart w:colFirst="0" w:colLast="0" w:name="_7c2dw3qnohz7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MONARC </w:t>
      </w:r>
    </w:p>
    <w:p w:rsidR="00000000" w:rsidDel="00000000" w:rsidP="00000000" w:rsidRDefault="00000000" w:rsidRPr="00000000" w14:paraId="0000000F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6115"/>
        </w:tabs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6115"/>
        </w:tabs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6115"/>
        </w:tabs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right="0" w:firstLine="0"/>
        <w:rPr>
          <w:rFonts w:ascii="Arial" w:cs="Arial" w:eastAsia="Arial" w:hAnsi="Arial"/>
          <w:b w:val="1"/>
          <w:bCs w:val="1"/>
          <w:color w:val="231f2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8"/>
          <w:szCs w:val="28"/>
          <w:rtl w:val="0"/>
        </w:rPr>
        <w:t xml:space="preserve">Informações gerais</w:t>
      </w:r>
    </w:p>
    <w:p w:rsidR="00000000" w:rsidDel="00000000" w:rsidP="00000000" w:rsidRDefault="00000000" w:rsidRPr="00000000" w14:paraId="00000019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Versão:</w:t>
        <w:tab/>
        <w:tab/>
        <w:t xml:space="preserve">${VERSION}</w:t>
      </w:r>
    </w:p>
    <w:p w:rsidR="00000000" w:rsidDel="00000000" w:rsidP="00000000" w:rsidRDefault="00000000" w:rsidRPr="00000000" w14:paraId="0000001A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Estado do documento:</w:t>
        <w:tab/>
        <w:tab/>
        <w:t xml:space="preserve">${STATE}</w:t>
      </w:r>
    </w:p>
    <w:p w:rsidR="00000000" w:rsidDel="00000000" w:rsidP="00000000" w:rsidRDefault="00000000" w:rsidRPr="00000000" w14:paraId="0000001B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Classificação:</w:t>
        <w:tab/>
        <w:tab/>
        <w:t xml:space="preserve">${CLASSIFICATION}</w:t>
      </w:r>
    </w:p>
    <w:p w:rsidR="00000000" w:rsidDel="00000000" w:rsidP="00000000" w:rsidRDefault="00000000" w:rsidRPr="00000000" w14:paraId="0000001C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Empresa:</w:t>
        <w:tab/>
        <w:tab/>
        <w:t xml:space="preserve">${COMPANY}</w:t>
      </w:r>
    </w:p>
    <w:p w:rsidR="00000000" w:rsidDel="00000000" w:rsidP="00000000" w:rsidRDefault="00000000" w:rsidRPr="00000000" w14:paraId="0000001D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Nome do documento:</w:t>
        <w:tab/>
        <w:tab/>
        <w:t xml:space="preserve">${DOCUMENT}</w:t>
      </w:r>
    </w:p>
    <w:p w:rsidR="00000000" w:rsidDel="00000000" w:rsidP="00000000" w:rsidRDefault="00000000" w:rsidRPr="00000000" w14:paraId="0000001E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Data:</w:t>
        <w:tab/>
        <w:tab/>
        <w:t xml:space="preserve">${DATE}</w:t>
      </w:r>
    </w:p>
    <w:p w:rsidR="00000000" w:rsidDel="00000000" w:rsidP="00000000" w:rsidRDefault="00000000" w:rsidRPr="00000000" w14:paraId="0000001F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Consultor(es) de segurança: 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${SMILE}</w:t>
      </w:r>
    </w:p>
    <w:p w:rsidR="00000000" w:rsidDel="00000000" w:rsidP="00000000" w:rsidRDefault="00000000" w:rsidRPr="00000000" w14:paraId="00000020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Representante(s) do cliente:  </w:t>
        <w:tab/>
        <w:t xml:space="preserve">${CLIENT}</w:t>
      </w:r>
    </w:p>
    <w:p w:rsidR="00000000" w:rsidDel="00000000" w:rsidP="00000000" w:rsidRDefault="00000000" w:rsidRPr="00000000" w14:paraId="00000021">
      <w:pPr>
        <w:spacing w:after="0" w:line="276" w:lineRule="auto"/>
        <w:ind w:left="0" w:right="0" w:firstLine="0"/>
        <w:jc w:val="left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172736838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976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aknkna36hp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aknkna36hp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_aknkna36hp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Descrição</w:t>
            <w:tab/>
            <w:t xml:space="preserve">3</w:t>
          </w:r>
          <w:r w:rsidDel="00000000" w:rsidR="00000000" w:rsidRPr="00000000">
            <w:fldChar w:fldCharType="begin"/>
            <w:instrText xml:space="preserve"> HYPERLINK \l "_aknkna36hp"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976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keeyap6furuq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keeyap6furuq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_keeyap6furuq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Intervenientes</w:t>
            <w:tab/>
            <w:t xml:space="preserve">3</w:t>
          </w:r>
          <w:r w:rsidDel="00000000" w:rsidR="00000000" w:rsidRPr="00000000">
            <w:fldChar w:fldCharType="begin"/>
            <w:instrText xml:space="preserve"> HYPERLINK \l "_keeyap6furuq"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976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t8v9g3alb25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t8v9g3alb25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_t8v9g3alb25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Categorias de titulares de dados e dados pessoais</w:t>
            <w:tab/>
            <w:t xml:space="preserve">3</w:t>
          </w:r>
          <w:r w:rsidDel="00000000" w:rsidR="00000000" w:rsidRPr="00000000">
            <w:fldChar w:fldCharType="begin"/>
            <w:instrText xml:space="preserve"> HYPERLINK \l "_t8v9g3alb25"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976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6jed2ietulr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6jed2ietulr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_6jed2ietulr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Destinatários</w:t>
            <w:tab/>
            <w:t xml:space="preserve">3</w:t>
          </w:r>
          <w:r w:rsidDel="00000000" w:rsidR="00000000" w:rsidRPr="00000000">
            <w:fldChar w:fldCharType="begin"/>
            <w:instrText xml:space="preserve"> HYPERLINK \l "_6jed2ietulr"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976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e1ethmt93tx8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e1ethmt93tx8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_e1ethmt93tx8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Transferências internacionais</w:t>
            <w:tab/>
            <w:t xml:space="preserve">3</w:t>
          </w:r>
          <w:r w:rsidDel="00000000" w:rsidR="00000000" w:rsidRPr="00000000">
            <w:fldChar w:fldCharType="begin"/>
            <w:instrText xml:space="preserve"> HYPERLINK \l "_e1ethmt93tx8"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976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3nszhdqhchta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3nszhdqhchta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_3nszhdqhchta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Subcontratantes</w:t>
            <w:tab/>
            <w:t xml:space="preserve">3</w:t>
          </w:r>
          <w:r w:rsidDel="00000000" w:rsidR="00000000" w:rsidRPr="00000000">
            <w:fldChar w:fldCharType="begin"/>
            <w:instrText xml:space="preserve"> HYPERLINK \l "_3nszhdqhchta"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ind w:left="0" w:right="0" w:firstLine="0"/>
            <w:rPr>
              <w:rFonts w:ascii="Arial" w:cs="Arial" w:eastAsia="Arial" w:hAnsi="Arial"/>
              <w:b w:val="1"/>
              <w:bCs w:val="1"/>
              <w:color w:val="231f20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spacing w:after="20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231f2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numPr>
          <w:ilvl w:val="0"/>
          <w:numId w:val="1"/>
        </w:num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aknkna36hp" w:id="2"/>
      <w:bookmarkEnd w:id="2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Descrição</w:t>
      </w:r>
    </w:p>
    <w:p w:rsidR="00000000" w:rsidDel="00000000" w:rsidP="00000000" w:rsidRDefault="00000000" w:rsidRPr="00000000" w14:paraId="0000002C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${TABLE_RECORD_INFORMATION}</w:t>
      </w:r>
    </w:p>
    <w:p w:rsidR="00000000" w:rsidDel="00000000" w:rsidP="00000000" w:rsidRDefault="00000000" w:rsidRPr="00000000" w14:paraId="0000002D">
      <w:pPr>
        <w:pStyle w:val="Heading2"/>
        <w:numPr>
          <w:ilvl w:val="0"/>
          <w:numId w:val="1"/>
        </w:num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keeyap6furuq" w:id="3"/>
      <w:bookmarkEnd w:id="3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Atores</w:t>
      </w:r>
    </w:p>
    <w:p w:rsidR="00000000" w:rsidDel="00000000" w:rsidP="00000000" w:rsidRDefault="00000000" w:rsidRPr="00000000" w14:paraId="0000002E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${TABLE_RECORD_ACTORS}</w:t>
      </w:r>
    </w:p>
    <w:p w:rsidR="00000000" w:rsidDel="00000000" w:rsidP="00000000" w:rsidRDefault="00000000" w:rsidRPr="00000000" w14:paraId="0000002F">
      <w:pPr>
        <w:pStyle w:val="Heading2"/>
        <w:numPr>
          <w:ilvl w:val="0"/>
          <w:numId w:val="1"/>
        </w:num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t8v9g3alb25" w:id="4"/>
      <w:bookmarkEnd w:id="4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Categorias de titulares de dados e dados pessoais </w:t>
      </w:r>
    </w:p>
    <w:p w:rsidR="00000000" w:rsidDel="00000000" w:rsidP="00000000" w:rsidRDefault="00000000" w:rsidRPr="00000000" w14:paraId="00000030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${TABLE_RECORD_PERSONAL_DATA}</w:t>
      </w:r>
    </w:p>
    <w:p w:rsidR="00000000" w:rsidDel="00000000" w:rsidP="00000000" w:rsidRDefault="00000000" w:rsidRPr="00000000" w14:paraId="00000031">
      <w:pPr>
        <w:pStyle w:val="Heading2"/>
        <w:numPr>
          <w:ilvl w:val="0"/>
          <w:numId w:val="1"/>
        </w:num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6jed2ietulr" w:id="5"/>
      <w:bookmarkEnd w:id="5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Destinatários </w:t>
      </w:r>
    </w:p>
    <w:p w:rsidR="00000000" w:rsidDel="00000000" w:rsidP="00000000" w:rsidRDefault="00000000" w:rsidRPr="00000000" w14:paraId="00000032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${TABLE_RECORD_RECIPIENTS} </w:t>
      </w:r>
    </w:p>
    <w:p w:rsidR="00000000" w:rsidDel="00000000" w:rsidP="00000000" w:rsidRDefault="00000000" w:rsidRPr="00000000" w14:paraId="00000033">
      <w:pPr>
        <w:pStyle w:val="Heading2"/>
        <w:numPr>
          <w:ilvl w:val="0"/>
          <w:numId w:val="1"/>
        </w:num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e1ethmt93tx8" w:id="6"/>
      <w:bookmarkEnd w:id="6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Transferências internacionais</w:t>
      </w:r>
    </w:p>
    <w:p w:rsidR="00000000" w:rsidDel="00000000" w:rsidP="00000000" w:rsidRDefault="00000000" w:rsidRPr="00000000" w14:paraId="00000034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${TABLE_RECORD_INTERNATIONAL_TRANSFERS} </w:t>
      </w:r>
    </w:p>
    <w:p w:rsidR="00000000" w:rsidDel="00000000" w:rsidP="00000000" w:rsidRDefault="00000000" w:rsidRPr="00000000" w14:paraId="00000035">
      <w:pPr>
        <w:pStyle w:val="Heading2"/>
        <w:numPr>
          <w:ilvl w:val="0"/>
          <w:numId w:val="1"/>
        </w:num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3nszhdqhchta" w:id="7"/>
      <w:bookmarkEnd w:id="7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Subcontratantes</w:t>
      </w:r>
    </w:p>
    <w:p w:rsidR="00000000" w:rsidDel="00000000" w:rsidP="00000000" w:rsidRDefault="00000000" w:rsidRPr="00000000" w14:paraId="00000036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${TABLE_RECORD_PROCESSORS}</w:t>
      </w:r>
    </w:p>
    <w:sectPr>
      <w:headerReference r:id="rId7" w:type="default"/>
      <w:footerReference r:id="rId8" w:type="default"/>
      <w:footerReference r:id="rId9" w:type="first"/>
      <w:pgSz w:h="16838" w:w="11906" w:orient="portrait"/>
      <w:pgMar w:bottom="1133.8582677165355" w:top="1133.8582677165355" w:left="850.3937007874016" w:right="850.3937007874016" w:header="561" w:footer="56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Century Schoolbook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/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br w:type="textWrapping"/>
      <w:tab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widowControl w:val="0"/>
      <w:pBdr>
        <w:top w:color="000000" w:space="0" w:sz="0" w:val="non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47630</wp:posOffset>
          </wp:positionH>
          <wp:positionV relativeFrom="paragraph">
            <wp:posOffset>-54513</wp:posOffset>
          </wp:positionV>
          <wp:extent cx="1355753" cy="10116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757" r="757" t="0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10200.0" w:type="dxa"/>
      <w:jc w:val="left"/>
      <w:tblBorders>
        <w:bottom w:color="000000" w:space="0" w:sz="4" w:val="single"/>
      </w:tblBorders>
      <w:tblLayout w:type="fixed"/>
      <w:tblLook w:val="0000"/>
    </w:tblPr>
    <w:tblGrid>
      <w:gridCol w:w="3510"/>
      <w:gridCol w:w="3240"/>
      <w:gridCol w:w="3450"/>
      <w:tblGridChange w:id="0">
        <w:tblGrid>
          <w:gridCol w:w="3510"/>
          <w:gridCol w:w="3240"/>
          <w:gridCol w:w="3450"/>
        </w:tblGrid>
      </w:tblGridChange>
    </w:tblGrid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8">
          <w:pPr>
            <w:spacing w:after="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A">
          <w:pPr>
            <w:tabs>
              <w:tab w:val="left" w:leader="none" w:pos="2343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Versão</w:t>
          </w:r>
        </w:p>
      </w:tc>
      <w:tc>
        <w:tcPr>
          <w:vAlign w:val="center"/>
        </w:tcPr>
        <w:p w:rsidR="00000000" w:rsidDel="00000000" w:rsidP="00000000" w:rsidRDefault="00000000" w:rsidRPr="00000000" w14:paraId="0000003B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${VERSION}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C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D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Estado do documento</w:t>
          </w:r>
        </w:p>
      </w:tc>
      <w:tc>
        <w:tcPr>
          <w:vAlign w:val="center"/>
        </w:tcPr>
        <w:p w:rsidR="00000000" w:rsidDel="00000000" w:rsidP="00000000" w:rsidRDefault="00000000" w:rsidRPr="00000000" w14:paraId="0000003E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${STATE}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F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0">
          <w:pPr>
            <w:tabs>
              <w:tab w:val="left" w:leader="none" w:pos="1451"/>
            </w:tabs>
            <w:spacing w:after="0" w:lineRule="auto"/>
            <w:ind w:left="-351" w:firstLine="0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Classificação</w:t>
          </w:r>
        </w:p>
      </w:tc>
      <w:tc>
        <w:tcPr>
          <w:vAlign w:val="center"/>
        </w:tcPr>
        <w:p w:rsidR="00000000" w:rsidDel="00000000" w:rsidP="00000000" w:rsidRDefault="00000000" w:rsidRPr="00000000" w14:paraId="00000041">
          <w:pPr>
            <w:tabs>
              <w:tab w:val="left" w:leader="none" w:pos="1451"/>
              <w:tab w:val="left" w:leader="none" w:pos="2901"/>
              <w:tab w:val="left" w:leader="none" w:pos="4002"/>
            </w:tabs>
            <w:spacing w:after="0" w:lineRule="auto"/>
            <w:ind w:left="-109" w:right="175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${CLASSIFICATION}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2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3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Empresa</w:t>
          </w:r>
        </w:p>
      </w:tc>
      <w:tc>
        <w:tcPr>
          <w:vAlign w:val="center"/>
        </w:tcPr>
        <w:p w:rsidR="00000000" w:rsidDel="00000000" w:rsidP="00000000" w:rsidRDefault="00000000" w:rsidRPr="00000000" w14:paraId="00000044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${COMPANY}</w:t>
          </w:r>
        </w:p>
      </w:tc>
    </w:tr>
    <w:tr>
      <w:trPr>
        <w:cantSplit w:val="0"/>
        <w:trHeight w:val="28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5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6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Nome do documento</w:t>
          </w:r>
        </w:p>
      </w:tc>
      <w:tc>
        <w:tcPr>
          <w:vAlign w:val="center"/>
        </w:tcPr>
        <w:p w:rsidR="00000000" w:rsidDel="00000000" w:rsidP="00000000" w:rsidRDefault="00000000" w:rsidRPr="00000000" w14:paraId="00000047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${DOCUMENT}</w:t>
          </w:r>
        </w:p>
      </w:tc>
    </w:tr>
  </w:tbl>
  <w:p w:rsidR="00000000" w:rsidDel="00000000" w:rsidP="00000000" w:rsidRDefault="00000000" w:rsidRPr="00000000" w14:paraId="00000048">
    <w:pPr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Schoolbook" w:cs="Century Schoolbook" w:eastAsia="Century Schoolbook" w:hAnsi="Century Schoolbook"/>
        <w:sz w:val="22"/>
        <w:szCs w:val="22"/>
        <w:lang w:val="fr"/>
      </w:rPr>
    </w:rPrDefault>
    <w:pPrDefault>
      <w:pPr>
        <w:spacing w:after="120" w:lineRule="auto"/>
        <w:ind w:right="113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spacing w:after="240" w:before="60" w:lineRule="auto"/>
      <w:ind w:right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right="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right="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before="240" w:lineRule="auto"/>
      <w:ind w:right="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pBdr>
        <w:bottom w:color="000000" w:space="1" w:sz="12" w:val="single"/>
      </w:pBdr>
      <w:spacing w:before="360" w:lineRule="auto"/>
      <w:ind w:right="0"/>
    </w:pPr>
    <w:rPr>
      <w:b w:val="1"/>
      <w:bCs w:val="1"/>
      <w:i w:val="1"/>
      <w:iCs w:val="1"/>
      <w:smallCaps w:val="1"/>
    </w:rPr>
  </w:style>
  <w:style w:type="paragraph" w:styleId="Heading6">
    <w:name w:val="heading 6"/>
    <w:basedOn w:val="Normal"/>
    <w:next w:val="Normal"/>
    <w:pPr>
      <w:keepNext w:val="1"/>
      <w:spacing w:after="60" w:before="120" w:lineRule="auto"/>
      <w:ind w:left="426" w:right="0"/>
    </w:pPr>
    <w:rPr>
      <w:b w:val="1"/>
      <w:bCs w:val="1"/>
    </w:rPr>
  </w:style>
  <w:style w:type="paragraph" w:styleId="Title">
    <w:name w:val="Title"/>
    <w:basedOn w:val="Normal"/>
    <w:next w:val="Normal"/>
    <w:pPr>
      <w:spacing w:after="60" w:before="240" w:lineRule="auto"/>
      <w:ind w:right="0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ind w:left="113"/>
    </w:pPr>
    <w:rPr>
      <w:rFonts w:ascii="Cambria" w:cs="Cambria" w:eastAsia="Cambria" w:hAnsi="Cambria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CenturySchoolbook-regular.ttf"/><Relationship Id="rId4" Type="http://schemas.openxmlformats.org/officeDocument/2006/relationships/font" Target="fonts/CenturySchoolbook-bold.ttf"/><Relationship Id="rId5" Type="http://schemas.openxmlformats.org/officeDocument/2006/relationships/font" Target="fonts/CenturySchoolbook-italic.ttf"/><Relationship Id="rId6" Type="http://schemas.openxmlformats.org/officeDocument/2006/relationships/font" Target="fonts/CenturySchoolbook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ject">
    <vt:lpwstr>Subject</vt:lpwstr>
  </property>
  <property fmtid="{D5CDD505-2E9C-101B-9397-08002B2CF9AE}" pid="3" name="Date">
    <vt:lpwstr>02/04/2015</vt:lpwstr>
  </property>
  <property fmtid="{D5CDD505-2E9C-101B-9397-08002B2CF9AE}" pid="4" name="Classification">
    <vt:lpwstr>Confidentielle</vt:lpwstr>
  </property>
  <property fmtid="{D5CDD505-2E9C-101B-9397-08002B2CF9AE}" pid="5" name="Status">
    <vt:lpwstr>Final</vt:lpwstr>
  </property>
</Properties>
</file>