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zge1smvqvig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20483490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vj8zln9gx9t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vj8zln9gx9tj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_vj8zln9gx9tj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Compliance scale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7vgtnqj1xa8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7vgtnqj1xa8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_7vgtnqj1xa89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Statement of applicability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4b5412synmr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4b5412synmr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_4b5412synmr2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Risks by control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vdzfsqjogn4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vj8zln9gx9tj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Compliance scale</w:t>
      </w:r>
    </w:p>
    <w:p w:rsidR="00000000" w:rsidDel="00000000" w:rsidP="00000000" w:rsidRDefault="00000000" w:rsidRPr="00000000" w14:paraId="00000029">
      <w:pPr>
        <w:ind w:left="0" w:right="0" w:firstLine="0"/>
        <w:rPr/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${TABLE_STATEMENT_OF_APPLICABILITY_SCALE}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right="0" w:firstLine="0"/>
        <w:rPr>
          <w:rFonts w:ascii="Arial" w:cs="Arial" w:eastAsia="Arial" w:hAnsi="Arial"/>
          <w:color w:val="231f20"/>
        </w:rPr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7vgtnqj1xa89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Statement of applicability</w:t>
      </w:r>
    </w:p>
    <w:p w:rsidR="00000000" w:rsidDel="00000000" w:rsidP="00000000" w:rsidRDefault="00000000" w:rsidRPr="00000000" w14:paraId="0000002C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${TABLE_STATEMENT_OF_APPLICABILITY}</w:t>
      </w:r>
    </w:p>
    <w:p w:rsidR="00000000" w:rsidDel="00000000" w:rsidP="00000000" w:rsidRDefault="00000000" w:rsidRPr="00000000" w14:paraId="0000002D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4b5412synmr2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Risks by control</w:t>
      </w:r>
    </w:p>
    <w:p w:rsidR="00000000" w:rsidDel="00000000" w:rsidP="00000000" w:rsidRDefault="00000000" w:rsidRPr="00000000" w14:paraId="0000002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${TABLE_RISKS_BY_CONTROL}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280988</wp:posOffset>
          </wp:positionH>
          <wp:positionV relativeFrom="paragraph">
            <wp:posOffset>85725</wp:posOffset>
          </wp:positionV>
          <wp:extent cx="962941" cy="363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261938</wp:posOffset>
          </wp:positionH>
          <wp:positionV relativeFrom="paragraph">
            <wp:posOffset>133350</wp:posOffset>
          </wp:positionV>
          <wp:extent cx="962941" cy="3636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85727</wp:posOffset>
          </wp:positionH>
          <wp:positionV relativeFrom="paragraph">
            <wp:posOffset>-73567</wp:posOffset>
          </wp:positionV>
          <wp:extent cx="1355753" cy="101160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4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1.38671875" w:hRule="atLeast"/>
        <w:tblHeader w:val="0"/>
      </w:trPr>
      <w:tc>
        <w:tcPr/>
        <w:p w:rsidR="00000000" w:rsidDel="00000000" w:rsidP="00000000" w:rsidRDefault="00000000" w:rsidRPr="00000000" w14:paraId="00000035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7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8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A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B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C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D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F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66676</wp:posOffset>
          </wp:positionH>
          <wp:positionV relativeFrom="paragraph">
            <wp:posOffset>-47624</wp:posOffset>
          </wp:positionV>
          <wp:extent cx="1355753" cy="1011600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C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1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5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