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0" w:right="0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ind w:left="0" w:right="0" w:firstLine="0"/>
        <w:rPr>
          <w:rFonts w:ascii="Arial" w:cs="Arial" w:eastAsia="Arial" w:hAnsi="Arial"/>
          <w:color w:val="231f20"/>
        </w:rPr>
      </w:pPr>
      <w:bookmarkStart w:colFirst="0" w:colLast="0" w:name="_nsvm9l7fm69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ind w:left="0" w:right="0" w:firstLine="0"/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Information security - </w:t>
      </w:r>
    </w:p>
    <w:p w:rsidR="00000000" w:rsidDel="00000000" w:rsidP="00000000" w:rsidRDefault="00000000" w:rsidRPr="00000000" w14:paraId="0000000E">
      <w:pPr>
        <w:ind w:left="0" w:right="0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 </w:t>
      </w:r>
    </w:p>
    <w:p w:rsidR="00000000" w:rsidDel="00000000" w:rsidP="00000000" w:rsidRDefault="00000000" w:rsidRPr="00000000" w14:paraId="0000000F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right="0" w:firstLine="0"/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General information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Version :</w:t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status:</w:t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Classification :</w:t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Company:</w:t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 name:</w:t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Date :</w:t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Security consultant(s):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0" w:right="0" w:firstLine="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Client representative(s):  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left="0" w:right="0" w:firstLine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Contents</w:t>
      </w:r>
    </w:p>
    <w:sdt>
      <w:sdtPr>
        <w:id w:val="-8241994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ind w:left="0" w:right="0" w:firstLine="0"/>
            <w:rPr>
              <w:rFonts w:ascii="Arial" w:cs="Arial" w:eastAsia="Arial" w:hAnsi="Arial"/>
              <w:b w:val="1"/>
              <w:bCs w:val="1"/>
              <w:color w:val="231f2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color w:val="231f20"/>
              <w:sz w:val="20"/>
              <w:szCs w:val="20"/>
              <w:rtl w:val="0"/>
            </w:rPr>
            <w:t xml:space="preserve">NO TABLE OF CONTENTS ENTRIES FOUND.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0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bookmarkStart w:colFirst="0" w:colLast="0" w:name="_xgq7j7pl3ptq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right="0" w:firstLine="0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${TABLE_ALL_RECORDS}</w:t>
      </w:r>
    </w:p>
    <w:sectPr>
      <w:headerReference r:id="rId7" w:type="default"/>
      <w:footerReference r:id="rId8" w:type="default"/>
      <w:footerReference r:id="rId9" w:type="first"/>
      <w:pgSz w:h="16838" w:w="11906" w:orient="portrait"/>
      <w:pgMar w:bottom="1133.8582677165355" w:top="1133.8582677165355" w:left="850.3937007874016" w:right="850.3937007874016" w:header="561" w:footer="56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keepNext w:val="0"/>
      <w:keepLines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295275</wp:posOffset>
          </wp:positionH>
          <wp:positionV relativeFrom="paragraph">
            <wp:posOffset>104775</wp:posOffset>
          </wp:positionV>
          <wp:extent cx="962941" cy="363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widowControl w:val="0"/>
      <w:pBdr>
        <w:top w:color="000000" w:space="0" w:sz="0" w:val="non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50401</wp:posOffset>
          </wp:positionH>
          <wp:positionV relativeFrom="paragraph">
            <wp:posOffset>66675</wp:posOffset>
          </wp:positionV>
          <wp:extent cx="1355753" cy="101160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10215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465"/>
      <w:tblGridChange w:id="0">
        <w:tblGrid>
          <w:gridCol w:w="3510"/>
          <w:gridCol w:w="3240"/>
          <w:gridCol w:w="3465"/>
        </w:tblGrid>
      </w:tblGridChange>
    </w:tblGrid>
    <w:tr>
      <w:trPr>
        <w:cantSplit w:val="0"/>
        <w:trHeight w:val="675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7">
          <w:pPr>
            <w:spacing w:after="0" w:lineRule="auto"/>
            <w:jc w:val="left"/>
            <w:rPr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Version</w:t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status</w:t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2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F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Classification</w:t>
          </w:r>
        </w:p>
      </w:tc>
      <w:tc>
        <w:tcPr>
          <w:vAlign w:val="center"/>
        </w:tcPr>
        <w:p w:rsidR="00000000" w:rsidDel="00000000" w:rsidP="00000000" w:rsidRDefault="00000000" w:rsidRPr="00000000" w14:paraId="00000030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Company</w:t>
          </w:r>
        </w:p>
      </w:tc>
      <w:tc>
        <w:tcPr>
          <w:vAlign w:val="center"/>
        </w:tcPr>
        <w:p w:rsidR="00000000" w:rsidDel="00000000" w:rsidP="00000000" w:rsidRDefault="00000000" w:rsidRPr="00000000" w14:paraId="00000033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 name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37">
    <w:pPr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ject">
    <vt:lpwstr>Subject</vt:lpwstr>
  </property>
  <property fmtid="{D5CDD505-2E9C-101B-9397-08002B2CF9AE}" pid="3" name="Date">
    <vt:lpwstr>02/04/2015</vt:lpwstr>
  </property>
  <property fmtid="{D5CDD505-2E9C-101B-9397-08002B2CF9AE}" pid="4" name="Classification">
    <vt:lpwstr>Confidentielle</vt:lpwstr>
  </property>
  <property fmtid="{D5CDD505-2E9C-101B-9397-08002B2CF9AE}" pid="5" name="Status">
    <vt:lpwstr>Final</vt:lpwstr>
  </property>
</Properties>
</file>