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crznsttj9fh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</w:p>
    <w:sdt>
      <w:sdtPr>
        <w:id w:val="18810963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NO TABLE OF CONTENTS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qnvubv8ia7vr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-85723</wp:posOffset>
          </wp:positionH>
          <wp:positionV relativeFrom="paragraph">
            <wp:posOffset>133350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47627</wp:posOffset>
          </wp:positionH>
          <wp:positionV relativeFrom="paragraph">
            <wp:posOffset>-44992</wp:posOffset>
          </wp:positionV>
          <wp:extent cx="1357200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8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31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