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i8p0tnrbk72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bookmarkStart w:colFirst="0" w:colLast="0" w:name="pbjtsllxsc44" w:id="1"/>
    <w:bookmarkEnd w:id="1"/>
    <w:bookmarkStart w:colFirst="0" w:colLast="0" w:name="zdgl0ohnd4f8" w:id="2"/>
    <w:bookmarkEnd w:id="2"/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fldChar w:fldCharType="begin"/>
        <w:instrText xml:space="preserve"> DOCPROPERTY "Subject"</w:instrText>
        <w:fldChar w:fldCharType="separate"/>
      </w: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Sécurité de l'information - MONARC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Informations générales</w:t>
      </w:r>
    </w:p>
    <w:p w:rsidR="00000000" w:rsidDel="00000000" w:rsidP="00000000" w:rsidRDefault="00000000" w:rsidRPr="00000000" w14:paraId="00000018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Version:</w:t>
        <w:tab/>
        <w:t xml:space="preserve">${VERSION}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État document:</w:t>
        <w:tab/>
        <w:t xml:space="preserve">${STATE}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Classification:</w:t>
        <w:tab/>
        <w:t xml:space="preserve">${CLASSIFICATION}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Société:</w:t>
        <w:tab/>
        <w:t xml:space="preserve">${COMPANY}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 du document:</w:t>
        <w:tab/>
        <w:t xml:space="preserve">${DOCUMENT}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Date:</w:t>
        <w:tab/>
        <w:t xml:space="preserve">${DATE}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Consultant(s) sécurité: </w:t>
        <w:tab/>
        <w:t xml:space="preserve">${SMILE}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Représentant(s) client: </w:t>
        <w:tab/>
        <w:t xml:space="preserve">${CLIENT}</w:t>
      </w:r>
    </w:p>
    <w:p w:rsidR="00000000" w:rsidDel="00000000" w:rsidP="00000000" w:rsidRDefault="00000000" w:rsidRPr="00000000" w14:paraId="00000020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Table des matières</w:t>
      </w:r>
    </w:p>
    <w:sdt>
      <w:sdtPr>
        <w:id w:val="10281450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soq9s0bwcxp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soq9s0bwcxp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_soq9s0bwcxpt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Échelle de conformité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7jxax5a5p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8m7jxax5a5pd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_8m7jxax5a5pd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Déclaration d'applicabilité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ld11qobj1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obld11qobj1h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_obld11qobj1h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Risques par measure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rPr>
              <w:rFonts w:ascii="Arial" w:cs="Arial" w:eastAsia="Arial" w:hAnsi="Arial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31f20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spacing w:after="200" w:line="276" w:lineRule="auto"/>
        <w:ind w:left="284" w:hanging="360"/>
        <w:jc w:val="left"/>
        <w:rPr>
          <w:rFonts w:ascii="Arial" w:cs="Arial" w:eastAsia="Arial" w:hAnsi="Arial"/>
          <w:color w:val="231f20"/>
        </w:rPr>
      </w:pPr>
      <w:bookmarkStart w:colFirst="0" w:colLast="0" w:name="_soq9s0bwcxpt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Échelle de conformité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${TABLE_STATEMENT_OF_APPLICABILITY_SCALE}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31f20"/>
          <w:highlight w:val="yellow"/>
        </w:rPr>
        <w:sectPr>
          <w:headerReference r:id="rId7" w:type="default"/>
          <w:footerReference r:id="rId8" w:type="default"/>
          <w:pgSz w:h="16838" w:w="11906" w:orient="portrait"/>
          <w:pgMar w:bottom="245" w:top="1440" w:left="432" w:right="1138" w:header="562" w:footer="56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200" w:line="276" w:lineRule="auto"/>
        <w:ind w:left="284" w:hanging="360"/>
        <w:jc w:val="left"/>
        <w:rPr>
          <w:rFonts w:ascii="Arial" w:cs="Arial" w:eastAsia="Arial" w:hAnsi="Arial"/>
          <w:color w:val="231f20"/>
        </w:rPr>
      </w:pPr>
      <w:bookmarkStart w:colFirst="0" w:colLast="0" w:name="_8m7jxax5a5pd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Déclaration d'applicabilité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${TABLE_STATEMENT_OF_APPLICABILITY}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31f20"/>
        </w:rPr>
      </w:pPr>
      <w:bookmarkStart w:colFirst="0" w:colLast="0" w:name="_r28iside2naq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after="200" w:line="276" w:lineRule="auto"/>
        <w:ind w:left="284" w:hanging="360"/>
        <w:jc w:val="left"/>
        <w:rPr>
          <w:rFonts w:ascii="Arial" w:cs="Arial" w:eastAsia="Arial" w:hAnsi="Arial"/>
          <w:color w:val="231f20"/>
        </w:rPr>
      </w:pPr>
      <w:bookmarkStart w:colFirst="0" w:colLast="0" w:name="_obld11qobj1h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Risques par measure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${TABLE_RISKS_BY_CONTROL}</w:t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1906" w:w="16838" w:orient="landscape"/>
      <w:pgMar w:bottom="1140" w:top="431" w:left="1140" w:right="1440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-76199</wp:posOffset>
          </wp:positionH>
          <wp:positionV relativeFrom="paragraph">
            <wp:posOffset>107950</wp:posOffset>
          </wp:positionV>
          <wp:extent cx="878400" cy="36000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8400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85726</wp:posOffset>
          </wp:positionH>
          <wp:positionV relativeFrom="paragraph">
            <wp:posOffset>-73568</wp:posOffset>
          </wp:positionV>
          <wp:extent cx="1355753" cy="10116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Layout w:type="fixed"/>
      <w:tblLook w:val="0400"/>
    </w:tblPr>
    <w:tblGrid>
      <w:gridCol w:w="3510"/>
      <w:gridCol w:w="3235"/>
      <w:gridCol w:w="3065"/>
      <w:tblGridChange w:id="0">
        <w:tblGrid>
          <w:gridCol w:w="3510"/>
          <w:gridCol w:w="3235"/>
          <w:gridCol w:w="306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0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/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/>
        <w:p w:rsidR="00000000" w:rsidDel="00000000" w:rsidP="00000000" w:rsidRDefault="00000000" w:rsidRPr="00000000" w14:paraId="00000039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/>
        <w:p w:rsidR="00000000" w:rsidDel="00000000" w:rsidP="00000000" w:rsidRDefault="00000000" w:rsidRPr="00000000" w14:paraId="0000003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E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-198620</wp:posOffset>
          </wp:positionV>
          <wp:extent cx="1355753" cy="10116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438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8080"/>
      <w:gridCol w:w="3240"/>
      <w:gridCol w:w="3060"/>
      <w:tblGridChange w:id="0">
        <w:tblGrid>
          <w:gridCol w:w="808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4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État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48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A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4B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Société</w:t>
          </w:r>
        </w:p>
      </w:tc>
      <w:tc>
        <w:tcPr>
          <w:vAlign w:val="center"/>
        </w:tcPr>
        <w:p w:rsidR="00000000" w:rsidDel="00000000" w:rsidP="00000000" w:rsidRDefault="00000000" w:rsidRPr="00000000" w14:paraId="0000004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 du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5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52">
    <w:pPr>
      <w:rPr>
        <w:sz w:val="10"/>
        <w:szCs w:val="1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3"/>
      <w:tblW w:w="1440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7830"/>
      <w:gridCol w:w="3060"/>
      <w:tblGridChange w:id="0">
        <w:tblGrid>
          <w:gridCol w:w="3510"/>
          <w:gridCol w:w="783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4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8256</wp:posOffset>
                </wp:positionH>
                <wp:positionV relativeFrom="paragraph">
                  <wp:posOffset>-6984</wp:posOffset>
                </wp:positionV>
                <wp:extent cx="1524635" cy="575945"/>
                <wp:effectExtent b="0" l="0" r="0" t="0"/>
                <wp:wrapNone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35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5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tabs>
              <w:tab w:val="left" w:leader="none" w:pos="2343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9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État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5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C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5D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Société</w:t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tabs>
              <w:tab w:val="left" w:leader="none" w:pos="1451"/>
            </w:tabs>
            <w:spacing w:after="0" w:lineRule="auto"/>
            <w:jc w:val="right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Nom du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6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-LU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