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1.簡報中若有人卡住，其他組員應協助提醒，不應該站在原地。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2.簡報中「背景」、「相關系統探討」不需要提那麼多，不是重點。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3.「相關系統探討」中比較了「島讀」、「城市通」，那應該提出如何打敗他們。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4.不應該介紹「留言」如此普通的功能。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5.若是我們著重於tag，那更應該說明可以如何做運用，評審不太了解標籤之想法。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6.獎勵機制需要多討論，不太能夠吸引人，如何引導使用者呢？例如：達到幾次能夠觀看我們授權的附費內容，需要更多誘因。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7.二評希望看到增加哪些功能。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8.與部落格中的RSS訂閱有何不同？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9.與相關廠商進行合作，商模：如何招商？能夠給予廠商哪些利益？怎麼給他們所需要的？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10.如果是完全不文藝的人，如何透過line足夠吸引他們。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11.「推薦」：希望能夠利用參數客觀地推薦（人為推薦很難取得水平），這部分需要討論。</w:t>
      </w:r>
    </w:p>
    <w:p w:rsidR="00000000" w:rsidDel="00000000" w:rsidP="00000000" w:rsidRDefault="00000000" w:rsidRPr="00000000" w14:paraId="0000000C">
      <w:pPr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12.後端：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Social network</w:t>
      </w:r>
    </w:p>
    <w:p w:rsidR="00000000" w:rsidDel="00000000" w:rsidP="00000000" w:rsidRDefault="00000000" w:rsidRPr="00000000" w14:paraId="0000000D">
      <w:pPr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highlight w:val="white"/>
          <w:rtl w:val="0"/>
        </w:rPr>
        <w:t xml:space="preserve">13.文件中的測試環境不需要分手機系統版本。</w:t>
      </w:r>
    </w:p>
    <w:p w:rsidR="00000000" w:rsidDel="00000000" w:rsidP="00000000" w:rsidRDefault="00000000" w:rsidRPr="00000000" w14:paraId="0000000E">
      <w:pPr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highlight w:val="white"/>
          <w:rtl w:val="0"/>
        </w:rPr>
        <w:t xml:space="preserve">14.我們有提到城市通被濫用的部， 那我們要如何防止同樣的事情發生?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