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）13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:00與老師開會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1.詢問程式相關問題：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BiauKai" w:cs="BiauKai" w:eastAsia="BiauKai" w:hAnsi="BiauKai"/>
          <w:sz w:val="28"/>
          <w:szCs w:val="28"/>
          <w:shd w:fill="d9ead3" w:val="clear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shd w:fill="d9ead3" w:val="clear"/>
          <w:rtl w:val="0"/>
        </w:rPr>
        <w:t xml:space="preserve">linebot-</w:t>
      </w:r>
      <w:r w:rsidDel="00000000" w:rsidR="00000000" w:rsidRPr="00000000">
        <w:rPr>
          <w:rFonts w:ascii="BiauKai" w:cs="BiauKai" w:eastAsia="BiauKai" w:hAnsi="BiauKai"/>
          <w:sz w:val="28"/>
          <w:szCs w:val="28"/>
          <w:shd w:fill="d9ead3" w:val="clear"/>
          <w:rtl w:val="0"/>
        </w:rPr>
        <w:t xml:space="preserve">lineID連結本網頁memID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BiauKai" w:cs="BiauKai" w:eastAsia="BiauKai" w:hAnsi="BiauKai"/>
          <w:sz w:val="28"/>
          <w:szCs w:val="28"/>
          <w:shd w:fill="ea9999" w:val="clear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shd w:fill="ea9999" w:val="clear"/>
          <w:rtl w:val="0"/>
        </w:rPr>
        <w:t xml:space="preserve">linebot-忽略輸入空白方法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BiauKai" w:cs="BiauKai" w:eastAsia="BiauKai" w:hAnsi="BiauKai"/>
          <w:sz w:val="28"/>
          <w:szCs w:val="28"/>
          <w:shd w:fill="d9ead3" w:val="clear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shd w:fill="ffe599" w:val="clear"/>
          <w:rtl w:val="0"/>
        </w:rPr>
        <w:t xml:space="preserve">網頁-「申報」框架推薦</w:t>
      </w:r>
      <w:r w:rsidDel="00000000" w:rsidR="00000000" w:rsidRPr="00000000">
        <w:rPr>
          <w:rFonts w:ascii="BiauKai" w:cs="BiauKai" w:eastAsia="BiauKai" w:hAnsi="BiauKai"/>
          <w:sz w:val="28"/>
          <w:szCs w:val="28"/>
          <w:shd w:fill="d9ead3" w:val="clear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266700</wp:posOffset>
            </wp:positionV>
            <wp:extent cx="5834380" cy="43815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張惟婷：修網頁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凌振欽：api撰寫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楊育涵：研究line bot、建置資料(含展覽)、linebot按鈕圖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洪宇珊：研究line bot、建置資料(含展覽)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（內部線上開會時間：7/25，22:00）</w:t>
      </w:r>
    </w:p>
    <w:sectPr>
      <w:footerReference r:id="rId8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zL5hFR+A2aJ1AwOyaquJ94Tkg==">AMUW2mXJ6Bni30C7Z5kL6TtKxlmvEUoM5wYaJf4dGPOYiBOrVTGgiKSqOdc4zquvBqAk968oYR49kcQP8t6PKll7DzNLTvEtmR9O4+9mRiaJLeJNYGnPdb0=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