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rPr>
          <w:b w:val="1"/>
          <w:bCs w:val="1"/>
          <w:sz w:val="28"/>
          <w:szCs w:val="28"/>
        </w:rPr>
      </w:pPr>
      <w:r>
        <w:rPr>
          <w:b w:val="1"/>
          <w:bCs w:val="1"/>
          <w:sz w:val="28"/>
          <w:szCs w:val="28"/>
          <w:rtl w:val="0"/>
          <w:lang w:val="zh-TW" w:eastAsia="zh-TW"/>
        </w:rPr>
        <w:t>质量管理（一）</w:t>
      </w:r>
    </w:p>
    <w:p>
      <w:pPr>
        <w:pStyle w:val="正文"/>
        <w:widowControl w:val="1"/>
        <w:spacing w:before="100" w:after="100" w:line="270" w:lineRule="atLeast"/>
        <w:jc w:val="left"/>
        <w:rPr>
          <w:rFonts w:ascii="Arial" w:cs="Arial" w:hAnsi="Arial" w:eastAsia="Arial"/>
          <w:color w:val="000000"/>
          <w:sz w:val="28"/>
          <w:szCs w:val="28"/>
          <w:u w:color="000000"/>
        </w:rPr>
      </w:pPr>
      <w:r>
        <w:rPr>
          <w:rFonts w:ascii="宋体" w:cs="宋体" w:hAnsi="宋体" w:eastAsia="宋体"/>
          <w:b w:val="1"/>
          <w:bCs w:val="1"/>
          <w:color w:val="000000"/>
          <w:kern w:val="0"/>
          <w:sz w:val="28"/>
          <w:szCs w:val="28"/>
          <w:u w:color="000000"/>
          <w:rtl w:val="0"/>
        </w:rPr>
        <w:t>1.</w:t>
      </w:r>
      <w:r>
        <w:rPr>
          <w:rFonts w:ascii="宋体" w:cs="宋体" w:hAnsi="宋体" w:eastAsia="宋体"/>
          <w:b w:val="1"/>
          <w:bCs w:val="1"/>
          <w:color w:val="000000"/>
          <w:kern w:val="0"/>
          <w:sz w:val="28"/>
          <w:szCs w:val="28"/>
          <w:u w:color="000000"/>
          <w:rtl w:val="0"/>
          <w:lang w:val="zh-TW" w:eastAsia="zh-TW"/>
        </w:rPr>
        <w:t>第十一章</w:t>
      </w:r>
      <w:r>
        <w:rPr>
          <w:rFonts w:ascii="Arial" w:hAnsi="Arial" w:hint="default"/>
          <w:b w:val="1"/>
          <w:bCs w:val="1"/>
          <w:color w:val="000000"/>
          <w:kern w:val="0"/>
          <w:sz w:val="28"/>
          <w:szCs w:val="28"/>
          <w:u w:color="000000"/>
          <w:rtl w:val="0"/>
          <w:lang w:val="en-US"/>
        </w:rPr>
        <w:t> </w:t>
      </w:r>
      <w:r>
        <w:rPr>
          <w:rFonts w:ascii="宋体" w:cs="宋体" w:hAnsi="宋体" w:eastAsia="宋体"/>
          <w:b w:val="1"/>
          <w:bCs w:val="1"/>
          <w:color w:val="000000"/>
          <w:kern w:val="0"/>
          <w:sz w:val="28"/>
          <w:szCs w:val="28"/>
          <w:u w:color="000000"/>
          <w:rtl w:val="0"/>
          <w:lang w:val="zh-TW" w:eastAsia="zh-TW"/>
        </w:rPr>
        <w:t>质量管理工具和方法</w:t>
      </w:r>
    </w:p>
    <w:p>
      <w:pPr>
        <w:pStyle w:val="List Paragraph1"/>
        <w:widowControl w:val="1"/>
        <w:spacing w:line="360" w:lineRule="auto"/>
        <w:ind w:left="420" w:hanging="420"/>
        <w:jc w:val="left"/>
        <w:rPr>
          <w:rFonts w:ascii="Arial" w:cs="Arial" w:hAnsi="Arial" w:eastAsia="Arial"/>
          <w:b w:val="1"/>
          <w:bCs w:val="1"/>
          <w:color w:val="000000"/>
          <w:sz w:val="28"/>
          <w:szCs w:val="28"/>
          <w:u w:color="000000"/>
        </w:rPr>
      </w:pPr>
      <w:r>
        <w:rPr>
          <w:rFonts w:ascii="Arial" w:hAnsi="Arial" w:hint="default"/>
          <w:color w:val="000000"/>
          <w:kern w:val="0"/>
          <w:sz w:val="28"/>
          <w:szCs w:val="28"/>
          <w:u w:color="000000"/>
          <w:rtl w:val="0"/>
          <w:lang w:val="en-US"/>
        </w:rPr>
        <w:t> </w:t>
      </w:r>
      <w:r>
        <w:rPr>
          <w:rFonts w:ascii="Cambria" w:cs="Cambria" w:hAnsi="Cambria" w:eastAsia="Cambria"/>
          <w:b w:val="1"/>
          <w:bCs w:val="1"/>
          <w:color w:val="000000"/>
          <w:kern w:val="0"/>
          <w:sz w:val="28"/>
          <w:szCs w:val="28"/>
          <w:u w:color="000000"/>
          <w:rtl w:val="0"/>
          <w:lang w:val="en-US"/>
        </w:rPr>
        <w:t> </w:t>
      </w:r>
      <w:r>
        <w:rPr>
          <w:rFonts w:ascii="Cambria" w:cs="Cambria" w:hAnsi="Cambria" w:eastAsia="Cambria"/>
          <w:b w:val="1"/>
          <w:bCs w:val="1"/>
          <w:color w:val="000000"/>
          <w:kern w:val="0"/>
          <w:sz w:val="28"/>
          <w:szCs w:val="28"/>
          <w:u w:color="000000"/>
          <w:rtl w:val="0"/>
          <w:lang w:val="zh-TW" w:eastAsia="zh-TW"/>
        </w:rPr>
        <w:t>根据本章所学理论，</w:t>
      </w:r>
      <w:bookmarkStart w:name="OLE_LINK1" w:id="0"/>
      <w:r>
        <w:rPr>
          <w:rFonts w:ascii="Cambria" w:cs="Cambria" w:hAnsi="Cambria" w:eastAsia="Cambria"/>
          <w:b w:val="1"/>
          <w:bCs w:val="1"/>
          <w:color w:val="000000"/>
          <w:kern w:val="0"/>
          <w:sz w:val="28"/>
          <w:szCs w:val="28"/>
          <w:u w:color="000000"/>
          <w:rtl w:val="0"/>
          <w:lang w:val="zh-TW" w:eastAsia="zh-TW"/>
        </w:rPr>
        <w:t>调查分析某企业是如何应用质量管理工具和方法解决实际问题的。可以列举一个工具或方法，也可以列举多个工具和方法。</w:t>
      </w:r>
      <w:bookmarkEnd w:id="0"/>
    </w:p>
    <w:p>
      <w:pPr>
        <w:pStyle w:val="正文"/>
        <w:widowControl w:val="1"/>
        <w:shd w:val="clear" w:color="auto" w:fill="ffffff"/>
        <w:jc w:val="left"/>
        <w:rPr>
          <w:color w:val="333333"/>
          <w:kern w:val="0"/>
          <w:sz w:val="24"/>
          <w:szCs w:val="24"/>
          <w:u w:color="333333"/>
        </w:rPr>
      </w:pPr>
      <w:r>
        <w:rPr>
          <w:color w:val="333333"/>
          <w:kern w:val="0"/>
          <w:sz w:val="24"/>
          <w:szCs w:val="24"/>
          <w:u w:color="333333"/>
          <w:rtl w:val="0"/>
          <w:lang w:val="zh-TW" w:eastAsia="zh-TW"/>
        </w:rPr>
        <w:t>答：</w:t>
      </w:r>
    </w:p>
    <w:p>
      <w:pPr>
        <w:pStyle w:val="正文"/>
        <w:widowControl w:val="1"/>
        <w:shd w:val="clear" w:color="auto" w:fill="ffffff"/>
        <w:jc w:val="left"/>
        <w:rPr>
          <w:color w:val="333333"/>
          <w:kern w:val="0"/>
          <w:sz w:val="24"/>
          <w:szCs w:val="24"/>
          <w:u w:color="333333"/>
        </w:rPr>
      </w:pPr>
      <w:r>
        <w:rPr>
          <w:color w:val="333333"/>
          <w:kern w:val="0"/>
          <w:sz w:val="24"/>
          <w:szCs w:val="24"/>
          <w:u w:color="333333"/>
          <w:rtl w:val="0"/>
          <w:lang w:val="zh-TW" w:eastAsia="zh-TW"/>
        </w:rPr>
        <w:t>调查表：又称检查表、核对表、统计分析表，是用来系统地收集和积累数据，确认事实，并对数据进行粗略整理和分析的统计图表。它被广泛运用于现场管理，并对数据进行粗略整理和分析的统计图表。</w:t>
      </w:r>
    </w:p>
    <w:p>
      <w:pPr>
        <w:pStyle w:val="正文"/>
        <w:widowControl w:val="1"/>
        <w:shd w:val="clear" w:color="auto" w:fill="ffffff"/>
        <w:jc w:val="left"/>
        <w:rPr>
          <w:color w:val="333333"/>
          <w:kern w:val="0"/>
          <w:sz w:val="24"/>
          <w:szCs w:val="24"/>
          <w:u w:color="333333"/>
        </w:rPr>
      </w:pPr>
    </w:p>
    <w:p>
      <w:pPr>
        <w:pStyle w:val="正文"/>
        <w:widowControl w:val="1"/>
        <w:shd w:val="clear" w:color="auto" w:fill="ffffff"/>
        <w:jc w:val="left"/>
        <w:rPr>
          <w:color w:val="333333"/>
          <w:kern w:val="0"/>
          <w:sz w:val="24"/>
          <w:szCs w:val="24"/>
          <w:u w:color="333333"/>
        </w:rPr>
      </w:pPr>
      <w:r>
        <w:rPr>
          <w:color w:val="333333"/>
          <w:kern w:val="0"/>
          <w:sz w:val="24"/>
          <w:szCs w:val="24"/>
          <w:u w:color="333333"/>
          <w:rtl w:val="0"/>
          <w:lang w:val="zh-TW" w:eastAsia="zh-TW"/>
        </w:rPr>
        <w:t>种类：</w:t>
      </w:r>
    </w:p>
    <w:p>
      <w:pPr>
        <w:pStyle w:val="正文"/>
        <w:widowControl w:val="1"/>
        <w:shd w:val="clear" w:color="auto" w:fill="ffffff"/>
        <w:ind w:left="480" w:hanging="480"/>
        <w:jc w:val="left"/>
        <w:rPr>
          <w:color w:val="333333"/>
          <w:kern w:val="0"/>
          <w:sz w:val="24"/>
          <w:szCs w:val="24"/>
          <w:u w:color="333333"/>
        </w:rPr>
      </w:pPr>
      <w:r>
        <w:rPr>
          <w:color w:val="333333"/>
          <w:kern w:val="0"/>
          <w:sz w:val="24"/>
          <w:szCs w:val="24"/>
          <w:u w:color="333333"/>
          <w:rtl w:val="0"/>
        </w:rPr>
        <w:t>1</w:t>
      </w:r>
      <w:r>
        <w:rPr>
          <w:color w:val="333333"/>
          <w:kern w:val="0"/>
          <w:sz w:val="24"/>
          <w:szCs w:val="24"/>
          <w:u w:color="333333"/>
          <w:rtl w:val="0"/>
          <w:lang w:val="zh-TW" w:eastAsia="zh-TW"/>
        </w:rPr>
        <w:t>．不合格品项目调查表。主要用于调查生产现场不合格品中不合格项目的频数和不合格品率，以便进一步利用排列图等分析研究。如小组对中继线插焊接缺陷的调查表。</w:t>
      </w:r>
    </w:p>
    <w:p>
      <w:pPr>
        <w:pStyle w:val="正文"/>
        <w:widowControl w:val="1"/>
        <w:shd w:val="clear" w:color="auto" w:fill="ffffff"/>
        <w:ind w:left="480" w:hanging="480"/>
        <w:jc w:val="left"/>
        <w:rPr>
          <w:color w:val="333333"/>
          <w:kern w:val="0"/>
          <w:sz w:val="24"/>
          <w:szCs w:val="24"/>
          <w:u w:color="333333"/>
        </w:rPr>
      </w:pPr>
      <w:r>
        <w:rPr>
          <w:color w:val="333333"/>
          <w:kern w:val="0"/>
          <w:sz w:val="24"/>
          <w:szCs w:val="24"/>
          <w:u w:color="333333"/>
          <w:rtl w:val="0"/>
        </w:rPr>
        <w:t>2</w:t>
      </w:r>
      <w:r>
        <w:rPr>
          <w:color w:val="333333"/>
          <w:kern w:val="0"/>
          <w:sz w:val="24"/>
          <w:szCs w:val="24"/>
          <w:u w:color="333333"/>
          <w:rtl w:val="0"/>
          <w:lang w:val="zh-TW" w:eastAsia="zh-TW"/>
        </w:rPr>
        <w:t>．缺陷位置调查表。用来记录、统计、分析不同类型的外观质量缺陷所发生的部件、部位和密集程度，找出规律性，为调查或找出解决问题的方法提供依据。如反映汽车车身喷漆质量发生色斑位置调查图。</w:t>
      </w:r>
    </w:p>
    <w:p>
      <w:pPr>
        <w:pStyle w:val="正文"/>
        <w:widowControl w:val="1"/>
        <w:shd w:val="clear" w:color="auto" w:fill="ffffff"/>
        <w:ind w:left="480" w:hanging="480"/>
        <w:jc w:val="left"/>
        <w:rPr>
          <w:color w:val="333333"/>
          <w:kern w:val="0"/>
          <w:sz w:val="24"/>
          <w:szCs w:val="24"/>
          <w:u w:color="333333"/>
        </w:rPr>
      </w:pPr>
      <w:r>
        <w:rPr>
          <w:color w:val="333333"/>
          <w:kern w:val="0"/>
          <w:sz w:val="24"/>
          <w:szCs w:val="24"/>
          <w:u w:color="333333"/>
          <w:rtl w:val="0"/>
        </w:rPr>
        <w:t>3</w:t>
      </w:r>
      <w:r>
        <w:rPr>
          <w:color w:val="333333"/>
          <w:kern w:val="0"/>
          <w:sz w:val="24"/>
          <w:szCs w:val="24"/>
          <w:u w:color="333333"/>
          <w:rtl w:val="0"/>
          <w:lang w:val="zh-TW" w:eastAsia="zh-TW"/>
        </w:rPr>
        <w:t>．质量分布调查表。质量分布调查表是使用计量值数据进行现场调查的有效工具它是根据以往资料，将某一质量特性项目的数据分布范围分成若干区间而制成的表格，用来记录和统计每一质量特性数据落在某一区间的频数。质量分布调查表与直方图的频数分布表相似。两者的不同之处是，质量分布调查表的区间范围是根据以往资料，首先划分区间范围，然后制成表格，以供现场调查记录数据；而频数分布表则是首先收集数据。再适当划分区间，然后制成图表，以供分析现场质量分布状况之用。</w:t>
      </w:r>
    </w:p>
    <w:p>
      <w:pPr>
        <w:pStyle w:val="正文"/>
        <w:widowControl w:val="1"/>
        <w:shd w:val="clear" w:color="auto" w:fill="ffffff"/>
        <w:ind w:left="480" w:hanging="480"/>
        <w:jc w:val="left"/>
        <w:rPr>
          <w:color w:val="333333"/>
          <w:kern w:val="0"/>
          <w:sz w:val="24"/>
          <w:szCs w:val="24"/>
          <w:u w:color="333333"/>
        </w:rPr>
      </w:pPr>
      <w:r>
        <w:rPr>
          <w:color w:val="333333"/>
          <w:kern w:val="0"/>
          <w:sz w:val="24"/>
          <w:szCs w:val="24"/>
          <w:u w:color="333333"/>
          <w:rtl w:val="0"/>
        </w:rPr>
        <w:t>4</w:t>
      </w:r>
      <w:r>
        <w:rPr>
          <w:color w:val="333333"/>
          <w:kern w:val="0"/>
          <w:sz w:val="24"/>
          <w:szCs w:val="24"/>
          <w:u w:color="333333"/>
          <w:rtl w:val="0"/>
          <w:lang w:val="zh-TW" w:eastAsia="zh-TW"/>
        </w:rPr>
        <w:t>．矩阵调查表。矩阵调查表是一种多因素调查表，它要求把产生问题的对应因素分别排列成行和列，在其交叉点上标出调查到的各种缺陷和问题以及数量。</w:t>
      </w:r>
    </w:p>
    <w:p>
      <w:pPr>
        <w:pStyle w:val="正文"/>
        <w:widowControl w:val="1"/>
        <w:shd w:val="clear" w:color="auto" w:fill="ffffff"/>
        <w:ind w:firstLine="480"/>
        <w:jc w:val="left"/>
        <w:rPr>
          <w:color w:val="333333"/>
          <w:kern w:val="0"/>
          <w:sz w:val="24"/>
          <w:szCs w:val="24"/>
          <w:u w:color="333333"/>
        </w:rPr>
      </w:pPr>
      <w:r>
        <w:rPr>
          <w:color w:val="333333"/>
          <w:kern w:val="0"/>
          <w:sz w:val="24"/>
          <w:szCs w:val="24"/>
          <w:u w:color="333333"/>
          <w:rtl w:val="0"/>
          <w:lang w:val="zh-TW" w:eastAsia="zh-TW"/>
        </w:rPr>
        <w:t>如两台注塑机生产的数量制品的外观质量的调查表。</w:t>
      </w:r>
    </w:p>
    <w:p>
      <w:pPr>
        <w:pStyle w:val="正文"/>
        <w:widowControl w:val="1"/>
        <w:shd w:val="clear" w:color="auto" w:fill="ffffff"/>
        <w:jc w:val="left"/>
        <w:rPr>
          <w:color w:val="333333"/>
          <w:kern w:val="0"/>
          <w:sz w:val="24"/>
          <w:szCs w:val="24"/>
          <w:u w:color="333333"/>
        </w:rPr>
      </w:pPr>
    </w:p>
    <w:p>
      <w:pPr>
        <w:pStyle w:val="正文"/>
        <w:widowControl w:val="1"/>
        <w:spacing w:before="100" w:after="100" w:line="270" w:lineRule="atLeast"/>
        <w:jc w:val="left"/>
        <w:rPr>
          <w:rFonts w:ascii="Arial" w:cs="Arial" w:hAnsi="Arial" w:eastAsia="Arial"/>
          <w:b w:val="1"/>
          <w:bCs w:val="1"/>
          <w:color w:val="000000"/>
          <w:sz w:val="28"/>
          <w:szCs w:val="28"/>
          <w:u w:color="000000"/>
        </w:rPr>
      </w:pPr>
      <w:r>
        <w:rPr>
          <w:b w:val="1"/>
          <w:bCs w:val="1"/>
          <w:color w:val="333333"/>
          <w:kern w:val="0"/>
          <w:sz w:val="28"/>
          <w:szCs w:val="28"/>
          <w:u w:color="333333"/>
          <w:rtl w:val="0"/>
        </w:rPr>
        <w:t>2.</w:t>
      </w:r>
      <w:r>
        <w:rPr>
          <w:rFonts w:ascii="宋体" w:cs="宋体" w:hAnsi="宋体" w:eastAsia="宋体"/>
          <w:b w:val="1"/>
          <w:bCs w:val="1"/>
          <w:color w:val="000000"/>
          <w:kern w:val="0"/>
          <w:sz w:val="28"/>
          <w:szCs w:val="28"/>
          <w:u w:color="000000"/>
          <w:rtl w:val="0"/>
        </w:rPr>
        <w:t xml:space="preserve"> </w:t>
      </w:r>
      <w:r>
        <w:rPr>
          <w:rFonts w:ascii="宋体" w:cs="宋体" w:hAnsi="宋体" w:eastAsia="宋体"/>
          <w:b w:val="1"/>
          <w:bCs w:val="1"/>
          <w:color w:val="000000"/>
          <w:kern w:val="0"/>
          <w:sz w:val="28"/>
          <w:szCs w:val="28"/>
          <w:u w:color="000000"/>
          <w:rtl w:val="0"/>
          <w:lang w:val="zh-TW" w:eastAsia="zh-TW"/>
        </w:rPr>
        <w:t>第十二章</w:t>
      </w:r>
      <w:r>
        <w:rPr>
          <w:rFonts w:ascii="Arial" w:hAnsi="Arial" w:hint="default"/>
          <w:b w:val="1"/>
          <w:bCs w:val="1"/>
          <w:color w:val="000000"/>
          <w:kern w:val="0"/>
          <w:sz w:val="28"/>
          <w:szCs w:val="28"/>
          <w:u w:color="000000"/>
          <w:rtl w:val="0"/>
          <w:lang w:val="en-US"/>
        </w:rPr>
        <w:t> </w:t>
      </w:r>
      <w:r>
        <w:rPr>
          <w:rFonts w:ascii="宋体" w:cs="宋体" w:hAnsi="宋体" w:eastAsia="宋体"/>
          <w:b w:val="1"/>
          <w:bCs w:val="1"/>
          <w:color w:val="000000"/>
          <w:kern w:val="0"/>
          <w:sz w:val="28"/>
          <w:szCs w:val="28"/>
          <w:u w:color="000000"/>
          <w:rtl w:val="0"/>
          <w:lang w:val="zh-TW" w:eastAsia="zh-TW"/>
        </w:rPr>
        <w:t>可靠性管理</w:t>
      </w:r>
    </w:p>
    <w:p>
      <w:pPr>
        <w:pStyle w:val="正文"/>
        <w:widowControl w:val="1"/>
        <w:spacing w:before="100" w:after="100" w:line="270" w:lineRule="atLeast"/>
        <w:ind w:firstLine="315"/>
        <w:jc w:val="left"/>
        <w:rPr>
          <w:rFonts w:ascii="宋体" w:cs="宋体" w:hAnsi="宋体" w:eastAsia="宋体"/>
          <w:b w:val="1"/>
          <w:bCs w:val="1"/>
          <w:color w:val="000000"/>
          <w:kern w:val="0"/>
          <w:sz w:val="28"/>
          <w:szCs w:val="28"/>
          <w:u w:color="000000"/>
        </w:rPr>
      </w:pPr>
      <w:r>
        <w:rPr>
          <w:rFonts w:ascii="宋体" w:cs="宋体" w:hAnsi="宋体" w:eastAsia="宋体"/>
          <w:b w:val="1"/>
          <w:bCs w:val="1"/>
          <w:color w:val="000000"/>
          <w:kern w:val="0"/>
          <w:sz w:val="28"/>
          <w:szCs w:val="28"/>
          <w:u w:color="000000"/>
          <w:rtl w:val="0"/>
          <w:lang w:val="zh-TW" w:eastAsia="zh-TW"/>
        </w:rPr>
        <w:t>结合本章所学理论和思想，</w:t>
      </w:r>
      <w:bookmarkStart w:name="OLE_LINK10" w:id="1"/>
      <w:r>
        <w:rPr>
          <w:rFonts w:ascii="宋体" w:cs="宋体" w:hAnsi="宋体" w:eastAsia="宋体"/>
          <w:b w:val="1"/>
          <w:bCs w:val="1"/>
          <w:color w:val="000000"/>
          <w:kern w:val="0"/>
          <w:sz w:val="28"/>
          <w:szCs w:val="28"/>
          <w:u w:color="000000"/>
          <w:rtl w:val="0"/>
          <w:lang w:val="zh-TW" w:eastAsia="zh-TW"/>
        </w:rPr>
        <w:t>调查分析某企业实行可靠性管理的实际情况，结合实际谈谈自己对可靠性管理的理解。</w:t>
      </w:r>
      <w:bookmarkEnd w:id="1"/>
    </w:p>
    <w:p>
      <w:pPr>
        <w:pStyle w:val="正文"/>
        <w:widowControl w:val="1"/>
        <w:spacing w:before="100" w:after="100" w:line="270" w:lineRule="atLeast"/>
        <w:ind w:firstLine="315"/>
        <w:jc w:val="left"/>
        <w:rPr>
          <w:rFonts w:ascii="Arial" w:cs="Arial" w:hAnsi="Arial" w:eastAsia="Arial"/>
          <w:color w:val="000000"/>
          <w:sz w:val="24"/>
          <w:szCs w:val="24"/>
          <w:u w:color="000000"/>
        </w:rPr>
      </w:pPr>
      <w:r>
        <w:rPr>
          <w:color w:val="000000"/>
          <w:sz w:val="24"/>
          <w:szCs w:val="24"/>
          <w:u w:color="000000"/>
          <w:rtl w:val="0"/>
          <w:lang w:val="zh-TW" w:eastAsia="zh-TW"/>
        </w:rPr>
        <w:t>答：</w:t>
      </w:r>
    </w:p>
    <w:p>
      <w:pPr>
        <w:pStyle w:val="正文"/>
        <w:widowControl w:val="1"/>
        <w:shd w:val="clear" w:color="auto" w:fill="ffffff"/>
        <w:spacing w:after="225" w:line="360" w:lineRule="atLeast"/>
        <w:ind w:firstLine="480"/>
        <w:jc w:val="left"/>
        <w:rPr>
          <w:color w:val="333333"/>
          <w:kern w:val="0"/>
          <w:sz w:val="24"/>
          <w:szCs w:val="24"/>
          <w:u w:color="333333"/>
        </w:rPr>
      </w:pPr>
      <w:r>
        <w:rPr>
          <w:color w:val="333333"/>
          <w:kern w:val="0"/>
          <w:sz w:val="24"/>
          <w:szCs w:val="24"/>
          <w:u w:color="333333"/>
          <w:rtl w:val="0"/>
          <w:lang w:val="zh-TW" w:eastAsia="zh-TW"/>
        </w:rPr>
        <w:t>可靠性保证系统的领导机构负责</w:t>
      </w:r>
      <w:r>
        <w:rPr>
          <w:color w:val="333333"/>
          <w:kern w:val="0"/>
          <w:sz w:val="24"/>
          <w:szCs w:val="24"/>
          <w:u w:color="333333"/>
          <w:rtl w:val="0"/>
        </w:rPr>
        <w:t>:</w:t>
      </w:r>
      <w:r>
        <w:rPr>
          <w:color w:val="333333"/>
          <w:kern w:val="0"/>
          <w:sz w:val="24"/>
          <w:szCs w:val="24"/>
          <w:u w:color="333333"/>
          <w:rtl w:val="0"/>
          <w:lang w:val="zh-TW" w:eastAsia="zh-TW"/>
        </w:rPr>
        <w:t>制订可靠性工作的方针、计划、组织和规章制度</w:t>
      </w:r>
      <w:r>
        <w:rPr>
          <w:color w:val="333333"/>
          <w:kern w:val="0"/>
          <w:sz w:val="24"/>
          <w:szCs w:val="24"/>
          <w:u w:color="333333"/>
          <w:rtl w:val="0"/>
        </w:rPr>
        <w:t>;</w:t>
      </w:r>
      <w:r>
        <w:rPr>
          <w:color w:val="333333"/>
          <w:kern w:val="0"/>
          <w:sz w:val="24"/>
          <w:szCs w:val="24"/>
          <w:u w:color="333333"/>
          <w:rtl w:val="0"/>
          <w:lang w:val="zh-TW" w:eastAsia="zh-TW"/>
        </w:rPr>
        <w:t>发布标准规范</w:t>
      </w:r>
      <w:r>
        <w:rPr>
          <w:color w:val="333333"/>
          <w:kern w:val="0"/>
          <w:sz w:val="24"/>
          <w:szCs w:val="24"/>
          <w:u w:color="333333"/>
          <w:rtl w:val="0"/>
        </w:rPr>
        <w:t>;</w:t>
      </w:r>
      <w:r>
        <w:rPr>
          <w:color w:val="333333"/>
          <w:kern w:val="0"/>
          <w:sz w:val="24"/>
          <w:szCs w:val="24"/>
          <w:u w:color="333333"/>
          <w:rtl w:val="0"/>
          <w:lang w:val="zh-TW" w:eastAsia="zh-TW"/>
        </w:rPr>
        <w:t>检查、督促可靠性工作的进展情况</w:t>
      </w:r>
      <w:r>
        <w:rPr>
          <w:color w:val="333333"/>
          <w:kern w:val="0"/>
          <w:sz w:val="24"/>
          <w:szCs w:val="24"/>
          <w:u w:color="333333"/>
          <w:rtl w:val="0"/>
        </w:rPr>
        <w:t>;</w:t>
      </w:r>
      <w:r>
        <w:rPr>
          <w:color w:val="333333"/>
          <w:kern w:val="0"/>
          <w:sz w:val="24"/>
          <w:szCs w:val="24"/>
          <w:u w:color="333333"/>
          <w:rtl w:val="0"/>
          <w:lang w:val="zh-TW" w:eastAsia="zh-TW"/>
        </w:rPr>
        <w:t>协调整个系统的可靠性工作</w:t>
      </w:r>
      <w:r>
        <w:rPr>
          <w:color w:val="333333"/>
          <w:kern w:val="0"/>
          <w:sz w:val="24"/>
          <w:szCs w:val="24"/>
          <w:u w:color="333333"/>
          <w:rtl w:val="0"/>
        </w:rPr>
        <w:t>(</w:t>
      </w:r>
      <w:r>
        <w:rPr>
          <w:color w:val="333333"/>
          <w:kern w:val="0"/>
          <w:sz w:val="24"/>
          <w:szCs w:val="24"/>
          <w:u w:color="333333"/>
          <w:rtl w:val="0"/>
          <w:lang w:val="zh-TW" w:eastAsia="zh-TW"/>
        </w:rPr>
        <w:t>包括协作单位在内</w:t>
      </w:r>
      <w:r>
        <w:rPr>
          <w:color w:val="333333"/>
          <w:kern w:val="0"/>
          <w:sz w:val="24"/>
          <w:szCs w:val="24"/>
          <w:u w:color="333333"/>
          <w:rtl w:val="0"/>
        </w:rPr>
        <w:t>);</w:t>
      </w:r>
      <w:r>
        <w:rPr>
          <w:color w:val="333333"/>
          <w:kern w:val="0"/>
          <w:sz w:val="24"/>
          <w:szCs w:val="24"/>
          <w:u w:color="333333"/>
          <w:rtl w:val="0"/>
          <w:lang w:val="zh-TW" w:eastAsia="zh-TW"/>
        </w:rPr>
        <w:t>组织可靠性工作的教育和情报交流</w:t>
      </w:r>
      <w:r>
        <w:rPr>
          <w:color w:val="333333"/>
          <w:kern w:val="0"/>
          <w:sz w:val="24"/>
          <w:szCs w:val="24"/>
          <w:u w:color="333333"/>
          <w:rtl w:val="0"/>
        </w:rPr>
        <w:t>;</w:t>
      </w:r>
      <w:r>
        <w:rPr>
          <w:color w:val="333333"/>
          <w:kern w:val="0"/>
          <w:sz w:val="24"/>
          <w:szCs w:val="24"/>
          <w:u w:color="333333"/>
          <w:rtl w:val="0"/>
          <w:lang w:val="zh-TW" w:eastAsia="zh-TW"/>
        </w:rPr>
        <w:t>指导所属部门的可靠性工作。</w:t>
      </w:r>
    </w:p>
    <w:p>
      <w:pPr>
        <w:pStyle w:val="正文"/>
        <w:widowControl w:val="1"/>
        <w:shd w:val="clear" w:color="auto" w:fill="ffffff"/>
        <w:spacing w:after="225" w:line="360" w:lineRule="atLeast"/>
        <w:ind w:firstLine="480"/>
        <w:jc w:val="left"/>
        <w:rPr>
          <w:color w:val="333333"/>
          <w:kern w:val="0"/>
          <w:sz w:val="24"/>
          <w:szCs w:val="24"/>
          <w:u w:color="333333"/>
        </w:rPr>
      </w:pPr>
      <w:r>
        <w:rPr>
          <w:color w:val="333333"/>
          <w:kern w:val="0"/>
          <w:sz w:val="24"/>
          <w:szCs w:val="24"/>
          <w:u w:color="333333"/>
          <w:rtl w:val="0"/>
          <w:lang w:val="zh-TW" w:eastAsia="zh-TW"/>
        </w:rPr>
        <w:t>设计部门所承担的可靠性任务是</w:t>
      </w:r>
      <w:r>
        <w:rPr>
          <w:color w:val="333333"/>
          <w:kern w:val="0"/>
          <w:sz w:val="24"/>
          <w:szCs w:val="24"/>
          <w:u w:color="333333"/>
          <w:rtl w:val="0"/>
        </w:rPr>
        <w:t>:</w:t>
      </w:r>
      <w:r>
        <w:rPr>
          <w:color w:val="333333"/>
          <w:kern w:val="0"/>
          <w:sz w:val="24"/>
          <w:szCs w:val="24"/>
          <w:u w:color="333333"/>
          <w:rtl w:val="0"/>
          <w:lang w:val="zh-TW" w:eastAsia="zh-TW"/>
        </w:rPr>
        <w:t>根据所要求的可靠性指标确定环境条件</w:t>
      </w:r>
      <w:r>
        <w:rPr>
          <w:color w:val="333333"/>
          <w:kern w:val="0"/>
          <w:sz w:val="24"/>
          <w:szCs w:val="24"/>
          <w:u w:color="333333"/>
          <w:rtl w:val="0"/>
        </w:rPr>
        <w:t>;</w:t>
      </w:r>
      <w:r>
        <w:rPr>
          <w:color w:val="333333"/>
          <w:kern w:val="0"/>
          <w:sz w:val="24"/>
          <w:szCs w:val="24"/>
          <w:u w:color="333333"/>
          <w:rtl w:val="0"/>
          <w:lang w:val="zh-TW" w:eastAsia="zh-TW"/>
        </w:rPr>
        <w:t>制定本系统的可靠性任务书</w:t>
      </w:r>
      <w:r>
        <w:rPr>
          <w:color w:val="333333"/>
          <w:kern w:val="0"/>
          <w:sz w:val="24"/>
          <w:szCs w:val="24"/>
          <w:u w:color="333333"/>
          <w:rtl w:val="0"/>
        </w:rPr>
        <w:t>;</w:t>
      </w:r>
      <w:r>
        <w:rPr>
          <w:color w:val="333333"/>
          <w:kern w:val="0"/>
          <w:sz w:val="24"/>
          <w:szCs w:val="24"/>
          <w:u w:color="333333"/>
          <w:rtl w:val="0"/>
          <w:lang w:val="zh-TW" w:eastAsia="zh-TW"/>
        </w:rPr>
        <w:t>确定对所用元件、器件、材料、工艺的可靠性要求</w:t>
      </w:r>
      <w:r>
        <w:rPr>
          <w:color w:val="333333"/>
          <w:kern w:val="0"/>
          <w:sz w:val="24"/>
          <w:szCs w:val="24"/>
          <w:u w:color="333333"/>
          <w:rtl w:val="0"/>
        </w:rPr>
        <w:t>;</w:t>
      </w:r>
      <w:r>
        <w:rPr>
          <w:color w:val="333333"/>
          <w:kern w:val="0"/>
          <w:sz w:val="24"/>
          <w:szCs w:val="24"/>
          <w:u w:color="333333"/>
          <w:rtl w:val="0"/>
          <w:lang w:val="zh-TW" w:eastAsia="zh-TW"/>
        </w:rPr>
        <w:t>进行可靠性分配和预测</w:t>
      </w:r>
      <w:r>
        <w:rPr>
          <w:color w:val="333333"/>
          <w:kern w:val="0"/>
          <w:sz w:val="24"/>
          <w:szCs w:val="24"/>
          <w:u w:color="333333"/>
          <w:rtl w:val="0"/>
        </w:rPr>
        <w:t>;</w:t>
      </w:r>
      <w:r>
        <w:rPr>
          <w:color w:val="333333"/>
          <w:kern w:val="0"/>
          <w:sz w:val="24"/>
          <w:szCs w:val="24"/>
          <w:u w:color="333333"/>
          <w:rtl w:val="0"/>
          <w:lang w:val="zh-TW" w:eastAsia="zh-TW"/>
        </w:rPr>
        <w:t>进行故障树分析和故障模式、效应及致命度分析</w:t>
      </w:r>
      <w:r>
        <w:rPr>
          <w:color w:val="333333"/>
          <w:kern w:val="0"/>
          <w:sz w:val="24"/>
          <w:szCs w:val="24"/>
          <w:u w:color="333333"/>
          <w:rtl w:val="0"/>
        </w:rPr>
        <w:t>;</w:t>
      </w:r>
      <w:r>
        <w:rPr>
          <w:color w:val="333333"/>
          <w:kern w:val="0"/>
          <w:sz w:val="24"/>
          <w:szCs w:val="24"/>
          <w:u w:color="333333"/>
          <w:rtl w:val="0"/>
          <w:lang w:val="zh-TW" w:eastAsia="zh-TW"/>
        </w:rPr>
        <w:t>寻找产品的薄弱环节，在设计上采取措施，以提高薄弱环节的可靠性</w:t>
      </w:r>
      <w:r>
        <w:rPr>
          <w:color w:val="333333"/>
          <w:kern w:val="0"/>
          <w:sz w:val="24"/>
          <w:szCs w:val="24"/>
          <w:u w:color="333333"/>
          <w:rtl w:val="0"/>
        </w:rPr>
        <w:t>;</w:t>
      </w:r>
      <w:r>
        <w:rPr>
          <w:color w:val="333333"/>
          <w:kern w:val="0"/>
          <w:sz w:val="24"/>
          <w:szCs w:val="24"/>
          <w:u w:color="333333"/>
          <w:rtl w:val="0"/>
          <w:lang w:val="zh-TW" w:eastAsia="zh-TW"/>
        </w:rPr>
        <w:t>对产品的零件、部件进行应力</w:t>
      </w:r>
      <w:r>
        <w:rPr>
          <w:color w:val="333333"/>
          <w:kern w:val="0"/>
          <w:sz w:val="24"/>
          <w:szCs w:val="24"/>
          <w:u w:color="333333"/>
          <w:rtl w:val="0"/>
        </w:rPr>
        <w:t>-</w:t>
      </w:r>
      <w:r>
        <w:rPr>
          <w:color w:val="333333"/>
          <w:kern w:val="0"/>
          <w:sz w:val="24"/>
          <w:szCs w:val="24"/>
          <w:u w:color="333333"/>
          <w:rtl w:val="0"/>
          <w:lang w:val="zh-TW" w:eastAsia="zh-TW"/>
        </w:rPr>
        <w:t>强度分析</w:t>
      </w:r>
      <w:r>
        <w:rPr>
          <w:color w:val="333333"/>
          <w:kern w:val="0"/>
          <w:sz w:val="24"/>
          <w:szCs w:val="24"/>
          <w:u w:color="333333"/>
          <w:rtl w:val="0"/>
        </w:rPr>
        <w:t>,</w:t>
      </w:r>
      <w:r>
        <w:rPr>
          <w:color w:val="333333"/>
          <w:kern w:val="0"/>
          <w:sz w:val="24"/>
          <w:szCs w:val="24"/>
          <w:u w:color="333333"/>
          <w:rtl w:val="0"/>
          <w:lang w:val="zh-TW" w:eastAsia="zh-TW"/>
        </w:rPr>
        <w:t>采取环境保护</w:t>
      </w:r>
      <w:r>
        <w:rPr>
          <w:color w:val="333333"/>
          <w:kern w:val="0"/>
          <w:sz w:val="24"/>
          <w:szCs w:val="24"/>
          <w:u w:color="333333"/>
          <w:rtl w:val="0"/>
        </w:rPr>
        <w:t>(</w:t>
      </w:r>
      <w:r>
        <w:rPr>
          <w:color w:val="333333"/>
          <w:kern w:val="0"/>
          <w:sz w:val="24"/>
          <w:szCs w:val="24"/>
          <w:u w:color="333333"/>
          <w:rtl w:val="0"/>
          <w:lang w:val="zh-TW" w:eastAsia="zh-TW"/>
        </w:rPr>
        <w:t>如减振、恒温</w:t>
      </w:r>
      <w:r>
        <w:rPr>
          <w:color w:val="333333"/>
          <w:kern w:val="0"/>
          <w:sz w:val="24"/>
          <w:szCs w:val="24"/>
          <w:u w:color="333333"/>
          <w:rtl w:val="0"/>
        </w:rPr>
        <w:t>)</w:t>
      </w:r>
      <w:r>
        <w:rPr>
          <w:color w:val="333333"/>
          <w:kern w:val="0"/>
          <w:sz w:val="24"/>
          <w:szCs w:val="24"/>
          <w:u w:color="333333"/>
          <w:rtl w:val="0"/>
          <w:lang w:val="zh-TW" w:eastAsia="zh-TW"/>
        </w:rPr>
        <w:t>措施</w:t>
      </w:r>
      <w:r>
        <w:rPr>
          <w:color w:val="333333"/>
          <w:kern w:val="0"/>
          <w:sz w:val="24"/>
          <w:szCs w:val="24"/>
          <w:u w:color="333333"/>
          <w:rtl w:val="0"/>
        </w:rPr>
        <w:t>;</w:t>
      </w:r>
      <w:r>
        <w:rPr>
          <w:color w:val="333333"/>
          <w:kern w:val="0"/>
          <w:sz w:val="24"/>
          <w:szCs w:val="24"/>
          <w:u w:color="333333"/>
          <w:rtl w:val="0"/>
          <w:lang w:val="zh-TW" w:eastAsia="zh-TW"/>
        </w:rPr>
        <w:t>对材料和加工精度提出恰当的要求，保证零件、部件和产品结构可靠</w:t>
      </w:r>
      <w:r>
        <w:rPr>
          <w:color w:val="333333"/>
          <w:kern w:val="0"/>
          <w:sz w:val="24"/>
          <w:szCs w:val="24"/>
          <w:u w:color="333333"/>
          <w:rtl w:val="0"/>
        </w:rPr>
        <w:t>;</w:t>
      </w:r>
      <w:r>
        <w:rPr>
          <w:color w:val="333333"/>
          <w:kern w:val="0"/>
          <w:sz w:val="24"/>
          <w:szCs w:val="24"/>
          <w:u w:color="333333"/>
          <w:rtl w:val="0"/>
          <w:lang w:val="zh-TW" w:eastAsia="zh-TW"/>
        </w:rPr>
        <w:t>确定元件、器件的降负荷因子</w:t>
      </w:r>
      <w:r>
        <w:rPr>
          <w:color w:val="333333"/>
          <w:kern w:val="0"/>
          <w:sz w:val="24"/>
          <w:szCs w:val="24"/>
          <w:u w:color="333333"/>
          <w:rtl w:val="0"/>
        </w:rPr>
        <w:t>;</w:t>
      </w:r>
      <w:r>
        <w:rPr>
          <w:color w:val="333333"/>
          <w:kern w:val="0"/>
          <w:sz w:val="24"/>
          <w:szCs w:val="24"/>
          <w:u w:color="333333"/>
          <w:rtl w:val="0"/>
          <w:lang w:val="zh-TW" w:eastAsia="zh-TW"/>
        </w:rPr>
        <w:t>进行热设计，使整机的局部温升不致过高</w:t>
      </w:r>
      <w:r>
        <w:rPr>
          <w:color w:val="333333"/>
          <w:kern w:val="0"/>
          <w:sz w:val="24"/>
          <w:szCs w:val="24"/>
          <w:u w:color="333333"/>
          <w:rtl w:val="0"/>
        </w:rPr>
        <w:t>;</w:t>
      </w:r>
      <w:r>
        <w:rPr>
          <w:color w:val="333333"/>
          <w:kern w:val="0"/>
          <w:sz w:val="24"/>
          <w:szCs w:val="24"/>
          <w:u w:color="333333"/>
          <w:rtl w:val="0"/>
          <w:lang w:val="zh-TW" w:eastAsia="zh-TW"/>
        </w:rPr>
        <w:t>进行边缘设计，保证产品的性能可靠性</w:t>
      </w:r>
      <w:r>
        <w:rPr>
          <w:color w:val="333333"/>
          <w:kern w:val="0"/>
          <w:sz w:val="24"/>
          <w:szCs w:val="24"/>
          <w:u w:color="333333"/>
          <w:rtl w:val="0"/>
        </w:rPr>
        <w:t>;</w:t>
      </w:r>
      <w:r>
        <w:rPr>
          <w:color w:val="333333"/>
          <w:kern w:val="0"/>
          <w:sz w:val="24"/>
          <w:szCs w:val="24"/>
          <w:u w:color="333333"/>
          <w:rtl w:val="0"/>
          <w:lang w:val="zh-TW" w:eastAsia="zh-TW"/>
        </w:rPr>
        <w:t>查明所用元件、器件、材料的保险期，制订恰当的维修、更新方案</w:t>
      </w:r>
      <w:r>
        <w:rPr>
          <w:color w:val="333333"/>
          <w:kern w:val="0"/>
          <w:sz w:val="24"/>
          <w:szCs w:val="24"/>
          <w:u w:color="333333"/>
          <w:rtl w:val="0"/>
        </w:rPr>
        <w:t>;</w:t>
      </w:r>
      <w:r>
        <w:rPr>
          <w:color w:val="333333"/>
          <w:kern w:val="0"/>
          <w:sz w:val="24"/>
          <w:szCs w:val="24"/>
          <w:u w:color="333333"/>
          <w:rtl w:val="0"/>
          <w:lang w:val="zh-TW" w:eastAsia="zh-TW"/>
        </w:rPr>
        <w:t>在各个设计阶段结束时进行设计评审。</w:t>
      </w:r>
    </w:p>
    <w:p>
      <w:pPr>
        <w:pStyle w:val="正文"/>
        <w:widowControl w:val="1"/>
        <w:shd w:val="clear" w:color="auto" w:fill="ffffff"/>
        <w:spacing w:after="225" w:line="360" w:lineRule="atLeast"/>
        <w:jc w:val="left"/>
        <w:rPr>
          <w:rFonts w:ascii="Arial" w:cs="Arial" w:hAnsi="Arial" w:eastAsia="Arial"/>
          <w:color w:val="333333"/>
          <w:kern w:val="0"/>
          <w:u w:color="333333"/>
        </w:rPr>
      </w:pPr>
    </w:p>
    <w:p>
      <w:pPr>
        <w:pStyle w:val="正文"/>
        <w:widowControl w:val="1"/>
        <w:spacing w:before="100" w:after="100" w:line="270" w:lineRule="atLeast"/>
        <w:jc w:val="left"/>
        <w:rPr>
          <w:rFonts w:ascii="Arial" w:cs="Arial" w:hAnsi="Arial" w:eastAsia="Arial"/>
          <w:b w:val="1"/>
          <w:bCs w:val="1"/>
          <w:color w:val="000000"/>
          <w:sz w:val="28"/>
          <w:szCs w:val="28"/>
          <w:u w:color="000000"/>
        </w:rPr>
      </w:pPr>
      <w:r>
        <w:rPr>
          <w:rFonts w:ascii="宋体" w:cs="宋体" w:hAnsi="宋体" w:eastAsia="宋体"/>
          <w:b w:val="1"/>
          <w:bCs w:val="1"/>
          <w:color w:val="000000"/>
          <w:kern w:val="0"/>
          <w:sz w:val="28"/>
          <w:szCs w:val="28"/>
          <w:u w:color="000000"/>
          <w:rtl w:val="0"/>
        </w:rPr>
        <w:t>3.</w:t>
      </w:r>
      <w:r>
        <w:rPr>
          <w:rFonts w:ascii="宋体" w:cs="宋体" w:hAnsi="宋体" w:eastAsia="宋体"/>
          <w:b w:val="1"/>
          <w:bCs w:val="1"/>
          <w:color w:val="000000"/>
          <w:kern w:val="0"/>
          <w:sz w:val="28"/>
          <w:szCs w:val="28"/>
          <w:u w:color="000000"/>
          <w:rtl w:val="0"/>
          <w:lang w:val="zh-TW" w:eastAsia="zh-TW"/>
        </w:rPr>
        <w:t>第十三章</w:t>
      </w:r>
      <w:r>
        <w:rPr>
          <w:rFonts w:ascii="Arial" w:hAnsi="Arial" w:hint="default"/>
          <w:b w:val="1"/>
          <w:bCs w:val="1"/>
          <w:color w:val="000000"/>
          <w:kern w:val="0"/>
          <w:sz w:val="28"/>
          <w:szCs w:val="28"/>
          <w:u w:color="000000"/>
          <w:rtl w:val="0"/>
          <w:lang w:val="en-US"/>
        </w:rPr>
        <w:t> </w:t>
      </w:r>
      <w:r>
        <w:rPr>
          <w:rFonts w:ascii="宋体" w:cs="宋体" w:hAnsi="宋体" w:eastAsia="宋体"/>
          <w:b w:val="1"/>
          <w:bCs w:val="1"/>
          <w:color w:val="000000"/>
          <w:kern w:val="0"/>
          <w:sz w:val="28"/>
          <w:szCs w:val="28"/>
          <w:u w:color="000000"/>
          <w:rtl w:val="0"/>
          <w:lang w:val="zh-TW" w:eastAsia="zh-TW"/>
        </w:rPr>
        <w:t>标准化、认证制度、质量监督</w:t>
      </w:r>
    </w:p>
    <w:p>
      <w:pPr>
        <w:pStyle w:val="正文"/>
        <w:widowControl w:val="1"/>
        <w:spacing w:before="100" w:after="100" w:line="270" w:lineRule="atLeast"/>
        <w:ind w:firstLine="480"/>
        <w:jc w:val="left"/>
        <w:rPr>
          <w:rFonts w:ascii="宋体" w:cs="宋体" w:hAnsi="宋体" w:eastAsia="宋体"/>
          <w:b w:val="1"/>
          <w:bCs w:val="1"/>
          <w:color w:val="000000"/>
          <w:kern w:val="0"/>
          <w:sz w:val="28"/>
          <w:szCs w:val="28"/>
          <w:u w:color="000000"/>
        </w:rPr>
      </w:pPr>
      <w:r>
        <w:rPr>
          <w:rFonts w:ascii="宋体" w:cs="宋体" w:hAnsi="宋体" w:eastAsia="宋体"/>
          <w:b w:val="1"/>
          <w:bCs w:val="1"/>
          <w:color w:val="000000"/>
          <w:kern w:val="0"/>
          <w:sz w:val="28"/>
          <w:szCs w:val="28"/>
          <w:u w:color="000000"/>
          <w:rtl w:val="0"/>
          <w:lang w:val="zh-TW" w:eastAsia="zh-TW"/>
        </w:rPr>
        <w:t>根据本章原理和理论，结合某企业实际，谈谈</w:t>
      </w:r>
      <w:bookmarkStart w:name="OLE_LINK12" w:id="2"/>
      <w:r>
        <w:rPr>
          <w:rFonts w:ascii="宋体" w:cs="宋体" w:hAnsi="宋体" w:eastAsia="宋体"/>
          <w:b w:val="1"/>
          <w:bCs w:val="1"/>
          <w:color w:val="000000"/>
          <w:kern w:val="0"/>
          <w:sz w:val="28"/>
          <w:szCs w:val="28"/>
          <w:u w:color="000000"/>
          <w:rtl w:val="0"/>
          <w:lang w:val="zh-TW" w:eastAsia="zh-TW"/>
        </w:rPr>
        <w:t>企业是如何应用标准化、认证制度和质量监督的，这些措施发挥了什么样的作用。</w:t>
      </w:r>
      <w:bookmarkEnd w:id="2"/>
    </w:p>
    <w:p>
      <w:pPr>
        <w:pStyle w:val="正文"/>
        <w:widowControl w:val="1"/>
        <w:spacing w:before="100" w:after="100" w:line="270" w:lineRule="atLeast"/>
        <w:ind w:firstLine="480"/>
        <w:jc w:val="left"/>
        <w:rPr>
          <w:rFonts w:ascii="Arial" w:cs="Arial" w:hAnsi="Arial" w:eastAsia="Arial"/>
          <w:color w:val="000000"/>
          <w:sz w:val="24"/>
          <w:szCs w:val="24"/>
          <w:u w:color="000000"/>
        </w:rPr>
      </w:pPr>
      <w:r>
        <w:rPr>
          <w:color w:val="000000"/>
          <w:sz w:val="24"/>
          <w:szCs w:val="24"/>
          <w:u w:color="000000"/>
          <w:rtl w:val="0"/>
          <w:lang w:val="zh-TW" w:eastAsia="zh-TW"/>
        </w:rPr>
        <w:t>答：</w:t>
      </w:r>
    </w:p>
    <w:p>
      <w:pPr>
        <w:pStyle w:val="正文"/>
        <w:widowControl w:val="1"/>
        <w:shd w:val="clear" w:color="auto" w:fill="ffffff"/>
        <w:jc w:val="left"/>
        <w:rPr>
          <w:rFonts w:ascii="Arial" w:cs="Arial" w:hAnsi="Arial" w:eastAsia="Arial"/>
          <w:color w:val="333333"/>
          <w:kern w:val="0"/>
          <w:sz w:val="24"/>
          <w:szCs w:val="24"/>
          <w:u w:color="333333"/>
        </w:rPr>
      </w:pPr>
      <w:r>
        <w:rPr>
          <w:rFonts w:ascii="宋体" w:cs="宋体" w:hAnsi="宋体" w:eastAsia="宋体"/>
          <w:color w:val="333333"/>
          <w:kern w:val="0"/>
          <w:sz w:val="24"/>
          <w:szCs w:val="24"/>
          <w:u w:color="333333"/>
          <w:rtl w:val="0"/>
          <w:lang w:val="zh-TW" w:eastAsia="zh-TW"/>
        </w:rPr>
        <w:t>一、公司标准化：</w:t>
      </w:r>
    </w:p>
    <w:p>
      <w:pPr>
        <w:pStyle w:val="正文"/>
        <w:widowControl w:val="1"/>
        <w:shd w:val="clear" w:color="auto" w:fill="ffffff"/>
        <w:jc w:val="left"/>
        <w:rPr>
          <w:rFonts w:ascii="Arial" w:cs="Arial" w:hAnsi="Arial" w:eastAsia="Arial"/>
          <w:color w:val="333333"/>
          <w:kern w:val="0"/>
          <w:sz w:val="24"/>
          <w:szCs w:val="24"/>
          <w:u w:color="333333"/>
        </w:rPr>
      </w:pPr>
      <w:r>
        <w:rPr>
          <w:rFonts w:ascii="Arial" w:hAnsi="Arial" w:hint="default"/>
          <w:color w:val="333333"/>
          <w:kern w:val="0"/>
          <w:sz w:val="24"/>
          <w:szCs w:val="24"/>
          <w:u w:color="333333"/>
          <w:rtl w:val="0"/>
          <w:lang w:val="en-US"/>
        </w:rPr>
        <w:t xml:space="preserve">    </w:t>
      </w:r>
      <w:r>
        <w:rPr>
          <w:rFonts w:ascii="宋体" w:cs="宋体" w:hAnsi="宋体" w:eastAsia="宋体"/>
          <w:color w:val="333333"/>
          <w:kern w:val="0"/>
          <w:sz w:val="24"/>
          <w:szCs w:val="24"/>
          <w:u w:color="333333"/>
          <w:rtl w:val="0"/>
          <w:lang w:val="zh-TW" w:eastAsia="zh-TW"/>
        </w:rPr>
        <w:t>对公司生产经营活动范围内的重复性事物和概念，以制定和实施公司标准，以及贯彻实施相关的国家、行业、地方标准等为主要内容的过程。其作用是获得公司的最佳生产经营秩序和经济效益。</w:t>
      </w:r>
    </w:p>
    <w:p>
      <w:pPr>
        <w:pStyle w:val="正文"/>
        <w:widowControl w:val="1"/>
        <w:shd w:val="clear" w:color="auto" w:fill="ffffff"/>
        <w:jc w:val="left"/>
        <w:rPr>
          <w:rFonts w:ascii="Arial" w:cs="Arial" w:hAnsi="Arial" w:eastAsia="Arial"/>
          <w:color w:val="333333"/>
          <w:kern w:val="0"/>
          <w:sz w:val="24"/>
          <w:szCs w:val="24"/>
          <w:u w:color="333333"/>
        </w:rPr>
      </w:pPr>
      <w:r>
        <w:rPr>
          <w:rFonts w:ascii="宋体" w:cs="宋体" w:hAnsi="宋体" w:eastAsia="宋体"/>
          <w:color w:val="333333"/>
          <w:kern w:val="0"/>
          <w:sz w:val="24"/>
          <w:szCs w:val="24"/>
          <w:u w:color="333333"/>
          <w:rtl w:val="0"/>
          <w:lang w:val="zh-TW" w:eastAsia="zh-TW"/>
        </w:rPr>
        <w:t>二、认证制度：</w:t>
      </w:r>
    </w:p>
    <w:p>
      <w:pPr>
        <w:pStyle w:val="正文"/>
        <w:widowControl w:val="1"/>
        <w:shd w:val="clear" w:color="auto" w:fill="ffffff"/>
        <w:jc w:val="left"/>
        <w:rPr>
          <w:rFonts w:ascii="Arial" w:cs="Arial" w:hAnsi="Arial" w:eastAsia="Arial"/>
          <w:color w:val="333333"/>
          <w:kern w:val="0"/>
          <w:sz w:val="24"/>
          <w:szCs w:val="24"/>
          <w:u w:color="333333"/>
        </w:rPr>
      </w:pPr>
      <w:r>
        <w:rPr>
          <w:rFonts w:ascii="Arial" w:hAnsi="Arial" w:hint="default"/>
          <w:color w:val="333333"/>
          <w:kern w:val="0"/>
          <w:sz w:val="24"/>
          <w:szCs w:val="24"/>
          <w:u w:color="333333"/>
          <w:rtl w:val="0"/>
          <w:lang w:val="en-US"/>
        </w:rPr>
        <w:t xml:space="preserve">      </w:t>
      </w:r>
      <w:r>
        <w:rPr>
          <w:rFonts w:ascii="宋体" w:cs="宋体" w:hAnsi="宋体" w:eastAsia="宋体"/>
          <w:color w:val="333333"/>
          <w:kern w:val="0"/>
          <w:sz w:val="24"/>
          <w:szCs w:val="24"/>
          <w:u w:color="333333"/>
          <w:rtl w:val="0"/>
          <w:lang w:val="zh-TW" w:eastAsia="zh-TW"/>
        </w:rPr>
        <w:t>是企业和组织机构提高管理与服务水平、保证产品质量、提高竞争力的可靠方式；从源头上确保产品质量安全、规范市场行为、指导消费、保护环境、保护人民生命健康、促进对外贸易的战略性选择的认证认可。</w:t>
      </w:r>
    </w:p>
    <w:p>
      <w:pPr>
        <w:pStyle w:val="正文"/>
        <w:widowControl w:val="1"/>
        <w:shd w:val="clear" w:color="auto" w:fill="ffffff"/>
        <w:jc w:val="left"/>
        <w:rPr>
          <w:rFonts w:ascii="Arial" w:cs="Arial" w:hAnsi="Arial" w:eastAsia="Arial"/>
          <w:color w:val="333333"/>
          <w:kern w:val="0"/>
          <w:sz w:val="24"/>
          <w:szCs w:val="24"/>
          <w:u w:color="333333"/>
        </w:rPr>
      </w:pPr>
      <w:r>
        <w:rPr>
          <w:rFonts w:ascii="Arial" w:hAnsi="Arial" w:hint="default"/>
          <w:color w:val="333333"/>
          <w:kern w:val="0"/>
          <w:sz w:val="24"/>
          <w:szCs w:val="24"/>
          <w:u w:color="333333"/>
          <w:rtl w:val="0"/>
          <w:lang w:val="en-US"/>
        </w:rPr>
        <w:t xml:space="preserve">      </w:t>
      </w:r>
      <w:r>
        <w:rPr>
          <w:rFonts w:ascii="宋体" w:cs="宋体" w:hAnsi="宋体" w:eastAsia="宋体"/>
          <w:color w:val="333333"/>
          <w:kern w:val="0"/>
          <w:sz w:val="24"/>
          <w:szCs w:val="24"/>
          <w:u w:color="333333"/>
          <w:rtl w:val="0"/>
          <w:lang w:val="zh-TW" w:eastAsia="zh-TW"/>
        </w:rPr>
        <w:t>我国认证制度主要有两大类，一是依照法律法规企业必须实施的强制性产品认证、二是企业自愿选择的自愿性认证，其作用分别是</w:t>
      </w:r>
      <w:r>
        <w:rPr>
          <w:rFonts w:ascii="Arial" w:hAnsi="Arial"/>
          <w:color w:val="333333"/>
          <w:kern w:val="0"/>
          <w:sz w:val="24"/>
          <w:szCs w:val="24"/>
          <w:u w:color="333333"/>
          <w:rtl w:val="0"/>
        </w:rPr>
        <w:t xml:space="preserve"> </w:t>
      </w:r>
      <w:r>
        <w:rPr>
          <w:rFonts w:ascii="宋体" w:cs="宋体" w:hAnsi="宋体" w:eastAsia="宋体"/>
          <w:color w:val="333333"/>
          <w:kern w:val="0"/>
          <w:sz w:val="24"/>
          <w:szCs w:val="24"/>
          <w:u w:color="333333"/>
          <w:rtl w:val="0"/>
          <w:lang w:val="zh-TW" w:eastAsia="zh-TW"/>
        </w:rPr>
        <w:t>：</w:t>
      </w:r>
    </w:p>
    <w:p>
      <w:pPr>
        <w:pStyle w:val="正文"/>
        <w:widowControl w:val="1"/>
        <w:shd w:val="clear" w:color="auto" w:fill="ffffff"/>
        <w:jc w:val="left"/>
        <w:rPr>
          <w:color w:val="333333"/>
          <w:kern w:val="0"/>
          <w:sz w:val="24"/>
          <w:szCs w:val="24"/>
          <w:u w:color="333333"/>
        </w:rPr>
      </w:pPr>
      <w:r>
        <w:rPr>
          <w:color w:val="333333"/>
          <w:kern w:val="0"/>
          <w:sz w:val="24"/>
          <w:szCs w:val="24"/>
          <w:u w:color="333333"/>
          <w:rtl w:val="0"/>
        </w:rPr>
        <w:t>1.</w:t>
      </w:r>
      <w:r>
        <w:rPr>
          <w:color w:val="333333"/>
          <w:kern w:val="0"/>
          <w:sz w:val="24"/>
          <w:szCs w:val="24"/>
          <w:u w:color="333333"/>
          <w:rtl w:val="0"/>
          <w:lang w:val="zh-TW" w:eastAsia="zh-TW"/>
        </w:rPr>
        <w:t>前者保护广大消费者人身和动植物生命安全，保护环境、保护国家安全。</w:t>
      </w:r>
    </w:p>
    <w:p>
      <w:pPr>
        <w:pStyle w:val="正文"/>
        <w:widowControl w:val="1"/>
        <w:shd w:val="clear" w:color="auto" w:fill="ffffff"/>
        <w:jc w:val="left"/>
        <w:rPr>
          <w:color w:val="333333"/>
          <w:kern w:val="0"/>
          <w:sz w:val="24"/>
          <w:szCs w:val="24"/>
          <w:u w:color="333333"/>
        </w:rPr>
      </w:pPr>
      <w:r>
        <w:rPr>
          <w:color w:val="333333"/>
          <w:kern w:val="0"/>
          <w:sz w:val="24"/>
          <w:szCs w:val="24"/>
          <w:u w:color="333333"/>
          <w:rtl w:val="0"/>
        </w:rPr>
        <w:t>2.</w:t>
      </w:r>
      <w:r>
        <w:rPr>
          <w:color w:val="333333"/>
          <w:kern w:val="0"/>
          <w:sz w:val="24"/>
          <w:szCs w:val="24"/>
          <w:u w:color="333333"/>
          <w:rtl w:val="0"/>
          <w:lang w:val="zh-TW" w:eastAsia="zh-TW"/>
        </w:rPr>
        <w:t>后者发挥</w:t>
      </w:r>
      <w:r>
        <w:rPr>
          <w:color w:val="333333"/>
          <w:kern w:val="0"/>
          <w:sz w:val="24"/>
          <w:szCs w:val="24"/>
          <w:u w:color="333333"/>
          <w:rtl w:val="0"/>
        </w:rPr>
        <w:t>“</w:t>
      </w:r>
      <w:r>
        <w:rPr>
          <w:color w:val="333333"/>
          <w:kern w:val="0"/>
          <w:sz w:val="24"/>
          <w:szCs w:val="24"/>
          <w:u w:color="333333"/>
          <w:rtl w:val="0"/>
          <w:lang w:val="zh-TW" w:eastAsia="zh-TW"/>
        </w:rPr>
        <w:t>指导消费者选购性能良好的商品，提高企业的市场竟争能力，全面提高产品的性能和提高企业持续稳定地生产符合标准要求的能力</w:t>
      </w:r>
      <w:r>
        <w:rPr>
          <w:color w:val="333333"/>
          <w:kern w:val="0"/>
          <w:sz w:val="24"/>
          <w:szCs w:val="24"/>
          <w:u w:color="333333"/>
          <w:rtl w:val="0"/>
        </w:rPr>
        <w:t>”</w:t>
      </w:r>
      <w:r>
        <w:rPr>
          <w:color w:val="333333"/>
          <w:kern w:val="0"/>
          <w:sz w:val="24"/>
          <w:szCs w:val="24"/>
          <w:u w:color="333333"/>
          <w:rtl w:val="0"/>
          <w:lang w:val="zh-TW" w:eastAsia="zh-TW"/>
        </w:rPr>
        <w:t>作用的自愿性认证。包括企业质量、环境、职业健康安全管理体系认证。</w:t>
      </w:r>
    </w:p>
    <w:p>
      <w:pPr>
        <w:pStyle w:val="正文"/>
        <w:widowControl w:val="1"/>
        <w:shd w:val="clear" w:color="auto" w:fill="ffffff"/>
        <w:jc w:val="left"/>
        <w:rPr>
          <w:color w:val="333333"/>
          <w:kern w:val="0"/>
          <w:sz w:val="24"/>
          <w:szCs w:val="24"/>
          <w:u w:color="333333"/>
        </w:rPr>
      </w:pPr>
      <w:r>
        <w:rPr>
          <w:color w:val="333333"/>
          <w:kern w:val="0"/>
          <w:sz w:val="24"/>
          <w:szCs w:val="24"/>
          <w:u w:color="333333"/>
          <w:rtl w:val="0"/>
          <w:lang w:val="zh-TW" w:eastAsia="zh-TW"/>
        </w:rPr>
        <w:t>三、质量监督：是一种质量分析和评价活动。</w:t>
      </w:r>
    </w:p>
    <w:p>
      <w:pPr>
        <w:pStyle w:val="正文"/>
        <w:widowControl w:val="1"/>
        <w:shd w:val="clear" w:color="auto" w:fill="ffffff"/>
        <w:jc w:val="left"/>
        <w:rPr>
          <w:color w:val="333333"/>
          <w:kern w:val="0"/>
          <w:sz w:val="24"/>
          <w:szCs w:val="24"/>
          <w:u w:color="333333"/>
        </w:rPr>
      </w:pPr>
      <w:r>
        <w:rPr>
          <w:color w:val="333333"/>
          <w:kern w:val="0"/>
          <w:sz w:val="24"/>
          <w:szCs w:val="24"/>
          <w:u w:color="333333"/>
          <w:rtl w:val="0"/>
        </w:rPr>
        <w:t xml:space="preserve">      </w:t>
      </w:r>
      <w:r>
        <w:rPr>
          <w:color w:val="333333"/>
          <w:kern w:val="0"/>
          <w:sz w:val="24"/>
          <w:szCs w:val="24"/>
          <w:u w:color="333333"/>
          <w:rtl w:val="0"/>
          <w:lang w:val="zh-TW" w:eastAsia="zh-TW"/>
        </w:rPr>
        <w:t>可以分为企业内部的微观质量监督和企业外部的宏观质量监督。而企业外部的宏观质量监督又可以分为</w:t>
      </w:r>
      <w:r>
        <w:rPr>
          <w:color w:val="333333"/>
          <w:kern w:val="0"/>
          <w:sz w:val="24"/>
          <w:szCs w:val="24"/>
          <w:u w:color="333333"/>
          <w:rtl w:val="0"/>
        </w:rPr>
        <w:t>“</w:t>
      </w:r>
      <w:r>
        <w:rPr>
          <w:color w:val="333333"/>
          <w:kern w:val="0"/>
          <w:sz w:val="24"/>
          <w:szCs w:val="24"/>
          <w:u w:color="333333"/>
          <w:rtl w:val="0"/>
          <w:lang w:val="zh-TW" w:eastAsia="zh-TW"/>
        </w:rPr>
        <w:t>行政监督、行业监督、社会监督</w:t>
      </w:r>
      <w:r>
        <w:rPr>
          <w:color w:val="333333"/>
          <w:kern w:val="0"/>
          <w:sz w:val="24"/>
          <w:szCs w:val="24"/>
          <w:u w:color="333333"/>
          <w:rtl w:val="0"/>
        </w:rPr>
        <w:t>”</w:t>
      </w:r>
      <w:r>
        <w:rPr>
          <w:color w:val="333333"/>
          <w:kern w:val="0"/>
          <w:sz w:val="24"/>
          <w:szCs w:val="24"/>
          <w:u w:color="333333"/>
          <w:rtl w:val="0"/>
          <w:lang w:val="zh-TW" w:eastAsia="zh-TW"/>
        </w:rPr>
        <w:t>三类，其中最主要的就是由政府部门实施的</w:t>
      </w:r>
      <w:r>
        <w:rPr>
          <w:color w:val="333333"/>
          <w:kern w:val="0"/>
          <w:sz w:val="24"/>
          <w:szCs w:val="24"/>
          <w:u w:color="333333"/>
          <w:rtl w:val="0"/>
        </w:rPr>
        <w:t>“</w:t>
      </w:r>
      <w:r>
        <w:rPr>
          <w:color w:val="333333"/>
          <w:kern w:val="0"/>
          <w:sz w:val="24"/>
          <w:szCs w:val="24"/>
          <w:u w:color="333333"/>
          <w:rtl w:val="0"/>
          <w:lang w:val="zh-TW" w:eastAsia="zh-TW"/>
        </w:rPr>
        <w:t>行政监督</w:t>
      </w:r>
      <w:r>
        <w:rPr>
          <w:color w:val="333333"/>
          <w:kern w:val="0"/>
          <w:sz w:val="24"/>
          <w:szCs w:val="24"/>
          <w:u w:color="333333"/>
          <w:rtl w:val="0"/>
        </w:rPr>
        <w:t>”</w:t>
      </w:r>
      <w:r>
        <w:rPr>
          <w:color w:val="333333"/>
          <w:kern w:val="0"/>
          <w:sz w:val="24"/>
          <w:szCs w:val="24"/>
          <w:u w:color="333333"/>
          <w:rtl w:val="0"/>
          <w:lang w:val="zh-TW" w:eastAsia="zh-TW"/>
        </w:rPr>
        <w:t>。它主要是按行政区域分级负责的宏观质量监督。</w:t>
      </w:r>
    </w:p>
    <w:p>
      <w:pPr>
        <w:pStyle w:val="正文"/>
        <w:widowControl w:val="1"/>
        <w:shd w:val="clear" w:color="auto" w:fill="ffffff"/>
        <w:jc w:val="left"/>
        <w:rPr>
          <w:color w:val="333333"/>
          <w:kern w:val="0"/>
          <w:sz w:val="24"/>
          <w:szCs w:val="24"/>
          <w:u w:color="333333"/>
        </w:rPr>
      </w:pPr>
      <w:r>
        <w:rPr>
          <w:color w:val="333333"/>
          <w:kern w:val="0"/>
          <w:sz w:val="24"/>
          <w:szCs w:val="24"/>
          <w:u w:color="333333"/>
          <w:rtl w:val="0"/>
        </w:rPr>
        <w:t xml:space="preserve">      </w:t>
      </w:r>
      <w:r>
        <w:rPr>
          <w:color w:val="333333"/>
          <w:kern w:val="0"/>
          <w:sz w:val="24"/>
          <w:szCs w:val="24"/>
          <w:u w:color="333333"/>
          <w:rtl w:val="0"/>
          <w:lang w:val="zh-TW" w:eastAsia="zh-TW"/>
        </w:rPr>
        <w:t>其主要作用是：保护消费者、社会和国家的利益不受侵害，维护正常的社会经济秩序，促进市场经济的发展。</w:t>
      </w:r>
    </w:p>
    <w:p>
      <w:pPr>
        <w:pStyle w:val="正文"/>
        <w:widowControl w:val="1"/>
        <w:spacing w:before="100" w:after="100" w:line="270" w:lineRule="atLeast"/>
        <w:jc w:val="left"/>
      </w:pPr>
      <w:r>
        <w:rPr>
          <w:b w:val="1"/>
          <w:bCs w:val="1"/>
          <w:color w:val="000000"/>
          <w:sz w:val="28"/>
          <w:szCs w:val="28"/>
          <w:u w:color="000000"/>
        </w:rPr>
      </w:r>
    </w:p>
    <w:sectPr>
      <w:headerReference w:type="default" r:id="rId4"/>
      <w:footerReference w:type="default" r:id="rId5"/>
      <w:pgSz w:w="11900" w:h="16840" w:orient="portrait"/>
      <w:pgMar w:top="1417" w:right="1417" w:bottom="1417" w:left="1417"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宋体">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zh-TW" w:eastAsia="zh-TW"/>
    </w:rPr>
  </w:style>
  <w:style w:type="paragraph" w:styleId="List Paragraph1">
    <w:name w:val="List Paragraph1"/>
    <w:next w:val="List Paragraph1"/>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