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652AB" w14:textId="77777777" w:rsidR="005F00FC" w:rsidRPr="007D4979" w:rsidRDefault="005F00FC" w:rsidP="005F00FC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318E32E1" w14:textId="77777777" w:rsidR="005F00FC" w:rsidRPr="007D4979" w:rsidRDefault="005F00FC" w:rsidP="005F00FC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 14 February 2020</w:t>
      </w:r>
    </w:p>
    <w:p w14:paraId="3742A387" w14:textId="77777777" w:rsidR="005F00FC" w:rsidRPr="007D4979" w:rsidRDefault="005F00FC" w:rsidP="005F00FC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28837F4" w14:textId="77777777" w:rsidR="005F00FC" w:rsidRPr="007D4979" w:rsidRDefault="005F00FC" w:rsidP="005F00F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Present: Stewart </w:t>
      </w:r>
      <w:proofErr w:type="spellStart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Claire Carlin, </w:t>
      </w:r>
      <w:proofErr w:type="spellStart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Lisa Goddard, Martin Holmes, Janelle </w:t>
      </w:r>
      <w:proofErr w:type="spellStart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</w:p>
    <w:p w14:paraId="0ED7512D" w14:textId="77777777" w:rsidR="005F00FC" w:rsidRPr="007D4979" w:rsidRDefault="005F00FC" w:rsidP="005F00FC">
      <w:pPr>
        <w:ind w:firstLine="0"/>
        <w:rPr>
          <w:rFonts w:ascii="Times New Roman" w:hAnsi="Times New Roman" w:cs="Times New Roman"/>
          <w:u w:val="single"/>
        </w:rPr>
      </w:pPr>
    </w:p>
    <w:p w14:paraId="7551F466" w14:textId="77777777" w:rsidR="007E3B9F" w:rsidRPr="007D4979" w:rsidRDefault="007E3B9F" w:rsidP="005F00FC">
      <w:pPr>
        <w:ind w:firstLine="0"/>
        <w:rPr>
          <w:rFonts w:ascii="Times New Roman" w:hAnsi="Times New Roman" w:cs="Times New Roman"/>
          <w:u w:val="single"/>
        </w:rPr>
      </w:pPr>
    </w:p>
    <w:p w14:paraId="6419F114" w14:textId="77777777" w:rsidR="005F00FC" w:rsidRPr="007D4979" w:rsidRDefault="005F00FC" w:rsidP="005F00FC">
      <w:pPr>
        <w:ind w:firstLine="0"/>
        <w:rPr>
          <w:rFonts w:ascii="Times New Roman" w:hAnsi="Times New Roman" w:cs="Times New Roman"/>
          <w:u w:val="single"/>
        </w:rPr>
      </w:pPr>
      <w:proofErr w:type="spellStart"/>
      <w:r w:rsidRPr="007D4979">
        <w:rPr>
          <w:rFonts w:ascii="Times New Roman" w:hAnsi="Times New Roman" w:cs="Times New Roman"/>
          <w:u w:val="single"/>
        </w:rPr>
        <w:t>Ideafest</w:t>
      </w:r>
      <w:proofErr w:type="spellEnd"/>
    </w:p>
    <w:p w14:paraId="71359A84" w14:textId="601FFECA" w:rsidR="005B74A3" w:rsidRPr="007D4979" w:rsidRDefault="005B74A3" w:rsidP="005B74A3">
      <w:pPr>
        <w:ind w:firstLine="0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 xml:space="preserve">Claire attended the </w:t>
      </w:r>
      <w:proofErr w:type="spellStart"/>
      <w:r w:rsidRPr="007D4979">
        <w:rPr>
          <w:rFonts w:ascii="Times New Roman" w:hAnsi="Times New Roman" w:cs="Times New Roman"/>
        </w:rPr>
        <w:t>IdeaFest</w:t>
      </w:r>
      <w:proofErr w:type="spellEnd"/>
      <w:r w:rsidRPr="007D4979">
        <w:rPr>
          <w:rFonts w:ascii="Times New Roman" w:hAnsi="Times New Roman" w:cs="Times New Roman"/>
        </w:rPr>
        <w:t xml:space="preserve"> media workshop and arranged for poster distribution on campus ($35) and around town by </w:t>
      </w:r>
      <w:proofErr w:type="spellStart"/>
      <w:r w:rsidRPr="007D4979">
        <w:rPr>
          <w:rFonts w:ascii="Times New Roman" w:hAnsi="Times New Roman" w:cs="Times New Roman"/>
        </w:rPr>
        <w:t>Metropol</w:t>
      </w:r>
      <w:proofErr w:type="spellEnd"/>
      <w:r w:rsidRPr="007D4979">
        <w:rPr>
          <w:rFonts w:ascii="Times New Roman" w:hAnsi="Times New Roman" w:cs="Times New Roman"/>
        </w:rPr>
        <w:t xml:space="preserve"> (in stores etc. from Feb. 3; outdoors Feb. 24-March 2; $254).</w:t>
      </w:r>
    </w:p>
    <w:p w14:paraId="5FAC4E61" w14:textId="77777777" w:rsidR="005B74A3" w:rsidRPr="007D4979" w:rsidRDefault="005B74A3" w:rsidP="005B74A3">
      <w:pPr>
        <w:ind w:firstLine="0"/>
        <w:rPr>
          <w:rFonts w:ascii="Times New Roman" w:hAnsi="Times New Roman" w:cs="Times New Roman"/>
        </w:rPr>
      </w:pPr>
    </w:p>
    <w:p w14:paraId="7047B88D" w14:textId="0A7FFDD9" w:rsidR="005B74A3" w:rsidRPr="007D4979" w:rsidRDefault="005B74A3" w:rsidP="005B74A3">
      <w:pPr>
        <w:ind w:firstLine="0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>Hard copies of the poster are available from Stewart.</w:t>
      </w:r>
    </w:p>
    <w:p w14:paraId="2E14B20F" w14:textId="77777777" w:rsidR="005B74A3" w:rsidRPr="007D4979" w:rsidRDefault="005B74A3" w:rsidP="005B74A3">
      <w:pPr>
        <w:ind w:firstLine="0"/>
        <w:rPr>
          <w:rFonts w:ascii="Times New Roman" w:hAnsi="Times New Roman" w:cs="Times New Roman"/>
        </w:rPr>
      </w:pPr>
    </w:p>
    <w:p w14:paraId="31ADA45E" w14:textId="16222589" w:rsidR="005B74A3" w:rsidRPr="007D4979" w:rsidRDefault="005B74A3" w:rsidP="005B74A3">
      <w:pPr>
        <w:ind w:firstLine="0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 xml:space="preserve">Lisa provided a list of calendars event calendars where we can submit a free announcement. (Claire submitted to Monday Magazine and </w:t>
      </w:r>
      <w:proofErr w:type="spellStart"/>
      <w:r w:rsidRPr="007D4979">
        <w:rPr>
          <w:rFonts w:ascii="Times New Roman" w:hAnsi="Times New Roman" w:cs="Times New Roman"/>
        </w:rPr>
        <w:t>UVic</w:t>
      </w:r>
      <w:proofErr w:type="spellEnd"/>
      <w:r w:rsidRPr="007D4979">
        <w:rPr>
          <w:rFonts w:ascii="Times New Roman" w:hAnsi="Times New Roman" w:cs="Times New Roman"/>
        </w:rPr>
        <w:t xml:space="preserve"> Events calendar.)</w:t>
      </w:r>
    </w:p>
    <w:p w14:paraId="7AF8EB27" w14:textId="77777777" w:rsidR="005B74A3" w:rsidRPr="007D4979" w:rsidRDefault="005B74A3" w:rsidP="005F00FC">
      <w:pPr>
        <w:ind w:firstLine="0"/>
        <w:rPr>
          <w:rFonts w:ascii="Times New Roman" w:hAnsi="Times New Roman" w:cs="Times New Roman"/>
        </w:rPr>
      </w:pPr>
    </w:p>
    <w:p w14:paraId="52426834" w14:textId="3706A56D" w:rsidR="007E3B9F" w:rsidRPr="007D4979" w:rsidRDefault="00503A38" w:rsidP="005B74A3">
      <w:pPr>
        <w:ind w:firstLine="0"/>
        <w:jc w:val="left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>Janelle noted that Project Endings should not have to pay for poster distribution as we are providing our program without charge</w:t>
      </w:r>
      <w:r w:rsidR="007B442C" w:rsidRPr="007D4979">
        <w:rPr>
          <w:rFonts w:ascii="Times New Roman" w:hAnsi="Times New Roman" w:cs="Times New Roman"/>
        </w:rPr>
        <w:t>.</w:t>
      </w:r>
      <w:r w:rsidR="00E82024" w:rsidRPr="007D4979">
        <w:rPr>
          <w:rFonts w:ascii="Times New Roman" w:hAnsi="Times New Roman" w:cs="Times New Roman"/>
        </w:rPr>
        <w:t xml:space="preserve"> </w:t>
      </w:r>
      <w:r w:rsidRPr="007D4979">
        <w:rPr>
          <w:rFonts w:ascii="Times New Roman" w:hAnsi="Times New Roman" w:cs="Times New Roman"/>
        </w:rPr>
        <w:t xml:space="preserve">Tara </w:t>
      </w:r>
      <w:proofErr w:type="spellStart"/>
      <w:r w:rsidRPr="007D4979">
        <w:rPr>
          <w:rFonts w:ascii="Times New Roman" w:hAnsi="Times New Roman" w:cs="Times New Roman"/>
        </w:rPr>
        <w:t>Todesco</w:t>
      </w:r>
      <w:proofErr w:type="spellEnd"/>
      <w:r w:rsidRPr="007D4979">
        <w:rPr>
          <w:rFonts w:ascii="Times New Roman" w:hAnsi="Times New Roman" w:cs="Times New Roman"/>
        </w:rPr>
        <w:t xml:space="preserve"> of the OVPR will look into </w:t>
      </w:r>
      <w:r w:rsidR="005B74A3" w:rsidRPr="007D4979">
        <w:rPr>
          <w:rFonts w:ascii="Times New Roman" w:hAnsi="Times New Roman" w:cs="Times New Roman"/>
        </w:rPr>
        <w:t xml:space="preserve">her office </w:t>
      </w:r>
      <w:r w:rsidRPr="007D4979">
        <w:rPr>
          <w:rFonts w:ascii="Times New Roman" w:hAnsi="Times New Roman" w:cs="Times New Roman"/>
        </w:rPr>
        <w:t>providing poster distribution within the University in future.</w:t>
      </w:r>
    </w:p>
    <w:p w14:paraId="58A467DC" w14:textId="77777777" w:rsidR="007B442C" w:rsidRPr="007D4979" w:rsidRDefault="007B442C" w:rsidP="005F00FC">
      <w:pPr>
        <w:ind w:firstLine="0"/>
        <w:rPr>
          <w:rFonts w:ascii="Times New Roman" w:hAnsi="Times New Roman" w:cs="Times New Roman"/>
        </w:rPr>
      </w:pPr>
    </w:p>
    <w:p w14:paraId="15052A55" w14:textId="0235A94B" w:rsidR="005B74A3" w:rsidRPr="007D4979" w:rsidRDefault="005B74A3" w:rsidP="005F00FC">
      <w:pPr>
        <w:ind w:firstLine="0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>The program is ready to go for March 3 at noon in the DSC.</w:t>
      </w:r>
    </w:p>
    <w:p w14:paraId="7459A161" w14:textId="77777777" w:rsidR="007E3B9F" w:rsidRPr="007D4979" w:rsidRDefault="007E3B9F" w:rsidP="005F00FC">
      <w:pPr>
        <w:ind w:firstLine="0"/>
        <w:rPr>
          <w:rFonts w:ascii="Times New Roman" w:hAnsi="Times New Roman" w:cs="Times New Roman"/>
        </w:rPr>
      </w:pPr>
    </w:p>
    <w:p w14:paraId="2D90F535" w14:textId="77777777" w:rsidR="007E3B9F" w:rsidRPr="007D4979" w:rsidRDefault="007E3B9F" w:rsidP="005F00FC">
      <w:pPr>
        <w:ind w:firstLine="0"/>
        <w:rPr>
          <w:rFonts w:ascii="Times New Roman" w:hAnsi="Times New Roman" w:cs="Times New Roman"/>
          <w:u w:val="single"/>
        </w:rPr>
      </w:pPr>
    </w:p>
    <w:p w14:paraId="2D1BCC8B" w14:textId="33E6E5F2" w:rsidR="007E3B9F" w:rsidRPr="007D4979" w:rsidRDefault="005B74A3" w:rsidP="007E3B9F">
      <w:pPr>
        <w:ind w:firstLine="0"/>
        <w:rPr>
          <w:rFonts w:ascii="Times New Roman" w:hAnsi="Times New Roman" w:cs="Times New Roman"/>
          <w:u w:val="single"/>
        </w:rPr>
      </w:pPr>
      <w:r w:rsidRPr="007D4979">
        <w:rPr>
          <w:rFonts w:ascii="Times New Roman" w:hAnsi="Times New Roman" w:cs="Times New Roman"/>
          <w:u w:val="single"/>
        </w:rPr>
        <w:t>Upcoming papers, articles, presentations</w:t>
      </w:r>
    </w:p>
    <w:p w14:paraId="51E0C2A2" w14:textId="64B90F83" w:rsidR="005B74A3" w:rsidRPr="007D4979" w:rsidRDefault="005B74A3" w:rsidP="005B74A3">
      <w:pPr>
        <w:ind w:firstLine="0"/>
        <w:jc w:val="left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>Martin and Joey submitted a proposal for a short presentation on static search to the Colloquium. No news as of yet.</w:t>
      </w:r>
    </w:p>
    <w:p w14:paraId="2B5EB1A7" w14:textId="77777777" w:rsidR="008B0347" w:rsidRPr="007D4979" w:rsidRDefault="008B0347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7DE974E" w14:textId="4FDD4152" w:rsidR="008B0347" w:rsidRPr="007D4979" w:rsidRDefault="007D4979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will also submit to the </w:t>
      </w:r>
      <w:r w:rsidR="008B0347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DHQ</w:t>
      </w: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special issue on</w:t>
      </w:r>
      <w:r w:rsidR="008B0347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Minimal Computing</w:t>
      </w: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. The proposal is due at the end of February.</w:t>
      </w:r>
    </w:p>
    <w:p w14:paraId="712E01A2" w14:textId="77777777" w:rsidR="007D4979" w:rsidRPr="007D4979" w:rsidRDefault="007D4979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2C321A0" w14:textId="5735D4D9" w:rsidR="007D4979" w:rsidRPr="007D4979" w:rsidRDefault="007D4979" w:rsidP="007D4979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Janelle’s is sending a proposal for SHARP 2020.</w:t>
      </w:r>
    </w:p>
    <w:p w14:paraId="0D01A27C" w14:textId="77777777" w:rsidR="007D4979" w:rsidRPr="007D4979" w:rsidRDefault="007D4979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9E3FF10" w14:textId="77777777" w:rsidR="00B63F16" w:rsidRPr="007D4979" w:rsidRDefault="00B63F16" w:rsidP="007E3B9F">
      <w:pPr>
        <w:ind w:firstLine="0"/>
        <w:rPr>
          <w:rFonts w:ascii="Times New Roman" w:hAnsi="Times New Roman" w:cs="Times New Roman"/>
          <w:u w:val="single"/>
        </w:rPr>
      </w:pPr>
    </w:p>
    <w:p w14:paraId="5ABCD949" w14:textId="77777777" w:rsidR="00B63F16" w:rsidRPr="007D4979" w:rsidRDefault="00B63F16" w:rsidP="00B63F16">
      <w:pPr>
        <w:ind w:firstLine="0"/>
        <w:rPr>
          <w:rFonts w:ascii="Times New Roman" w:hAnsi="Times New Roman" w:cs="Times New Roman"/>
          <w:u w:val="single"/>
        </w:rPr>
      </w:pPr>
      <w:r w:rsidRPr="007D4979">
        <w:rPr>
          <w:rFonts w:ascii="Times New Roman" w:hAnsi="Times New Roman" w:cs="Times New Roman"/>
          <w:u w:val="single"/>
        </w:rPr>
        <w:t>Our April 16-17 symposium</w:t>
      </w:r>
    </w:p>
    <w:p w14:paraId="19E8A282" w14:textId="7EF3C29E" w:rsidR="00B63F16" w:rsidRPr="007D4979" w:rsidRDefault="005B74A3" w:rsidP="005B74A3">
      <w:pPr>
        <w:ind w:firstLine="0"/>
        <w:jc w:val="left"/>
        <w:rPr>
          <w:rFonts w:ascii="Times New Roman" w:hAnsi="Times New Roman" w:cs="Times New Roman"/>
        </w:rPr>
      </w:pPr>
      <w:r w:rsidRPr="007D4979">
        <w:rPr>
          <w:rFonts w:ascii="Times New Roman" w:hAnsi="Times New Roman" w:cs="Times New Roman"/>
        </w:rPr>
        <w:t>All are gathering material about latest developments in digital preservation for the oral introduction.</w:t>
      </w:r>
    </w:p>
    <w:p w14:paraId="0CAF18AA" w14:textId="77777777" w:rsidR="007E3B9F" w:rsidRPr="007D4979" w:rsidRDefault="007E3B9F" w:rsidP="005F00FC">
      <w:pPr>
        <w:ind w:firstLine="0"/>
        <w:rPr>
          <w:rFonts w:ascii="Times New Roman" w:hAnsi="Times New Roman" w:cs="Times New Roman"/>
          <w:u w:val="single"/>
        </w:rPr>
      </w:pPr>
    </w:p>
    <w:p w14:paraId="4C4D41A9" w14:textId="77777777" w:rsidR="007D4979" w:rsidRDefault="007D4979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All should consider w</w:t>
      </w:r>
      <w:r w:rsidR="00E116A5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ho locally shou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ld receive special invitations. On the list at present:</w:t>
      </w:r>
    </w:p>
    <w:p w14:paraId="12EB359C" w14:textId="58696F3D" w:rsidR="007D4979" w:rsidRPr="007D4979" w:rsidRDefault="00D42831" w:rsidP="00E82024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A</w:t>
      </w:r>
      <w:r w:rsid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ssociate </w:t>
      </w: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D</w:t>
      </w:r>
      <w:r w:rsidR="007D4979">
        <w:rPr>
          <w:rFonts w:ascii="Times New Roman" w:eastAsia="Times New Roman" w:hAnsi="Times New Roman" w:cs="Times New Roman"/>
          <w:color w:val="000000"/>
          <w:lang w:val="en-CA" w:eastAsia="en-US"/>
        </w:rPr>
        <w:t>ean</w:t>
      </w:r>
      <w:r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7D4979">
        <w:rPr>
          <w:rFonts w:ascii="Times New Roman" w:eastAsia="Times New Roman" w:hAnsi="Times New Roman" w:cs="Times New Roman"/>
          <w:lang w:val="en-CA" w:eastAsia="en-US"/>
        </w:rPr>
        <w:t>Alex</w:t>
      </w:r>
      <w:r w:rsidR="007D4979">
        <w:rPr>
          <w:rFonts w:ascii="Times New Roman" w:eastAsia="Times New Roman" w:hAnsi="Times New Roman" w:cs="Times New Roman"/>
          <w:lang w:val="en-CA" w:eastAsia="en-US"/>
        </w:rPr>
        <w:t xml:space="preserve"> D’Arcy will be invited to</w:t>
      </w:r>
      <w:r w:rsidRPr="007D4979">
        <w:rPr>
          <w:rFonts w:ascii="Times New Roman" w:eastAsia="Times New Roman" w:hAnsi="Times New Roman" w:cs="Times New Roman"/>
          <w:lang w:val="en-CA" w:eastAsia="en-US"/>
        </w:rPr>
        <w:t xml:space="preserve"> </w:t>
      </w:r>
      <w:r w:rsidR="007D4979">
        <w:rPr>
          <w:rFonts w:ascii="Times New Roman" w:eastAsia="Times New Roman" w:hAnsi="Times New Roman" w:cs="Times New Roman"/>
          <w:lang w:val="en-CA" w:eastAsia="en-US"/>
        </w:rPr>
        <w:t xml:space="preserve">open the symposium. Claire will contact her </w:t>
      </w:r>
      <w:proofErr w:type="spellStart"/>
      <w:proofErr w:type="gramStart"/>
      <w:r w:rsidR="007D4979">
        <w:rPr>
          <w:rFonts w:ascii="Times New Roman" w:eastAsia="Times New Roman" w:hAnsi="Times New Roman" w:cs="Times New Roman"/>
          <w:lang w:val="en-CA" w:eastAsia="en-US"/>
        </w:rPr>
        <w:t>asap</w:t>
      </w:r>
      <w:proofErr w:type="spellEnd"/>
      <w:proofErr w:type="gramEnd"/>
      <w:r w:rsidR="007D4979">
        <w:rPr>
          <w:rFonts w:ascii="Times New Roman" w:eastAsia="Times New Roman" w:hAnsi="Times New Roman" w:cs="Times New Roman"/>
          <w:lang w:val="en-CA" w:eastAsia="en-US"/>
        </w:rPr>
        <w:t>.</w:t>
      </w:r>
    </w:p>
    <w:p w14:paraId="14ACD020" w14:textId="6F83D168" w:rsidR="00E116A5" w:rsidRPr="007D4979" w:rsidRDefault="00DC4BA0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In March, invitations will be issued to Jonathan and to associate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deans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research as well as</w:t>
      </w:r>
      <w:r w:rsidR="00D42831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chairs in HUMS and Social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Sciences.</w:t>
      </w:r>
    </w:p>
    <w:p w14:paraId="48E5B633" w14:textId="77777777" w:rsidR="00E82024" w:rsidRPr="007D4979" w:rsidRDefault="00E82024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B25D222" w14:textId="0353ACC0" w:rsidR="008236D9" w:rsidRDefault="00DC4BA0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Matt is working on the symposium website, which will be part of our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site. Claire will forward the long abstracts to him. </w:t>
      </w:r>
    </w:p>
    <w:p w14:paraId="7B0752D3" w14:textId="484C1EC9" w:rsidR="007941FD" w:rsidRPr="007D4979" w:rsidRDefault="00DC4BA0" w:rsidP="00DC4BA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lastRenderedPageBreak/>
        <w:t>At our next brown bag, we’ll have to deci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de on the order of presentations. </w:t>
      </w:r>
      <w:r w:rsidR="00D42831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Sara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Diamond has informed Claire that she can only be present on April 14.</w:t>
      </w:r>
    </w:p>
    <w:p w14:paraId="63015705" w14:textId="77777777" w:rsidR="007941FD" w:rsidRPr="007D4979" w:rsidRDefault="007941FD" w:rsidP="007941FD">
      <w:pPr>
        <w:tabs>
          <w:tab w:val="left" w:pos="2726"/>
        </w:tabs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5744A16" w14:textId="4DBA0B6B" w:rsidR="007941FD" w:rsidRPr="007D4979" w:rsidRDefault="00DC4BA0" w:rsidP="007941FD">
      <w:pPr>
        <w:tabs>
          <w:tab w:val="left" w:pos="2726"/>
        </w:tabs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We will offer our eight guests a v</w:t>
      </w:r>
      <w:r w:rsidR="007941FD" w:rsidRPr="007D4979">
        <w:rPr>
          <w:rFonts w:ascii="Times New Roman" w:eastAsia="Times New Roman" w:hAnsi="Times New Roman" w:cs="Times New Roman"/>
          <w:color w:val="000000"/>
          <w:lang w:val="en-CA" w:eastAsia="en-US"/>
        </w:rPr>
        <w:t>isit John’s Obsolete Computer Room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50CAF4B1" w14:textId="77777777" w:rsidR="00E82024" w:rsidRPr="007D4979" w:rsidRDefault="00E82024" w:rsidP="00E8202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5AA01E3" w14:textId="42FC91AD" w:rsidR="00E82024" w:rsidRPr="007D4979" w:rsidRDefault="00DC4BA0" w:rsidP="008971BD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Claire </w:t>
      </w:r>
      <w:r w:rsidR="008971BD">
        <w:rPr>
          <w:rFonts w:ascii="Times New Roman" w:hAnsi="Times New Roman" w:cs="Times New Roman"/>
        </w:rPr>
        <w:t xml:space="preserve">continues organization of the Lansdowne lectures. Nick </w:t>
      </w:r>
      <w:proofErr w:type="spellStart"/>
      <w:r w:rsidR="008971BD">
        <w:rPr>
          <w:rFonts w:ascii="Times New Roman" w:hAnsi="Times New Roman" w:cs="Times New Roman"/>
        </w:rPr>
        <w:t>Thieberger</w:t>
      </w:r>
      <w:proofErr w:type="spellEnd"/>
      <w:r w:rsidR="008971BD">
        <w:rPr>
          <w:rFonts w:ascii="Times New Roman" w:hAnsi="Times New Roman" w:cs="Times New Roman"/>
        </w:rPr>
        <w:t xml:space="preserve"> will speak on Tuesday April 14 at 12:30 in the DSC, and James Cummings on April 15 </w:t>
      </w:r>
      <w:r w:rsidR="008971BD">
        <w:rPr>
          <w:rFonts w:ascii="Times New Roman" w:hAnsi="Times New Roman" w:cs="Times New Roman"/>
        </w:rPr>
        <w:t>at 12:30 in the DSC</w:t>
      </w:r>
      <w:r w:rsidR="008971BD">
        <w:rPr>
          <w:rFonts w:ascii="Times New Roman" w:hAnsi="Times New Roman" w:cs="Times New Roman"/>
        </w:rPr>
        <w:t>.</w:t>
      </w:r>
    </w:p>
    <w:p w14:paraId="4F52F122" w14:textId="77777777" w:rsidR="00D42831" w:rsidRDefault="00D42831" w:rsidP="00D42831">
      <w:pPr>
        <w:ind w:firstLine="9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58EC757" w14:textId="77777777" w:rsidR="00DC4BA0" w:rsidRDefault="00DC4BA0" w:rsidP="00D42831">
      <w:pPr>
        <w:ind w:firstLine="9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182278D" w14:textId="593428FC" w:rsidR="00DC4BA0" w:rsidRPr="00DC4BA0" w:rsidRDefault="00DC4BA0" w:rsidP="00DC4BA0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DC4BA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DHQ special issue</w:t>
      </w:r>
    </w:p>
    <w:p w14:paraId="36EB6300" w14:textId="26E66881" w:rsidR="00E116A5" w:rsidRPr="007D4979" w:rsidRDefault="008971BD" w:rsidP="00D42831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working on the annotated bibliography will try to a few sample entries done within the next month.</w:t>
      </w:r>
    </w:p>
    <w:p w14:paraId="411122F5" w14:textId="77777777" w:rsidR="008236D9" w:rsidRPr="007D4979" w:rsidRDefault="008236D9" w:rsidP="00D42831">
      <w:pPr>
        <w:ind w:firstLine="0"/>
        <w:rPr>
          <w:rFonts w:ascii="Times New Roman" w:hAnsi="Times New Roman" w:cs="Times New Roman"/>
        </w:rPr>
      </w:pPr>
    </w:p>
    <w:p w14:paraId="41152071" w14:textId="77777777" w:rsidR="00DC4BA0" w:rsidRDefault="00DC4BA0" w:rsidP="00D42831">
      <w:pPr>
        <w:ind w:firstLine="0"/>
        <w:rPr>
          <w:rFonts w:ascii="Times New Roman" w:hAnsi="Times New Roman" w:cs="Times New Roman"/>
        </w:rPr>
      </w:pPr>
    </w:p>
    <w:p w14:paraId="5C3CAE48" w14:textId="3BB8A127" w:rsidR="008236D9" w:rsidRPr="007D4979" w:rsidRDefault="008236D9" w:rsidP="00D42831">
      <w:pPr>
        <w:ind w:firstLine="0"/>
        <w:rPr>
          <w:rFonts w:ascii="Times New Roman" w:hAnsi="Times New Roman" w:cs="Times New Roman"/>
        </w:rPr>
      </w:pPr>
      <w:r w:rsidRPr="00DC4BA0">
        <w:rPr>
          <w:rFonts w:ascii="Times New Roman" w:hAnsi="Times New Roman" w:cs="Times New Roman"/>
          <w:u w:val="single"/>
        </w:rPr>
        <w:t>Next meeting</w:t>
      </w:r>
      <w:r w:rsidRPr="007D4979">
        <w:rPr>
          <w:rFonts w:ascii="Times New Roman" w:hAnsi="Times New Roman" w:cs="Times New Roman"/>
        </w:rPr>
        <w:t>: Friday 20 March</w:t>
      </w:r>
      <w:r w:rsidR="008971BD">
        <w:rPr>
          <w:rFonts w:ascii="Times New Roman" w:hAnsi="Times New Roman" w:cs="Times New Roman"/>
        </w:rPr>
        <w:t xml:space="preserve"> at 12:30</w:t>
      </w:r>
    </w:p>
    <w:sectPr w:rsidR="008236D9" w:rsidRPr="007D4979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FC"/>
    <w:rsid w:val="000365CC"/>
    <w:rsid w:val="001121A9"/>
    <w:rsid w:val="00474EE7"/>
    <w:rsid w:val="004969BF"/>
    <w:rsid w:val="00503A38"/>
    <w:rsid w:val="005B60B2"/>
    <w:rsid w:val="005B74A3"/>
    <w:rsid w:val="005F00FC"/>
    <w:rsid w:val="00687AAC"/>
    <w:rsid w:val="00706A99"/>
    <w:rsid w:val="007941FD"/>
    <w:rsid w:val="007B442C"/>
    <w:rsid w:val="007D4979"/>
    <w:rsid w:val="007E3B9F"/>
    <w:rsid w:val="008236D9"/>
    <w:rsid w:val="0083201A"/>
    <w:rsid w:val="008971BD"/>
    <w:rsid w:val="008B0347"/>
    <w:rsid w:val="00B63F16"/>
    <w:rsid w:val="00B76490"/>
    <w:rsid w:val="00D42831"/>
    <w:rsid w:val="00DC4BA0"/>
    <w:rsid w:val="00E116A5"/>
    <w:rsid w:val="00E43315"/>
    <w:rsid w:val="00E636FB"/>
    <w:rsid w:val="00E82024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FC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5F00FC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5F00FC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330</Words>
  <Characters>2035</Characters>
  <Application>Microsoft Macintosh Word</Application>
  <DocSecurity>0</DocSecurity>
  <Lines>27</Lines>
  <Paragraphs>2</Paragraphs>
  <ScaleCrop>false</ScaleCrop>
  <Company>University of Victoria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8</cp:revision>
  <dcterms:created xsi:type="dcterms:W3CDTF">2020-01-29T19:56:00Z</dcterms:created>
  <dcterms:modified xsi:type="dcterms:W3CDTF">2020-02-17T20:26:00Z</dcterms:modified>
</cp:coreProperties>
</file>