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22C7290" w:rsidR="00E27914" w:rsidRDefault="00C11598">
      <w:pPr>
        <w:pStyle w:val="Title"/>
      </w:pPr>
      <w:bookmarkStart w:id="0" w:name="_ljgkaa5fz4qw" w:colFirst="0" w:colLast="0"/>
      <w:bookmarkEnd w:id="0"/>
      <w:r>
        <w:t>Course Outline</w:t>
      </w:r>
    </w:p>
    <w:p w14:paraId="7E339F34" w14:textId="4E026D0A" w:rsidR="00C11598" w:rsidRPr="00C11598" w:rsidRDefault="00C11598" w:rsidP="00C11598">
      <w:r>
        <w:t xml:space="preserve">Order of activities may change. </w:t>
      </w:r>
      <w:bookmarkStart w:id="1" w:name="_GoBack"/>
      <w:bookmarkEnd w:id="1"/>
    </w:p>
    <w:p w14:paraId="00000002" w14:textId="77777777" w:rsidR="00E27914" w:rsidRDefault="00E27914"/>
    <w:p w14:paraId="00000003" w14:textId="77777777" w:rsidR="00E27914" w:rsidRDefault="00C11598">
      <w:pPr>
        <w:pStyle w:val="Heading3"/>
        <w:rPr>
          <w:color w:val="000000"/>
        </w:rPr>
      </w:pPr>
      <w:bookmarkStart w:id="2" w:name="_e114jloxssmo" w:colFirst="0" w:colLast="0"/>
      <w:bookmarkEnd w:id="2"/>
      <w:r>
        <w:rPr>
          <w:color w:val="000000"/>
        </w:rPr>
        <w:t>Day One: Making Projects</w:t>
      </w:r>
    </w:p>
    <w:p w14:paraId="00000004" w14:textId="77777777" w:rsidR="00E27914" w:rsidRDefault="00C11598">
      <w:pPr>
        <w:pStyle w:val="Heading4"/>
        <w:rPr>
          <w:color w:val="000000"/>
        </w:rPr>
      </w:pPr>
      <w:bookmarkStart w:id="3" w:name="_mz5ayjufenrc" w:colFirst="0" w:colLast="0"/>
      <w:bookmarkEnd w:id="3"/>
      <w:r>
        <w:rPr>
          <w:color w:val="000000"/>
        </w:rPr>
        <w:t>Morning: Our Projects</w:t>
      </w:r>
    </w:p>
    <w:p w14:paraId="00000005" w14:textId="77777777" w:rsidR="00E27914" w:rsidRDefault="00C11598">
      <w:pPr>
        <w:numPr>
          <w:ilvl w:val="0"/>
          <w:numId w:val="7"/>
        </w:numPr>
      </w:pPr>
      <w:r>
        <w:t>Learning about each other’s projects</w:t>
      </w:r>
    </w:p>
    <w:p w14:paraId="00000006" w14:textId="77777777" w:rsidR="00E27914" w:rsidRDefault="00C11598">
      <w:pPr>
        <w:numPr>
          <w:ilvl w:val="0"/>
          <w:numId w:val="7"/>
        </w:numPr>
      </w:pPr>
      <w:r>
        <w:t>Ontology of digital editions</w:t>
      </w:r>
    </w:p>
    <w:p w14:paraId="00000007" w14:textId="77777777" w:rsidR="00E27914" w:rsidRDefault="00C11598">
      <w:pPr>
        <w:numPr>
          <w:ilvl w:val="0"/>
          <w:numId w:val="7"/>
        </w:numPr>
      </w:pPr>
      <w:r>
        <w:t xml:space="preserve">Difference between archivable data and archivable editions </w:t>
      </w:r>
    </w:p>
    <w:p w14:paraId="00000008" w14:textId="77777777" w:rsidR="00E27914" w:rsidRDefault="00C11598">
      <w:pPr>
        <w:numPr>
          <w:ilvl w:val="0"/>
          <w:numId w:val="7"/>
        </w:numPr>
      </w:pPr>
      <w:r>
        <w:t>Submitting projects to Archive.org / The Wayback Machine</w:t>
      </w:r>
    </w:p>
    <w:p w14:paraId="00000009" w14:textId="77777777" w:rsidR="00E27914" w:rsidRDefault="00C11598">
      <w:pPr>
        <w:pStyle w:val="Heading4"/>
        <w:rPr>
          <w:color w:val="000000"/>
        </w:rPr>
      </w:pPr>
      <w:bookmarkStart w:id="4" w:name="_8ozzk3w2j6uh" w:colFirst="0" w:colLast="0"/>
      <w:bookmarkEnd w:id="4"/>
      <w:r>
        <w:rPr>
          <w:color w:val="000000"/>
        </w:rPr>
        <w:t>Afternoon: Cautionary Tales, Digital Disasters, and Accidental Successes</w:t>
      </w:r>
    </w:p>
    <w:p w14:paraId="0000000A" w14:textId="77777777" w:rsidR="00E27914" w:rsidRDefault="00C115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Some examples of digital failure</w:t>
      </w:r>
    </w:p>
    <w:p w14:paraId="0000000B" w14:textId="77777777" w:rsidR="00E27914" w:rsidRDefault="00C11598">
      <w:pPr>
        <w:numPr>
          <w:ilvl w:val="0"/>
          <w:numId w:val="8"/>
        </w:numPr>
      </w:pPr>
      <w:r>
        <w:t>Potential failure points</w:t>
      </w:r>
    </w:p>
    <w:p w14:paraId="0000000C" w14:textId="77777777" w:rsidR="00E27914" w:rsidRDefault="00C11598">
      <w:pPr>
        <w:numPr>
          <w:ilvl w:val="0"/>
          <w:numId w:val="8"/>
        </w:numPr>
      </w:pPr>
      <w:r>
        <w:t>Hallmarks of projects that have survived</w:t>
      </w:r>
    </w:p>
    <w:p w14:paraId="0000000D" w14:textId="77777777" w:rsidR="00E27914" w:rsidRDefault="00C11598">
      <w:pPr>
        <w:numPr>
          <w:ilvl w:val="0"/>
          <w:numId w:val="8"/>
        </w:numPr>
      </w:pPr>
      <w:r>
        <w:t>Claire Carlin presents “Mistakes Were Made”</w:t>
      </w:r>
    </w:p>
    <w:p w14:paraId="0000000E" w14:textId="77777777" w:rsidR="00E27914" w:rsidRDefault="00C11598">
      <w:pPr>
        <w:pStyle w:val="Heading5"/>
        <w:rPr>
          <w:color w:val="000000"/>
        </w:rPr>
      </w:pPr>
      <w:bookmarkStart w:id="5" w:name="_mfzhfdjthojz" w:colFirst="0" w:colLast="0"/>
      <w:bookmarkEnd w:id="5"/>
      <w:r>
        <w:rPr>
          <w:color w:val="000000"/>
        </w:rPr>
        <w:t>Activity</w:t>
      </w:r>
    </w:p>
    <w:p w14:paraId="47FC2E1B" w14:textId="7BB24C77" w:rsidR="00C11598" w:rsidRPr="00C11598" w:rsidRDefault="00C11598" w:rsidP="00C11598">
      <w:pPr>
        <w:numPr>
          <w:ilvl w:val="0"/>
          <w:numId w:val="1"/>
        </w:numPr>
      </w:pPr>
      <w:r>
        <w:t>Assessing existing sites/projects for digital resilience.</w:t>
      </w:r>
      <w:bookmarkStart w:id="6" w:name="_h9bwuhg93xo" w:colFirst="0" w:colLast="0"/>
      <w:bookmarkEnd w:id="6"/>
    </w:p>
    <w:p w14:paraId="00000011" w14:textId="5E56EE2D" w:rsidR="00E27914" w:rsidRDefault="00C11598">
      <w:pPr>
        <w:pStyle w:val="Heading3"/>
        <w:rPr>
          <w:color w:val="000000"/>
        </w:rPr>
      </w:pPr>
      <w:r>
        <w:rPr>
          <w:color w:val="000000"/>
        </w:rPr>
        <w:t>Day Two: Keeping our Projects</w:t>
      </w:r>
    </w:p>
    <w:p w14:paraId="00000012" w14:textId="77777777" w:rsidR="00E27914" w:rsidRDefault="00C11598">
      <w:pPr>
        <w:numPr>
          <w:ilvl w:val="0"/>
          <w:numId w:val="6"/>
        </w:numPr>
      </w:pPr>
      <w:r>
        <w:t>Hosting, Keeping, Archiving Options</w:t>
      </w:r>
    </w:p>
    <w:p w14:paraId="00000013" w14:textId="77777777" w:rsidR="00E27914" w:rsidRDefault="00C11598">
      <w:pPr>
        <w:numPr>
          <w:ilvl w:val="0"/>
          <w:numId w:val="6"/>
        </w:numPr>
      </w:pPr>
      <w:r>
        <w:t>Lisa Goddard presents: “Talking to your Library”</w:t>
      </w:r>
    </w:p>
    <w:p w14:paraId="00000014" w14:textId="77777777" w:rsidR="00E27914" w:rsidRDefault="00C11598">
      <w:pPr>
        <w:numPr>
          <w:ilvl w:val="0"/>
          <w:numId w:val="6"/>
        </w:numPr>
      </w:pPr>
      <w:r>
        <w:t>Alternatives to your Library (and cautions)</w:t>
      </w:r>
    </w:p>
    <w:p w14:paraId="00000015" w14:textId="77777777" w:rsidR="00E27914" w:rsidRDefault="00C11598">
      <w:pPr>
        <w:numPr>
          <w:ilvl w:val="0"/>
          <w:numId w:val="6"/>
        </w:numPr>
      </w:pPr>
      <w:r>
        <w:t>Digital Dependencies</w:t>
      </w:r>
    </w:p>
    <w:p w14:paraId="00000016" w14:textId="77777777" w:rsidR="00E27914" w:rsidRDefault="00C11598">
      <w:pPr>
        <w:numPr>
          <w:ilvl w:val="0"/>
          <w:numId w:val="6"/>
        </w:numPr>
      </w:pPr>
      <w:r>
        <w:t>Static versus dynamic sites</w:t>
      </w:r>
    </w:p>
    <w:p w14:paraId="00000017" w14:textId="77777777" w:rsidR="00E27914" w:rsidRDefault="00E27914">
      <w:pPr>
        <w:ind w:left="720"/>
      </w:pPr>
    </w:p>
    <w:p w14:paraId="00000018" w14:textId="77777777" w:rsidR="00E27914" w:rsidRDefault="00C11598">
      <w:pPr>
        <w:pStyle w:val="Heading3"/>
        <w:rPr>
          <w:color w:val="000000"/>
        </w:rPr>
      </w:pPr>
      <w:bookmarkStart w:id="7" w:name="_2hn16m635i8h" w:colFirst="0" w:colLast="0"/>
      <w:bookmarkEnd w:id="7"/>
      <w:r>
        <w:rPr>
          <w:color w:val="000000"/>
        </w:rPr>
        <w:t>Day Three: Making with an Eye to Keeping</w:t>
      </w:r>
    </w:p>
    <w:p w14:paraId="00000019" w14:textId="77777777" w:rsidR="00E27914" w:rsidRDefault="00C11598">
      <w:pPr>
        <w:numPr>
          <w:ilvl w:val="0"/>
          <w:numId w:val="5"/>
        </w:numPr>
      </w:pPr>
      <w:r>
        <w:t>Matt Huculak presents: “What still works and what will probably break”</w:t>
      </w:r>
    </w:p>
    <w:p w14:paraId="0000001A" w14:textId="77777777" w:rsidR="00E27914" w:rsidRDefault="00C11598">
      <w:pPr>
        <w:pStyle w:val="Heading5"/>
        <w:rPr>
          <w:color w:val="000000"/>
        </w:rPr>
      </w:pPr>
      <w:bookmarkStart w:id="8" w:name="_i8a0a9g9lobi" w:colFirst="0" w:colLast="0"/>
      <w:bookmarkEnd w:id="8"/>
      <w:r>
        <w:rPr>
          <w:color w:val="000000"/>
        </w:rPr>
        <w:t>Activity</w:t>
      </w:r>
    </w:p>
    <w:p w14:paraId="0000001B" w14:textId="173210AD" w:rsidR="00E27914" w:rsidRDefault="00C11598">
      <w:pPr>
        <w:pStyle w:val="Heading5"/>
        <w:numPr>
          <w:ilvl w:val="0"/>
          <w:numId w:val="2"/>
        </w:numPr>
        <w:rPr>
          <w:color w:val="000000"/>
        </w:rPr>
      </w:pPr>
      <w:bookmarkStart w:id="9" w:name="_vrcvfqw4nphi" w:colFirst="0" w:colLast="0"/>
      <w:bookmarkEnd w:id="9"/>
      <w:r>
        <w:rPr>
          <w:color w:val="000000"/>
        </w:rPr>
        <w:t xml:space="preserve">Your own projects in Wayback Machine. </w:t>
      </w:r>
    </w:p>
    <w:p w14:paraId="76B674F7" w14:textId="50B229CE" w:rsidR="00B9501D" w:rsidRDefault="00B9501D">
      <w:r>
        <w:br w:type="page"/>
      </w:r>
    </w:p>
    <w:p w14:paraId="5DFAAA43" w14:textId="77777777" w:rsidR="00B9501D" w:rsidRPr="00B9501D" w:rsidRDefault="00B9501D" w:rsidP="00B9501D"/>
    <w:p w14:paraId="0000001C" w14:textId="77777777" w:rsidR="00E27914" w:rsidRDefault="00C11598">
      <w:pPr>
        <w:pStyle w:val="Heading5"/>
        <w:rPr>
          <w:color w:val="000000"/>
        </w:rPr>
      </w:pPr>
      <w:bookmarkStart w:id="10" w:name="_rxu83ii3gb" w:colFirst="0" w:colLast="0"/>
      <w:bookmarkEnd w:id="10"/>
      <w:r>
        <w:rPr>
          <w:color w:val="000000"/>
        </w:rPr>
        <w:t>Resilient Sites</w:t>
      </w:r>
    </w:p>
    <w:p w14:paraId="0000001D" w14:textId="77777777" w:rsidR="00E27914" w:rsidRDefault="00C11598" w:rsidP="00B9501D">
      <w:pPr>
        <w:numPr>
          <w:ilvl w:val="0"/>
          <w:numId w:val="4"/>
        </w:numPr>
        <w:ind w:left="720"/>
      </w:pPr>
      <w:r>
        <w:t>Fixed URLs</w:t>
      </w:r>
    </w:p>
    <w:p w14:paraId="0000001E" w14:textId="77777777" w:rsidR="00E27914" w:rsidRDefault="00C11598" w:rsidP="00B9501D">
      <w:pPr>
        <w:numPr>
          <w:ilvl w:val="0"/>
          <w:numId w:val="4"/>
        </w:numPr>
        <w:ind w:left="720"/>
      </w:pPr>
      <w:r>
        <w:t>Minimal dependencies</w:t>
      </w:r>
    </w:p>
    <w:p w14:paraId="0000001F" w14:textId="77777777" w:rsidR="00E27914" w:rsidRDefault="00C11598" w:rsidP="00B9501D">
      <w:pPr>
        <w:numPr>
          <w:ilvl w:val="0"/>
          <w:numId w:val="4"/>
        </w:numPr>
        <w:ind w:left="720"/>
      </w:pPr>
      <w:r>
        <w:t>Open formats</w:t>
      </w:r>
    </w:p>
    <w:p w14:paraId="00000020" w14:textId="77777777" w:rsidR="00E27914" w:rsidRDefault="00C11598" w:rsidP="00B9501D">
      <w:pPr>
        <w:numPr>
          <w:ilvl w:val="0"/>
          <w:numId w:val="4"/>
        </w:numPr>
        <w:ind w:left="720"/>
      </w:pPr>
      <w:r>
        <w:t>Documentation</w:t>
      </w:r>
    </w:p>
    <w:p w14:paraId="00000021" w14:textId="77777777" w:rsidR="00E27914" w:rsidRDefault="00C11598" w:rsidP="00B9501D">
      <w:pPr>
        <w:numPr>
          <w:ilvl w:val="0"/>
          <w:numId w:val="4"/>
        </w:numPr>
        <w:ind w:left="720"/>
      </w:pPr>
      <w:r>
        <w:t>Replicability (e.g., run it somewhere else)</w:t>
      </w:r>
    </w:p>
    <w:p w14:paraId="00000022" w14:textId="77777777" w:rsidR="00E27914" w:rsidRDefault="00C11598" w:rsidP="00B9501D">
      <w:pPr>
        <w:numPr>
          <w:ilvl w:val="0"/>
          <w:numId w:val="4"/>
        </w:numPr>
        <w:ind w:left="720"/>
      </w:pPr>
      <w:r>
        <w:t>Share your XML</w:t>
      </w:r>
    </w:p>
    <w:p w14:paraId="00000023" w14:textId="77777777" w:rsidR="00E27914" w:rsidRDefault="00C11598" w:rsidP="00B9501D">
      <w:pPr>
        <w:numPr>
          <w:ilvl w:val="0"/>
          <w:numId w:val="4"/>
        </w:numPr>
        <w:ind w:left="720"/>
      </w:pPr>
      <w:r>
        <w:t>Reusability (beyond LOCKSS)</w:t>
      </w:r>
    </w:p>
    <w:p w14:paraId="00000024" w14:textId="77777777" w:rsidR="00E27914" w:rsidRDefault="00C11598" w:rsidP="00B9501D">
      <w:pPr>
        <w:numPr>
          <w:ilvl w:val="0"/>
          <w:numId w:val="4"/>
        </w:numPr>
        <w:ind w:left="720"/>
      </w:pPr>
      <w:r>
        <w:t>Other outputs (print, other XML, datasets, PDFs, ePubs, and text analysis packages)</w:t>
      </w:r>
    </w:p>
    <w:p w14:paraId="00000025" w14:textId="77777777" w:rsidR="00E27914" w:rsidRDefault="00C11598" w:rsidP="00B9501D">
      <w:pPr>
        <w:numPr>
          <w:ilvl w:val="0"/>
          <w:numId w:val="4"/>
        </w:numPr>
        <w:ind w:left="720"/>
      </w:pPr>
      <w:r>
        <w:t>Citation instructions</w:t>
      </w:r>
    </w:p>
    <w:p w14:paraId="00000026" w14:textId="77777777" w:rsidR="00E27914" w:rsidRDefault="00C11598" w:rsidP="00B9501D">
      <w:pPr>
        <w:numPr>
          <w:ilvl w:val="0"/>
          <w:numId w:val="4"/>
        </w:numPr>
        <w:ind w:left="720"/>
      </w:pPr>
      <w:r>
        <w:t>How to reduce digital dependencies</w:t>
      </w:r>
    </w:p>
    <w:p w14:paraId="00000027" w14:textId="77777777" w:rsidR="00E27914" w:rsidRDefault="00C11598" w:rsidP="00B9501D">
      <w:pPr>
        <w:numPr>
          <w:ilvl w:val="0"/>
          <w:numId w:val="4"/>
        </w:numPr>
        <w:ind w:left="720"/>
      </w:pPr>
      <w:r>
        <w:t>How to make a static site</w:t>
      </w:r>
    </w:p>
    <w:p w14:paraId="00000028" w14:textId="77777777" w:rsidR="00E27914" w:rsidRDefault="00C11598" w:rsidP="00B9501D">
      <w:pPr>
        <w:numPr>
          <w:ilvl w:val="0"/>
          <w:numId w:val="4"/>
        </w:numPr>
        <w:ind w:left="720"/>
      </w:pPr>
      <w:r>
        <w:t>What about interface, navigation, and design?</w:t>
      </w:r>
    </w:p>
    <w:p w14:paraId="00000029" w14:textId="77777777" w:rsidR="00E27914" w:rsidRDefault="00C11598" w:rsidP="00B9501D">
      <w:pPr>
        <w:numPr>
          <w:ilvl w:val="0"/>
          <w:numId w:val="4"/>
        </w:numPr>
        <w:ind w:left="720"/>
      </w:pPr>
      <w:r>
        <w:t>Talking to Your Programmer (about how to do the above)</w:t>
      </w:r>
    </w:p>
    <w:p w14:paraId="0000002A" w14:textId="77777777" w:rsidR="00E27914" w:rsidRDefault="00E27914">
      <w:pPr>
        <w:ind w:left="1440"/>
      </w:pPr>
    </w:p>
    <w:p w14:paraId="0000002B" w14:textId="77777777" w:rsidR="00E27914" w:rsidRDefault="00C11598">
      <w:pPr>
        <w:pStyle w:val="Heading3"/>
        <w:rPr>
          <w:color w:val="000000"/>
        </w:rPr>
      </w:pPr>
      <w:bookmarkStart w:id="11" w:name="_o8qfhelie0zd" w:colFirst="0" w:colLast="0"/>
      <w:bookmarkEnd w:id="11"/>
      <w:r>
        <w:rPr>
          <w:color w:val="000000"/>
        </w:rPr>
        <w:t>Day Four: Finishing by Stages</w:t>
      </w:r>
    </w:p>
    <w:p w14:paraId="0000002C" w14:textId="77777777" w:rsidR="00E27914" w:rsidRDefault="00C11598">
      <w:pPr>
        <w:numPr>
          <w:ilvl w:val="0"/>
          <w:numId w:val="9"/>
        </w:numPr>
      </w:pPr>
      <w:r>
        <w:t xml:space="preserve">How will you know that you are done? </w:t>
      </w:r>
    </w:p>
    <w:p w14:paraId="0000002D" w14:textId="77777777" w:rsidR="00E27914" w:rsidRDefault="00C11598">
      <w:pPr>
        <w:numPr>
          <w:ilvl w:val="0"/>
          <w:numId w:val="9"/>
        </w:numPr>
      </w:pPr>
      <w:r>
        <w:t>Franklin-Covey priorities chart</w:t>
      </w:r>
    </w:p>
    <w:p w14:paraId="0000002E" w14:textId="77777777" w:rsidR="00E27914" w:rsidRDefault="00C11598">
      <w:pPr>
        <w:numPr>
          <w:ilvl w:val="0"/>
          <w:numId w:val="9"/>
        </w:numPr>
      </w:pPr>
      <w:r>
        <w:t>Forensic analysis of your site. What’s important to other people?</w:t>
      </w:r>
    </w:p>
    <w:p w14:paraId="0000002F" w14:textId="77777777" w:rsidR="00E27914" w:rsidRDefault="00C11598">
      <w:pPr>
        <w:numPr>
          <w:ilvl w:val="0"/>
          <w:numId w:val="9"/>
        </w:numPr>
      </w:pPr>
      <w:r>
        <w:t>Outcomes, Objectives, and Deliverables</w:t>
      </w:r>
    </w:p>
    <w:p w14:paraId="00000030" w14:textId="77777777" w:rsidR="00E27914" w:rsidRDefault="00C11598">
      <w:pPr>
        <w:numPr>
          <w:ilvl w:val="0"/>
          <w:numId w:val="9"/>
        </w:numPr>
      </w:pPr>
      <w:r>
        <w:t>Releases</w:t>
      </w:r>
    </w:p>
    <w:p w14:paraId="00000031" w14:textId="77777777" w:rsidR="00E27914" w:rsidRDefault="00C11598">
      <w:pPr>
        <w:numPr>
          <w:ilvl w:val="0"/>
          <w:numId w:val="9"/>
        </w:numPr>
      </w:pPr>
      <w:r>
        <w:t xml:space="preserve">What if I get hit by a bus? </w:t>
      </w:r>
    </w:p>
    <w:p w14:paraId="00000032" w14:textId="77777777" w:rsidR="00E27914" w:rsidRDefault="00C11598">
      <w:pPr>
        <w:numPr>
          <w:ilvl w:val="0"/>
          <w:numId w:val="9"/>
        </w:numPr>
      </w:pPr>
      <w:r>
        <w:t>Discussion: If you’re dead, do you care? The ethics of your digital legacy</w:t>
      </w:r>
    </w:p>
    <w:p w14:paraId="00000033" w14:textId="77777777" w:rsidR="00E27914" w:rsidRDefault="00E27914">
      <w:pPr>
        <w:ind w:left="720"/>
      </w:pPr>
    </w:p>
    <w:p w14:paraId="00000034" w14:textId="77777777" w:rsidR="00E27914" w:rsidRDefault="00C11598">
      <w:pPr>
        <w:pStyle w:val="Heading3"/>
        <w:rPr>
          <w:color w:val="000000"/>
        </w:rPr>
      </w:pPr>
      <w:bookmarkStart w:id="12" w:name="_re0t0h67xzro" w:colFirst="0" w:colLast="0"/>
      <w:bookmarkEnd w:id="12"/>
      <w:r>
        <w:rPr>
          <w:color w:val="000000"/>
        </w:rPr>
        <w:t>Day Five: Plan your Ending</w:t>
      </w:r>
    </w:p>
    <w:p w14:paraId="00000035" w14:textId="77777777" w:rsidR="00E27914" w:rsidRDefault="00C11598">
      <w:pPr>
        <w:pStyle w:val="Heading5"/>
        <w:rPr>
          <w:color w:val="000000"/>
        </w:rPr>
      </w:pPr>
      <w:bookmarkStart w:id="13" w:name="_e8awfrpe6hn5" w:colFirst="0" w:colLast="0"/>
      <w:bookmarkEnd w:id="13"/>
      <w:r>
        <w:rPr>
          <w:color w:val="000000"/>
        </w:rPr>
        <w:t>Making your take-home plan</w:t>
      </w:r>
    </w:p>
    <w:p w14:paraId="00000036" w14:textId="77777777" w:rsidR="00E27914" w:rsidRDefault="00C11598">
      <w:pPr>
        <w:numPr>
          <w:ilvl w:val="0"/>
          <w:numId w:val="3"/>
        </w:numPr>
      </w:pPr>
      <w:r>
        <w:t>What are the weaknesses and strengths of your project?</w:t>
      </w:r>
    </w:p>
    <w:p w14:paraId="00000037" w14:textId="77777777" w:rsidR="00E27914" w:rsidRDefault="00C11598">
      <w:pPr>
        <w:numPr>
          <w:ilvl w:val="0"/>
          <w:numId w:val="3"/>
        </w:numPr>
      </w:pPr>
      <w:r>
        <w:t>What dependencies do you have that you can eliminate?</w:t>
      </w:r>
    </w:p>
    <w:p w14:paraId="00000038" w14:textId="77777777" w:rsidR="00E27914" w:rsidRDefault="00C11598">
      <w:pPr>
        <w:numPr>
          <w:ilvl w:val="0"/>
          <w:numId w:val="3"/>
        </w:numPr>
      </w:pPr>
      <w:r>
        <w:t>What’s your short-term host?</w:t>
      </w:r>
    </w:p>
    <w:p w14:paraId="00000039" w14:textId="77777777" w:rsidR="00E27914" w:rsidRDefault="00C11598">
      <w:pPr>
        <w:numPr>
          <w:ilvl w:val="0"/>
          <w:numId w:val="3"/>
        </w:numPr>
      </w:pPr>
      <w:r>
        <w:t>What’s your long-term archival host?</w:t>
      </w:r>
    </w:p>
    <w:p w14:paraId="0000003A" w14:textId="77777777" w:rsidR="00E27914" w:rsidRDefault="00C11598">
      <w:pPr>
        <w:numPr>
          <w:ilvl w:val="0"/>
          <w:numId w:val="3"/>
        </w:numPr>
      </w:pPr>
      <w:r>
        <w:t>When is your next release?</w:t>
      </w:r>
    </w:p>
    <w:p w14:paraId="0000003B" w14:textId="77777777" w:rsidR="00E27914" w:rsidRDefault="00C11598">
      <w:pPr>
        <w:numPr>
          <w:ilvl w:val="0"/>
          <w:numId w:val="3"/>
        </w:numPr>
      </w:pPr>
      <w:r>
        <w:t>What needs to be done for that release?</w:t>
      </w:r>
    </w:p>
    <w:p w14:paraId="0000003C" w14:textId="77777777" w:rsidR="00E27914" w:rsidRDefault="00C11598">
      <w:pPr>
        <w:numPr>
          <w:ilvl w:val="0"/>
          <w:numId w:val="3"/>
        </w:numPr>
      </w:pPr>
      <w:r>
        <w:t>How will you measure progress towards the release?</w:t>
      </w:r>
    </w:p>
    <w:sectPr w:rsidR="00E279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0BB"/>
    <w:multiLevelType w:val="multilevel"/>
    <w:tmpl w:val="F752A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A104B"/>
    <w:multiLevelType w:val="multilevel"/>
    <w:tmpl w:val="74569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2B2C64"/>
    <w:multiLevelType w:val="multilevel"/>
    <w:tmpl w:val="6EF29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0E17BD"/>
    <w:multiLevelType w:val="multilevel"/>
    <w:tmpl w:val="DB90A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421E4F"/>
    <w:multiLevelType w:val="multilevel"/>
    <w:tmpl w:val="CDE6B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44619D"/>
    <w:multiLevelType w:val="multilevel"/>
    <w:tmpl w:val="F95CD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E8668A"/>
    <w:multiLevelType w:val="multilevel"/>
    <w:tmpl w:val="1DF83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E40814"/>
    <w:multiLevelType w:val="multilevel"/>
    <w:tmpl w:val="31C01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591650"/>
    <w:multiLevelType w:val="multilevel"/>
    <w:tmpl w:val="617E98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E27914"/>
    <w:rsid w:val="00B9501D"/>
    <w:rsid w:val="00C11598"/>
    <w:rsid w:val="00E2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46CC"/>
  <w15:docId w15:val="{13F6DE86-1221-4DE0-895E-658BE881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Janelle Jenstad</cp:lastModifiedBy>
  <cp:revision>3</cp:revision>
  <dcterms:created xsi:type="dcterms:W3CDTF">2019-03-15T23:47:00Z</dcterms:created>
  <dcterms:modified xsi:type="dcterms:W3CDTF">2019-03-15T23:59:00Z</dcterms:modified>
</cp:coreProperties>
</file>