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28"/>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28"/>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28"/>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28"/>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28"/>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28"/>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54"/>
          <w:shd w:fill="auto" w:val="clear"/>
        </w:rPr>
      </w:pPr>
      <w:r>
        <w:rPr>
          <w:rFonts w:ascii="Arial" w:hAnsi="Arial" w:cs="Arial" w:eastAsia="Arial"/>
          <w:b/>
          <w:color w:val="auto"/>
          <w:spacing w:val="0"/>
          <w:position w:val="0"/>
          <w:sz w:val="54"/>
          <w:shd w:fill="auto" w:val="clear"/>
        </w:rPr>
        <w:t xml:space="preserve">Software Test Plan </w:t>
      </w:r>
    </w:p>
    <w:p>
      <w:pPr>
        <w:tabs>
          <w:tab w:val="left" w:pos="1520" w:leader="none"/>
          <w:tab w:val="left" w:pos="5940" w:leader="none"/>
          <w:tab w:val="left" w:pos="6300" w:leader="none"/>
        </w:tabs>
        <w:spacing w:before="0" w:after="0" w:line="240"/>
        <w:ind w:right="720" w:left="0" w:firstLine="0"/>
        <w:jc w:val="center"/>
        <w:rPr>
          <w:rFonts w:ascii="Arial" w:hAnsi="Arial" w:cs="Arial" w:eastAsia="Arial"/>
          <w:b/>
          <w:color w:val="auto"/>
          <w:spacing w:val="0"/>
          <w:position w:val="0"/>
          <w:sz w:val="54"/>
          <w:shd w:fill="auto" w:val="clear"/>
        </w:rPr>
      </w:pPr>
    </w:p>
    <w:p>
      <w:pPr>
        <w:tabs>
          <w:tab w:val="left" w:pos="1520" w:leader="none"/>
          <w:tab w:val="left" w:pos="5940" w:leader="none"/>
          <w:tab w:val="left" w:pos="6300" w:leader="none"/>
        </w:tabs>
        <w:spacing w:before="0" w:after="0" w:line="240"/>
        <w:ind w:right="720" w:left="0" w:firstLine="0"/>
        <w:jc w:val="center"/>
        <w:rPr>
          <w:rFonts w:ascii="Arial" w:hAnsi="Arial" w:cs="Arial" w:eastAsia="Arial"/>
          <w:color w:val="auto"/>
          <w:spacing w:val="0"/>
          <w:position w:val="0"/>
          <w:sz w:val="24"/>
          <w:shd w:fill="auto" w:val="clear"/>
        </w:rPr>
      </w:pPr>
    </w:p>
    <w:p>
      <w:pPr>
        <w:keepNext w:val="true"/>
        <w:widowControl w:val="false"/>
        <w:numPr>
          <w:ilvl w:val="0"/>
          <w:numId w:val="2"/>
        </w:numPr>
        <w:tabs>
          <w:tab w:val="left" w:pos="360" w:leader="none"/>
        </w:tabs>
        <w:spacing w:before="0" w:after="0" w:line="240"/>
        <w:ind w:right="0" w:left="360" w:hanging="360"/>
        <w:jc w:val="left"/>
        <w:rPr>
          <w:rFonts w:ascii="Arial" w:hAnsi="Arial" w:cs="Arial" w:eastAsia="Arial"/>
          <w:b/>
          <w:caps w:val="true"/>
          <w:color w:val="auto"/>
          <w:spacing w:val="0"/>
          <w:position w:val="0"/>
          <w:sz w:val="32"/>
          <w:u w:val="single"/>
          <w:shd w:fill="C0C0C0" w:val="clear"/>
        </w:rPr>
      </w:pPr>
      <w:r>
        <w:rPr>
          <w:rFonts w:ascii="Arial" w:hAnsi="Arial" w:cs="Arial" w:eastAsia="Arial"/>
          <w:b/>
          <w:caps w:val="true"/>
          <w:color w:val="auto"/>
          <w:spacing w:val="0"/>
          <w:position w:val="0"/>
          <w:sz w:val="32"/>
          <w:u w:val="single"/>
          <w:shd w:fill="C0C0C0" w:val="clear"/>
        </w:rPr>
        <w:t xml:space="preserve">Introduction</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line="240"/>
        <w:ind w:right="0" w:left="0" w:firstLine="0"/>
        <w:jc w:val="left"/>
        <w:rPr>
          <w:rFonts w:ascii="Arial" w:hAnsi="Arial" w:cs="Arial" w:eastAsia="Arial"/>
          <w:b/>
          <w:caps w:val="true"/>
          <w:color w:val="auto"/>
          <w:spacing w:val="0"/>
          <w:position w:val="0"/>
          <w:sz w:val="32"/>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Software testing is a critical element of software quality assurance and represents the ultimate review of specification, design, and coding. Test Automation is the best way to increase the effectiveness, efficiency and coverage of our software testing.</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720" w:firstLine="0"/>
        <w:jc w:val="left"/>
        <w:rPr>
          <w:rFonts w:ascii="Arial" w:hAnsi="Arial" w:cs="Arial" w:eastAsia="Arial"/>
          <w:i/>
          <w:color w:val="auto"/>
          <w:spacing w:val="0"/>
          <w:position w:val="0"/>
          <w:sz w:val="24"/>
          <w:shd w:fill="auto" w:val="clear"/>
        </w:rPr>
      </w:pPr>
    </w:p>
    <w:p>
      <w:pPr>
        <w:tabs>
          <w:tab w:val="left" w:pos="16775776" w:leader="none"/>
          <w:tab w:val="left" w:pos="16776496" w:leader="none"/>
          <w:tab w:val="left" w:pos="0" w:leader="none"/>
          <w:tab w:val="left" w:pos="360" w:leader="none"/>
          <w:tab w:val="left" w:pos="720" w:leader="none"/>
          <w:tab w:val="left" w:pos="90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ab/>
      </w:r>
      <w:r>
        <w:rPr>
          <w:rFonts w:ascii="Arial" w:hAnsi="Arial" w:cs="Arial" w:eastAsia="Arial"/>
          <w:color w:val="auto"/>
          <w:spacing w:val="0"/>
          <w:position w:val="0"/>
          <w:sz w:val="28"/>
          <w:shd w:fill="auto" w:val="clear"/>
        </w:rPr>
        <w:t xml:space="preserve">Test objectives are to</w:t>
      </w:r>
      <w:r>
        <w:rPr>
          <w:rFonts w:ascii="Arial" w:hAnsi="Arial" w:cs="Arial" w:eastAsia="Arial"/>
          <w:b/>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provide adequate coverage metrics and requirements validation to verify that the functionality of CARGURUS works as expected.</w:t>
      </w:r>
    </w:p>
    <w:p>
      <w:pPr>
        <w:tabs>
          <w:tab w:val="left" w:pos="16775776" w:leader="none"/>
          <w:tab w:val="left" w:pos="16776496" w:leader="none"/>
          <w:tab w:val="left" w:pos="0" w:leader="none"/>
          <w:tab w:val="left" w:pos="360" w:leader="none"/>
          <w:tab w:val="left" w:pos="720" w:leader="none"/>
          <w:tab w:val="left" w:pos="90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0" w:firstLine="0"/>
        <w:jc w:val="left"/>
        <w:rPr>
          <w:rFonts w:ascii="Arial" w:hAnsi="Arial" w:cs="Arial" w:eastAsia="Arial"/>
          <w:color w:val="auto"/>
          <w:spacing w:val="0"/>
          <w:position w:val="0"/>
          <w:sz w:val="22"/>
          <w:shd w:fill="auto" w:val="clear"/>
        </w:rPr>
      </w:pPr>
    </w:p>
    <w:p>
      <w:pPr>
        <w:tabs>
          <w:tab w:val="left" w:pos="16775776" w:leader="none"/>
          <w:tab w:val="left" w:pos="16776496" w:leader="none"/>
          <w:tab w:val="left" w:pos="0" w:leader="none"/>
          <w:tab w:val="left" w:pos="360" w:leader="none"/>
          <w:tab w:val="left" w:pos="720" w:leader="none"/>
          <w:tab w:val="left" w:pos="90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0" w:firstLine="0"/>
        <w:jc w:val="left"/>
        <w:rPr>
          <w:rFonts w:ascii="Arial" w:hAnsi="Arial" w:cs="Arial" w:eastAsia="Arial"/>
          <w:color w:val="auto"/>
          <w:spacing w:val="0"/>
          <w:position w:val="0"/>
          <w:sz w:val="22"/>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0" w:firstLine="0"/>
        <w:jc w:val="left"/>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C0C0C0" w:val="clear"/>
        </w:rPr>
        <w:t xml:space="preserve">2. SCOPE</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8"/>
          <w:shd w:fill="auto" w:val="clear"/>
        </w:rPr>
        <w:t xml:space="preserve">CARGURUS will be tested for its functionality to ensure proper application navigation, data entry, processing, and retrieval.</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0" w:firstLine="0"/>
        <w:jc w:val="left"/>
        <w:rPr>
          <w:rFonts w:ascii="Arial" w:hAnsi="Arial" w:cs="Arial" w:eastAsia="Arial"/>
          <w:color w:val="auto"/>
          <w:spacing w:val="0"/>
          <w:position w:val="0"/>
          <w:sz w:val="28"/>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Nonfunctional testing such as stress, performance or logical database currently will not be tested.</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0" w:firstLine="0"/>
        <w:jc w:val="left"/>
        <w:rPr>
          <w:rFonts w:ascii="Arial" w:hAnsi="Arial" w:cs="Arial" w:eastAsia="Arial"/>
          <w:color w:val="auto"/>
          <w:spacing w:val="0"/>
          <w:position w:val="0"/>
          <w:sz w:val="24"/>
          <w:shd w:fill="auto" w:val="clear"/>
        </w:rPr>
      </w:pPr>
    </w:p>
    <w:p>
      <w:pPr>
        <w:keepNext w:val="true"/>
        <w:widowControl w:val="false"/>
        <w:spacing w:before="0" w:after="0" w:line="240"/>
        <w:ind w:right="0" w:left="0" w:firstLine="0"/>
        <w:jc w:val="left"/>
        <w:rPr>
          <w:rFonts w:ascii="Arial" w:hAnsi="Arial" w:cs="Arial" w:eastAsia="Arial"/>
          <w:b/>
          <w:caps w:val="true"/>
          <w:color w:val="auto"/>
          <w:spacing w:val="0"/>
          <w:position w:val="0"/>
          <w:sz w:val="32"/>
          <w:u w:val="single"/>
          <w:shd w:fill="auto" w:val="clear"/>
        </w:rPr>
      </w:pPr>
      <w:r>
        <w:rPr>
          <w:rFonts w:ascii="Arial" w:hAnsi="Arial" w:cs="Arial" w:eastAsia="Arial"/>
          <w:b/>
          <w:caps w:val="true"/>
          <w:color w:val="auto"/>
          <w:spacing w:val="0"/>
          <w:position w:val="0"/>
          <w:sz w:val="32"/>
          <w:u w:val="single"/>
          <w:shd w:fill="C0C0C0" w:val="clear"/>
        </w:rPr>
        <w:t xml:space="preserve">3. Features To Be Tested</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(Identify all software features and combinations of software features to be tested. Identify the test design specifications associated with each feature and each combination of features.)</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69"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69" w:line="240"/>
        <w:ind w:right="0" w:left="0" w:firstLine="0"/>
        <w:jc w:val="left"/>
        <w:rPr>
          <w:rFonts w:ascii="Arial" w:hAnsi="Arial" w:cs="Arial" w:eastAsia="Arial"/>
          <w:color w:val="auto"/>
          <w:spacing w:val="0"/>
          <w:position w:val="0"/>
          <w:sz w:val="24"/>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0" w:firstLine="0"/>
        <w:jc w:val="left"/>
        <w:rPr>
          <w:rFonts w:ascii="Arial" w:hAnsi="Arial" w:cs="Arial" w:eastAsia="Arial"/>
          <w:b/>
          <w:caps w:val="true"/>
          <w:color w:val="auto"/>
          <w:spacing w:val="0"/>
          <w:position w:val="0"/>
          <w:sz w:val="32"/>
          <w:shd w:fill="auto" w:val="clear"/>
        </w:rPr>
      </w:pP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r>
        <w:rPr>
          <w:rFonts w:ascii="Arial" w:hAnsi="Arial" w:cs="Arial" w:eastAsia="Arial"/>
          <w:b/>
          <w:caps w:val="true"/>
          <w:color w:val="auto"/>
          <w:spacing w:val="0"/>
          <w:position w:val="0"/>
          <w:sz w:val="32"/>
          <w:u w:val="single"/>
          <w:shd w:fill="C0C0C0" w:val="clear"/>
        </w:rPr>
        <w:t xml:space="preserve">4.  Features Not To Be Tested</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(Identify all features and specific combinations of features that will not be tested along with the reasons.)</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360" w:firstLine="0"/>
        <w:jc w:val="left"/>
        <w:rPr>
          <w:rFonts w:ascii="Arial" w:hAnsi="Arial" w:cs="Arial" w:eastAsia="Arial"/>
          <w:color w:val="auto"/>
          <w:spacing w:val="0"/>
          <w:position w:val="0"/>
          <w:sz w:val="24"/>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360" w:firstLine="0"/>
        <w:jc w:val="left"/>
        <w:rPr>
          <w:rFonts w:ascii="Arial" w:hAnsi="Arial" w:cs="Arial" w:eastAsia="Arial"/>
          <w:color w:val="auto"/>
          <w:spacing w:val="0"/>
          <w:position w:val="0"/>
          <w:sz w:val="24"/>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360" w:firstLine="0"/>
        <w:jc w:val="left"/>
        <w:rPr>
          <w:rFonts w:ascii="Arial" w:hAnsi="Arial" w:cs="Arial" w:eastAsia="Arial"/>
          <w:b/>
          <w:color w:val="auto"/>
          <w:spacing w:val="0"/>
          <w:position w:val="0"/>
          <w:sz w:val="28"/>
          <w:shd w:fill="auto" w:val="clear"/>
        </w:rPr>
      </w:pPr>
    </w:p>
    <w:p>
      <w:pPr>
        <w:keepNext w:val="true"/>
        <w:widowControl w:val="false"/>
        <w:spacing w:before="0" w:after="0" w:line="240"/>
        <w:ind w:right="0" w:left="0" w:firstLine="0"/>
        <w:jc w:val="left"/>
        <w:rPr>
          <w:rFonts w:ascii="Arial" w:hAnsi="Arial" w:cs="Arial" w:eastAsia="Arial"/>
          <w:b/>
          <w:caps w:val="true"/>
          <w:color w:val="auto"/>
          <w:spacing w:val="0"/>
          <w:position w:val="0"/>
          <w:sz w:val="32"/>
          <w:u w:val="single"/>
          <w:shd w:fill="auto" w:val="clear"/>
        </w:rPr>
      </w:pPr>
      <w:r>
        <w:rPr>
          <w:rFonts w:ascii="Arial" w:hAnsi="Arial" w:cs="Arial" w:eastAsia="Arial"/>
          <w:b/>
          <w:caps w:val="true"/>
          <w:color w:val="auto"/>
          <w:spacing w:val="0"/>
          <w:position w:val="0"/>
          <w:sz w:val="32"/>
          <w:u w:val="single"/>
          <w:shd w:fill="C0C0C0" w:val="clear"/>
        </w:rPr>
        <w:t xml:space="preserve">5. TEST Approach</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36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36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360" w:firstLine="0"/>
        <w:jc w:val="left"/>
        <w:rPr>
          <w:rFonts w:ascii="Arial" w:hAnsi="Arial" w:cs="Arial" w:eastAsia="Arial"/>
          <w:color w:val="auto"/>
          <w:spacing w:val="0"/>
          <w:position w:val="0"/>
          <w:sz w:val="24"/>
          <w:shd w:fill="auto" w:val="clear"/>
        </w:rPr>
      </w:pP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8"/>
          <w:shd w:fill="auto" w:val="clear"/>
        </w:rPr>
        <w:t xml:space="preserve">5.1 Component Testing </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36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 </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69"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8"/>
          <w:shd w:fill="auto" w:val="clear"/>
        </w:rPr>
        <w:t xml:space="preserve">5.2 Integration Testing </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144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tab/>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69"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8"/>
          <w:shd w:fill="auto" w:val="clear"/>
        </w:rPr>
        <w:t xml:space="preserve">5.5 Interface Testing </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144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(Testing done to ensure that the application operates efficiently and effectively outside the application boundary with all interface systems.)</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69"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69"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tab/>
        <w:t xml:space="preserve">5.9 Regression Testing</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1440" w:firstLine="0"/>
        <w:jc w:val="left"/>
        <w:rPr>
          <w:rFonts w:ascii="Arial" w:hAnsi="Arial" w:cs="Arial" w:eastAsia="Arial"/>
          <w:b/>
          <w:color w:val="auto"/>
          <w:spacing w:val="0"/>
          <w:position w:val="0"/>
          <w:sz w:val="28"/>
          <w:shd w:fill="auto" w:val="clear"/>
        </w:rPr>
      </w:pPr>
      <w:r>
        <w:rPr>
          <w:rFonts w:ascii="Arial" w:hAnsi="Arial" w:cs="Arial" w:eastAsia="Arial"/>
          <w:i/>
          <w:color w:val="auto"/>
          <w:spacing w:val="0"/>
          <w:position w:val="0"/>
          <w:sz w:val="24"/>
          <w:shd w:fill="auto" w:val="clear"/>
        </w:rPr>
        <w:t xml:space="preserve">(Testing done to ensure that that applied changes to the application have not adversely affected previously tested functionality.)</w:t>
      </w: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r>
        <w:rPr>
          <w:rFonts w:ascii="Arial" w:hAnsi="Arial" w:cs="Arial" w:eastAsia="Arial"/>
          <w:b/>
          <w:caps w:val="true"/>
          <w:color w:val="auto"/>
          <w:spacing w:val="0"/>
          <w:position w:val="0"/>
          <w:sz w:val="32"/>
          <w:u w:val="single"/>
          <w:shd w:fill="C0C0C0" w:val="clear"/>
        </w:rPr>
        <w:t xml:space="preserve">6.  Pass / Fail Criteria</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line="240"/>
        <w:ind w:right="0" w:left="72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(Specify the criteria to be used to determine whether each item has passed or failed testing.)</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line="240"/>
        <w:ind w:right="0" w:left="0" w:firstLine="0"/>
        <w:jc w:val="left"/>
        <w:rPr>
          <w:rFonts w:ascii="Arial" w:hAnsi="Arial" w:cs="Arial" w:eastAsia="Arial"/>
          <w:i/>
          <w:color w:val="auto"/>
          <w:spacing w:val="0"/>
          <w:position w:val="0"/>
          <w:sz w:val="24"/>
          <w:shd w:fill="auto" w:val="clear"/>
        </w:rPr>
      </w:pPr>
    </w:p>
    <w:p>
      <w:pPr>
        <w:tabs>
          <w:tab w:val="left" w:pos="720" w:leader="none"/>
          <w:tab w:val="left" w:pos="1320" w:leader="none"/>
        </w:tabs>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6.1 Suspension Criteria</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Specify the criteria used to suspend all or a portion of the testing activity on test items associated with the plan.)</w:t>
      </w:r>
    </w:p>
    <w:p>
      <w:pPr>
        <w:spacing w:before="0" w:after="0" w:line="240"/>
        <w:ind w:right="0" w:left="0" w:firstLine="72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6.2 Resumption Criteria</w:t>
      </w:r>
    </w:p>
    <w:p>
      <w:pPr>
        <w:spacing w:before="0" w:after="0" w:line="240"/>
        <w:ind w:right="0" w:left="1440" w:firstLine="0"/>
        <w:jc w:val="left"/>
        <w:rPr>
          <w:rFonts w:ascii="Arial" w:hAnsi="Arial" w:cs="Arial" w:eastAsia="Arial"/>
          <w:b/>
          <w:color w:val="auto"/>
          <w:spacing w:val="0"/>
          <w:position w:val="0"/>
          <w:sz w:val="32"/>
          <w:shd w:fill="auto" w:val="clear"/>
        </w:rPr>
      </w:pPr>
      <w:r>
        <w:rPr>
          <w:rFonts w:ascii="Arial" w:hAnsi="Arial" w:cs="Arial" w:eastAsia="Arial"/>
          <w:i/>
          <w:color w:val="auto"/>
          <w:spacing w:val="0"/>
          <w:position w:val="0"/>
          <w:sz w:val="24"/>
          <w:shd w:fill="auto" w:val="clear"/>
        </w:rPr>
        <w:t xml:space="preserve">(Specify the conditions that need to be met to resume testing activities after suspension. Specify the test items that must be repeated when testing is resumed.)</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6.3 Approval Criteria</w:t>
      </w:r>
    </w:p>
    <w:p>
      <w:pPr>
        <w:spacing w:before="0" w:after="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(Specify the conditions that need to be met to approve test results. Define the formal testing approval process.)</w:t>
      </w: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p>
    <w:p>
      <w:pPr>
        <w:keepNext w:val="true"/>
        <w:widowControl w:val="false"/>
        <w:spacing w:before="0" w:after="0" w:line="240"/>
        <w:ind w:right="0" w:left="0" w:firstLine="0"/>
        <w:jc w:val="left"/>
        <w:rPr>
          <w:rFonts w:ascii="Arial" w:hAnsi="Arial" w:cs="Arial" w:eastAsia="Arial"/>
          <w:caps w:val="true"/>
          <w:color w:val="auto"/>
          <w:spacing w:val="0"/>
          <w:position w:val="0"/>
          <w:sz w:val="32"/>
          <w:u w:val="single"/>
          <w:shd w:fill="auto" w:val="clear"/>
        </w:rPr>
      </w:pPr>
      <w:r>
        <w:rPr>
          <w:rFonts w:ascii="Arial" w:hAnsi="Arial" w:cs="Arial" w:eastAsia="Arial"/>
          <w:caps w:val="true"/>
          <w:color w:val="auto"/>
          <w:spacing w:val="0"/>
          <w:position w:val="0"/>
          <w:sz w:val="32"/>
          <w:u w:val="single"/>
          <w:shd w:fill="C0C0C0" w:val="clear"/>
        </w:rPr>
        <w:t xml:space="preserve">7. </w:t>
      </w:r>
      <w:r>
        <w:rPr>
          <w:rFonts w:ascii="Arial" w:hAnsi="Arial" w:cs="Arial" w:eastAsia="Arial"/>
          <w:b/>
          <w:caps w:val="true"/>
          <w:color w:val="auto"/>
          <w:spacing w:val="0"/>
          <w:position w:val="0"/>
          <w:sz w:val="32"/>
          <w:u w:val="single"/>
          <w:shd w:fill="C0C0C0" w:val="clear"/>
        </w:rPr>
        <w:t xml:space="preserve">Testing Process</w:t>
      </w:r>
    </w:p>
    <w:p>
      <w:pPr>
        <w:spacing w:before="0" w:after="120" w:line="240"/>
        <w:ind w:right="0" w:left="72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methods and criteria used in performing test activities. Define the specific methods and procedures for each type of test. Define the detailed criteria for evaluating test results.) </w:t>
      </w:r>
    </w:p>
    <w:p>
      <w:pPr>
        <w:spacing w:before="0" w:after="0" w:line="240"/>
        <w:ind w:right="0" w:left="0" w:firstLine="0"/>
        <w:jc w:val="left"/>
        <w:rPr>
          <w:rFonts w:ascii="Arial" w:hAnsi="Arial" w:cs="Arial" w:eastAsia="Arial"/>
          <w:b/>
          <w:color w:val="auto"/>
          <w:spacing w:val="0"/>
          <w:position w:val="0"/>
          <w:sz w:val="32"/>
          <w:shd w:fill="auto" w:val="clear"/>
        </w:rPr>
      </w:pPr>
    </w:p>
    <w:p>
      <w:pPr>
        <w:tabs>
          <w:tab w:val="left" w:pos="720" w:leader="none"/>
        </w:tabs>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7.1 Test Deliverables</w:t>
      </w:r>
    </w:p>
    <w:p>
      <w:pPr>
        <w:spacing w:before="0" w:after="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deliverable documents from the test process. Test input and output data should be identified as deliverables. Testing report logs, test incident reports, test summary reports, and metrics' reports must be considered testing deliverables.)</w:t>
      </w:r>
    </w:p>
    <w:p>
      <w:pPr>
        <w:spacing w:before="0" w:after="0" w:line="240"/>
        <w:ind w:right="0" w:left="144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7.2 Testing Tasks</w:t>
      </w:r>
    </w:p>
    <w:p>
      <w:pPr>
        <w:spacing w:before="0" w:after="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set of tasks necessary to prepare for and perform testing activities. Identify all intertask dependencies and any specific skills required.)</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7.3 Responsibilities</w:t>
      </w:r>
    </w:p>
    <w:p>
      <w:pPr>
        <w:spacing w:before="0" w:after="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groups responsible for managing, designing, preparing, executing, witnessing, checking, and resolving test activities. These groups may include the developers, testers, operations staff, technical support staff, data administration staff, and the user staff.)</w:t>
      </w:r>
    </w:p>
    <w:p>
      <w:pPr>
        <w:spacing w:before="0" w:after="0" w:line="240"/>
        <w:ind w:right="0" w:left="144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7.4 Resources</w:t>
      </w:r>
    </w:p>
    <w:p>
      <w:pPr>
        <w:spacing w:before="0" w:after="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7.5 Schedule</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(When planning and scheduling testing activities, it must be recognized that the testing process is iterative based on the testing task dependencies.)</w:t>
      </w:r>
    </w:p>
    <w:p>
      <w:pPr>
        <w:spacing w:before="0" w:after="0" w:line="240"/>
        <w:ind w:right="0" w:left="0" w:firstLine="0"/>
        <w:jc w:val="left"/>
        <w:rPr>
          <w:rFonts w:ascii="Arial" w:hAnsi="Arial" w:cs="Arial" w:eastAsia="Arial"/>
          <w:b/>
          <w:color w:val="auto"/>
          <w:spacing w:val="0"/>
          <w:position w:val="0"/>
          <w:sz w:val="32"/>
          <w:shd w:fill="auto" w:val="clear"/>
        </w:rPr>
      </w:pPr>
    </w:p>
    <w:p>
      <w:pPr>
        <w:keepNext w:val="true"/>
        <w:widowControl w:val="false"/>
        <w:spacing w:before="0" w:after="0" w:line="240"/>
        <w:ind w:right="0" w:left="0" w:firstLine="0"/>
        <w:jc w:val="left"/>
        <w:rPr>
          <w:rFonts w:ascii="Arial" w:hAnsi="Arial" w:cs="Arial" w:eastAsia="Arial"/>
          <w:b/>
          <w:caps w:val="true"/>
          <w:color w:val="auto"/>
          <w:spacing w:val="0"/>
          <w:position w:val="0"/>
          <w:sz w:val="32"/>
          <w:u w:val="single"/>
          <w:shd w:fill="auto" w:val="clear"/>
        </w:rPr>
      </w:pPr>
      <w:r>
        <w:rPr>
          <w:rFonts w:ascii="Arial" w:hAnsi="Arial" w:cs="Arial" w:eastAsia="Arial"/>
          <w:b/>
          <w:caps w:val="true"/>
          <w:color w:val="auto"/>
          <w:spacing w:val="0"/>
          <w:position w:val="0"/>
          <w:sz w:val="32"/>
          <w:u w:val="single"/>
          <w:shd w:fill="C0C0C0" w:val="clear"/>
        </w:rPr>
        <w:t xml:space="preserve">8. Environmental Requirements</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20" w:line="240"/>
        <w:ind w:right="0" w:left="360" w:hanging="36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pPr>
        <w:tabs>
          <w:tab w:val="left" w:pos="16775776" w:leader="none"/>
          <w:tab w:val="left" w:pos="16776496"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140" w:line="240"/>
        <w:ind w:right="0" w:left="0" w:firstLine="0"/>
        <w:jc w:val="left"/>
        <w:rPr>
          <w:rFonts w:ascii="Arial" w:hAnsi="Arial" w:cs="Arial" w:eastAsia="Arial"/>
          <w:i/>
          <w:color w:val="auto"/>
          <w:spacing w:val="0"/>
          <w:position w:val="0"/>
          <w:sz w:val="24"/>
          <w:shd w:fill="auto" w:val="clear"/>
        </w:rPr>
      </w:pPr>
    </w:p>
    <w:p>
      <w:pPr>
        <w:tabs>
          <w:tab w:val="left" w:pos="720" w:leader="none"/>
          <w:tab w:val="left" w:pos="840" w:leader="none"/>
        </w:tabs>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32"/>
          <w:shd w:fill="auto" w:val="clear"/>
        </w:rPr>
        <w:t xml:space="preserve">8.1 Hardware</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computer hardware and network requirements needed to complete test activities.)</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8.2 Software</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software requirements needed to complete testing activities.)</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8.3 Security</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testing environment security and asset protection requirements.)</w:t>
      </w:r>
    </w:p>
    <w:p>
      <w:pPr>
        <w:spacing w:before="0" w:after="0" w:line="240"/>
        <w:ind w:right="0" w:left="0" w:firstLine="72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8.4 Tools</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special software tools, techniques, and methodologies employed in the testing efforts. The purpose and use of each tool shall be described. Plans for the acquisition, training, support, and qualification for each tool or technique.)</w:t>
      </w:r>
    </w:p>
    <w:p>
      <w:pPr>
        <w:spacing w:before="0" w:after="120" w:line="240"/>
        <w:ind w:right="0" w:left="1440" w:firstLine="0"/>
        <w:jc w:val="left"/>
        <w:rPr>
          <w:rFonts w:ascii="Arial" w:hAnsi="Arial" w:cs="Arial" w:eastAsia="Arial"/>
          <w:i/>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8.5 Publications</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the documents and publications that are required to support testing activities.)</w:t>
      </w:r>
    </w:p>
    <w:p>
      <w:pPr>
        <w:spacing w:before="0" w:after="0" w:line="240"/>
        <w:ind w:right="0" w:left="0" w:firstLine="72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8.6 Risks and Assumptions</w:t>
      </w:r>
    </w:p>
    <w:p>
      <w:pPr>
        <w:spacing w:before="0" w:after="120" w:line="240"/>
        <w:ind w:right="0" w:left="144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pPr>
        <w:spacing w:before="0" w:after="120" w:line="240"/>
        <w:ind w:right="0" w:left="1440" w:firstLine="0"/>
        <w:jc w:val="left"/>
        <w:rPr>
          <w:rFonts w:ascii="Arial" w:hAnsi="Arial" w:cs="Arial" w:eastAsia="Arial"/>
          <w:i/>
          <w:color w:val="auto"/>
          <w:spacing w:val="0"/>
          <w:position w:val="0"/>
          <w:sz w:val="24"/>
          <w:shd w:fill="auto" w:val="clear"/>
        </w:rPr>
      </w:pPr>
    </w:p>
    <w:p>
      <w:pPr>
        <w:spacing w:before="0" w:after="120" w:line="240"/>
        <w:ind w:right="0" w:left="1440" w:firstLine="0"/>
        <w:jc w:val="left"/>
        <w:rPr>
          <w:rFonts w:ascii="Arial" w:hAnsi="Arial" w:cs="Arial" w:eastAsia="Arial"/>
          <w:i/>
          <w:color w:val="auto"/>
          <w:spacing w:val="0"/>
          <w:position w:val="0"/>
          <w:sz w:val="24"/>
          <w:shd w:fill="auto" w:val="clear"/>
        </w:rPr>
      </w:pPr>
      <w:hyperlink xmlns:r="http://schemas.openxmlformats.org/officeDocument/2006/relationships" r:id="docRId0">
        <w:r>
          <w:rPr>
            <w:rFonts w:ascii="Arial" w:hAnsi="Arial" w:cs="Arial" w:eastAsia="Arial"/>
            <w:i/>
            <w:color w:val="0000FF"/>
            <w:spacing w:val="0"/>
            <w:position w:val="0"/>
            <w:sz w:val="24"/>
            <w:u w:val="single"/>
            <w:shd w:fill="auto" w:val="clear"/>
          </w:rPr>
          <w:t xml:space="preserve">http://www.professionalqa.com/ieee-standard-829-1998</w:t>
        </w:r>
      </w:hyperlink>
    </w:p>
    <w:p>
      <w:pPr>
        <w:spacing w:before="0" w:after="120" w:line="240"/>
        <w:ind w:right="0" w:left="1440" w:firstLine="0"/>
        <w:jc w:val="left"/>
        <w:rPr>
          <w:rFonts w:ascii="Arial" w:hAnsi="Arial" w:cs="Arial" w:eastAsia="Arial"/>
          <w:i/>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rofessionalqa.com/ieee-standard-829-199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