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AB01C" w14:textId="77777777" w:rsidR="009C4AB8" w:rsidRPr="008E280B" w:rsidRDefault="009C4AB8" w:rsidP="00B479F3">
      <w:pPr>
        <w:pStyle w:val="ParaHdg1"/>
        <w:tabs>
          <w:tab w:val="left" w:pos="3600"/>
        </w:tabs>
        <w:spacing w:before="0"/>
        <w:rPr>
          <w:rFonts w:ascii="Calibri" w:hAnsi="Calibri"/>
        </w:rPr>
      </w:pPr>
      <w:r w:rsidRPr="008E280B">
        <w:rPr>
          <w:rFonts w:ascii="Calibri" w:hAnsi="Calibri"/>
        </w:rPr>
        <w:t>Profile</w:t>
      </w:r>
    </w:p>
    <w:p w14:paraId="013311F8" w14:textId="77777777" w:rsidR="002E75B7" w:rsidRDefault="009C4AB8" w:rsidP="00E02303">
      <w:pPr>
        <w:pStyle w:val="ResumeBodyText"/>
        <w:jc w:val="both"/>
        <w:rPr>
          <w:rFonts w:ascii="Calibri" w:hAnsi="Calibri"/>
        </w:rPr>
      </w:pPr>
      <w:r w:rsidRPr="00316762">
        <w:rPr>
          <w:rFonts w:ascii="Calibri" w:hAnsi="Calibri"/>
        </w:rPr>
        <w:t xml:space="preserve">IT Professional with deep understanding of technology trends with expertise on core complex technologies.  Solid experiences with </w:t>
      </w:r>
      <w:r>
        <w:rPr>
          <w:rFonts w:ascii="Calibri" w:hAnsi="Calibri"/>
        </w:rPr>
        <w:t xml:space="preserve">Big Data, </w:t>
      </w:r>
      <w:r w:rsidRPr="00316762">
        <w:rPr>
          <w:rFonts w:ascii="Calibri" w:hAnsi="Calibri"/>
        </w:rPr>
        <w:t xml:space="preserve">Business Intelligence, </w:t>
      </w:r>
      <w:r w:rsidR="00B479F3">
        <w:rPr>
          <w:rFonts w:ascii="Calibri" w:hAnsi="Calibri"/>
        </w:rPr>
        <w:t xml:space="preserve">Cyber Security, </w:t>
      </w:r>
      <w:r>
        <w:rPr>
          <w:rFonts w:ascii="Calibri" w:hAnsi="Calibri"/>
        </w:rPr>
        <w:t xml:space="preserve">Data Architecture, </w:t>
      </w:r>
      <w:r w:rsidRPr="00316762">
        <w:rPr>
          <w:rFonts w:ascii="Calibri" w:hAnsi="Calibri"/>
        </w:rPr>
        <w:t xml:space="preserve">Data Warehouse, Data Modeling, Data Integration, Cloud Infrastructure, ERP, ETL, Master Data Management, Networking, Programming, Project Management and Hardware </w:t>
      </w:r>
      <w:r>
        <w:rPr>
          <w:rFonts w:ascii="Calibri" w:hAnsi="Calibri"/>
        </w:rPr>
        <w:t xml:space="preserve">Infrastructure </w:t>
      </w:r>
      <w:r w:rsidRPr="00316762">
        <w:rPr>
          <w:rFonts w:ascii="Calibri" w:hAnsi="Calibri"/>
        </w:rPr>
        <w:t>Engineering.</w:t>
      </w:r>
    </w:p>
    <w:p w14:paraId="1F450ADF" w14:textId="77777777" w:rsidR="002E75B7" w:rsidRDefault="009C4AB8" w:rsidP="00E02303">
      <w:pPr>
        <w:pStyle w:val="ResumeBodyText"/>
        <w:jc w:val="both"/>
        <w:rPr>
          <w:rFonts w:ascii="Calibri" w:hAnsi="Calibri"/>
        </w:rPr>
      </w:pPr>
      <w:r>
        <w:rPr>
          <w:rFonts w:ascii="Calibri" w:hAnsi="Calibri"/>
        </w:rPr>
        <w:t>Over 30</w:t>
      </w:r>
      <w:r w:rsidRPr="00316762">
        <w:rPr>
          <w:rFonts w:ascii="Calibri" w:hAnsi="Calibri"/>
        </w:rPr>
        <w:t xml:space="preserve"> years of diverse work experiences in Information Technology, this includes hands-on technical work as well as team leadership and project management.  I had worked on several technical areas and on numerous types of projects, includi</w:t>
      </w:r>
      <w:r>
        <w:rPr>
          <w:rFonts w:ascii="Calibri" w:hAnsi="Calibri"/>
        </w:rPr>
        <w:t xml:space="preserve">ng </w:t>
      </w:r>
      <w:r w:rsidRPr="00316762">
        <w:rPr>
          <w:rFonts w:ascii="Calibri" w:hAnsi="Calibri"/>
        </w:rPr>
        <w:t>Big Data analytic, structured systems design and analysis, application and systems programmin</w:t>
      </w:r>
      <w:r w:rsidR="00B479F3">
        <w:rPr>
          <w:rFonts w:ascii="Calibri" w:hAnsi="Calibri"/>
        </w:rPr>
        <w:t>g</w:t>
      </w:r>
      <w:r w:rsidRPr="00316762">
        <w:rPr>
          <w:rFonts w:ascii="Calibri" w:hAnsi="Calibri"/>
        </w:rPr>
        <w:t xml:space="preserve">, </w:t>
      </w:r>
      <w:r>
        <w:rPr>
          <w:rFonts w:ascii="Calibri" w:hAnsi="Calibri"/>
        </w:rPr>
        <w:t xml:space="preserve">ITIL implemented </w:t>
      </w:r>
      <w:r w:rsidRPr="00316762">
        <w:rPr>
          <w:rFonts w:ascii="Calibri" w:hAnsi="Calibri"/>
        </w:rPr>
        <w:t xml:space="preserve">grid and clustered network </w:t>
      </w:r>
      <w:r w:rsidR="00B479F3">
        <w:rPr>
          <w:rFonts w:ascii="Calibri" w:hAnsi="Calibri"/>
        </w:rPr>
        <w:t>infrastructure deployment.</w:t>
      </w:r>
    </w:p>
    <w:p w14:paraId="36BED432" w14:textId="77777777" w:rsidR="002E75B7" w:rsidRDefault="002E75B7" w:rsidP="00E02303">
      <w:pPr>
        <w:spacing w:line="240" w:lineRule="auto"/>
        <w:jc w:val="both"/>
        <w:rPr>
          <w:rFonts w:cstheme="minorHAnsi"/>
          <w:sz w:val="18"/>
          <w:szCs w:val="18"/>
        </w:rPr>
      </w:pPr>
      <w:r w:rsidRPr="002E75B7">
        <w:rPr>
          <w:rFonts w:cstheme="minorHAnsi"/>
          <w:sz w:val="18"/>
          <w:szCs w:val="18"/>
        </w:rPr>
        <w:t>Data is my subject matter expertise that includes performing data architecture and modeling task that address the need to develop Use cases for any hori</w:t>
      </w:r>
      <w:r w:rsidR="00B479F3">
        <w:rPr>
          <w:rFonts w:cstheme="minorHAnsi"/>
          <w:sz w:val="18"/>
          <w:szCs w:val="18"/>
        </w:rPr>
        <w:t xml:space="preserve">zontal and vertical industries it </w:t>
      </w:r>
      <w:r w:rsidRPr="002E75B7">
        <w:rPr>
          <w:rFonts w:cstheme="minorHAnsi"/>
          <w:sz w:val="18"/>
          <w:szCs w:val="18"/>
        </w:rPr>
        <w:t xml:space="preserve">also </w:t>
      </w:r>
      <w:r w:rsidR="00B479F3">
        <w:rPr>
          <w:rFonts w:cstheme="minorHAnsi"/>
          <w:sz w:val="18"/>
          <w:szCs w:val="18"/>
        </w:rPr>
        <w:t xml:space="preserve">covers technologies such Big Data, Data warehousing </w:t>
      </w:r>
      <w:r w:rsidRPr="002E75B7">
        <w:rPr>
          <w:rFonts w:cstheme="minorHAnsi"/>
          <w:sz w:val="18"/>
          <w:szCs w:val="18"/>
        </w:rPr>
        <w:t xml:space="preserve">and Data Lakes.  Data integration is another skillset of proficiency that I possess specially in developing models to incorporate different </w:t>
      </w:r>
      <w:r w:rsidR="00BD7A8E">
        <w:rPr>
          <w:rFonts w:cstheme="minorHAnsi"/>
          <w:sz w:val="18"/>
          <w:szCs w:val="18"/>
        </w:rPr>
        <w:t xml:space="preserve">disparity </w:t>
      </w:r>
      <w:r w:rsidRPr="002E75B7">
        <w:rPr>
          <w:rFonts w:cstheme="minorHAnsi"/>
          <w:sz w:val="18"/>
          <w:szCs w:val="18"/>
        </w:rPr>
        <w:t>data sources like legacy IBM mainframe datasets formats, ERP, OLAP, OLTP, structured and unstructured formats, JSON, XML and others.</w:t>
      </w:r>
    </w:p>
    <w:p w14:paraId="51DF5692" w14:textId="77777777" w:rsidR="00781138" w:rsidRDefault="00781138" w:rsidP="00E02303">
      <w:pPr>
        <w:spacing w:line="240" w:lineRule="auto"/>
        <w:jc w:val="both"/>
        <w:rPr>
          <w:rFonts w:cstheme="minorHAnsi"/>
          <w:sz w:val="18"/>
          <w:szCs w:val="18"/>
        </w:rPr>
      </w:pPr>
      <w:r w:rsidRPr="00781138">
        <w:rPr>
          <w:rFonts w:cstheme="minorHAnsi"/>
          <w:sz w:val="18"/>
          <w:szCs w:val="18"/>
        </w:rPr>
        <w:t>I’m had been involve</w:t>
      </w:r>
      <w:r>
        <w:rPr>
          <w:rFonts w:cstheme="minorHAnsi"/>
          <w:sz w:val="18"/>
          <w:szCs w:val="18"/>
        </w:rPr>
        <w:t>d</w:t>
      </w:r>
      <w:bookmarkStart w:id="0" w:name="_GoBack"/>
      <w:bookmarkEnd w:id="0"/>
      <w:r>
        <w:rPr>
          <w:rFonts w:cstheme="minorHAnsi"/>
          <w:sz w:val="18"/>
          <w:szCs w:val="18"/>
        </w:rPr>
        <w:t xml:space="preserve"> in implementing and deploying Appliances, </w:t>
      </w:r>
      <w:r w:rsidRPr="00781138">
        <w:rPr>
          <w:rFonts w:cstheme="minorHAnsi"/>
          <w:sz w:val="18"/>
          <w:szCs w:val="18"/>
        </w:rPr>
        <w:t>Big Data, Data Lakes, and Open Source infrastructure into a Security Risk assessment management program framework</w:t>
      </w:r>
      <w:r>
        <w:rPr>
          <w:rFonts w:cstheme="minorHAnsi"/>
          <w:sz w:val="18"/>
          <w:szCs w:val="18"/>
        </w:rPr>
        <w:t xml:space="preserve"> in order to be compliant</w:t>
      </w:r>
      <w:r w:rsidRPr="00781138">
        <w:rPr>
          <w:rFonts w:cstheme="minorHAnsi"/>
          <w:sz w:val="18"/>
          <w:szCs w:val="18"/>
        </w:rPr>
        <w:t xml:space="preserve"> with</w:t>
      </w:r>
      <w:r w:rsidR="00EA11F8">
        <w:rPr>
          <w:rFonts w:cstheme="minorHAnsi"/>
          <w:sz w:val="18"/>
          <w:szCs w:val="18"/>
        </w:rPr>
        <w:t xml:space="preserve"> </w:t>
      </w:r>
      <w:r>
        <w:rPr>
          <w:rFonts w:cstheme="minorHAnsi"/>
          <w:sz w:val="18"/>
          <w:szCs w:val="18"/>
        </w:rPr>
        <w:t>FISMA mandate</w:t>
      </w:r>
      <w:r w:rsidR="00EA11F8">
        <w:rPr>
          <w:rFonts w:cstheme="minorHAnsi"/>
          <w:sz w:val="18"/>
          <w:szCs w:val="18"/>
        </w:rPr>
        <w:t xml:space="preserve"> and NIST 800</w:t>
      </w:r>
      <w:r w:rsidRPr="00781138">
        <w:rPr>
          <w:rFonts w:cstheme="minorHAnsi"/>
          <w:sz w:val="18"/>
          <w:szCs w:val="18"/>
        </w:rPr>
        <w:t>.</w:t>
      </w:r>
    </w:p>
    <w:p w14:paraId="0008FD74" w14:textId="77777777" w:rsidR="00E02303" w:rsidRDefault="005953EB" w:rsidP="00801B87">
      <w:pPr>
        <w:pStyle w:val="ResumeBodyText"/>
        <w:spacing w:after="0"/>
        <w:jc w:val="both"/>
        <w:rPr>
          <w:rFonts w:ascii="Calibri" w:hAnsi="Calibri"/>
        </w:rPr>
      </w:pPr>
      <w:r w:rsidRPr="00316762">
        <w:rPr>
          <w:rFonts w:ascii="Calibri" w:hAnsi="Calibri"/>
        </w:rPr>
        <w:t xml:space="preserve">The experience I bring to the team and organization includes my working </w:t>
      </w:r>
      <w:r w:rsidR="00A203BF">
        <w:rPr>
          <w:rFonts w:ascii="Calibri" w:hAnsi="Calibri"/>
        </w:rPr>
        <w:t>project deployment with Department of Defense in</w:t>
      </w:r>
      <w:r w:rsidR="00F43352">
        <w:rPr>
          <w:rFonts w:ascii="Calibri" w:hAnsi="Calibri"/>
        </w:rPr>
        <w:t xml:space="preserve"> </w:t>
      </w:r>
      <w:r w:rsidR="00F43352" w:rsidRPr="00F43352">
        <w:rPr>
          <w:rFonts w:ascii="Calibri" w:hAnsi="Calibri"/>
        </w:rPr>
        <w:t>Walter Reed Na</w:t>
      </w:r>
      <w:r w:rsidR="00F43352">
        <w:rPr>
          <w:rFonts w:ascii="Calibri" w:hAnsi="Calibri"/>
        </w:rPr>
        <w:t xml:space="preserve">tional Military Medical Center and </w:t>
      </w:r>
      <w:r w:rsidR="00F43352" w:rsidRPr="00F43352">
        <w:rPr>
          <w:rFonts w:ascii="Calibri" w:hAnsi="Calibri"/>
        </w:rPr>
        <w:t>Naval Support Facilities in Diego Garcia</w:t>
      </w:r>
      <w:r w:rsidR="00F43352">
        <w:rPr>
          <w:rFonts w:ascii="Calibri" w:hAnsi="Calibri"/>
        </w:rPr>
        <w:t>, Department of Commerce and Department of Treasury.  I had also worked with State governments on</w:t>
      </w:r>
      <w:r w:rsidR="001328C7">
        <w:rPr>
          <w:rFonts w:ascii="Calibri" w:hAnsi="Calibri"/>
        </w:rPr>
        <w:t xml:space="preserve"> full time position and </w:t>
      </w:r>
      <w:r w:rsidR="00F43352">
        <w:rPr>
          <w:rFonts w:ascii="Calibri" w:hAnsi="Calibri"/>
        </w:rPr>
        <w:t xml:space="preserve">contract </w:t>
      </w:r>
      <w:r w:rsidR="001328C7">
        <w:rPr>
          <w:rFonts w:ascii="Calibri" w:hAnsi="Calibri"/>
        </w:rPr>
        <w:t xml:space="preserve">projects </w:t>
      </w:r>
      <w:r w:rsidR="00F43352">
        <w:rPr>
          <w:rFonts w:ascii="Calibri" w:hAnsi="Calibri"/>
        </w:rPr>
        <w:t>with California, Georgia and Nevada.</w:t>
      </w:r>
      <w:r w:rsidR="00E02303">
        <w:rPr>
          <w:rFonts w:ascii="Calibri" w:hAnsi="Calibri"/>
        </w:rPr>
        <w:t xml:space="preserve">  </w:t>
      </w:r>
      <w:r w:rsidRPr="00316762">
        <w:rPr>
          <w:rFonts w:ascii="Calibri" w:hAnsi="Calibri"/>
        </w:rPr>
        <w:t xml:space="preserve">While on Vertical industries project, I had worked in large commercial retail chain stores, banks, healthcare, pharmacy, transportation, semiconductor manufacturing, financial services, insurance, </w:t>
      </w:r>
      <w:r w:rsidR="00E02303">
        <w:rPr>
          <w:rFonts w:ascii="Calibri" w:hAnsi="Calibri"/>
        </w:rPr>
        <w:t xml:space="preserve">and </w:t>
      </w:r>
      <w:r w:rsidRPr="00316762">
        <w:rPr>
          <w:rFonts w:ascii="Calibri" w:hAnsi="Calibri"/>
        </w:rPr>
        <w:t>telecomm</w:t>
      </w:r>
      <w:r w:rsidR="00E02303">
        <w:rPr>
          <w:rFonts w:ascii="Calibri" w:hAnsi="Calibri"/>
        </w:rPr>
        <w:t>unication.</w:t>
      </w:r>
    </w:p>
    <w:p w14:paraId="73EFF985" w14:textId="77777777" w:rsidR="00E34A70" w:rsidRPr="008E280B" w:rsidRDefault="00E34A70" w:rsidP="00E34A70">
      <w:pPr>
        <w:pStyle w:val="ParaHdg1"/>
        <w:tabs>
          <w:tab w:val="left" w:pos="5500"/>
        </w:tabs>
        <w:rPr>
          <w:rFonts w:ascii="Calibri" w:hAnsi="Calibri"/>
        </w:rPr>
      </w:pPr>
      <w:r w:rsidRPr="008E280B">
        <w:rPr>
          <w:rFonts w:ascii="Calibri" w:hAnsi="Calibri"/>
        </w:rPr>
        <w:t>Core Competencies</w:t>
      </w:r>
      <w:r w:rsidRPr="008E280B">
        <w:rPr>
          <w:rFonts w:ascii="Calibri" w:hAnsi="Calibri"/>
        </w:rPr>
        <w:tab/>
        <w:t xml:space="preserve"> </w:t>
      </w:r>
    </w:p>
    <w:tbl>
      <w:tblPr>
        <w:tblW w:w="0" w:type="auto"/>
        <w:tblInd w:w="108" w:type="dxa"/>
        <w:tblLook w:val="01E0" w:firstRow="1" w:lastRow="1" w:firstColumn="1" w:lastColumn="1" w:noHBand="0" w:noVBand="0"/>
      </w:tblPr>
      <w:tblGrid>
        <w:gridCol w:w="4639"/>
        <w:gridCol w:w="4613"/>
      </w:tblGrid>
      <w:tr w:rsidR="00E34A70" w:rsidRPr="00316762" w14:paraId="6AE4DAF1" w14:textId="77777777" w:rsidTr="001D7C78">
        <w:tc>
          <w:tcPr>
            <w:tcW w:w="4639" w:type="dxa"/>
          </w:tcPr>
          <w:p w14:paraId="58444DDD" w14:textId="3EEFBF78" w:rsidR="00E34A70" w:rsidRPr="00316762" w:rsidRDefault="00E34A70" w:rsidP="006916C2">
            <w:pPr>
              <w:pStyle w:val="Resumelevel1"/>
              <w:rPr>
                <w:rFonts w:ascii="Calibri" w:hAnsi="Calibri"/>
              </w:rPr>
            </w:pPr>
            <w:r w:rsidRPr="00316762">
              <w:rPr>
                <w:rFonts w:ascii="Calibri" w:hAnsi="Calibri"/>
              </w:rPr>
              <w:t>In-depth working experience in dealing with complex data architecture that covers different horizontal and vertical industries.</w:t>
            </w:r>
          </w:p>
          <w:p w14:paraId="4F6C0A26" w14:textId="77777777" w:rsidR="00E34A70" w:rsidRPr="00316762" w:rsidRDefault="00E34A70" w:rsidP="006916C2">
            <w:pPr>
              <w:pStyle w:val="Resumelevel1"/>
              <w:rPr>
                <w:rFonts w:ascii="Calibri" w:hAnsi="Calibri"/>
              </w:rPr>
            </w:pPr>
            <w:r w:rsidRPr="00316762">
              <w:rPr>
                <w:rFonts w:ascii="Calibri" w:hAnsi="Calibri"/>
              </w:rPr>
              <w:t>Extensive data modeling experience in designing database, data warehouse, multi-dimension and star schemas for BI reporting requirements for both logical and physical models.</w:t>
            </w:r>
          </w:p>
          <w:p w14:paraId="7ECE3F19" w14:textId="77777777" w:rsidR="00E34A70" w:rsidRPr="00316762" w:rsidRDefault="00E34A70" w:rsidP="006916C2">
            <w:pPr>
              <w:pStyle w:val="Resumelevel1"/>
              <w:rPr>
                <w:rFonts w:ascii="Calibri" w:hAnsi="Calibri"/>
              </w:rPr>
            </w:pPr>
            <w:r w:rsidRPr="00316762">
              <w:rPr>
                <w:rFonts w:ascii="Calibri" w:hAnsi="Calibri"/>
              </w:rPr>
              <w:t>Plan, install and configure, validate Linux enviro</w:t>
            </w:r>
            <w:r>
              <w:rPr>
                <w:rFonts w:ascii="Calibri" w:hAnsi="Calibri"/>
              </w:rPr>
              <w:t xml:space="preserve">nments including OS (Red Hat, </w:t>
            </w:r>
            <w:r w:rsidRPr="00316762">
              <w:rPr>
                <w:rFonts w:ascii="Calibri" w:hAnsi="Calibri"/>
              </w:rPr>
              <w:t>Centos</w:t>
            </w:r>
            <w:r>
              <w:rPr>
                <w:rFonts w:ascii="Calibri" w:hAnsi="Calibri"/>
              </w:rPr>
              <w:t xml:space="preserve"> and Ubuntu</w:t>
            </w:r>
            <w:r w:rsidRPr="00316762">
              <w:rPr>
                <w:rFonts w:ascii="Calibri" w:hAnsi="Calibri"/>
              </w:rPr>
              <w:t>), application servers, and services layers in network cluster environments to meet life cycle needs for project software delivery.</w:t>
            </w:r>
          </w:p>
          <w:p w14:paraId="4957A67B" w14:textId="77777777" w:rsidR="00E34A70" w:rsidRPr="00316762" w:rsidRDefault="00E34A70" w:rsidP="006916C2">
            <w:pPr>
              <w:pStyle w:val="Resumelevel1"/>
              <w:rPr>
                <w:rFonts w:ascii="Calibri" w:hAnsi="Calibri"/>
              </w:rPr>
            </w:pPr>
            <w:r w:rsidRPr="00316762">
              <w:rPr>
                <w:rFonts w:ascii="Calibri" w:hAnsi="Calibri"/>
              </w:rPr>
              <w:t>Extensive working knowledge of Business Intelligence tools for implementation in conjunction with upper and middle management report requirement that address governance and regulatory laws.</w:t>
            </w:r>
          </w:p>
          <w:p w14:paraId="429A9506" w14:textId="0FDD7336" w:rsidR="00E34A70" w:rsidRPr="00316762" w:rsidRDefault="002553EF" w:rsidP="006916C2">
            <w:pPr>
              <w:pStyle w:val="Resumelevel1"/>
              <w:rPr>
                <w:rFonts w:ascii="Calibri" w:hAnsi="Calibri"/>
              </w:rPr>
            </w:pPr>
            <w:r>
              <w:rPr>
                <w:rFonts w:ascii="Calibri" w:hAnsi="Calibri"/>
              </w:rPr>
              <w:t>Provide expertise on</w:t>
            </w:r>
            <w:r w:rsidR="00E34A70" w:rsidRPr="00316762">
              <w:rPr>
                <w:rFonts w:ascii="Calibri" w:hAnsi="Calibri"/>
              </w:rPr>
              <w:t xml:space="preserve"> major security projects role in implementing a NIST based requirement for Federal and State Governments to secured infrastructure.</w:t>
            </w:r>
          </w:p>
        </w:tc>
        <w:tc>
          <w:tcPr>
            <w:tcW w:w="4613" w:type="dxa"/>
          </w:tcPr>
          <w:p w14:paraId="3F53E6F0" w14:textId="77777777" w:rsidR="00E34A70" w:rsidRPr="00316762" w:rsidRDefault="00E34A70" w:rsidP="006916C2">
            <w:pPr>
              <w:pStyle w:val="Resumelevel1"/>
              <w:rPr>
                <w:rFonts w:ascii="Calibri" w:hAnsi="Calibri"/>
              </w:rPr>
            </w:pPr>
            <w:r w:rsidRPr="00316762">
              <w:rPr>
                <w:rFonts w:ascii="Calibri" w:hAnsi="Calibri"/>
              </w:rPr>
              <w:t>Extensive expertise on ETL tools such as Ab-initio, IBM DataStage, BO Data Integrator, Informatica and Pentaho as tools for data integration and data warehouse.</w:t>
            </w:r>
          </w:p>
          <w:p w14:paraId="10CF6446" w14:textId="77777777" w:rsidR="00E34A70" w:rsidRPr="00316762" w:rsidRDefault="00E34A70" w:rsidP="006916C2">
            <w:pPr>
              <w:pStyle w:val="Resumelevel1"/>
              <w:rPr>
                <w:rFonts w:ascii="Calibri" w:hAnsi="Calibri"/>
              </w:rPr>
            </w:pPr>
            <w:r w:rsidRPr="00316762">
              <w:rPr>
                <w:rFonts w:ascii="Calibri" w:hAnsi="Calibri"/>
              </w:rPr>
              <w:t>Sound good background on Government regulatory mandate such as Electronic Med</w:t>
            </w:r>
            <w:r w:rsidR="00031C26">
              <w:rPr>
                <w:rFonts w:ascii="Calibri" w:hAnsi="Calibri"/>
              </w:rPr>
              <w:t xml:space="preserve">ical Records, FISMA, HIPAA, </w:t>
            </w:r>
            <w:r w:rsidR="00EF659A">
              <w:rPr>
                <w:rFonts w:ascii="Calibri" w:hAnsi="Calibri"/>
              </w:rPr>
              <w:t xml:space="preserve">RMF, </w:t>
            </w:r>
            <w:r w:rsidRPr="00316762">
              <w:rPr>
                <w:rFonts w:ascii="Calibri" w:hAnsi="Calibri"/>
              </w:rPr>
              <w:t>SOX and Basel.</w:t>
            </w:r>
          </w:p>
          <w:p w14:paraId="7F469829" w14:textId="77777777" w:rsidR="00E34A70" w:rsidRPr="00316762" w:rsidRDefault="00E34A70" w:rsidP="006916C2">
            <w:pPr>
              <w:pStyle w:val="Resumelevel1"/>
              <w:rPr>
                <w:rFonts w:ascii="Calibri" w:hAnsi="Calibri"/>
              </w:rPr>
            </w:pPr>
            <w:r w:rsidRPr="00316762">
              <w:rPr>
                <w:rFonts w:ascii="Calibri" w:hAnsi="Calibri"/>
              </w:rPr>
              <w:t>Practice good validation and system development practices to plan, elicit requirements, design, configure, test and deploy computer systems.</w:t>
            </w:r>
          </w:p>
          <w:p w14:paraId="524848B7" w14:textId="77777777" w:rsidR="00E34A70" w:rsidRDefault="00E34A70" w:rsidP="006916C2">
            <w:pPr>
              <w:pStyle w:val="Resumelevel1"/>
              <w:rPr>
                <w:rFonts w:ascii="Calibri" w:hAnsi="Calibri"/>
              </w:rPr>
            </w:pPr>
            <w:r w:rsidRPr="00316762">
              <w:rPr>
                <w:rFonts w:ascii="Calibri" w:hAnsi="Calibri"/>
              </w:rPr>
              <w:t>Conversant with data warehouse appliances such DCA and IBM Netezza hardware this involve hardware installation using RHEL Linux, configuration of high-speed network switches and security server hardening process.</w:t>
            </w:r>
          </w:p>
          <w:p w14:paraId="3A1A7D02" w14:textId="77777777" w:rsidR="00E34A70" w:rsidRDefault="00E34A70" w:rsidP="006916C2">
            <w:pPr>
              <w:pStyle w:val="Resumelevel1"/>
              <w:rPr>
                <w:rFonts w:ascii="Calibri" w:hAnsi="Calibri"/>
              </w:rPr>
            </w:pPr>
            <w:r>
              <w:rPr>
                <w:rFonts w:ascii="Calibri" w:hAnsi="Calibri"/>
              </w:rPr>
              <w:t>Some good technical expertise</w:t>
            </w:r>
            <w:r w:rsidR="004E7DB2">
              <w:rPr>
                <w:rFonts w:ascii="Calibri" w:hAnsi="Calibri"/>
              </w:rPr>
              <w:t xml:space="preserve"> in working with ERP systems</w:t>
            </w:r>
            <w:r>
              <w:rPr>
                <w:rFonts w:ascii="Calibri" w:hAnsi="Calibri"/>
              </w:rPr>
              <w:t xml:space="preserve"> such </w:t>
            </w:r>
            <w:r w:rsidR="004E7DB2">
              <w:rPr>
                <w:rFonts w:ascii="Calibri" w:hAnsi="Calibri"/>
              </w:rPr>
              <w:t xml:space="preserve">as </w:t>
            </w:r>
            <w:r>
              <w:rPr>
                <w:rFonts w:ascii="Calibri" w:hAnsi="Calibri"/>
              </w:rPr>
              <w:t>Lawson, PeopleSoft and SAP.</w:t>
            </w:r>
          </w:p>
          <w:p w14:paraId="253A781D" w14:textId="77777777" w:rsidR="00E34A70" w:rsidRPr="00316762" w:rsidRDefault="004E7DB2" w:rsidP="006916C2">
            <w:pPr>
              <w:pStyle w:val="Resumelevel1"/>
              <w:rPr>
                <w:rFonts w:ascii="Calibri" w:hAnsi="Calibri"/>
              </w:rPr>
            </w:pPr>
            <w:r>
              <w:rPr>
                <w:rFonts w:ascii="Calibri" w:hAnsi="Calibri"/>
              </w:rPr>
              <w:t>Knowledgeable working with IBM Mainframe Z, I and P series and x86 hardware infrastructure environments.</w:t>
            </w:r>
          </w:p>
          <w:p w14:paraId="4F1EC7D3" w14:textId="77777777" w:rsidR="00E34A70" w:rsidRPr="00316762" w:rsidRDefault="00E34A70" w:rsidP="006916C2">
            <w:pPr>
              <w:pStyle w:val="Resumelevel1"/>
              <w:numPr>
                <w:ilvl w:val="0"/>
                <w:numId w:val="0"/>
              </w:numPr>
              <w:ind w:left="360"/>
              <w:rPr>
                <w:rFonts w:ascii="Calibri" w:hAnsi="Calibri"/>
              </w:rPr>
            </w:pPr>
          </w:p>
        </w:tc>
      </w:tr>
    </w:tbl>
    <w:p w14:paraId="68B041F7" w14:textId="77777777" w:rsidR="001D7C78" w:rsidRPr="008E280B" w:rsidRDefault="00813D07" w:rsidP="008E280B">
      <w:pPr>
        <w:pStyle w:val="ParaHdg1"/>
        <w:tabs>
          <w:tab w:val="left" w:pos="3600"/>
        </w:tabs>
        <w:spacing w:before="0" w:after="0"/>
        <w:rPr>
          <w:rFonts w:ascii="Calibri" w:hAnsi="Calibri"/>
        </w:rPr>
      </w:pPr>
      <w:r w:rsidRPr="008E280B">
        <w:rPr>
          <w:rFonts w:ascii="Calibri" w:hAnsi="Calibri"/>
        </w:rPr>
        <w:lastRenderedPageBreak/>
        <w:t>kEY sKILL</w:t>
      </w:r>
    </w:p>
    <w:tbl>
      <w:tblPr>
        <w:tblW w:w="0" w:type="auto"/>
        <w:tblInd w:w="108" w:type="dxa"/>
        <w:tblLook w:val="01E0" w:firstRow="1" w:lastRow="1" w:firstColumn="1" w:lastColumn="1" w:noHBand="0" w:noVBand="0"/>
      </w:tblPr>
      <w:tblGrid>
        <w:gridCol w:w="4639"/>
        <w:gridCol w:w="4613"/>
      </w:tblGrid>
      <w:tr w:rsidR="00813D07" w:rsidRPr="00316762" w14:paraId="1EECD56B" w14:textId="77777777" w:rsidTr="006916C2">
        <w:tc>
          <w:tcPr>
            <w:tcW w:w="4639" w:type="dxa"/>
          </w:tcPr>
          <w:p w14:paraId="4CDF88A8" w14:textId="77777777" w:rsidR="00813D07" w:rsidRDefault="00813D07" w:rsidP="006916C2">
            <w:pPr>
              <w:pStyle w:val="Resumelevel1"/>
              <w:rPr>
                <w:rFonts w:ascii="Calibri" w:hAnsi="Calibri"/>
              </w:rPr>
            </w:pPr>
            <w:r>
              <w:rPr>
                <w:rFonts w:ascii="Calibri" w:hAnsi="Calibri"/>
              </w:rPr>
              <w:t>Data Architect</w:t>
            </w:r>
            <w:r w:rsidR="002C1BC2">
              <w:rPr>
                <w:rFonts w:ascii="Calibri" w:hAnsi="Calibri"/>
              </w:rPr>
              <w:t>ure</w:t>
            </w:r>
            <w:r>
              <w:rPr>
                <w:rFonts w:ascii="Calibri" w:hAnsi="Calibri"/>
              </w:rPr>
              <w:t xml:space="preserve"> (20 Years)</w:t>
            </w:r>
          </w:p>
          <w:p w14:paraId="368A6C66" w14:textId="77777777" w:rsidR="00813D07" w:rsidRDefault="00813D07" w:rsidP="006916C2">
            <w:pPr>
              <w:pStyle w:val="Resumelevel1"/>
              <w:rPr>
                <w:rFonts w:ascii="Calibri" w:hAnsi="Calibri"/>
              </w:rPr>
            </w:pPr>
            <w:r>
              <w:rPr>
                <w:rFonts w:ascii="Calibri" w:hAnsi="Calibri"/>
              </w:rPr>
              <w:t>Data Integration (25 Years)</w:t>
            </w:r>
          </w:p>
          <w:p w14:paraId="776D56F3" w14:textId="77777777" w:rsidR="00813D07" w:rsidRDefault="003E5E8C" w:rsidP="006916C2">
            <w:pPr>
              <w:pStyle w:val="Resumelevel1"/>
              <w:rPr>
                <w:rFonts w:ascii="Calibri" w:hAnsi="Calibri"/>
              </w:rPr>
            </w:pPr>
            <w:r>
              <w:rPr>
                <w:rFonts w:ascii="Calibri" w:hAnsi="Calibri"/>
              </w:rPr>
              <w:t>Solution Architecture (10</w:t>
            </w:r>
            <w:r w:rsidR="00813D07">
              <w:rPr>
                <w:rFonts w:ascii="Calibri" w:hAnsi="Calibri"/>
              </w:rPr>
              <w:t xml:space="preserve"> Years)</w:t>
            </w:r>
          </w:p>
          <w:p w14:paraId="38AD9693" w14:textId="77777777" w:rsidR="00813D07" w:rsidRDefault="00813D07" w:rsidP="006916C2">
            <w:pPr>
              <w:pStyle w:val="Resumelevel1"/>
              <w:rPr>
                <w:rFonts w:ascii="Calibri" w:hAnsi="Calibri"/>
              </w:rPr>
            </w:pPr>
            <w:r>
              <w:rPr>
                <w:rFonts w:ascii="Calibri" w:hAnsi="Calibri"/>
              </w:rPr>
              <w:t>Enterprise Archi</w:t>
            </w:r>
            <w:r w:rsidR="003E5E8C">
              <w:rPr>
                <w:rFonts w:ascii="Calibri" w:hAnsi="Calibri"/>
              </w:rPr>
              <w:t>tect</w:t>
            </w:r>
            <w:r w:rsidR="002C1BC2">
              <w:rPr>
                <w:rFonts w:ascii="Calibri" w:hAnsi="Calibri"/>
              </w:rPr>
              <w:t>ure (8</w:t>
            </w:r>
            <w:r w:rsidR="003E5E8C">
              <w:rPr>
                <w:rFonts w:ascii="Calibri" w:hAnsi="Calibri"/>
              </w:rPr>
              <w:t xml:space="preserve"> Years)</w:t>
            </w:r>
          </w:p>
          <w:p w14:paraId="76764743" w14:textId="77777777" w:rsidR="003E5E8C" w:rsidRDefault="003E5E8C" w:rsidP="006916C2">
            <w:pPr>
              <w:pStyle w:val="Resumelevel1"/>
              <w:rPr>
                <w:rFonts w:ascii="Calibri" w:hAnsi="Calibri"/>
              </w:rPr>
            </w:pPr>
            <w:r>
              <w:rPr>
                <w:rFonts w:ascii="Calibri" w:hAnsi="Calibri"/>
              </w:rPr>
              <w:t>Service Oriented Architecture (10 Years)</w:t>
            </w:r>
          </w:p>
          <w:p w14:paraId="3298C895" w14:textId="5ED3C414" w:rsidR="003E5E8C" w:rsidRDefault="00F11487" w:rsidP="006916C2">
            <w:pPr>
              <w:pStyle w:val="Resumelevel1"/>
              <w:rPr>
                <w:rFonts w:ascii="Calibri" w:hAnsi="Calibri"/>
              </w:rPr>
            </w:pPr>
            <w:r>
              <w:rPr>
                <w:rFonts w:ascii="Calibri" w:hAnsi="Calibri"/>
              </w:rPr>
              <w:t xml:space="preserve">Big </w:t>
            </w:r>
            <w:r w:rsidR="002C1BC2">
              <w:rPr>
                <w:rFonts w:ascii="Calibri" w:hAnsi="Calibri"/>
              </w:rPr>
              <w:t>Data</w:t>
            </w:r>
            <w:r w:rsidR="00E72369">
              <w:rPr>
                <w:rFonts w:ascii="Calibri" w:hAnsi="Calibri"/>
              </w:rPr>
              <w:t xml:space="preserve">/Data </w:t>
            </w:r>
            <w:proofErr w:type="gramStart"/>
            <w:r w:rsidR="00E72369">
              <w:rPr>
                <w:rFonts w:ascii="Calibri" w:hAnsi="Calibri"/>
              </w:rPr>
              <w:t xml:space="preserve">Lake </w:t>
            </w:r>
            <w:r w:rsidR="002C1BC2">
              <w:rPr>
                <w:rFonts w:ascii="Calibri" w:hAnsi="Calibri"/>
              </w:rPr>
              <w:t xml:space="preserve"> Architecture</w:t>
            </w:r>
            <w:proofErr w:type="gramEnd"/>
            <w:r w:rsidR="002C1BC2">
              <w:rPr>
                <w:rFonts w:ascii="Calibri" w:hAnsi="Calibri"/>
              </w:rPr>
              <w:t xml:space="preserve"> </w:t>
            </w:r>
            <w:r w:rsidR="003E5E8C">
              <w:rPr>
                <w:rFonts w:ascii="Calibri" w:hAnsi="Calibri"/>
              </w:rPr>
              <w:t xml:space="preserve"> (</w:t>
            </w:r>
            <w:r w:rsidR="00E72369">
              <w:rPr>
                <w:rFonts w:ascii="Calibri" w:hAnsi="Calibri"/>
              </w:rPr>
              <w:t xml:space="preserve">8 </w:t>
            </w:r>
            <w:r w:rsidR="003E5E8C">
              <w:rPr>
                <w:rFonts w:ascii="Calibri" w:hAnsi="Calibri"/>
              </w:rPr>
              <w:t>Years)</w:t>
            </w:r>
          </w:p>
          <w:p w14:paraId="2A53BDB1" w14:textId="77777777" w:rsidR="002C1BC2" w:rsidRDefault="002C1BC2" w:rsidP="006916C2">
            <w:pPr>
              <w:pStyle w:val="Resumelevel1"/>
              <w:rPr>
                <w:rFonts w:ascii="Calibri" w:hAnsi="Calibri"/>
              </w:rPr>
            </w:pPr>
            <w:r>
              <w:rPr>
                <w:rFonts w:ascii="Calibri" w:hAnsi="Calibri"/>
              </w:rPr>
              <w:t>Master Data Management Architecture (5 Years)</w:t>
            </w:r>
          </w:p>
          <w:p w14:paraId="69A106AA" w14:textId="77777777" w:rsidR="002C1BC2" w:rsidRPr="00316762" w:rsidRDefault="002C1BC2" w:rsidP="006916C2">
            <w:pPr>
              <w:pStyle w:val="Resumelevel1"/>
              <w:rPr>
                <w:rFonts w:ascii="Calibri" w:hAnsi="Calibri"/>
              </w:rPr>
            </w:pPr>
            <w:r>
              <w:rPr>
                <w:rFonts w:ascii="Calibri" w:hAnsi="Calibri"/>
              </w:rPr>
              <w:t>Cyber Security Architecture (6 Years)</w:t>
            </w:r>
          </w:p>
          <w:p w14:paraId="6189A004" w14:textId="77777777" w:rsidR="00813D07" w:rsidRPr="00813D07" w:rsidRDefault="00813D07" w:rsidP="00813D07">
            <w:pPr>
              <w:pStyle w:val="Resumelevel1"/>
              <w:numPr>
                <w:ilvl w:val="0"/>
                <w:numId w:val="0"/>
              </w:numPr>
              <w:ind w:left="360"/>
              <w:rPr>
                <w:rFonts w:ascii="Calibri" w:hAnsi="Calibri"/>
              </w:rPr>
            </w:pPr>
          </w:p>
        </w:tc>
        <w:tc>
          <w:tcPr>
            <w:tcW w:w="4613" w:type="dxa"/>
          </w:tcPr>
          <w:p w14:paraId="77CCA7BF" w14:textId="77777777" w:rsidR="00813D07" w:rsidRDefault="00813D07" w:rsidP="00813D07">
            <w:pPr>
              <w:pStyle w:val="Resumelevel1"/>
              <w:rPr>
                <w:rFonts w:ascii="Calibri" w:hAnsi="Calibri"/>
              </w:rPr>
            </w:pPr>
            <w:r>
              <w:rPr>
                <w:rFonts w:ascii="Calibri" w:hAnsi="Calibri"/>
              </w:rPr>
              <w:t xml:space="preserve">SDLC, Kimball, </w:t>
            </w:r>
            <w:proofErr w:type="spellStart"/>
            <w:r>
              <w:rPr>
                <w:rFonts w:ascii="Calibri" w:hAnsi="Calibri"/>
              </w:rPr>
              <w:t>Imon</w:t>
            </w:r>
            <w:proofErr w:type="spellEnd"/>
            <w:r>
              <w:rPr>
                <w:rFonts w:ascii="Calibri" w:hAnsi="Calibri"/>
              </w:rPr>
              <w:t xml:space="preserve">, Martin, PMBOK, </w:t>
            </w:r>
            <w:proofErr w:type="gramStart"/>
            <w:r>
              <w:rPr>
                <w:rFonts w:ascii="Calibri" w:hAnsi="Calibri"/>
              </w:rPr>
              <w:t xml:space="preserve">Agile </w:t>
            </w:r>
            <w:r w:rsidR="002C1BC2">
              <w:rPr>
                <w:rFonts w:ascii="Calibri" w:hAnsi="Calibri"/>
              </w:rPr>
              <w:t xml:space="preserve"> (</w:t>
            </w:r>
            <w:proofErr w:type="gramEnd"/>
            <w:r w:rsidR="002C1BC2">
              <w:rPr>
                <w:rFonts w:ascii="Calibri" w:hAnsi="Calibri"/>
              </w:rPr>
              <w:t>20</w:t>
            </w:r>
            <w:r>
              <w:rPr>
                <w:rFonts w:ascii="Calibri" w:hAnsi="Calibri"/>
              </w:rPr>
              <w:t xml:space="preserve"> Years)</w:t>
            </w:r>
          </w:p>
          <w:p w14:paraId="014C329E" w14:textId="77777777" w:rsidR="003E5E8C" w:rsidRDefault="003E5E8C" w:rsidP="00813D07">
            <w:pPr>
              <w:pStyle w:val="Resumelevel1"/>
              <w:rPr>
                <w:rFonts w:ascii="Calibri" w:hAnsi="Calibri"/>
              </w:rPr>
            </w:pPr>
            <w:r>
              <w:rPr>
                <w:rFonts w:ascii="Calibri" w:hAnsi="Calibri"/>
              </w:rPr>
              <w:t>Applic</w:t>
            </w:r>
            <w:r w:rsidR="00A203BF">
              <w:rPr>
                <w:rFonts w:ascii="Calibri" w:hAnsi="Calibri"/>
              </w:rPr>
              <w:t>ation Design and Development (25</w:t>
            </w:r>
            <w:r>
              <w:rPr>
                <w:rFonts w:ascii="Calibri" w:hAnsi="Calibri"/>
              </w:rPr>
              <w:t xml:space="preserve"> Years)</w:t>
            </w:r>
          </w:p>
          <w:p w14:paraId="633E7DFC" w14:textId="77777777" w:rsidR="003E5E8C" w:rsidRDefault="003E5E8C" w:rsidP="00813D07">
            <w:pPr>
              <w:pStyle w:val="Resumelevel1"/>
              <w:rPr>
                <w:rFonts w:ascii="Calibri" w:hAnsi="Calibri"/>
              </w:rPr>
            </w:pPr>
            <w:r>
              <w:rPr>
                <w:rFonts w:ascii="Calibri" w:hAnsi="Calibri"/>
              </w:rPr>
              <w:t>Functional Architect for PeopleSof</w:t>
            </w:r>
            <w:r w:rsidR="002C1BC2">
              <w:rPr>
                <w:rFonts w:ascii="Calibri" w:hAnsi="Calibri"/>
              </w:rPr>
              <w:t>t and SAP (8</w:t>
            </w:r>
            <w:r>
              <w:rPr>
                <w:rFonts w:ascii="Calibri" w:hAnsi="Calibri"/>
              </w:rPr>
              <w:t xml:space="preserve"> Years)</w:t>
            </w:r>
          </w:p>
          <w:p w14:paraId="6F741B4A" w14:textId="77777777" w:rsidR="003E5E8C" w:rsidRDefault="003E5E8C" w:rsidP="00813D07">
            <w:pPr>
              <w:pStyle w:val="Resumelevel1"/>
              <w:rPr>
                <w:rFonts w:ascii="Calibri" w:hAnsi="Calibri"/>
              </w:rPr>
            </w:pPr>
            <w:r>
              <w:rPr>
                <w:rFonts w:ascii="Calibri" w:hAnsi="Calibri"/>
              </w:rPr>
              <w:t xml:space="preserve">Relational Database – DB2, </w:t>
            </w:r>
            <w:r w:rsidR="002C1BC2">
              <w:rPr>
                <w:rFonts w:ascii="Calibri" w:hAnsi="Calibri"/>
              </w:rPr>
              <w:t>Informix, Ingres,</w:t>
            </w:r>
            <w:r>
              <w:rPr>
                <w:rFonts w:ascii="Calibri" w:hAnsi="Calibri"/>
              </w:rPr>
              <w:t xml:space="preserve"> Oracle, Postgres, SQL Server</w:t>
            </w:r>
            <w:r w:rsidR="002C1BC2">
              <w:rPr>
                <w:rFonts w:ascii="Calibri" w:hAnsi="Calibri"/>
              </w:rPr>
              <w:t>, Sybase</w:t>
            </w:r>
            <w:r>
              <w:rPr>
                <w:rFonts w:ascii="Calibri" w:hAnsi="Calibri"/>
              </w:rPr>
              <w:t xml:space="preserve"> (20 Years)</w:t>
            </w:r>
          </w:p>
          <w:p w14:paraId="63F6DB76" w14:textId="35B506DF" w:rsidR="003E5E8C" w:rsidRPr="00E72369" w:rsidRDefault="00A203BF" w:rsidP="00E72369">
            <w:pPr>
              <w:pStyle w:val="Resumelevel1"/>
              <w:rPr>
                <w:rFonts w:ascii="Calibri" w:hAnsi="Calibri"/>
              </w:rPr>
            </w:pPr>
            <w:r>
              <w:rPr>
                <w:rFonts w:ascii="Calibri" w:hAnsi="Calibri"/>
              </w:rPr>
              <w:t>ETL Architect (17</w:t>
            </w:r>
            <w:r w:rsidR="003E5E8C">
              <w:rPr>
                <w:rFonts w:ascii="Calibri" w:hAnsi="Calibri"/>
              </w:rPr>
              <w:t xml:space="preserve"> Years)</w:t>
            </w:r>
          </w:p>
          <w:p w14:paraId="104E251F" w14:textId="77777777" w:rsidR="002C1BC2" w:rsidRPr="00813D07" w:rsidRDefault="007D3C94" w:rsidP="00813D07">
            <w:pPr>
              <w:pStyle w:val="Resumelevel1"/>
              <w:rPr>
                <w:rFonts w:ascii="Calibri" w:hAnsi="Calibri"/>
              </w:rPr>
            </w:pPr>
            <w:r>
              <w:rPr>
                <w:rFonts w:ascii="Calibri" w:hAnsi="Calibri"/>
              </w:rPr>
              <w:t>MBSE – Model Based System Engineering (15</w:t>
            </w:r>
            <w:r w:rsidR="002C1BC2">
              <w:rPr>
                <w:rFonts w:ascii="Calibri" w:hAnsi="Calibri"/>
              </w:rPr>
              <w:t xml:space="preserve"> Years)</w:t>
            </w:r>
          </w:p>
          <w:p w14:paraId="20F2D547" w14:textId="77777777" w:rsidR="00813D07" w:rsidRPr="00316762" w:rsidRDefault="00813D07" w:rsidP="006916C2">
            <w:pPr>
              <w:pStyle w:val="Resumelevel1"/>
              <w:numPr>
                <w:ilvl w:val="0"/>
                <w:numId w:val="0"/>
              </w:numPr>
              <w:ind w:left="360"/>
              <w:rPr>
                <w:rFonts w:ascii="Calibri" w:hAnsi="Calibri"/>
              </w:rPr>
            </w:pPr>
          </w:p>
        </w:tc>
      </w:tr>
    </w:tbl>
    <w:p w14:paraId="7EC42E6D" w14:textId="77777777" w:rsidR="00E832A4" w:rsidRPr="00316762" w:rsidRDefault="00E832A4" w:rsidP="00E832A4">
      <w:pPr>
        <w:pStyle w:val="ParaHdg1"/>
        <w:spacing w:before="0"/>
        <w:rPr>
          <w:rFonts w:ascii="Calibri" w:hAnsi="Calibri"/>
        </w:rPr>
      </w:pPr>
      <w:r w:rsidRPr="00316762">
        <w:rPr>
          <w:rFonts w:ascii="Calibri" w:hAnsi="Calibri"/>
        </w:rPr>
        <w:t xml:space="preserve">Technical skills summary </w:t>
      </w:r>
    </w:p>
    <w:tbl>
      <w:tblPr>
        <w:tblW w:w="8935" w:type="dxa"/>
        <w:tblLook w:val="01E0" w:firstRow="1" w:lastRow="1" w:firstColumn="1" w:lastColumn="1" w:noHBand="0" w:noVBand="0"/>
      </w:tblPr>
      <w:tblGrid>
        <w:gridCol w:w="2288"/>
        <w:gridCol w:w="6647"/>
      </w:tblGrid>
      <w:tr w:rsidR="00E832A4" w:rsidRPr="00E2677F" w14:paraId="5347844F" w14:textId="77777777" w:rsidTr="005111CD">
        <w:trPr>
          <w:trHeight w:val="567"/>
        </w:trPr>
        <w:tc>
          <w:tcPr>
            <w:tcW w:w="2288" w:type="dxa"/>
          </w:tcPr>
          <w:p w14:paraId="47361384" w14:textId="77777777" w:rsidR="00E832A4" w:rsidRPr="00443241" w:rsidRDefault="00E832A4" w:rsidP="005111CD">
            <w:pPr>
              <w:spacing w:before="40"/>
              <w:rPr>
                <w:rFonts w:cstheme="minorHAnsi"/>
                <w:sz w:val="18"/>
                <w:szCs w:val="18"/>
              </w:rPr>
            </w:pPr>
            <w:r w:rsidRPr="00443241">
              <w:rPr>
                <w:rFonts w:cstheme="minorHAnsi"/>
                <w:sz w:val="18"/>
                <w:szCs w:val="18"/>
              </w:rPr>
              <w:t>IBM Software</w:t>
            </w:r>
          </w:p>
        </w:tc>
        <w:tc>
          <w:tcPr>
            <w:tcW w:w="6647" w:type="dxa"/>
          </w:tcPr>
          <w:p w14:paraId="00979BFA" w14:textId="77777777" w:rsidR="00E832A4" w:rsidRPr="00443241" w:rsidRDefault="00E832A4" w:rsidP="005111CD">
            <w:pPr>
              <w:spacing w:before="40"/>
              <w:rPr>
                <w:rFonts w:cstheme="minorHAnsi"/>
                <w:sz w:val="18"/>
                <w:szCs w:val="18"/>
              </w:rPr>
            </w:pPr>
            <w:proofErr w:type="spellStart"/>
            <w:r>
              <w:rPr>
                <w:rFonts w:cstheme="minorHAnsi"/>
                <w:sz w:val="18"/>
                <w:szCs w:val="18"/>
              </w:rPr>
              <w:t>InfoSphere</w:t>
            </w:r>
            <w:proofErr w:type="spellEnd"/>
            <w:r>
              <w:rPr>
                <w:rFonts w:cstheme="minorHAnsi"/>
                <w:sz w:val="18"/>
                <w:szCs w:val="18"/>
              </w:rPr>
              <w:t xml:space="preserve"> </w:t>
            </w:r>
            <w:r w:rsidRPr="00443241">
              <w:rPr>
                <w:rFonts w:cstheme="minorHAnsi"/>
                <w:sz w:val="18"/>
                <w:szCs w:val="18"/>
              </w:rPr>
              <w:t>Information Server, Information Analyzer,</w:t>
            </w:r>
            <w:r>
              <w:rPr>
                <w:rFonts w:cstheme="minorHAnsi"/>
                <w:sz w:val="18"/>
                <w:szCs w:val="18"/>
              </w:rPr>
              <w:t xml:space="preserve"> DataStage</w:t>
            </w:r>
            <w:r w:rsidR="00A35A4F">
              <w:rPr>
                <w:rFonts w:cstheme="minorHAnsi"/>
                <w:sz w:val="18"/>
                <w:szCs w:val="18"/>
              </w:rPr>
              <w:t xml:space="preserve"> Fast Track, Quality Stage, IBM</w:t>
            </w:r>
            <w:r w:rsidRPr="00443241">
              <w:rPr>
                <w:rFonts w:cstheme="minorHAnsi"/>
                <w:sz w:val="18"/>
                <w:szCs w:val="18"/>
              </w:rPr>
              <w:t xml:space="preserve"> MDM</w:t>
            </w:r>
            <w:r w:rsidR="00A35A4F">
              <w:rPr>
                <w:rFonts w:cstheme="minorHAnsi"/>
                <w:sz w:val="18"/>
                <w:szCs w:val="18"/>
              </w:rPr>
              <w:t>, IBM Engineering Lifecycle Management (ELM) tools</w:t>
            </w:r>
            <w:r w:rsidR="00484740">
              <w:rPr>
                <w:rFonts w:cstheme="minorHAnsi"/>
                <w:sz w:val="18"/>
                <w:szCs w:val="18"/>
              </w:rPr>
              <w:t>, IBM Jazz Suites, IBM Rhapsody</w:t>
            </w:r>
          </w:p>
        </w:tc>
      </w:tr>
      <w:tr w:rsidR="00E832A4" w:rsidRPr="00E2677F" w14:paraId="2ADDD487" w14:textId="77777777" w:rsidTr="005111CD">
        <w:trPr>
          <w:trHeight w:val="801"/>
        </w:trPr>
        <w:tc>
          <w:tcPr>
            <w:tcW w:w="2288" w:type="dxa"/>
          </w:tcPr>
          <w:p w14:paraId="79ABB745" w14:textId="77777777" w:rsidR="00E832A4" w:rsidRPr="00443241" w:rsidRDefault="00E832A4" w:rsidP="005111CD">
            <w:pPr>
              <w:spacing w:before="40"/>
              <w:rPr>
                <w:rFonts w:cstheme="minorHAnsi"/>
                <w:sz w:val="18"/>
                <w:szCs w:val="18"/>
              </w:rPr>
            </w:pPr>
            <w:r w:rsidRPr="00443241">
              <w:rPr>
                <w:rFonts w:cstheme="minorHAnsi"/>
                <w:sz w:val="18"/>
                <w:szCs w:val="18"/>
              </w:rPr>
              <w:t>Operating Systems</w:t>
            </w:r>
          </w:p>
        </w:tc>
        <w:tc>
          <w:tcPr>
            <w:tcW w:w="6647" w:type="dxa"/>
          </w:tcPr>
          <w:p w14:paraId="4BA2BEF0" w14:textId="77777777" w:rsidR="00E832A4" w:rsidRPr="00443241" w:rsidRDefault="00E832A4" w:rsidP="005111CD">
            <w:pPr>
              <w:spacing w:after="0"/>
              <w:rPr>
                <w:rFonts w:cstheme="minorHAnsi"/>
                <w:sz w:val="18"/>
                <w:szCs w:val="18"/>
              </w:rPr>
            </w:pPr>
            <w:r w:rsidRPr="00443241">
              <w:rPr>
                <w:rFonts w:cstheme="minorHAnsi"/>
                <w:sz w:val="18"/>
                <w:szCs w:val="18"/>
              </w:rPr>
              <w:t>IBM Mainframe</w:t>
            </w:r>
            <w:r>
              <w:rPr>
                <w:rFonts w:cstheme="minorHAnsi"/>
                <w:sz w:val="18"/>
                <w:szCs w:val="18"/>
              </w:rPr>
              <w:t>/Midrange I, P and</w:t>
            </w:r>
            <w:r w:rsidRPr="00443241">
              <w:rPr>
                <w:rFonts w:cstheme="minorHAnsi"/>
                <w:sz w:val="18"/>
                <w:szCs w:val="18"/>
              </w:rPr>
              <w:t xml:space="preserve"> Z Series</w:t>
            </w:r>
          </w:p>
          <w:p w14:paraId="3D83D42E" w14:textId="77777777" w:rsidR="00E832A4" w:rsidRPr="00443241" w:rsidRDefault="00E832A4" w:rsidP="005111CD">
            <w:pPr>
              <w:spacing w:before="40" w:after="0"/>
              <w:rPr>
                <w:rFonts w:cstheme="minorHAnsi"/>
                <w:sz w:val="18"/>
                <w:szCs w:val="18"/>
              </w:rPr>
            </w:pPr>
            <w:r w:rsidRPr="00443241">
              <w:rPr>
                <w:rFonts w:cstheme="minorHAnsi"/>
                <w:sz w:val="18"/>
                <w:szCs w:val="18"/>
              </w:rPr>
              <w:t xml:space="preserve">UNIX (AIX, Sun Solaris, Linux, FreeBSD, OpenBSD) </w:t>
            </w:r>
          </w:p>
          <w:p w14:paraId="056FBE22" w14:textId="77777777" w:rsidR="00E832A4" w:rsidRPr="00443241" w:rsidRDefault="00E832A4" w:rsidP="005111CD">
            <w:pPr>
              <w:widowControl w:val="0"/>
              <w:autoSpaceDE w:val="0"/>
              <w:autoSpaceDN w:val="0"/>
              <w:spacing w:after="80"/>
              <w:rPr>
                <w:rFonts w:cstheme="minorHAnsi"/>
                <w:sz w:val="18"/>
                <w:szCs w:val="18"/>
              </w:rPr>
            </w:pPr>
            <w:r w:rsidRPr="00443241">
              <w:rPr>
                <w:rFonts w:cstheme="minorHAnsi"/>
                <w:sz w:val="18"/>
                <w:szCs w:val="18"/>
              </w:rPr>
              <w:t>MVS, VM, CICS, DOS/VSE, JCL, TSO, REXX, Windows 7/8/10</w:t>
            </w:r>
          </w:p>
        </w:tc>
      </w:tr>
      <w:tr w:rsidR="00E832A4" w:rsidRPr="00E2677F" w14:paraId="50E73C0A" w14:textId="77777777" w:rsidTr="005111CD">
        <w:trPr>
          <w:trHeight w:val="270"/>
        </w:trPr>
        <w:tc>
          <w:tcPr>
            <w:tcW w:w="2288" w:type="dxa"/>
          </w:tcPr>
          <w:p w14:paraId="1B2EFF09" w14:textId="77777777" w:rsidR="00E832A4" w:rsidRPr="00443241" w:rsidRDefault="00E832A4" w:rsidP="005111CD">
            <w:pPr>
              <w:widowControl w:val="0"/>
              <w:autoSpaceDE w:val="0"/>
              <w:autoSpaceDN w:val="0"/>
              <w:spacing w:after="80"/>
              <w:rPr>
                <w:rFonts w:cstheme="minorHAnsi"/>
                <w:sz w:val="18"/>
                <w:szCs w:val="18"/>
              </w:rPr>
            </w:pPr>
            <w:r w:rsidRPr="00443241">
              <w:rPr>
                <w:rFonts w:cstheme="minorHAnsi"/>
                <w:sz w:val="18"/>
                <w:szCs w:val="18"/>
              </w:rPr>
              <w:t>Languages</w:t>
            </w:r>
          </w:p>
        </w:tc>
        <w:tc>
          <w:tcPr>
            <w:tcW w:w="6647" w:type="dxa"/>
          </w:tcPr>
          <w:p w14:paraId="74FAB463" w14:textId="77777777" w:rsidR="00E832A4" w:rsidRPr="00443241" w:rsidRDefault="00E832A4" w:rsidP="005111CD">
            <w:pPr>
              <w:widowControl w:val="0"/>
              <w:autoSpaceDE w:val="0"/>
              <w:autoSpaceDN w:val="0"/>
              <w:spacing w:after="80"/>
              <w:rPr>
                <w:rFonts w:cstheme="minorHAnsi"/>
                <w:sz w:val="18"/>
                <w:szCs w:val="18"/>
              </w:rPr>
            </w:pPr>
            <w:r w:rsidRPr="00443241">
              <w:rPr>
                <w:rFonts w:cstheme="minorHAnsi"/>
                <w:sz w:val="18"/>
                <w:szCs w:val="18"/>
              </w:rPr>
              <w:t>C, C++, COBOL, Basic, Fortran, RPG II/III/400, PERL, Python, Ruby</w:t>
            </w:r>
          </w:p>
        </w:tc>
      </w:tr>
      <w:tr w:rsidR="00E832A4" w:rsidRPr="00E2677F" w14:paraId="24E31B03" w14:textId="77777777" w:rsidTr="005111CD">
        <w:trPr>
          <w:trHeight w:val="487"/>
        </w:trPr>
        <w:tc>
          <w:tcPr>
            <w:tcW w:w="2288" w:type="dxa"/>
          </w:tcPr>
          <w:p w14:paraId="51F7320F" w14:textId="77777777" w:rsidR="00E832A4" w:rsidRPr="00443241" w:rsidRDefault="00E832A4" w:rsidP="005111CD">
            <w:pPr>
              <w:spacing w:before="40"/>
              <w:rPr>
                <w:rFonts w:cstheme="minorHAnsi"/>
                <w:sz w:val="18"/>
                <w:szCs w:val="18"/>
              </w:rPr>
            </w:pPr>
            <w:r w:rsidRPr="00443241">
              <w:rPr>
                <w:rFonts w:cstheme="minorHAnsi"/>
                <w:sz w:val="18"/>
                <w:szCs w:val="18"/>
              </w:rPr>
              <w:t>Databases</w:t>
            </w:r>
          </w:p>
          <w:p w14:paraId="13484EE8" w14:textId="77777777" w:rsidR="00E832A4" w:rsidRPr="00443241" w:rsidRDefault="00E832A4" w:rsidP="005111CD">
            <w:pPr>
              <w:spacing w:before="40"/>
              <w:rPr>
                <w:rFonts w:cstheme="minorHAnsi"/>
                <w:sz w:val="18"/>
                <w:szCs w:val="18"/>
              </w:rPr>
            </w:pPr>
            <w:r w:rsidRPr="00443241">
              <w:rPr>
                <w:rFonts w:cstheme="minorHAnsi"/>
                <w:sz w:val="18"/>
                <w:szCs w:val="18"/>
              </w:rPr>
              <w:t>Database Appliances</w:t>
            </w:r>
          </w:p>
          <w:p w14:paraId="1BCD708D" w14:textId="77777777" w:rsidR="00E832A4" w:rsidRDefault="00E832A4" w:rsidP="005111CD">
            <w:pPr>
              <w:spacing w:before="40"/>
              <w:rPr>
                <w:rFonts w:cstheme="minorHAnsi"/>
                <w:sz w:val="18"/>
                <w:szCs w:val="18"/>
              </w:rPr>
            </w:pPr>
            <w:r w:rsidRPr="00443241">
              <w:rPr>
                <w:rFonts w:cstheme="minorHAnsi"/>
                <w:sz w:val="18"/>
                <w:szCs w:val="18"/>
              </w:rPr>
              <w:t>App Server/SOA</w:t>
            </w:r>
          </w:p>
          <w:p w14:paraId="5807CB82" w14:textId="3A698A74" w:rsidR="00221276" w:rsidRPr="00443241" w:rsidRDefault="00221276" w:rsidP="005111CD">
            <w:pPr>
              <w:spacing w:before="40"/>
              <w:rPr>
                <w:rFonts w:cstheme="minorHAnsi"/>
                <w:sz w:val="18"/>
                <w:szCs w:val="18"/>
              </w:rPr>
            </w:pPr>
            <w:r>
              <w:rPr>
                <w:rFonts w:cstheme="minorHAnsi"/>
                <w:sz w:val="18"/>
                <w:szCs w:val="18"/>
              </w:rPr>
              <w:t xml:space="preserve">MBSE </w:t>
            </w:r>
            <w:r w:rsidR="00F03E1E">
              <w:rPr>
                <w:rFonts w:cstheme="minorHAnsi"/>
                <w:sz w:val="18"/>
                <w:szCs w:val="18"/>
              </w:rPr>
              <w:t>Tools</w:t>
            </w:r>
          </w:p>
        </w:tc>
        <w:tc>
          <w:tcPr>
            <w:tcW w:w="6647" w:type="dxa"/>
          </w:tcPr>
          <w:p w14:paraId="3E172107" w14:textId="77777777" w:rsidR="00E832A4" w:rsidRPr="00443241" w:rsidRDefault="00E832A4" w:rsidP="005111CD">
            <w:pPr>
              <w:spacing w:before="40"/>
              <w:rPr>
                <w:rFonts w:cstheme="minorHAnsi"/>
                <w:sz w:val="18"/>
                <w:szCs w:val="18"/>
              </w:rPr>
            </w:pPr>
            <w:r w:rsidRPr="00443241">
              <w:rPr>
                <w:rFonts w:cstheme="minorHAnsi"/>
                <w:sz w:val="18"/>
                <w:szCs w:val="18"/>
              </w:rPr>
              <w:t>DB2, IMS,</w:t>
            </w:r>
            <w:r>
              <w:rPr>
                <w:rFonts w:cstheme="minorHAnsi"/>
                <w:sz w:val="18"/>
                <w:szCs w:val="18"/>
              </w:rPr>
              <w:t xml:space="preserve"> Ingress,</w:t>
            </w:r>
            <w:r w:rsidRPr="00443241">
              <w:rPr>
                <w:rFonts w:cstheme="minorHAnsi"/>
                <w:sz w:val="18"/>
                <w:szCs w:val="18"/>
              </w:rPr>
              <w:t xml:space="preserve"> MS-SQL Server, </w:t>
            </w:r>
            <w:r>
              <w:rPr>
                <w:rFonts w:cstheme="minorHAnsi"/>
                <w:sz w:val="18"/>
                <w:szCs w:val="18"/>
              </w:rPr>
              <w:t xml:space="preserve">PostgreSQL, </w:t>
            </w:r>
            <w:r w:rsidR="00E76D71">
              <w:rPr>
                <w:rFonts w:cstheme="minorHAnsi"/>
                <w:sz w:val="18"/>
                <w:szCs w:val="18"/>
              </w:rPr>
              <w:t>Oracle, Sybase</w:t>
            </w:r>
          </w:p>
          <w:p w14:paraId="185AEB7A" w14:textId="77777777" w:rsidR="00E832A4" w:rsidRPr="00443241" w:rsidRDefault="00E832A4" w:rsidP="005111CD">
            <w:pPr>
              <w:spacing w:before="40"/>
              <w:rPr>
                <w:rFonts w:cstheme="minorHAnsi"/>
                <w:sz w:val="18"/>
                <w:szCs w:val="18"/>
              </w:rPr>
            </w:pPr>
            <w:r w:rsidRPr="00443241">
              <w:rPr>
                <w:rFonts w:cstheme="minorHAnsi"/>
                <w:sz w:val="18"/>
                <w:szCs w:val="18"/>
              </w:rPr>
              <w:t>Greenplum DCA, Netezza</w:t>
            </w:r>
            <w:r w:rsidR="00E76D71">
              <w:rPr>
                <w:rFonts w:cstheme="minorHAnsi"/>
                <w:sz w:val="18"/>
                <w:szCs w:val="18"/>
              </w:rPr>
              <w:t>, Teradata</w:t>
            </w:r>
          </w:p>
          <w:p w14:paraId="5CD2C418" w14:textId="77777777" w:rsidR="00E832A4" w:rsidRDefault="00E832A4" w:rsidP="005111CD">
            <w:pPr>
              <w:spacing w:before="40"/>
              <w:rPr>
                <w:rFonts w:cstheme="minorHAnsi"/>
                <w:sz w:val="18"/>
                <w:szCs w:val="18"/>
              </w:rPr>
            </w:pPr>
            <w:r w:rsidRPr="00443241">
              <w:rPr>
                <w:rFonts w:cstheme="minorHAnsi"/>
                <w:sz w:val="18"/>
                <w:szCs w:val="18"/>
              </w:rPr>
              <w:t xml:space="preserve">IBM WebSphere, BEA </w:t>
            </w:r>
            <w:proofErr w:type="spellStart"/>
            <w:r w:rsidRPr="00443241">
              <w:rPr>
                <w:rFonts w:cstheme="minorHAnsi"/>
                <w:sz w:val="18"/>
                <w:szCs w:val="18"/>
              </w:rPr>
              <w:t>Weblogic</w:t>
            </w:r>
            <w:proofErr w:type="spellEnd"/>
            <w:r w:rsidRPr="00443241">
              <w:rPr>
                <w:rFonts w:cstheme="minorHAnsi"/>
                <w:sz w:val="18"/>
                <w:szCs w:val="18"/>
              </w:rPr>
              <w:t>, JBOSS</w:t>
            </w:r>
          </w:p>
          <w:p w14:paraId="73086A4E" w14:textId="512962CF" w:rsidR="00221276" w:rsidRPr="00443241" w:rsidRDefault="00221276" w:rsidP="005111CD">
            <w:pPr>
              <w:spacing w:before="40"/>
              <w:rPr>
                <w:rFonts w:cstheme="minorHAnsi"/>
                <w:sz w:val="18"/>
                <w:szCs w:val="18"/>
              </w:rPr>
            </w:pPr>
            <w:proofErr w:type="spellStart"/>
            <w:r>
              <w:rPr>
                <w:rFonts w:cstheme="minorHAnsi"/>
                <w:sz w:val="18"/>
                <w:szCs w:val="18"/>
              </w:rPr>
              <w:t>Sparx</w:t>
            </w:r>
            <w:proofErr w:type="spellEnd"/>
            <w:r>
              <w:rPr>
                <w:rFonts w:cstheme="minorHAnsi"/>
                <w:sz w:val="18"/>
                <w:szCs w:val="18"/>
              </w:rPr>
              <w:t xml:space="preserve"> EA</w:t>
            </w:r>
            <w:r w:rsidR="00DA5EB5">
              <w:rPr>
                <w:rFonts w:cstheme="minorHAnsi"/>
                <w:sz w:val="18"/>
                <w:szCs w:val="18"/>
              </w:rPr>
              <w:t>, IBM Rhapsody</w:t>
            </w:r>
            <w:r w:rsidR="000570DE">
              <w:rPr>
                <w:rFonts w:cstheme="minorHAnsi"/>
                <w:sz w:val="18"/>
                <w:szCs w:val="18"/>
              </w:rPr>
              <w:t>,</w:t>
            </w:r>
            <w:r w:rsidR="001A1553">
              <w:rPr>
                <w:rFonts w:cstheme="minorHAnsi"/>
                <w:sz w:val="18"/>
                <w:szCs w:val="18"/>
              </w:rPr>
              <w:t xml:space="preserve"> IBM Jazz</w:t>
            </w:r>
          </w:p>
        </w:tc>
      </w:tr>
      <w:tr w:rsidR="00E832A4" w:rsidRPr="00E2677F" w14:paraId="79CDDD81" w14:textId="77777777" w:rsidTr="005111CD">
        <w:trPr>
          <w:trHeight w:val="461"/>
        </w:trPr>
        <w:tc>
          <w:tcPr>
            <w:tcW w:w="2288" w:type="dxa"/>
          </w:tcPr>
          <w:p w14:paraId="3790127D" w14:textId="77777777" w:rsidR="00E832A4" w:rsidRPr="00443241" w:rsidRDefault="00E832A4" w:rsidP="005111CD">
            <w:pPr>
              <w:pStyle w:val="BodyText"/>
              <w:spacing w:after="80"/>
              <w:rPr>
                <w:rFonts w:asciiTheme="minorHAnsi" w:hAnsiTheme="minorHAnsi" w:cstheme="minorHAnsi"/>
                <w:b w:val="0"/>
                <w:sz w:val="18"/>
                <w:szCs w:val="18"/>
              </w:rPr>
            </w:pPr>
            <w:r w:rsidRPr="00443241">
              <w:rPr>
                <w:rFonts w:asciiTheme="minorHAnsi" w:hAnsiTheme="minorHAnsi" w:cstheme="minorHAnsi"/>
                <w:b w:val="0"/>
                <w:sz w:val="18"/>
                <w:szCs w:val="18"/>
              </w:rPr>
              <w:t>ETL Tools</w:t>
            </w:r>
          </w:p>
          <w:p w14:paraId="2D221B6E" w14:textId="77777777" w:rsidR="00E832A4" w:rsidRPr="00443241" w:rsidRDefault="00A35A4F" w:rsidP="005111CD">
            <w:pPr>
              <w:pStyle w:val="BodyText"/>
              <w:rPr>
                <w:rFonts w:asciiTheme="minorHAnsi" w:hAnsiTheme="minorHAnsi" w:cstheme="minorHAnsi"/>
                <w:b w:val="0"/>
                <w:sz w:val="18"/>
                <w:szCs w:val="18"/>
              </w:rPr>
            </w:pPr>
            <w:r>
              <w:rPr>
                <w:rFonts w:asciiTheme="minorHAnsi" w:hAnsiTheme="minorHAnsi" w:cstheme="minorHAnsi"/>
                <w:b w:val="0"/>
                <w:sz w:val="18"/>
                <w:szCs w:val="18"/>
              </w:rPr>
              <w:t>Data Visualization</w:t>
            </w:r>
          </w:p>
        </w:tc>
        <w:tc>
          <w:tcPr>
            <w:tcW w:w="6647" w:type="dxa"/>
          </w:tcPr>
          <w:p w14:paraId="10831285" w14:textId="77777777" w:rsidR="00E832A4" w:rsidRPr="00443241" w:rsidRDefault="00E832A4" w:rsidP="005111CD">
            <w:pPr>
              <w:widowControl w:val="0"/>
              <w:autoSpaceDE w:val="0"/>
              <w:autoSpaceDN w:val="0"/>
              <w:spacing w:after="80"/>
              <w:rPr>
                <w:rFonts w:cstheme="minorHAnsi"/>
                <w:sz w:val="18"/>
                <w:szCs w:val="18"/>
              </w:rPr>
            </w:pPr>
            <w:r w:rsidRPr="00443241">
              <w:rPr>
                <w:rFonts w:cstheme="minorHAnsi"/>
                <w:sz w:val="18"/>
                <w:szCs w:val="18"/>
              </w:rPr>
              <w:t>BO Data Integrator, Informatica, Talend</w:t>
            </w:r>
          </w:p>
          <w:p w14:paraId="0F6A3DB4" w14:textId="7854EFE2" w:rsidR="00E832A4" w:rsidRPr="00443241" w:rsidRDefault="00A35A4F" w:rsidP="005111CD">
            <w:pPr>
              <w:widowControl w:val="0"/>
              <w:autoSpaceDE w:val="0"/>
              <w:autoSpaceDN w:val="0"/>
              <w:rPr>
                <w:rFonts w:cstheme="minorHAnsi"/>
                <w:sz w:val="18"/>
                <w:szCs w:val="18"/>
              </w:rPr>
            </w:pPr>
            <w:r>
              <w:rPr>
                <w:rFonts w:cstheme="minorHAnsi"/>
                <w:sz w:val="18"/>
                <w:szCs w:val="18"/>
              </w:rPr>
              <w:t xml:space="preserve">Cognos, </w:t>
            </w:r>
            <w:proofErr w:type="spellStart"/>
            <w:r w:rsidR="00484740">
              <w:rPr>
                <w:rFonts w:cstheme="minorHAnsi"/>
                <w:sz w:val="18"/>
                <w:szCs w:val="18"/>
              </w:rPr>
              <w:t>Collibra</w:t>
            </w:r>
            <w:proofErr w:type="spellEnd"/>
            <w:r w:rsidR="00484740">
              <w:rPr>
                <w:rFonts w:cstheme="minorHAnsi"/>
                <w:sz w:val="18"/>
                <w:szCs w:val="18"/>
              </w:rPr>
              <w:t xml:space="preserve">, </w:t>
            </w:r>
            <w:r w:rsidR="00221276">
              <w:rPr>
                <w:rFonts w:cstheme="minorHAnsi"/>
                <w:sz w:val="18"/>
                <w:szCs w:val="18"/>
              </w:rPr>
              <w:t>Elasticsearch</w:t>
            </w:r>
            <w:r w:rsidR="004412A7">
              <w:rPr>
                <w:rFonts w:cstheme="minorHAnsi"/>
                <w:sz w:val="18"/>
                <w:szCs w:val="18"/>
              </w:rPr>
              <w:t xml:space="preserve">, </w:t>
            </w:r>
            <w:r>
              <w:rPr>
                <w:rFonts w:cstheme="minorHAnsi"/>
                <w:sz w:val="18"/>
                <w:szCs w:val="18"/>
              </w:rPr>
              <w:t>Kibana, Qlik</w:t>
            </w:r>
          </w:p>
        </w:tc>
      </w:tr>
      <w:tr w:rsidR="00E832A4" w:rsidRPr="00E2677F" w14:paraId="48273FA6" w14:textId="77777777" w:rsidTr="005111CD">
        <w:trPr>
          <w:trHeight w:val="1503"/>
        </w:trPr>
        <w:tc>
          <w:tcPr>
            <w:tcW w:w="2288" w:type="dxa"/>
          </w:tcPr>
          <w:p w14:paraId="69B7AA20" w14:textId="77777777" w:rsidR="00E832A4" w:rsidRDefault="00E832A4" w:rsidP="005111CD">
            <w:pPr>
              <w:pStyle w:val="BodyText"/>
              <w:rPr>
                <w:rFonts w:asciiTheme="minorHAnsi" w:hAnsiTheme="minorHAnsi" w:cstheme="minorHAnsi"/>
                <w:b w:val="0"/>
                <w:iCs/>
                <w:sz w:val="18"/>
                <w:szCs w:val="18"/>
              </w:rPr>
            </w:pPr>
            <w:r w:rsidRPr="00443241">
              <w:rPr>
                <w:rFonts w:asciiTheme="minorHAnsi" w:hAnsiTheme="minorHAnsi" w:cstheme="minorHAnsi"/>
                <w:b w:val="0"/>
                <w:iCs/>
                <w:sz w:val="18"/>
                <w:szCs w:val="18"/>
              </w:rPr>
              <w:t>Apache Project/Open Source</w:t>
            </w:r>
          </w:p>
          <w:p w14:paraId="04A9CD9F" w14:textId="3E3C2EA8" w:rsidR="009E6704" w:rsidRDefault="00E832A4" w:rsidP="005111CD">
            <w:pPr>
              <w:pStyle w:val="BodyText"/>
              <w:rPr>
                <w:rFonts w:asciiTheme="minorHAnsi" w:hAnsiTheme="minorHAnsi" w:cstheme="minorHAnsi"/>
                <w:b w:val="0"/>
                <w:iCs/>
                <w:sz w:val="18"/>
                <w:szCs w:val="18"/>
              </w:rPr>
            </w:pPr>
            <w:r>
              <w:rPr>
                <w:rFonts w:asciiTheme="minorHAnsi" w:hAnsiTheme="minorHAnsi" w:cstheme="minorHAnsi"/>
                <w:b w:val="0"/>
                <w:iCs/>
                <w:sz w:val="18"/>
                <w:szCs w:val="18"/>
              </w:rPr>
              <w:t>Network and Security Technologies</w:t>
            </w:r>
          </w:p>
          <w:p w14:paraId="01420A95" w14:textId="77777777" w:rsidR="00E832A4" w:rsidRPr="002618F8" w:rsidRDefault="00E832A4" w:rsidP="005111CD">
            <w:pPr>
              <w:pStyle w:val="BodyText"/>
              <w:rPr>
                <w:rFonts w:asciiTheme="minorHAnsi" w:hAnsiTheme="minorHAnsi" w:cstheme="minorHAnsi"/>
                <w:b w:val="0"/>
                <w:iCs/>
                <w:sz w:val="18"/>
                <w:szCs w:val="18"/>
              </w:rPr>
            </w:pPr>
            <w:r w:rsidRPr="002618F8">
              <w:rPr>
                <w:rFonts w:asciiTheme="minorHAnsi" w:hAnsiTheme="minorHAnsi" w:cstheme="minorHAnsi"/>
                <w:b w:val="0"/>
                <w:iCs/>
                <w:sz w:val="18"/>
                <w:szCs w:val="18"/>
              </w:rPr>
              <w:t>Storage</w:t>
            </w:r>
          </w:p>
          <w:p w14:paraId="5D9CA3FC" w14:textId="3403B690" w:rsidR="00E832A4" w:rsidRDefault="00E832A4" w:rsidP="005111CD">
            <w:pPr>
              <w:pStyle w:val="BodyText"/>
              <w:rPr>
                <w:rFonts w:asciiTheme="minorHAnsi" w:hAnsiTheme="minorHAnsi" w:cstheme="minorHAnsi"/>
                <w:b w:val="0"/>
                <w:iCs/>
                <w:sz w:val="18"/>
                <w:szCs w:val="18"/>
              </w:rPr>
            </w:pPr>
            <w:r w:rsidRPr="002618F8">
              <w:rPr>
                <w:rFonts w:asciiTheme="minorHAnsi" w:hAnsiTheme="minorHAnsi" w:cstheme="minorHAnsi"/>
                <w:b w:val="0"/>
                <w:iCs/>
                <w:sz w:val="18"/>
                <w:szCs w:val="18"/>
              </w:rPr>
              <w:t>ERP Packages</w:t>
            </w:r>
          </w:p>
          <w:p w14:paraId="6D530142" w14:textId="77777777" w:rsidR="00BE5FCC" w:rsidRDefault="00BE5FCC" w:rsidP="005111CD">
            <w:pPr>
              <w:pStyle w:val="BodyText"/>
              <w:rPr>
                <w:rFonts w:asciiTheme="minorHAnsi" w:hAnsiTheme="minorHAnsi" w:cstheme="minorHAnsi"/>
                <w:b w:val="0"/>
                <w:iCs/>
                <w:sz w:val="18"/>
                <w:szCs w:val="18"/>
              </w:rPr>
            </w:pPr>
          </w:p>
          <w:p w14:paraId="4B1A8E27" w14:textId="05496FCF" w:rsidR="00A554AE" w:rsidRDefault="00A554AE" w:rsidP="005111CD">
            <w:pPr>
              <w:pStyle w:val="BodyText"/>
              <w:rPr>
                <w:rFonts w:asciiTheme="minorHAnsi" w:hAnsiTheme="minorHAnsi" w:cstheme="minorHAnsi"/>
                <w:b w:val="0"/>
                <w:iCs/>
                <w:sz w:val="18"/>
                <w:szCs w:val="18"/>
              </w:rPr>
            </w:pPr>
            <w:r>
              <w:rPr>
                <w:rFonts w:asciiTheme="minorHAnsi" w:hAnsiTheme="minorHAnsi" w:cstheme="minorHAnsi"/>
                <w:b w:val="0"/>
                <w:iCs/>
                <w:sz w:val="18"/>
                <w:szCs w:val="18"/>
              </w:rPr>
              <w:t>Methodologies/</w:t>
            </w:r>
          </w:p>
          <w:p w14:paraId="36F43088" w14:textId="5DB6DBC9" w:rsidR="00A554AE" w:rsidRDefault="00A554AE" w:rsidP="005111CD">
            <w:pPr>
              <w:pStyle w:val="BodyText"/>
              <w:rPr>
                <w:rFonts w:asciiTheme="minorHAnsi" w:hAnsiTheme="minorHAnsi" w:cstheme="minorHAnsi"/>
                <w:b w:val="0"/>
                <w:iCs/>
                <w:sz w:val="18"/>
                <w:szCs w:val="18"/>
              </w:rPr>
            </w:pPr>
            <w:r>
              <w:rPr>
                <w:rFonts w:asciiTheme="minorHAnsi" w:hAnsiTheme="minorHAnsi" w:cstheme="minorHAnsi"/>
                <w:b w:val="0"/>
                <w:iCs/>
                <w:sz w:val="18"/>
                <w:szCs w:val="18"/>
              </w:rPr>
              <w:t>Governmental</w:t>
            </w:r>
          </w:p>
          <w:p w14:paraId="5D4BDAAE" w14:textId="77777777" w:rsidR="00E832A4" w:rsidRPr="00443241" w:rsidRDefault="00E832A4" w:rsidP="005111CD">
            <w:pPr>
              <w:pStyle w:val="BodyText"/>
              <w:rPr>
                <w:rFonts w:asciiTheme="minorHAnsi" w:hAnsiTheme="minorHAnsi" w:cstheme="minorHAnsi"/>
                <w:b w:val="0"/>
                <w:sz w:val="18"/>
                <w:szCs w:val="18"/>
              </w:rPr>
            </w:pPr>
          </w:p>
        </w:tc>
        <w:tc>
          <w:tcPr>
            <w:tcW w:w="6647" w:type="dxa"/>
          </w:tcPr>
          <w:p w14:paraId="42112C3D" w14:textId="77777777" w:rsidR="00E832A4" w:rsidRPr="00443241" w:rsidRDefault="00E832A4" w:rsidP="005111CD">
            <w:pPr>
              <w:widowControl w:val="0"/>
              <w:autoSpaceDE w:val="0"/>
              <w:autoSpaceDN w:val="0"/>
              <w:spacing w:after="0"/>
              <w:rPr>
                <w:rFonts w:cstheme="minorHAnsi"/>
                <w:sz w:val="18"/>
                <w:szCs w:val="18"/>
              </w:rPr>
            </w:pPr>
            <w:r w:rsidRPr="00443241">
              <w:rPr>
                <w:rFonts w:cstheme="minorHAnsi"/>
                <w:sz w:val="18"/>
                <w:szCs w:val="18"/>
              </w:rPr>
              <w:t xml:space="preserve">Hadoop – Horton &amp; Pivotal distros, Ambari, Big Data, Cassandra, </w:t>
            </w:r>
            <w:r w:rsidR="00855512">
              <w:rPr>
                <w:rFonts w:cstheme="minorHAnsi"/>
                <w:sz w:val="18"/>
                <w:szCs w:val="18"/>
              </w:rPr>
              <w:t xml:space="preserve">Elastic Search, </w:t>
            </w:r>
            <w:r w:rsidRPr="00443241">
              <w:rPr>
                <w:rFonts w:cstheme="minorHAnsi"/>
                <w:sz w:val="18"/>
                <w:szCs w:val="18"/>
              </w:rPr>
              <w:t xml:space="preserve">Eclipse, </w:t>
            </w:r>
            <w:proofErr w:type="spellStart"/>
            <w:r w:rsidRPr="00443241">
              <w:rPr>
                <w:rFonts w:cstheme="minorHAnsi"/>
                <w:sz w:val="18"/>
                <w:szCs w:val="18"/>
              </w:rPr>
              <w:t>Hbase</w:t>
            </w:r>
            <w:proofErr w:type="spellEnd"/>
            <w:r w:rsidRPr="00443241">
              <w:rPr>
                <w:rFonts w:cstheme="minorHAnsi"/>
                <w:sz w:val="18"/>
                <w:szCs w:val="18"/>
              </w:rPr>
              <w:t>, Hive</w:t>
            </w:r>
            <w:r w:rsidR="009E6704">
              <w:rPr>
                <w:rFonts w:cstheme="minorHAnsi"/>
                <w:sz w:val="18"/>
                <w:szCs w:val="18"/>
              </w:rPr>
              <w:t>, Mahout, MapReduce, Pig,</w:t>
            </w:r>
            <w:r w:rsidRPr="00443241">
              <w:rPr>
                <w:rFonts w:cstheme="minorHAnsi"/>
                <w:sz w:val="18"/>
                <w:szCs w:val="18"/>
              </w:rPr>
              <w:t xml:space="preserve"> Spark</w:t>
            </w:r>
            <w:r w:rsidR="009E6704">
              <w:rPr>
                <w:rFonts w:cstheme="minorHAnsi"/>
                <w:sz w:val="18"/>
                <w:szCs w:val="18"/>
              </w:rPr>
              <w:t>,</w:t>
            </w:r>
            <w:r w:rsidR="00855512">
              <w:rPr>
                <w:rFonts w:cstheme="minorHAnsi"/>
                <w:sz w:val="18"/>
                <w:szCs w:val="18"/>
              </w:rPr>
              <w:t xml:space="preserve"> Tomcat, </w:t>
            </w:r>
            <w:proofErr w:type="spellStart"/>
            <w:r w:rsidRPr="00443241">
              <w:rPr>
                <w:rFonts w:cstheme="minorHAnsi"/>
                <w:sz w:val="18"/>
                <w:szCs w:val="18"/>
              </w:rPr>
              <w:t>ZooKeeper</w:t>
            </w:r>
            <w:proofErr w:type="spellEnd"/>
          </w:p>
          <w:p w14:paraId="154E53D7" w14:textId="7F6C7F71" w:rsidR="009E6704" w:rsidRDefault="00E832A4" w:rsidP="00A251C4">
            <w:pPr>
              <w:widowControl w:val="0"/>
              <w:autoSpaceDE w:val="0"/>
              <w:autoSpaceDN w:val="0"/>
              <w:spacing w:after="0"/>
              <w:rPr>
                <w:rFonts w:cstheme="minorHAnsi"/>
                <w:sz w:val="18"/>
                <w:szCs w:val="18"/>
              </w:rPr>
            </w:pPr>
            <w:r w:rsidRPr="002618F8">
              <w:rPr>
                <w:rFonts w:cstheme="minorHAnsi"/>
                <w:sz w:val="18"/>
                <w:szCs w:val="18"/>
              </w:rPr>
              <w:t xml:space="preserve">AD/LDAP, Open SCAP, Bastille, Snort, Security Onion, </w:t>
            </w:r>
            <w:proofErr w:type="spellStart"/>
            <w:r w:rsidRPr="002618F8">
              <w:rPr>
                <w:rFonts w:cstheme="minorHAnsi"/>
                <w:sz w:val="18"/>
                <w:szCs w:val="18"/>
              </w:rPr>
              <w:t>Retna</w:t>
            </w:r>
            <w:proofErr w:type="spellEnd"/>
            <w:r w:rsidRPr="002618F8">
              <w:rPr>
                <w:rFonts w:cstheme="minorHAnsi"/>
                <w:sz w:val="18"/>
                <w:szCs w:val="18"/>
              </w:rPr>
              <w:t>, OSSEC, Arista, Brocade, Cisco, Juniper</w:t>
            </w:r>
          </w:p>
          <w:p w14:paraId="78F3228A" w14:textId="77777777" w:rsidR="00855512" w:rsidRDefault="00E832A4" w:rsidP="00A251C4">
            <w:pPr>
              <w:widowControl w:val="0"/>
              <w:autoSpaceDE w:val="0"/>
              <w:autoSpaceDN w:val="0"/>
              <w:spacing w:after="0"/>
              <w:rPr>
                <w:rFonts w:cstheme="minorHAnsi"/>
                <w:sz w:val="18"/>
                <w:szCs w:val="18"/>
              </w:rPr>
            </w:pPr>
            <w:r w:rsidRPr="002618F8">
              <w:rPr>
                <w:rFonts w:cstheme="minorHAnsi"/>
                <w:sz w:val="18"/>
                <w:szCs w:val="18"/>
              </w:rPr>
              <w:t>EMC Data Domain and Isilon, IBM Tivoli</w:t>
            </w:r>
          </w:p>
          <w:p w14:paraId="3D9E8462" w14:textId="77777777" w:rsidR="00BE5FCC" w:rsidRDefault="00E832A4" w:rsidP="00855512">
            <w:pPr>
              <w:widowControl w:val="0"/>
              <w:autoSpaceDE w:val="0"/>
              <w:autoSpaceDN w:val="0"/>
              <w:rPr>
                <w:rFonts w:cstheme="minorHAnsi"/>
                <w:sz w:val="18"/>
                <w:szCs w:val="18"/>
              </w:rPr>
            </w:pPr>
            <w:r w:rsidRPr="002618F8">
              <w:rPr>
                <w:rFonts w:cstheme="minorHAnsi"/>
                <w:sz w:val="18"/>
                <w:szCs w:val="18"/>
              </w:rPr>
              <w:t>PeopleSoft, Lawson, SAP</w:t>
            </w:r>
          </w:p>
          <w:p w14:paraId="2280F442" w14:textId="22B0F247" w:rsidR="00A554AE" w:rsidRPr="00443241" w:rsidRDefault="00BE5FCC" w:rsidP="00855512">
            <w:pPr>
              <w:widowControl w:val="0"/>
              <w:autoSpaceDE w:val="0"/>
              <w:autoSpaceDN w:val="0"/>
              <w:rPr>
                <w:rFonts w:cstheme="minorHAnsi"/>
                <w:sz w:val="18"/>
                <w:szCs w:val="18"/>
              </w:rPr>
            </w:pPr>
            <w:r>
              <w:rPr>
                <w:rFonts w:cstheme="minorHAnsi"/>
                <w:sz w:val="18"/>
                <w:szCs w:val="18"/>
              </w:rPr>
              <w:t xml:space="preserve">Basel, HIPAA, EMR, FISMA, </w:t>
            </w:r>
            <w:r w:rsidR="00A554AE">
              <w:rPr>
                <w:rFonts w:cstheme="minorHAnsi"/>
                <w:sz w:val="18"/>
                <w:szCs w:val="18"/>
              </w:rPr>
              <w:t xml:space="preserve">DAMA, </w:t>
            </w:r>
            <w:proofErr w:type="spellStart"/>
            <w:r w:rsidR="00A554AE">
              <w:rPr>
                <w:rFonts w:cstheme="minorHAnsi"/>
                <w:sz w:val="18"/>
                <w:szCs w:val="18"/>
              </w:rPr>
              <w:t>DoDAF</w:t>
            </w:r>
            <w:proofErr w:type="spellEnd"/>
            <w:r w:rsidR="00A554AE">
              <w:rPr>
                <w:rFonts w:cstheme="minorHAnsi"/>
                <w:sz w:val="18"/>
                <w:szCs w:val="18"/>
              </w:rPr>
              <w:t xml:space="preserve">, RMF, NIST800, </w:t>
            </w:r>
            <w:proofErr w:type="spellStart"/>
            <w:r w:rsidR="00AC6D94">
              <w:rPr>
                <w:rFonts w:cstheme="minorHAnsi"/>
                <w:sz w:val="18"/>
                <w:szCs w:val="18"/>
              </w:rPr>
              <w:t>SysML</w:t>
            </w:r>
            <w:proofErr w:type="spellEnd"/>
            <w:r w:rsidR="00AC6D94">
              <w:rPr>
                <w:rFonts w:cstheme="minorHAnsi"/>
                <w:sz w:val="18"/>
                <w:szCs w:val="18"/>
              </w:rPr>
              <w:t xml:space="preserve">, </w:t>
            </w:r>
            <w:proofErr w:type="spellStart"/>
            <w:r w:rsidR="00A554AE">
              <w:rPr>
                <w:rFonts w:cstheme="minorHAnsi"/>
                <w:sz w:val="18"/>
                <w:szCs w:val="18"/>
              </w:rPr>
              <w:t>Zachmann</w:t>
            </w:r>
            <w:proofErr w:type="spellEnd"/>
          </w:p>
        </w:tc>
      </w:tr>
    </w:tbl>
    <w:p w14:paraId="24C19B92" w14:textId="1A7775ED" w:rsidR="005216DD" w:rsidRDefault="005216DD" w:rsidP="006161B2">
      <w:pPr>
        <w:pStyle w:val="ParaHdg1"/>
        <w:rPr>
          <w:rFonts w:ascii="Calibri" w:hAnsi="Calibri"/>
        </w:rPr>
      </w:pPr>
      <w:r>
        <w:rPr>
          <w:rFonts w:ascii="Calibri" w:hAnsi="Calibri"/>
        </w:rPr>
        <w:lastRenderedPageBreak/>
        <w:t>E</w:t>
      </w:r>
      <w:r w:rsidR="000114FD">
        <w:rPr>
          <w:rFonts w:ascii="Calibri" w:hAnsi="Calibri"/>
        </w:rPr>
        <w:t>m</w:t>
      </w:r>
      <w:r>
        <w:rPr>
          <w:rFonts w:ascii="Calibri" w:hAnsi="Calibri"/>
        </w:rPr>
        <w:t>ployment HISTORY</w:t>
      </w:r>
    </w:p>
    <w:p w14:paraId="327A08D5" w14:textId="2CB2018B" w:rsidR="00855512" w:rsidRDefault="00855512" w:rsidP="006161B2">
      <w:pPr>
        <w:pStyle w:val="ResumeEmployerRoleHeader"/>
        <w:spacing w:before="0"/>
        <w:rPr>
          <w:rFonts w:ascii="Calibri" w:hAnsi="Calibri"/>
          <w:b w:val="0"/>
          <w:szCs w:val="18"/>
        </w:rPr>
      </w:pPr>
      <w:r>
        <w:rPr>
          <w:rFonts w:ascii="Calibri" w:hAnsi="Calibri"/>
          <w:b w:val="0"/>
          <w:szCs w:val="18"/>
        </w:rPr>
        <w:t>Jacobs Technology, Huntsville AL</w:t>
      </w:r>
      <w:r w:rsidR="00BE5FCC">
        <w:rPr>
          <w:rFonts w:ascii="Calibri" w:hAnsi="Calibri"/>
          <w:b w:val="0"/>
          <w:szCs w:val="18"/>
        </w:rPr>
        <w:t xml:space="preserve"> – Redstone Arsenal</w:t>
      </w:r>
      <w:r>
        <w:rPr>
          <w:rFonts w:ascii="Calibri" w:hAnsi="Calibri"/>
          <w:b w:val="0"/>
          <w:szCs w:val="18"/>
        </w:rPr>
        <w:t>, May 2019 to Present</w:t>
      </w:r>
    </w:p>
    <w:p w14:paraId="0EB19039" w14:textId="13326753" w:rsidR="00855512" w:rsidRDefault="00855512" w:rsidP="006161B2">
      <w:pPr>
        <w:pStyle w:val="ResumeEmployerRoleHeader"/>
        <w:spacing w:before="0"/>
        <w:rPr>
          <w:rFonts w:ascii="Calibri" w:hAnsi="Calibri"/>
          <w:b w:val="0"/>
          <w:szCs w:val="18"/>
        </w:rPr>
      </w:pPr>
      <w:r>
        <w:rPr>
          <w:rFonts w:ascii="Calibri" w:hAnsi="Calibri"/>
          <w:b w:val="0"/>
          <w:szCs w:val="18"/>
        </w:rPr>
        <w:t xml:space="preserve">Insight Global, </w:t>
      </w:r>
      <w:r w:rsidR="009E6704">
        <w:rPr>
          <w:rFonts w:ascii="Calibri" w:hAnsi="Calibri"/>
          <w:b w:val="0"/>
          <w:szCs w:val="18"/>
        </w:rPr>
        <w:t>Huntsville, AL</w:t>
      </w:r>
      <w:r w:rsidR="00BE5FCC">
        <w:rPr>
          <w:rFonts w:ascii="Calibri" w:hAnsi="Calibri"/>
          <w:b w:val="0"/>
          <w:szCs w:val="18"/>
        </w:rPr>
        <w:t xml:space="preserve"> – Redstone Arsenal</w:t>
      </w:r>
      <w:r w:rsidR="009E6704">
        <w:rPr>
          <w:rFonts w:ascii="Calibri" w:hAnsi="Calibri"/>
          <w:b w:val="0"/>
          <w:szCs w:val="18"/>
        </w:rPr>
        <w:t xml:space="preserve">, </w:t>
      </w:r>
      <w:r>
        <w:rPr>
          <w:rFonts w:ascii="Calibri" w:hAnsi="Calibri"/>
          <w:b w:val="0"/>
          <w:szCs w:val="18"/>
        </w:rPr>
        <w:t>October 2018 to April 2019.</w:t>
      </w:r>
    </w:p>
    <w:p w14:paraId="4CF6A110" w14:textId="77777777" w:rsidR="006161B2" w:rsidRDefault="006161B2" w:rsidP="006161B2">
      <w:pPr>
        <w:pStyle w:val="ResumeEmployerRoleHeader"/>
        <w:spacing w:before="0"/>
        <w:rPr>
          <w:rFonts w:ascii="Calibri" w:hAnsi="Calibri"/>
          <w:b w:val="0"/>
          <w:szCs w:val="18"/>
        </w:rPr>
      </w:pPr>
      <w:proofErr w:type="spellStart"/>
      <w:r>
        <w:rPr>
          <w:rFonts w:ascii="Calibri" w:hAnsi="Calibri"/>
          <w:b w:val="0"/>
          <w:szCs w:val="18"/>
        </w:rPr>
        <w:t>Virpie</w:t>
      </w:r>
      <w:proofErr w:type="spellEnd"/>
      <w:r>
        <w:rPr>
          <w:rFonts w:ascii="Calibri" w:hAnsi="Calibri"/>
          <w:b w:val="0"/>
          <w:szCs w:val="18"/>
        </w:rPr>
        <w:t xml:space="preserve"> Technology, Southb</w:t>
      </w:r>
      <w:r w:rsidR="0026374C">
        <w:rPr>
          <w:rFonts w:ascii="Calibri" w:hAnsi="Calibri"/>
          <w:b w:val="0"/>
          <w:szCs w:val="18"/>
        </w:rPr>
        <w:t>ury, CT, October 2017 to September 2018</w:t>
      </w:r>
    </w:p>
    <w:p w14:paraId="2C8DD228" w14:textId="77777777" w:rsidR="006161B2" w:rsidRDefault="006161B2" w:rsidP="006161B2">
      <w:pPr>
        <w:pStyle w:val="ResumeEmployerRoleHeader"/>
        <w:spacing w:before="0"/>
        <w:rPr>
          <w:rFonts w:ascii="Calibri" w:hAnsi="Calibri"/>
          <w:b w:val="0"/>
          <w:szCs w:val="20"/>
        </w:rPr>
      </w:pPr>
      <w:r>
        <w:rPr>
          <w:rFonts w:ascii="Calibri" w:hAnsi="Calibri"/>
          <w:b w:val="0"/>
          <w:szCs w:val="20"/>
        </w:rPr>
        <w:t>Dell EMC, Hopkinton, MA, April 2012 to June 2017</w:t>
      </w:r>
    </w:p>
    <w:p w14:paraId="57C41F39" w14:textId="77777777" w:rsidR="000E7E33" w:rsidRDefault="006161B2" w:rsidP="000E7E33">
      <w:pPr>
        <w:spacing w:after="0"/>
        <w:rPr>
          <w:rFonts w:cstheme="minorHAnsi"/>
          <w:sz w:val="20"/>
          <w:szCs w:val="20"/>
        </w:rPr>
      </w:pPr>
      <w:r w:rsidRPr="006161B2">
        <w:rPr>
          <w:rFonts w:cstheme="minorHAnsi"/>
          <w:sz w:val="20"/>
          <w:szCs w:val="20"/>
        </w:rPr>
        <w:t>A</w:t>
      </w:r>
      <w:r>
        <w:rPr>
          <w:rFonts w:cstheme="minorHAnsi"/>
          <w:sz w:val="20"/>
          <w:szCs w:val="20"/>
        </w:rPr>
        <w:t>&amp;E Business Solutions, Madison, WI, November 2011 to February 2012</w:t>
      </w:r>
    </w:p>
    <w:p w14:paraId="19EEAD9E" w14:textId="77777777" w:rsidR="00E35837" w:rsidRDefault="00E35837" w:rsidP="00440FA3">
      <w:pPr>
        <w:pStyle w:val="BodyText"/>
        <w:widowControl/>
        <w:autoSpaceDE/>
        <w:autoSpaceDN/>
        <w:rPr>
          <w:rFonts w:asciiTheme="minorHAnsi" w:hAnsiTheme="minorHAnsi" w:cstheme="minorHAnsi"/>
          <w:b w:val="0"/>
          <w:szCs w:val="20"/>
        </w:rPr>
      </w:pPr>
      <w:r>
        <w:rPr>
          <w:rFonts w:asciiTheme="minorHAnsi" w:hAnsiTheme="minorHAnsi" w:cstheme="minorHAnsi"/>
          <w:b w:val="0"/>
          <w:szCs w:val="20"/>
        </w:rPr>
        <w:t>Perficient Inc., Charlotte, NC, July 2011 to October 2011</w:t>
      </w:r>
    </w:p>
    <w:p w14:paraId="74874D0E" w14:textId="77777777" w:rsidR="00E35837" w:rsidRDefault="00E35837" w:rsidP="00440FA3">
      <w:pPr>
        <w:pStyle w:val="BodyText"/>
        <w:widowControl/>
        <w:autoSpaceDE/>
        <w:autoSpaceDN/>
        <w:rPr>
          <w:rFonts w:asciiTheme="minorHAnsi" w:hAnsiTheme="minorHAnsi" w:cstheme="minorHAnsi"/>
          <w:b w:val="0"/>
          <w:szCs w:val="20"/>
        </w:rPr>
      </w:pPr>
      <w:r>
        <w:rPr>
          <w:rFonts w:asciiTheme="minorHAnsi" w:hAnsiTheme="minorHAnsi" w:cstheme="minorHAnsi"/>
          <w:b w:val="0"/>
          <w:szCs w:val="20"/>
        </w:rPr>
        <w:t>York Solutions/Stream Integration, Chicago IL &amp; Toronto Canada, September 2010 to July 2011</w:t>
      </w:r>
    </w:p>
    <w:p w14:paraId="05A3F6F1" w14:textId="77777777" w:rsidR="00E35837" w:rsidRDefault="00E35837" w:rsidP="00440FA3">
      <w:pPr>
        <w:pStyle w:val="BodyText"/>
        <w:widowControl/>
        <w:autoSpaceDE/>
        <w:autoSpaceDN/>
        <w:rPr>
          <w:rFonts w:asciiTheme="minorHAnsi" w:hAnsiTheme="minorHAnsi" w:cstheme="minorHAnsi"/>
          <w:b w:val="0"/>
          <w:szCs w:val="20"/>
        </w:rPr>
      </w:pPr>
      <w:r>
        <w:rPr>
          <w:rFonts w:asciiTheme="minorHAnsi" w:hAnsiTheme="minorHAnsi" w:cstheme="minorHAnsi"/>
          <w:b w:val="0"/>
          <w:szCs w:val="20"/>
        </w:rPr>
        <w:t>Georgia State Accounting Office, Atlanta, GA, September 2007 to March 2009</w:t>
      </w:r>
    </w:p>
    <w:p w14:paraId="7E4541E8" w14:textId="77777777" w:rsidR="00E35837" w:rsidRDefault="00E35837" w:rsidP="00440FA3">
      <w:pPr>
        <w:pStyle w:val="BodyText"/>
        <w:widowControl/>
        <w:autoSpaceDE/>
        <w:autoSpaceDN/>
        <w:rPr>
          <w:rFonts w:asciiTheme="minorHAnsi" w:hAnsiTheme="minorHAnsi" w:cstheme="minorHAnsi"/>
          <w:b w:val="0"/>
          <w:szCs w:val="20"/>
        </w:rPr>
      </w:pPr>
      <w:r>
        <w:rPr>
          <w:rFonts w:asciiTheme="minorHAnsi" w:hAnsiTheme="minorHAnsi" w:cstheme="minorHAnsi"/>
          <w:b w:val="0"/>
          <w:szCs w:val="20"/>
        </w:rPr>
        <w:t>Logan Britton, Bosto</w:t>
      </w:r>
      <w:r w:rsidR="001F30C1">
        <w:rPr>
          <w:rFonts w:asciiTheme="minorHAnsi" w:hAnsiTheme="minorHAnsi" w:cstheme="minorHAnsi"/>
          <w:b w:val="0"/>
          <w:szCs w:val="20"/>
        </w:rPr>
        <w:t>n MA, June 2007 to August 2008</w:t>
      </w:r>
    </w:p>
    <w:p w14:paraId="41FE50A0" w14:textId="77777777" w:rsidR="00E35837" w:rsidRDefault="00E35837" w:rsidP="00440FA3">
      <w:pPr>
        <w:pStyle w:val="BodyText"/>
        <w:widowControl/>
        <w:autoSpaceDE/>
        <w:autoSpaceDN/>
        <w:rPr>
          <w:rFonts w:asciiTheme="minorHAnsi" w:hAnsiTheme="minorHAnsi" w:cstheme="minorHAnsi"/>
          <w:b w:val="0"/>
          <w:szCs w:val="20"/>
        </w:rPr>
      </w:pPr>
      <w:r>
        <w:rPr>
          <w:rFonts w:asciiTheme="minorHAnsi" w:hAnsiTheme="minorHAnsi" w:cstheme="minorHAnsi"/>
          <w:b w:val="0"/>
          <w:szCs w:val="20"/>
        </w:rPr>
        <w:t>IBM, Costa Mesa, CA, September 2005 to June 2007</w:t>
      </w:r>
    </w:p>
    <w:p w14:paraId="5467E0F7" w14:textId="77777777" w:rsidR="00E35837" w:rsidRDefault="00E35837" w:rsidP="00440FA3">
      <w:pPr>
        <w:pStyle w:val="BodyText"/>
        <w:widowControl/>
        <w:autoSpaceDE/>
        <w:autoSpaceDN/>
        <w:rPr>
          <w:rFonts w:asciiTheme="minorHAnsi" w:hAnsiTheme="minorHAnsi" w:cstheme="minorHAnsi"/>
          <w:b w:val="0"/>
          <w:szCs w:val="20"/>
        </w:rPr>
      </w:pPr>
      <w:r>
        <w:rPr>
          <w:rFonts w:asciiTheme="minorHAnsi" w:hAnsiTheme="minorHAnsi" w:cstheme="minorHAnsi"/>
          <w:b w:val="0"/>
          <w:szCs w:val="20"/>
        </w:rPr>
        <w:t>Oracle Corporation, Pleasanton, CA, November 2004 to September 2005</w:t>
      </w:r>
    </w:p>
    <w:p w14:paraId="302E5194" w14:textId="77777777" w:rsidR="00440FA3" w:rsidRPr="00440FA3" w:rsidRDefault="00440FA3" w:rsidP="00440FA3">
      <w:pPr>
        <w:pStyle w:val="BodyText"/>
        <w:widowControl/>
        <w:autoSpaceDE/>
        <w:autoSpaceDN/>
        <w:rPr>
          <w:rFonts w:asciiTheme="minorHAnsi" w:hAnsiTheme="minorHAnsi" w:cstheme="minorHAnsi"/>
          <w:b w:val="0"/>
          <w:szCs w:val="20"/>
        </w:rPr>
      </w:pPr>
      <w:r w:rsidRPr="00440FA3">
        <w:rPr>
          <w:rFonts w:asciiTheme="minorHAnsi" w:hAnsiTheme="minorHAnsi" w:cstheme="minorHAnsi"/>
          <w:b w:val="0"/>
          <w:szCs w:val="20"/>
        </w:rPr>
        <w:t>Independent Contractor</w:t>
      </w:r>
      <w:r w:rsidR="00E35837">
        <w:rPr>
          <w:rFonts w:asciiTheme="minorHAnsi" w:hAnsiTheme="minorHAnsi" w:cstheme="minorHAnsi"/>
          <w:b w:val="0"/>
          <w:szCs w:val="20"/>
        </w:rPr>
        <w:t>, CA, NY, PA, NJ, May 2002 to October 2004</w:t>
      </w:r>
    </w:p>
    <w:p w14:paraId="7BFC592D" w14:textId="77777777" w:rsidR="00440FA3" w:rsidRPr="00440FA3" w:rsidRDefault="00440FA3" w:rsidP="00440FA3">
      <w:pPr>
        <w:pStyle w:val="BodyText"/>
        <w:widowControl/>
        <w:autoSpaceDE/>
        <w:autoSpaceDN/>
        <w:ind w:left="1440" w:hanging="1440"/>
        <w:rPr>
          <w:rFonts w:asciiTheme="minorHAnsi" w:hAnsiTheme="minorHAnsi" w:cstheme="minorHAnsi"/>
          <w:b w:val="0"/>
          <w:szCs w:val="20"/>
        </w:rPr>
      </w:pPr>
      <w:r w:rsidRPr="00440FA3">
        <w:rPr>
          <w:rFonts w:asciiTheme="minorHAnsi" w:hAnsiTheme="minorHAnsi" w:cstheme="minorHAnsi"/>
          <w:b w:val="0"/>
          <w:szCs w:val="20"/>
        </w:rPr>
        <w:t>Hyperion Solutions</w:t>
      </w:r>
      <w:r w:rsidR="00E35837">
        <w:rPr>
          <w:rFonts w:asciiTheme="minorHAnsi" w:hAnsiTheme="minorHAnsi" w:cstheme="minorHAnsi"/>
          <w:b w:val="0"/>
          <w:szCs w:val="20"/>
        </w:rPr>
        <w:t xml:space="preserve">, Stamford, CT, October 2001 to </w:t>
      </w:r>
      <w:r w:rsidR="00FC011C">
        <w:rPr>
          <w:rFonts w:asciiTheme="minorHAnsi" w:hAnsiTheme="minorHAnsi" w:cstheme="minorHAnsi"/>
          <w:b w:val="0"/>
          <w:szCs w:val="20"/>
        </w:rPr>
        <w:t>April 2002</w:t>
      </w:r>
    </w:p>
    <w:p w14:paraId="1AF61F51" w14:textId="77777777" w:rsidR="006161B2" w:rsidRDefault="00FC011C" w:rsidP="00440FA3">
      <w:pPr>
        <w:pStyle w:val="BodyText"/>
        <w:widowControl/>
        <w:autoSpaceDE/>
        <w:autoSpaceDN/>
        <w:ind w:left="1440" w:hanging="1440"/>
        <w:rPr>
          <w:rFonts w:asciiTheme="minorHAnsi" w:hAnsiTheme="minorHAnsi" w:cstheme="minorHAnsi"/>
          <w:b w:val="0"/>
          <w:szCs w:val="20"/>
        </w:rPr>
      </w:pPr>
      <w:r>
        <w:rPr>
          <w:rFonts w:asciiTheme="minorHAnsi" w:hAnsiTheme="minorHAnsi" w:cstheme="minorHAnsi"/>
          <w:b w:val="0"/>
          <w:szCs w:val="20"/>
        </w:rPr>
        <w:t>Event 411.com, Marina Del Rey, CA, January 2000 to July 2002</w:t>
      </w:r>
    </w:p>
    <w:p w14:paraId="6F1C2596" w14:textId="77777777" w:rsidR="00440FA3" w:rsidRDefault="00440FA3" w:rsidP="00440FA3">
      <w:pPr>
        <w:pStyle w:val="BodyText"/>
        <w:widowControl/>
        <w:autoSpaceDE/>
        <w:autoSpaceDN/>
        <w:ind w:left="1440" w:hanging="1440"/>
        <w:rPr>
          <w:rFonts w:asciiTheme="minorHAnsi" w:hAnsiTheme="minorHAnsi" w:cstheme="minorHAnsi"/>
          <w:b w:val="0"/>
          <w:szCs w:val="20"/>
        </w:rPr>
      </w:pPr>
      <w:r>
        <w:rPr>
          <w:rFonts w:asciiTheme="minorHAnsi" w:hAnsiTheme="minorHAnsi" w:cstheme="minorHAnsi"/>
          <w:b w:val="0"/>
          <w:szCs w:val="20"/>
        </w:rPr>
        <w:t>Bizrate.com</w:t>
      </w:r>
      <w:r w:rsidR="00FC011C">
        <w:rPr>
          <w:rFonts w:asciiTheme="minorHAnsi" w:hAnsiTheme="minorHAnsi" w:cstheme="minorHAnsi"/>
          <w:b w:val="0"/>
          <w:szCs w:val="20"/>
        </w:rPr>
        <w:t>, Marina Del Rey, CA, 1999 to 2000</w:t>
      </w:r>
    </w:p>
    <w:p w14:paraId="25DAF06B" w14:textId="77777777" w:rsidR="00440FA3" w:rsidRDefault="00FC011C" w:rsidP="00440FA3">
      <w:pPr>
        <w:pStyle w:val="BodyText"/>
        <w:widowControl/>
        <w:autoSpaceDE/>
        <w:autoSpaceDN/>
        <w:ind w:left="1440" w:hanging="1440"/>
        <w:rPr>
          <w:rFonts w:asciiTheme="minorHAnsi" w:hAnsiTheme="minorHAnsi" w:cstheme="minorHAnsi"/>
          <w:b w:val="0"/>
          <w:szCs w:val="20"/>
        </w:rPr>
      </w:pPr>
      <w:r>
        <w:rPr>
          <w:rFonts w:asciiTheme="minorHAnsi" w:hAnsiTheme="minorHAnsi" w:cstheme="minorHAnsi"/>
          <w:b w:val="0"/>
          <w:szCs w:val="20"/>
        </w:rPr>
        <w:t>APR Consulting, Diamond Bar, CA, January, 1997 to August 1999</w:t>
      </w:r>
    </w:p>
    <w:p w14:paraId="64167C2C" w14:textId="77777777" w:rsidR="00440FA3" w:rsidRPr="00440FA3" w:rsidRDefault="00440FA3" w:rsidP="00440FA3">
      <w:pPr>
        <w:pStyle w:val="BodyText"/>
        <w:widowControl/>
        <w:autoSpaceDE/>
        <w:autoSpaceDN/>
        <w:ind w:left="1440" w:hanging="1440"/>
        <w:rPr>
          <w:rFonts w:asciiTheme="minorHAnsi" w:hAnsiTheme="minorHAnsi" w:cstheme="minorHAnsi"/>
          <w:b w:val="0"/>
          <w:szCs w:val="20"/>
        </w:rPr>
      </w:pPr>
    </w:p>
    <w:p w14:paraId="4DA67F9F" w14:textId="77777777" w:rsidR="009F068F" w:rsidRDefault="009F068F" w:rsidP="008E280B">
      <w:pPr>
        <w:pStyle w:val="ParaHdg1"/>
        <w:spacing w:before="0"/>
        <w:rPr>
          <w:rFonts w:ascii="Calibri" w:hAnsi="Calibri"/>
        </w:rPr>
      </w:pPr>
      <w:r w:rsidRPr="009F068F">
        <w:rPr>
          <w:rFonts w:ascii="Calibri" w:hAnsi="Calibri"/>
        </w:rPr>
        <w:t>Experience</w:t>
      </w:r>
    </w:p>
    <w:p w14:paraId="077AD639" w14:textId="77777777" w:rsidR="001328C7" w:rsidRPr="008853AD" w:rsidRDefault="001328C7" w:rsidP="008853AD">
      <w:pPr>
        <w:pStyle w:val="ResumeEmployerRoleHeader"/>
        <w:spacing w:after="240"/>
        <w:rPr>
          <w:rFonts w:ascii="Calibri" w:hAnsi="Calibri"/>
          <w:sz w:val="24"/>
        </w:rPr>
      </w:pPr>
      <w:r>
        <w:rPr>
          <w:rFonts w:ascii="Calibri" w:hAnsi="Calibri"/>
          <w:sz w:val="24"/>
        </w:rPr>
        <w:t xml:space="preserve">Big Data </w:t>
      </w:r>
      <w:r w:rsidRPr="00316762">
        <w:rPr>
          <w:rFonts w:ascii="Calibri" w:hAnsi="Calibri"/>
          <w:sz w:val="24"/>
        </w:rPr>
        <w:t>Architect</w:t>
      </w:r>
    </w:p>
    <w:p w14:paraId="0E790BEC" w14:textId="77777777" w:rsidR="008853AD" w:rsidRDefault="008853AD" w:rsidP="008853AD">
      <w:pPr>
        <w:pStyle w:val="Resumelevel1"/>
        <w:rPr>
          <w:rFonts w:ascii="Calibri" w:hAnsi="Calibri"/>
          <w:szCs w:val="18"/>
        </w:rPr>
      </w:pPr>
      <w:r>
        <w:rPr>
          <w:rFonts w:ascii="Calibri" w:hAnsi="Calibri"/>
          <w:szCs w:val="18"/>
        </w:rPr>
        <w:t xml:space="preserve">Perform analysis of hardware needs for infrastructure requirements to setup Hadoop Ecosystem in a commodity hardware and virtualize machines environment, also it </w:t>
      </w:r>
      <w:proofErr w:type="gramStart"/>
      <w:r>
        <w:rPr>
          <w:rFonts w:ascii="Calibri" w:hAnsi="Calibri"/>
          <w:szCs w:val="18"/>
        </w:rPr>
        <w:t>a</w:t>
      </w:r>
      <w:r w:rsidR="00467107">
        <w:rPr>
          <w:rFonts w:ascii="Calibri" w:hAnsi="Calibri"/>
          <w:szCs w:val="18"/>
        </w:rPr>
        <w:t>ddress</w:t>
      </w:r>
      <w:proofErr w:type="gramEnd"/>
      <w:r w:rsidR="00467107">
        <w:rPr>
          <w:rFonts w:ascii="Calibri" w:hAnsi="Calibri"/>
          <w:szCs w:val="18"/>
        </w:rPr>
        <w:t xml:space="preserve"> storage needs.</w:t>
      </w:r>
    </w:p>
    <w:p w14:paraId="54CB0D96" w14:textId="77777777" w:rsidR="00467107" w:rsidRDefault="00467107" w:rsidP="00467107">
      <w:pPr>
        <w:pStyle w:val="Resumelevel1"/>
        <w:rPr>
          <w:rFonts w:ascii="Calibri" w:hAnsi="Calibri"/>
          <w:szCs w:val="18"/>
        </w:rPr>
      </w:pPr>
      <w:r>
        <w:rPr>
          <w:rFonts w:ascii="Calibri" w:hAnsi="Calibri"/>
          <w:szCs w:val="18"/>
        </w:rPr>
        <w:t xml:space="preserve">Install and configure Hadoop Ecosystems that includes Ambari, HDFS, </w:t>
      </w:r>
      <w:proofErr w:type="spellStart"/>
      <w:r>
        <w:rPr>
          <w:rFonts w:ascii="Calibri" w:hAnsi="Calibri"/>
          <w:szCs w:val="18"/>
        </w:rPr>
        <w:t>Hbase</w:t>
      </w:r>
      <w:proofErr w:type="spellEnd"/>
      <w:r>
        <w:rPr>
          <w:rFonts w:ascii="Calibri" w:hAnsi="Calibri"/>
          <w:szCs w:val="18"/>
        </w:rPr>
        <w:t>, Hive, Pig, Map Reduce, Kafka, Yarns and others.</w:t>
      </w:r>
    </w:p>
    <w:p w14:paraId="0CD51DD2" w14:textId="77777777" w:rsidR="00467107" w:rsidRDefault="00467107" w:rsidP="00467107">
      <w:pPr>
        <w:pStyle w:val="Resumelevel1"/>
        <w:rPr>
          <w:rFonts w:ascii="Calibri" w:hAnsi="Calibri"/>
          <w:szCs w:val="18"/>
        </w:rPr>
      </w:pPr>
      <w:r>
        <w:rPr>
          <w:rFonts w:ascii="Calibri" w:hAnsi="Calibri"/>
          <w:szCs w:val="18"/>
        </w:rPr>
        <w:t xml:space="preserve">Develop methodology strategies on how to migrate legacy application, IBM Mainframe, ERP, relational database and structured data </w:t>
      </w:r>
      <w:r w:rsidR="00581A18">
        <w:rPr>
          <w:rFonts w:ascii="Calibri" w:hAnsi="Calibri"/>
          <w:szCs w:val="18"/>
        </w:rPr>
        <w:t>in</w:t>
      </w:r>
      <w:r>
        <w:rPr>
          <w:rFonts w:ascii="Calibri" w:hAnsi="Calibri"/>
          <w:szCs w:val="18"/>
        </w:rPr>
        <w:t>to Hadoop Ecosystem environment.</w:t>
      </w:r>
    </w:p>
    <w:p w14:paraId="66E5AB19" w14:textId="77777777" w:rsidR="00467107" w:rsidRDefault="00467107" w:rsidP="00467107">
      <w:pPr>
        <w:pStyle w:val="Resumelevel1"/>
        <w:rPr>
          <w:rFonts w:ascii="Calibri" w:hAnsi="Calibri"/>
          <w:szCs w:val="18"/>
        </w:rPr>
      </w:pPr>
      <w:r>
        <w:rPr>
          <w:rFonts w:ascii="Calibri" w:hAnsi="Calibri"/>
          <w:szCs w:val="18"/>
        </w:rPr>
        <w:t>Des</w:t>
      </w:r>
      <w:r w:rsidR="00581A18">
        <w:rPr>
          <w:rFonts w:ascii="Calibri" w:hAnsi="Calibri"/>
          <w:szCs w:val="18"/>
        </w:rPr>
        <w:t>ign and deploy</w:t>
      </w:r>
      <w:r>
        <w:rPr>
          <w:rFonts w:ascii="Calibri" w:hAnsi="Calibri"/>
          <w:szCs w:val="18"/>
        </w:rPr>
        <w:t xml:space="preserve"> processes on how </w:t>
      </w:r>
      <w:r w:rsidR="00AF00AA">
        <w:rPr>
          <w:rFonts w:ascii="Calibri" w:hAnsi="Calibri"/>
          <w:szCs w:val="18"/>
        </w:rPr>
        <w:t xml:space="preserve">to </w:t>
      </w:r>
      <w:r>
        <w:rPr>
          <w:rFonts w:ascii="Calibri" w:hAnsi="Calibri"/>
          <w:szCs w:val="18"/>
        </w:rPr>
        <w:t>extract, ingest and consume data from sources such as structured and unstructured</w:t>
      </w:r>
      <w:r w:rsidR="00581A18">
        <w:rPr>
          <w:rFonts w:ascii="Calibri" w:hAnsi="Calibri"/>
          <w:szCs w:val="18"/>
        </w:rPr>
        <w:t xml:space="preserve"> into Hadoop Ecosystems.</w:t>
      </w:r>
    </w:p>
    <w:p w14:paraId="13E1C590" w14:textId="77777777" w:rsidR="00467107" w:rsidRPr="00467107" w:rsidRDefault="00581A18" w:rsidP="00467107">
      <w:pPr>
        <w:pStyle w:val="Resumelevel1"/>
        <w:rPr>
          <w:rFonts w:ascii="Calibri" w:hAnsi="Calibri"/>
          <w:szCs w:val="18"/>
        </w:rPr>
      </w:pPr>
      <w:r>
        <w:rPr>
          <w:rFonts w:ascii="Calibri" w:hAnsi="Calibri"/>
          <w:szCs w:val="18"/>
        </w:rPr>
        <w:t>Promote and drive the extensive use of ETL Tool’s in developing Hadoop application to compliment MapReduce in timely manner of deployment.</w:t>
      </w:r>
    </w:p>
    <w:p w14:paraId="5764D2DE" w14:textId="77777777" w:rsidR="004D755B" w:rsidRDefault="004D755B" w:rsidP="00F64BBE">
      <w:pPr>
        <w:pStyle w:val="ResumeEmployerRoleHeader"/>
        <w:spacing w:after="240"/>
        <w:rPr>
          <w:rFonts w:ascii="Calibri" w:hAnsi="Calibri"/>
          <w:sz w:val="24"/>
        </w:rPr>
      </w:pPr>
      <w:r>
        <w:rPr>
          <w:rFonts w:ascii="Calibri" w:hAnsi="Calibri"/>
          <w:sz w:val="24"/>
        </w:rPr>
        <w:t xml:space="preserve">Data </w:t>
      </w:r>
      <w:r w:rsidRPr="00316762">
        <w:rPr>
          <w:rFonts w:ascii="Calibri" w:hAnsi="Calibri"/>
          <w:sz w:val="24"/>
        </w:rPr>
        <w:t>Architect</w:t>
      </w:r>
    </w:p>
    <w:p w14:paraId="51FA7945" w14:textId="77777777" w:rsidR="00F64BBE" w:rsidRDefault="00F64BBE" w:rsidP="00F64BBE">
      <w:pPr>
        <w:pStyle w:val="Resumelevel1"/>
        <w:rPr>
          <w:rFonts w:ascii="Calibri" w:hAnsi="Calibri"/>
          <w:szCs w:val="18"/>
        </w:rPr>
      </w:pPr>
      <w:r w:rsidRPr="00F64BBE">
        <w:rPr>
          <w:rFonts w:ascii="Calibri" w:hAnsi="Calibri"/>
          <w:szCs w:val="18"/>
        </w:rPr>
        <w:t>Perform data modeling to develop Use Case’s for certain Clientele that requires data integration from different sources of data to enable seamless ingestion to Big Data and Data lakes infrastructure.</w:t>
      </w:r>
    </w:p>
    <w:p w14:paraId="110B381E" w14:textId="4765C822" w:rsidR="002362AF" w:rsidRPr="002362AF" w:rsidRDefault="002362AF" w:rsidP="002362AF">
      <w:pPr>
        <w:pStyle w:val="Resumelevel1"/>
        <w:rPr>
          <w:rFonts w:asciiTheme="minorHAnsi" w:hAnsiTheme="minorHAnsi" w:cstheme="minorHAnsi"/>
        </w:rPr>
      </w:pPr>
      <w:r w:rsidRPr="002362AF">
        <w:rPr>
          <w:rFonts w:asciiTheme="minorHAnsi" w:hAnsiTheme="minorHAnsi" w:cstheme="minorHAnsi"/>
        </w:rPr>
        <w:t>Develo</w:t>
      </w:r>
      <w:r>
        <w:rPr>
          <w:rFonts w:asciiTheme="minorHAnsi" w:hAnsiTheme="minorHAnsi" w:cstheme="minorHAnsi"/>
        </w:rPr>
        <w:t>p logical data models for Big Data</w:t>
      </w:r>
      <w:r w:rsidRPr="002362AF">
        <w:rPr>
          <w:rFonts w:asciiTheme="minorHAnsi" w:hAnsiTheme="minorHAnsi" w:cstheme="minorHAnsi"/>
        </w:rPr>
        <w:t xml:space="preserve"> and </w:t>
      </w:r>
      <w:r>
        <w:rPr>
          <w:rFonts w:asciiTheme="minorHAnsi" w:hAnsiTheme="minorHAnsi" w:cstheme="minorHAnsi"/>
        </w:rPr>
        <w:t xml:space="preserve">Data warehousing schema </w:t>
      </w:r>
      <w:r w:rsidR="0067070F">
        <w:rPr>
          <w:rFonts w:asciiTheme="minorHAnsi" w:hAnsiTheme="minorHAnsi" w:cstheme="minorHAnsi"/>
        </w:rPr>
        <w:t xml:space="preserve">to lay down the initial frame work foundation prior to the final physical model implementations. </w:t>
      </w:r>
    </w:p>
    <w:p w14:paraId="76748786" w14:textId="77777777" w:rsidR="0067070F" w:rsidRPr="002B631D" w:rsidRDefault="0067070F" w:rsidP="0067070F">
      <w:pPr>
        <w:pStyle w:val="Resumelevel1"/>
        <w:rPr>
          <w:rFonts w:asciiTheme="minorHAnsi" w:hAnsiTheme="minorHAnsi" w:cstheme="minorHAnsi"/>
        </w:rPr>
      </w:pPr>
      <w:r w:rsidRPr="002B631D">
        <w:rPr>
          <w:rFonts w:asciiTheme="minorHAnsi" w:hAnsiTheme="minorHAnsi" w:cstheme="minorHAnsi"/>
        </w:rPr>
        <w:t>Conduct J</w:t>
      </w:r>
      <w:r w:rsidR="002B631D">
        <w:rPr>
          <w:rFonts w:asciiTheme="minorHAnsi" w:hAnsiTheme="minorHAnsi" w:cstheme="minorHAnsi"/>
        </w:rPr>
        <w:t>AD and RAD sessions to develop</w:t>
      </w:r>
      <w:r w:rsidRPr="002B631D">
        <w:rPr>
          <w:rFonts w:asciiTheme="minorHAnsi" w:hAnsiTheme="minorHAnsi" w:cstheme="minorHAnsi"/>
        </w:rPr>
        <w:t xml:space="preserve"> functional specification used during requirements, analysis and desi</w:t>
      </w:r>
      <w:r w:rsidR="00A203BF">
        <w:rPr>
          <w:rFonts w:asciiTheme="minorHAnsi" w:hAnsiTheme="minorHAnsi" w:cstheme="minorHAnsi"/>
        </w:rPr>
        <w:t>gn, implementation phases a</w:t>
      </w:r>
      <w:r w:rsidRPr="002B631D">
        <w:rPr>
          <w:rFonts w:asciiTheme="minorHAnsi" w:hAnsiTheme="minorHAnsi" w:cstheme="minorHAnsi"/>
        </w:rPr>
        <w:t xml:space="preserve"> project.</w:t>
      </w:r>
    </w:p>
    <w:p w14:paraId="6F801B75" w14:textId="77777777" w:rsidR="002362AF" w:rsidRDefault="002B631D" w:rsidP="002B631D">
      <w:pPr>
        <w:pStyle w:val="Resumelevel1"/>
        <w:rPr>
          <w:rFonts w:ascii="Calibri" w:hAnsi="Calibri"/>
          <w:szCs w:val="18"/>
        </w:rPr>
      </w:pPr>
      <w:r>
        <w:rPr>
          <w:rFonts w:ascii="Calibri" w:hAnsi="Calibri"/>
          <w:szCs w:val="18"/>
        </w:rPr>
        <w:t xml:space="preserve">Create </w:t>
      </w:r>
      <w:r w:rsidR="00031C26">
        <w:rPr>
          <w:rFonts w:ascii="Calibri" w:hAnsi="Calibri"/>
          <w:szCs w:val="18"/>
        </w:rPr>
        <w:t xml:space="preserve">and develop </w:t>
      </w:r>
      <w:r>
        <w:rPr>
          <w:rFonts w:ascii="Calibri" w:hAnsi="Calibri"/>
          <w:szCs w:val="18"/>
        </w:rPr>
        <w:t>Enterprise wide</w:t>
      </w:r>
      <w:r w:rsidRPr="002B631D">
        <w:rPr>
          <w:rFonts w:ascii="Calibri" w:hAnsi="Calibri"/>
          <w:szCs w:val="18"/>
        </w:rPr>
        <w:t xml:space="preserve"> data mapping of all source and target</w:t>
      </w:r>
      <w:r w:rsidR="00031C26">
        <w:rPr>
          <w:rFonts w:ascii="Calibri" w:hAnsi="Calibri"/>
          <w:szCs w:val="18"/>
        </w:rPr>
        <w:t xml:space="preserve"> data that will be used for cataloging different application and system.</w:t>
      </w:r>
    </w:p>
    <w:p w14:paraId="20AA5A68" w14:textId="77777777" w:rsidR="00031C26" w:rsidRDefault="00CE169D" w:rsidP="002B631D">
      <w:pPr>
        <w:pStyle w:val="Resumelevel1"/>
        <w:rPr>
          <w:rFonts w:asciiTheme="minorHAnsi" w:hAnsiTheme="minorHAnsi" w:cstheme="minorHAnsi"/>
          <w:szCs w:val="18"/>
        </w:rPr>
      </w:pPr>
      <w:r w:rsidRPr="00CE169D">
        <w:rPr>
          <w:rFonts w:asciiTheme="minorHAnsi" w:hAnsiTheme="minorHAnsi" w:cstheme="minorHAnsi"/>
          <w:szCs w:val="18"/>
        </w:rPr>
        <w:lastRenderedPageBreak/>
        <w:t>Lead efforts to capture, document, communicate and present all information pertinent to an end-to-end business solution including architecture and supporting recommendations.</w:t>
      </w:r>
    </w:p>
    <w:p w14:paraId="425B07D8" w14:textId="77777777" w:rsidR="00CE169D" w:rsidRDefault="00CE169D" w:rsidP="002B631D">
      <w:pPr>
        <w:pStyle w:val="Resumelevel1"/>
        <w:rPr>
          <w:rFonts w:asciiTheme="minorHAnsi" w:hAnsiTheme="minorHAnsi" w:cstheme="minorHAnsi"/>
          <w:szCs w:val="18"/>
        </w:rPr>
      </w:pPr>
      <w:r>
        <w:rPr>
          <w:rFonts w:asciiTheme="minorHAnsi" w:hAnsiTheme="minorHAnsi" w:cstheme="minorHAnsi"/>
          <w:szCs w:val="18"/>
        </w:rPr>
        <w:t>Define data</w:t>
      </w:r>
      <w:r w:rsidRPr="00CE169D">
        <w:rPr>
          <w:rFonts w:asciiTheme="minorHAnsi" w:hAnsiTheme="minorHAnsi" w:cstheme="minorHAnsi"/>
          <w:szCs w:val="18"/>
        </w:rPr>
        <w:t xml:space="preserve"> solution technical architecture vision and ensure alignment with business goals</w:t>
      </w:r>
      <w:r w:rsidR="009971CA">
        <w:rPr>
          <w:rFonts w:asciiTheme="minorHAnsi" w:hAnsiTheme="minorHAnsi" w:cstheme="minorHAnsi"/>
          <w:szCs w:val="18"/>
        </w:rPr>
        <w:t xml:space="preserve"> of the projects</w:t>
      </w:r>
      <w:r>
        <w:rPr>
          <w:rFonts w:asciiTheme="minorHAnsi" w:hAnsiTheme="minorHAnsi" w:cstheme="minorHAnsi"/>
          <w:szCs w:val="18"/>
        </w:rPr>
        <w:t>.</w:t>
      </w:r>
    </w:p>
    <w:p w14:paraId="3948CEEC" w14:textId="77777777" w:rsidR="009971CA" w:rsidRDefault="009971CA" w:rsidP="002B631D">
      <w:pPr>
        <w:pStyle w:val="Resumelevel1"/>
        <w:rPr>
          <w:rFonts w:asciiTheme="minorHAnsi" w:hAnsiTheme="minorHAnsi" w:cstheme="minorHAnsi"/>
          <w:szCs w:val="18"/>
        </w:rPr>
      </w:pPr>
      <w:r>
        <w:rPr>
          <w:rFonts w:asciiTheme="minorHAnsi" w:hAnsiTheme="minorHAnsi" w:cstheme="minorHAnsi"/>
          <w:szCs w:val="18"/>
        </w:rPr>
        <w:t xml:space="preserve">Perform deep data analysis on the different input and target sources that will be used for data model analytics </w:t>
      </w:r>
      <w:r w:rsidR="00C609D1">
        <w:rPr>
          <w:rFonts w:asciiTheme="minorHAnsi" w:hAnsiTheme="minorHAnsi" w:cstheme="minorHAnsi"/>
          <w:szCs w:val="18"/>
        </w:rPr>
        <w:t>to eliminate issues found during the process.</w:t>
      </w:r>
    </w:p>
    <w:p w14:paraId="39370B54" w14:textId="77777777" w:rsidR="00CE169D" w:rsidRPr="001328C7" w:rsidRDefault="00A203BF" w:rsidP="002B631D">
      <w:pPr>
        <w:pStyle w:val="Resumelevel1"/>
        <w:rPr>
          <w:rFonts w:asciiTheme="minorHAnsi" w:hAnsiTheme="minorHAnsi" w:cstheme="minorHAnsi"/>
          <w:szCs w:val="18"/>
        </w:rPr>
      </w:pPr>
      <w:r w:rsidRPr="00A203BF">
        <w:rPr>
          <w:rFonts w:asciiTheme="minorHAnsi" w:hAnsiTheme="minorHAnsi" w:cstheme="minorHAnsi"/>
        </w:rPr>
        <w:t>Install database systems i.e. develop flowcharts, apply optimum access techniques, and coordinate installation actions, document installation process</w:t>
      </w:r>
      <w:r>
        <w:t>.</w:t>
      </w:r>
    </w:p>
    <w:p w14:paraId="0FBA55F5" w14:textId="77777777" w:rsidR="001328C7" w:rsidRPr="001328C7" w:rsidRDefault="001328C7" w:rsidP="001328C7">
      <w:pPr>
        <w:pStyle w:val="Resumelevel1"/>
        <w:rPr>
          <w:rFonts w:asciiTheme="minorHAnsi" w:hAnsiTheme="minorHAnsi" w:cstheme="minorHAnsi"/>
        </w:rPr>
      </w:pPr>
      <w:r w:rsidRPr="001328C7">
        <w:rPr>
          <w:rFonts w:asciiTheme="minorHAnsi" w:hAnsiTheme="minorHAnsi" w:cstheme="minorHAnsi"/>
        </w:rPr>
        <w:t xml:space="preserve">Engage with a Healthcare provider in undertaking process to decommission legacy application to store it to an archive infrastructure and can be used to retrieve back that application on demand basis.  </w:t>
      </w:r>
    </w:p>
    <w:p w14:paraId="1384C0D0" w14:textId="705BE374" w:rsidR="007C07BE" w:rsidRDefault="007C07BE" w:rsidP="00FA4B03">
      <w:pPr>
        <w:pStyle w:val="ResumeEmployerRoleHeader"/>
        <w:rPr>
          <w:rFonts w:ascii="Calibri" w:hAnsi="Calibri"/>
          <w:sz w:val="24"/>
        </w:rPr>
      </w:pPr>
      <w:r>
        <w:rPr>
          <w:rFonts w:ascii="Calibri" w:hAnsi="Calibri"/>
          <w:sz w:val="24"/>
        </w:rPr>
        <w:t>MBSE Architect</w:t>
      </w:r>
    </w:p>
    <w:p w14:paraId="0F13A46A" w14:textId="3A9D98FE" w:rsidR="007C07BE" w:rsidRPr="009F068F" w:rsidRDefault="007C07BE" w:rsidP="007C07BE">
      <w:pPr>
        <w:pStyle w:val="ResumeBodyText"/>
        <w:rPr>
          <w:rFonts w:ascii="Calibri" w:hAnsi="Calibri"/>
          <w:szCs w:val="18"/>
        </w:rPr>
      </w:pPr>
      <w:r>
        <w:rPr>
          <w:rFonts w:ascii="Calibri" w:hAnsi="Calibri"/>
          <w:szCs w:val="18"/>
        </w:rPr>
        <w:t>P</w:t>
      </w:r>
      <w:r w:rsidRPr="009F068F">
        <w:rPr>
          <w:rFonts w:ascii="Calibri" w:hAnsi="Calibri"/>
          <w:szCs w:val="18"/>
        </w:rPr>
        <w:t>rovid</w:t>
      </w:r>
      <w:r>
        <w:rPr>
          <w:rFonts w:ascii="Calibri" w:hAnsi="Calibri"/>
          <w:szCs w:val="18"/>
        </w:rPr>
        <w:t xml:space="preserve">e technical expertise in creating model basic systems from application to data, networks and security aspect that are based from </w:t>
      </w:r>
      <w:proofErr w:type="spellStart"/>
      <w:r>
        <w:rPr>
          <w:rFonts w:ascii="Calibri" w:hAnsi="Calibri"/>
          <w:szCs w:val="18"/>
        </w:rPr>
        <w:t>SysML</w:t>
      </w:r>
      <w:proofErr w:type="spellEnd"/>
      <w:r>
        <w:rPr>
          <w:rFonts w:ascii="Calibri" w:hAnsi="Calibri"/>
          <w:szCs w:val="18"/>
        </w:rPr>
        <w:t xml:space="preserve"> and UML functionali</w:t>
      </w:r>
      <w:r w:rsidR="00693DF6">
        <w:rPr>
          <w:rFonts w:ascii="Calibri" w:hAnsi="Calibri"/>
          <w:szCs w:val="18"/>
        </w:rPr>
        <w:t xml:space="preserve">ty with adherence to </w:t>
      </w:r>
      <w:proofErr w:type="spellStart"/>
      <w:r w:rsidR="00693DF6">
        <w:rPr>
          <w:rFonts w:ascii="Calibri" w:hAnsi="Calibri"/>
          <w:szCs w:val="18"/>
        </w:rPr>
        <w:t>DoDAF</w:t>
      </w:r>
      <w:proofErr w:type="spellEnd"/>
      <w:r w:rsidR="00693DF6">
        <w:rPr>
          <w:rFonts w:ascii="Calibri" w:hAnsi="Calibri"/>
          <w:szCs w:val="18"/>
        </w:rPr>
        <w:t xml:space="preserve"> and Zachman framework.</w:t>
      </w:r>
    </w:p>
    <w:p w14:paraId="0613E069" w14:textId="4B032CFA" w:rsidR="007C07BE" w:rsidRDefault="007C07BE" w:rsidP="007C07BE">
      <w:pPr>
        <w:pStyle w:val="Resumelevel1"/>
        <w:rPr>
          <w:rFonts w:asciiTheme="minorHAnsi" w:hAnsiTheme="minorHAnsi" w:cstheme="minorHAnsi"/>
          <w:szCs w:val="18"/>
        </w:rPr>
      </w:pPr>
      <w:r>
        <w:rPr>
          <w:rFonts w:asciiTheme="minorHAnsi" w:hAnsiTheme="minorHAnsi" w:cstheme="minorHAnsi"/>
          <w:szCs w:val="18"/>
        </w:rPr>
        <w:t>Define data</w:t>
      </w:r>
      <w:r w:rsidRPr="00CE169D">
        <w:rPr>
          <w:rFonts w:asciiTheme="minorHAnsi" w:hAnsiTheme="minorHAnsi" w:cstheme="minorHAnsi"/>
          <w:szCs w:val="18"/>
        </w:rPr>
        <w:t xml:space="preserve"> solution technical architecture vision and ensure alignment with business goals</w:t>
      </w:r>
      <w:r>
        <w:rPr>
          <w:rFonts w:asciiTheme="minorHAnsi" w:hAnsiTheme="minorHAnsi" w:cstheme="minorHAnsi"/>
          <w:szCs w:val="18"/>
        </w:rPr>
        <w:t xml:space="preserve"> of the projects.</w:t>
      </w:r>
    </w:p>
    <w:p w14:paraId="53E15174" w14:textId="54361C57" w:rsidR="00693DF6" w:rsidRDefault="00693DF6" w:rsidP="007C07BE">
      <w:pPr>
        <w:pStyle w:val="Resumelevel1"/>
        <w:rPr>
          <w:rFonts w:asciiTheme="minorHAnsi" w:hAnsiTheme="minorHAnsi" w:cstheme="minorHAnsi"/>
          <w:szCs w:val="18"/>
        </w:rPr>
      </w:pPr>
      <w:r>
        <w:rPr>
          <w:rFonts w:asciiTheme="minorHAnsi" w:hAnsiTheme="minorHAnsi" w:cstheme="minorHAnsi"/>
          <w:szCs w:val="18"/>
        </w:rPr>
        <w:t xml:space="preserve">Develop initial and existing requirement through </w:t>
      </w:r>
      <w:proofErr w:type="gramStart"/>
      <w:r>
        <w:rPr>
          <w:rFonts w:asciiTheme="minorHAnsi" w:hAnsiTheme="minorHAnsi" w:cstheme="minorHAnsi"/>
          <w:szCs w:val="18"/>
        </w:rPr>
        <w:t>IBM  Doors</w:t>
      </w:r>
      <w:proofErr w:type="gramEnd"/>
      <w:r>
        <w:rPr>
          <w:rFonts w:asciiTheme="minorHAnsi" w:hAnsiTheme="minorHAnsi" w:cstheme="minorHAnsi"/>
          <w:szCs w:val="18"/>
        </w:rPr>
        <w:t xml:space="preserve"> to define project scope, guidelines and mandates.</w:t>
      </w:r>
    </w:p>
    <w:p w14:paraId="3AEA264C" w14:textId="5CF06B53" w:rsidR="00693DF6" w:rsidRDefault="00693DF6" w:rsidP="007C07BE">
      <w:pPr>
        <w:pStyle w:val="Resumelevel1"/>
        <w:rPr>
          <w:rFonts w:asciiTheme="minorHAnsi" w:hAnsiTheme="minorHAnsi" w:cstheme="minorHAnsi"/>
          <w:szCs w:val="18"/>
        </w:rPr>
      </w:pPr>
      <w:r>
        <w:rPr>
          <w:rFonts w:asciiTheme="minorHAnsi" w:hAnsiTheme="minorHAnsi" w:cstheme="minorHAnsi"/>
          <w:szCs w:val="18"/>
        </w:rPr>
        <w:t xml:space="preserve">Utilize IBM Doors requirement as part of the initial inputs to develop </w:t>
      </w:r>
      <w:proofErr w:type="spellStart"/>
      <w:r>
        <w:rPr>
          <w:rFonts w:asciiTheme="minorHAnsi" w:hAnsiTheme="minorHAnsi" w:cstheme="minorHAnsi"/>
          <w:szCs w:val="18"/>
        </w:rPr>
        <w:t>SysML</w:t>
      </w:r>
      <w:proofErr w:type="spellEnd"/>
      <w:r>
        <w:rPr>
          <w:rFonts w:asciiTheme="minorHAnsi" w:hAnsiTheme="minorHAnsi" w:cstheme="minorHAnsi"/>
          <w:szCs w:val="18"/>
        </w:rPr>
        <w:t xml:space="preserve"> and UML diagrams based from </w:t>
      </w:r>
      <w:proofErr w:type="spellStart"/>
      <w:r>
        <w:rPr>
          <w:rFonts w:asciiTheme="minorHAnsi" w:hAnsiTheme="minorHAnsi" w:cstheme="minorHAnsi"/>
          <w:szCs w:val="18"/>
        </w:rPr>
        <w:t>DoDAF</w:t>
      </w:r>
      <w:proofErr w:type="spellEnd"/>
      <w:r>
        <w:rPr>
          <w:rFonts w:asciiTheme="minorHAnsi" w:hAnsiTheme="minorHAnsi" w:cstheme="minorHAnsi"/>
          <w:szCs w:val="18"/>
        </w:rPr>
        <w:t xml:space="preserve"> and Zachman model standards.</w:t>
      </w:r>
    </w:p>
    <w:p w14:paraId="0E5246F7" w14:textId="0CACC87A" w:rsidR="00693DF6" w:rsidRDefault="00693DF6" w:rsidP="007C07BE">
      <w:pPr>
        <w:pStyle w:val="Resumelevel1"/>
        <w:rPr>
          <w:rFonts w:asciiTheme="minorHAnsi" w:hAnsiTheme="minorHAnsi" w:cstheme="minorHAnsi"/>
          <w:szCs w:val="18"/>
        </w:rPr>
      </w:pPr>
      <w:r>
        <w:rPr>
          <w:rFonts w:asciiTheme="minorHAnsi" w:hAnsiTheme="minorHAnsi" w:cstheme="minorHAnsi"/>
          <w:szCs w:val="18"/>
        </w:rPr>
        <w:t>Provide functionality to integrate with Agile software tools such as activity tasks used to track or monitor on the progress of define project based from IBM Doors requirement.</w:t>
      </w:r>
    </w:p>
    <w:p w14:paraId="5B93A418" w14:textId="24B478CB" w:rsidR="00736EC7" w:rsidRDefault="00736EC7" w:rsidP="007C07BE">
      <w:pPr>
        <w:pStyle w:val="Resumelevel1"/>
        <w:rPr>
          <w:rFonts w:asciiTheme="minorHAnsi" w:hAnsiTheme="minorHAnsi" w:cstheme="minorHAnsi"/>
          <w:szCs w:val="18"/>
        </w:rPr>
      </w:pPr>
      <w:r>
        <w:rPr>
          <w:rFonts w:asciiTheme="minorHAnsi" w:hAnsiTheme="minorHAnsi" w:cstheme="minorHAnsi"/>
          <w:szCs w:val="18"/>
        </w:rPr>
        <w:t xml:space="preserve">Develop high level context diagram, BDD, IDD, </w:t>
      </w:r>
      <w:proofErr w:type="spellStart"/>
      <w:r>
        <w:rPr>
          <w:rFonts w:asciiTheme="minorHAnsi" w:hAnsiTheme="minorHAnsi" w:cstheme="minorHAnsi"/>
          <w:szCs w:val="18"/>
        </w:rPr>
        <w:t>SysML</w:t>
      </w:r>
      <w:proofErr w:type="spellEnd"/>
      <w:r>
        <w:rPr>
          <w:rFonts w:asciiTheme="minorHAnsi" w:hAnsiTheme="minorHAnsi" w:cstheme="minorHAnsi"/>
          <w:szCs w:val="18"/>
        </w:rPr>
        <w:t xml:space="preserve"> and UML using tools such as IBM Rhapsody, No Magic and Spark EA to build baseline model.</w:t>
      </w:r>
    </w:p>
    <w:p w14:paraId="7A805392" w14:textId="44628B3F" w:rsidR="00FA4B03" w:rsidRPr="00316762" w:rsidRDefault="00FA4B03" w:rsidP="00FA4B03">
      <w:pPr>
        <w:pStyle w:val="ResumeEmployerRoleHeader"/>
        <w:rPr>
          <w:rFonts w:ascii="Calibri" w:hAnsi="Calibri"/>
          <w:sz w:val="24"/>
        </w:rPr>
      </w:pPr>
      <w:r w:rsidRPr="00316762">
        <w:rPr>
          <w:rFonts w:ascii="Calibri" w:hAnsi="Calibri"/>
          <w:sz w:val="24"/>
        </w:rPr>
        <w:t>DataStage Architect</w:t>
      </w:r>
    </w:p>
    <w:p w14:paraId="2812F164" w14:textId="77777777" w:rsidR="00FA4B03" w:rsidRPr="009F068F" w:rsidRDefault="00FA4B03" w:rsidP="00FA4B03">
      <w:pPr>
        <w:pStyle w:val="ResumeBodyText"/>
        <w:rPr>
          <w:rFonts w:ascii="Calibri" w:hAnsi="Calibri"/>
          <w:szCs w:val="18"/>
        </w:rPr>
      </w:pPr>
      <w:bookmarkStart w:id="1" w:name="_Hlk119048734"/>
      <w:r w:rsidRPr="009F068F">
        <w:rPr>
          <w:rFonts w:ascii="Calibri" w:hAnsi="Calibri"/>
          <w:szCs w:val="18"/>
        </w:rPr>
        <w:t>Lead in role providing support and infrastructure for software delivery migration and continuous integration and process improvement for customer facing projects.</w:t>
      </w:r>
    </w:p>
    <w:bookmarkEnd w:id="1"/>
    <w:p w14:paraId="79C34BC9" w14:textId="77777777" w:rsidR="00FA4B03" w:rsidRPr="009F068F" w:rsidRDefault="00FA4B03" w:rsidP="00FA4B03">
      <w:pPr>
        <w:pStyle w:val="Resumelevel1"/>
        <w:rPr>
          <w:rFonts w:ascii="Calibri" w:hAnsi="Calibri"/>
          <w:szCs w:val="18"/>
        </w:rPr>
      </w:pPr>
      <w:r w:rsidRPr="009F068F">
        <w:rPr>
          <w:rFonts w:ascii="Calibri" w:hAnsi="Calibri"/>
          <w:szCs w:val="18"/>
        </w:rPr>
        <w:t xml:space="preserve">Provide architectural expertise for Information Server product suites such as DataStage, Fast Track, Information Analyzer, </w:t>
      </w:r>
      <w:proofErr w:type="spellStart"/>
      <w:r w:rsidRPr="009F068F">
        <w:rPr>
          <w:rFonts w:ascii="Calibri" w:hAnsi="Calibri"/>
          <w:szCs w:val="18"/>
        </w:rPr>
        <w:t>MetaStage</w:t>
      </w:r>
      <w:proofErr w:type="spellEnd"/>
      <w:r w:rsidRPr="009F068F">
        <w:rPr>
          <w:rFonts w:ascii="Calibri" w:hAnsi="Calibri"/>
          <w:szCs w:val="18"/>
        </w:rPr>
        <w:t xml:space="preserve"> and Quality Stage.</w:t>
      </w:r>
    </w:p>
    <w:p w14:paraId="543F62A4" w14:textId="77777777" w:rsidR="00FA4B03" w:rsidRPr="009F068F" w:rsidRDefault="00FA4B03" w:rsidP="00FA4B03">
      <w:pPr>
        <w:pStyle w:val="Resumelevel1"/>
        <w:rPr>
          <w:rFonts w:ascii="Calibri" w:hAnsi="Calibri"/>
          <w:szCs w:val="18"/>
        </w:rPr>
      </w:pPr>
      <w:r w:rsidRPr="009F068F">
        <w:rPr>
          <w:rFonts w:ascii="Calibri" w:hAnsi="Calibri"/>
          <w:szCs w:val="18"/>
        </w:rPr>
        <w:t xml:space="preserve">Responsible for installation, configuration, testing and migration of </w:t>
      </w:r>
      <w:r w:rsidR="00F540F8">
        <w:rPr>
          <w:rFonts w:ascii="Calibri" w:hAnsi="Calibri"/>
          <w:szCs w:val="18"/>
        </w:rPr>
        <w:t xml:space="preserve">DataStage </w:t>
      </w:r>
      <w:r w:rsidRPr="009F068F">
        <w:rPr>
          <w:rFonts w:ascii="Calibri" w:hAnsi="Calibri"/>
          <w:szCs w:val="18"/>
        </w:rPr>
        <w:t xml:space="preserve">projects to </w:t>
      </w:r>
      <w:r w:rsidR="00F540F8">
        <w:rPr>
          <w:rFonts w:ascii="Calibri" w:hAnsi="Calibri"/>
          <w:szCs w:val="18"/>
        </w:rPr>
        <w:t xml:space="preserve">latest GA release for IBM </w:t>
      </w:r>
      <w:proofErr w:type="spellStart"/>
      <w:r w:rsidR="00F540F8">
        <w:rPr>
          <w:rFonts w:ascii="Calibri" w:hAnsi="Calibri"/>
          <w:szCs w:val="18"/>
        </w:rPr>
        <w:t>InfoSphere</w:t>
      </w:r>
      <w:proofErr w:type="spellEnd"/>
      <w:r w:rsidR="00F540F8">
        <w:rPr>
          <w:rFonts w:ascii="Calibri" w:hAnsi="Calibri"/>
          <w:szCs w:val="18"/>
        </w:rPr>
        <w:t xml:space="preserve"> Information Server</w:t>
      </w:r>
      <w:r w:rsidRPr="009F068F">
        <w:rPr>
          <w:rFonts w:ascii="Calibri" w:hAnsi="Calibri"/>
          <w:szCs w:val="18"/>
        </w:rPr>
        <w:t>.</w:t>
      </w:r>
    </w:p>
    <w:p w14:paraId="1EB81AE7" w14:textId="77777777" w:rsidR="00FA4B03" w:rsidRPr="009F068F" w:rsidRDefault="00FA4B03" w:rsidP="00FA4B03">
      <w:pPr>
        <w:pStyle w:val="Resumelevel1"/>
        <w:rPr>
          <w:rFonts w:ascii="Calibri" w:hAnsi="Calibri"/>
          <w:szCs w:val="18"/>
        </w:rPr>
      </w:pPr>
      <w:r w:rsidRPr="009F068F">
        <w:rPr>
          <w:rFonts w:ascii="Calibri" w:hAnsi="Calibri"/>
          <w:szCs w:val="18"/>
        </w:rPr>
        <w:t>Perform database configuration setup for Netezza data warehouse appliance and LDAP Active Directory.</w:t>
      </w:r>
    </w:p>
    <w:p w14:paraId="17ECC3EC" w14:textId="77777777" w:rsidR="00FA4B03" w:rsidRDefault="00F540F8" w:rsidP="00FA4B03">
      <w:pPr>
        <w:pStyle w:val="Resumelevel1"/>
        <w:rPr>
          <w:rFonts w:ascii="Calibri" w:hAnsi="Calibri"/>
          <w:szCs w:val="18"/>
        </w:rPr>
      </w:pPr>
      <w:r>
        <w:rPr>
          <w:rFonts w:ascii="Calibri" w:hAnsi="Calibri"/>
          <w:szCs w:val="18"/>
        </w:rPr>
        <w:t xml:space="preserve">Provide best practices on how to optimize performance </w:t>
      </w:r>
      <w:r w:rsidR="00FA4B03" w:rsidRPr="009F068F">
        <w:rPr>
          <w:rFonts w:ascii="Calibri" w:hAnsi="Calibri"/>
          <w:szCs w:val="18"/>
        </w:rPr>
        <w:t xml:space="preserve">tuning </w:t>
      </w:r>
      <w:r w:rsidR="00AB03F9">
        <w:rPr>
          <w:rFonts w:ascii="Calibri" w:hAnsi="Calibri"/>
          <w:szCs w:val="18"/>
        </w:rPr>
        <w:t xml:space="preserve">of slow </w:t>
      </w:r>
      <w:r w:rsidR="00FA4B03" w:rsidRPr="009F068F">
        <w:rPr>
          <w:rFonts w:ascii="Calibri" w:hAnsi="Calibri"/>
          <w:szCs w:val="18"/>
        </w:rPr>
        <w:t xml:space="preserve">DataStage jobs to </w:t>
      </w:r>
      <w:r w:rsidR="00AB03F9">
        <w:rPr>
          <w:rFonts w:ascii="Calibri" w:hAnsi="Calibri"/>
          <w:szCs w:val="18"/>
        </w:rPr>
        <w:t>obtain desirable response time by taking advantage of parallel and single thread bandwidth.</w:t>
      </w:r>
    </w:p>
    <w:p w14:paraId="7124EA75" w14:textId="77777777" w:rsidR="00AB03F9" w:rsidRPr="009F068F" w:rsidRDefault="00AB03F9" w:rsidP="00AB03F9">
      <w:pPr>
        <w:pStyle w:val="Resumelevel1"/>
        <w:spacing w:after="0"/>
        <w:rPr>
          <w:rFonts w:ascii="Calibri" w:hAnsi="Calibri"/>
          <w:szCs w:val="18"/>
        </w:rPr>
      </w:pPr>
      <w:r w:rsidRPr="009F068F">
        <w:rPr>
          <w:rFonts w:ascii="Calibri" w:hAnsi="Calibri"/>
          <w:szCs w:val="18"/>
        </w:rPr>
        <w:t>Served as DataStage Architect for a large health care insurance provider, I was involved in doing Administration, installation, configuration, database connectivity and performance engineering.</w:t>
      </w:r>
    </w:p>
    <w:p w14:paraId="30436D69" w14:textId="77777777" w:rsidR="00AB03F9" w:rsidRDefault="006D7E42" w:rsidP="006D7E42">
      <w:pPr>
        <w:pStyle w:val="Resumelevel1"/>
        <w:spacing w:after="0"/>
        <w:rPr>
          <w:rFonts w:ascii="Calibri" w:hAnsi="Calibri"/>
          <w:szCs w:val="18"/>
        </w:rPr>
      </w:pPr>
      <w:r w:rsidRPr="009F068F">
        <w:rPr>
          <w:rFonts w:ascii="Calibri" w:hAnsi="Calibri"/>
          <w:szCs w:val="18"/>
        </w:rPr>
        <w:t>Design and develop DataStage jobs for both parallel and server editions for RTI, MQ, and Web Services for real time application development.</w:t>
      </w:r>
    </w:p>
    <w:p w14:paraId="25C925FE" w14:textId="77777777" w:rsidR="00C03A07" w:rsidRPr="00C03A07" w:rsidRDefault="00C03A07" w:rsidP="00C03A07">
      <w:pPr>
        <w:pStyle w:val="Resumelevel1"/>
        <w:spacing w:before="0" w:after="0"/>
        <w:rPr>
          <w:rFonts w:ascii="Calibri" w:hAnsi="Calibri"/>
          <w:szCs w:val="18"/>
        </w:rPr>
      </w:pPr>
      <w:r w:rsidRPr="009F068F">
        <w:rPr>
          <w:rFonts w:ascii="Calibri" w:hAnsi="Calibri"/>
          <w:szCs w:val="18"/>
        </w:rPr>
        <w:t>Provide knowledge expertise on IBM DataStage automate workflow process to source data from external such Teradata, EBCDIC data format integrate.</w:t>
      </w:r>
    </w:p>
    <w:p w14:paraId="30C35ABD" w14:textId="77777777" w:rsidR="005048AF" w:rsidRPr="001328C7" w:rsidRDefault="005048AF" w:rsidP="001328C7">
      <w:pPr>
        <w:pStyle w:val="Resumelevel1"/>
        <w:spacing w:after="0"/>
        <w:rPr>
          <w:rFonts w:ascii="Calibri" w:hAnsi="Calibri"/>
          <w:szCs w:val="18"/>
        </w:rPr>
      </w:pPr>
      <w:r w:rsidRPr="001328C7">
        <w:rPr>
          <w:rFonts w:ascii="Calibri" w:hAnsi="Calibri"/>
          <w:szCs w:val="18"/>
        </w:rPr>
        <w:t xml:space="preserve">Provide mentoring and training to DataStage Administrator and Developer of the new enhance functionality that was not available in the previous and current GA release versions. </w:t>
      </w:r>
    </w:p>
    <w:p w14:paraId="517CD9DA" w14:textId="77777777" w:rsidR="00F540F8" w:rsidRPr="00316762" w:rsidRDefault="00F540F8" w:rsidP="00F540F8">
      <w:pPr>
        <w:pStyle w:val="ResumeEmployerRoleHeader"/>
        <w:rPr>
          <w:rFonts w:ascii="Calibri" w:hAnsi="Calibri"/>
          <w:sz w:val="24"/>
        </w:rPr>
      </w:pPr>
      <w:r w:rsidRPr="00316762">
        <w:rPr>
          <w:rFonts w:ascii="Calibri" w:hAnsi="Calibri"/>
          <w:sz w:val="24"/>
        </w:rPr>
        <w:t>ETL Architect</w:t>
      </w:r>
    </w:p>
    <w:p w14:paraId="3DBE6E31" w14:textId="77777777" w:rsidR="00F540F8" w:rsidRPr="009F068F" w:rsidRDefault="00F540F8" w:rsidP="00F540F8">
      <w:pPr>
        <w:pStyle w:val="ResumeBodyText"/>
        <w:rPr>
          <w:rFonts w:ascii="Calibri" w:hAnsi="Calibri"/>
          <w:szCs w:val="18"/>
        </w:rPr>
      </w:pPr>
      <w:r w:rsidRPr="009F068F">
        <w:rPr>
          <w:rFonts w:ascii="Calibri" w:hAnsi="Calibri"/>
          <w:szCs w:val="18"/>
        </w:rPr>
        <w:t>Lead in role providing support and infrastructure for software delivery automation and continuous integration and process improvement for customer facing projects.</w:t>
      </w:r>
    </w:p>
    <w:p w14:paraId="4D961A27" w14:textId="77777777" w:rsidR="00F540F8" w:rsidRPr="009F068F" w:rsidRDefault="00F540F8" w:rsidP="00F540F8">
      <w:pPr>
        <w:pStyle w:val="Resumelevel1"/>
        <w:spacing w:after="0"/>
        <w:rPr>
          <w:rFonts w:ascii="Calibri" w:hAnsi="Calibri"/>
          <w:szCs w:val="18"/>
        </w:rPr>
      </w:pPr>
      <w:r w:rsidRPr="009F068F">
        <w:rPr>
          <w:rFonts w:ascii="Calibri" w:hAnsi="Calibri"/>
          <w:szCs w:val="18"/>
        </w:rPr>
        <w:lastRenderedPageBreak/>
        <w:t xml:space="preserve">Perform architectural task such as estimating hardware capacity growth, user </w:t>
      </w:r>
      <w:r w:rsidR="006D7E42">
        <w:rPr>
          <w:rFonts w:ascii="Calibri" w:hAnsi="Calibri"/>
          <w:szCs w:val="18"/>
        </w:rPr>
        <w:t>requirements for development,</w:t>
      </w:r>
      <w:r w:rsidRPr="009F068F">
        <w:rPr>
          <w:rFonts w:ascii="Calibri" w:hAnsi="Calibri"/>
          <w:szCs w:val="18"/>
        </w:rPr>
        <w:t xml:space="preserve"> production </w:t>
      </w:r>
      <w:r w:rsidR="006D7E42">
        <w:rPr>
          <w:rFonts w:ascii="Calibri" w:hAnsi="Calibri"/>
          <w:szCs w:val="18"/>
        </w:rPr>
        <w:t>and QA environments and offer day-to-day solutions concerning ETL tools such Ab Initio, DataStage, Informatica and Talend.</w:t>
      </w:r>
    </w:p>
    <w:p w14:paraId="12762788" w14:textId="77777777" w:rsidR="00F540F8" w:rsidRPr="00801B87" w:rsidRDefault="006D7E42" w:rsidP="00F540F8">
      <w:pPr>
        <w:pStyle w:val="Resumelevel1"/>
        <w:spacing w:after="0"/>
        <w:rPr>
          <w:rFonts w:ascii="Calibri" w:hAnsi="Calibri"/>
          <w:szCs w:val="18"/>
        </w:rPr>
      </w:pPr>
      <w:r>
        <w:rPr>
          <w:rFonts w:ascii="Calibri" w:hAnsi="Calibri"/>
          <w:szCs w:val="18"/>
        </w:rPr>
        <w:t>Provide Subject Matter E</w:t>
      </w:r>
      <w:r w:rsidR="00F540F8" w:rsidRPr="00801B87">
        <w:rPr>
          <w:rFonts w:ascii="Calibri" w:hAnsi="Calibri"/>
          <w:szCs w:val="18"/>
        </w:rPr>
        <w:t>xpertise for</w:t>
      </w:r>
      <w:r>
        <w:rPr>
          <w:rFonts w:ascii="Calibri" w:hAnsi="Calibri"/>
          <w:szCs w:val="18"/>
        </w:rPr>
        <w:t xml:space="preserve"> ETL Tools such as</w:t>
      </w:r>
      <w:r w:rsidR="00F540F8" w:rsidRPr="00801B87">
        <w:rPr>
          <w:rFonts w:ascii="Calibri" w:hAnsi="Calibri"/>
          <w:szCs w:val="18"/>
        </w:rPr>
        <w:t xml:space="preserve"> </w:t>
      </w:r>
      <w:r>
        <w:rPr>
          <w:rFonts w:ascii="Calibri" w:hAnsi="Calibri"/>
          <w:szCs w:val="18"/>
        </w:rPr>
        <w:t>Ab Initio, DataStage, Informatica and Talend software product suites on better way to deploy and implement</w:t>
      </w:r>
      <w:r w:rsidR="005048AF">
        <w:rPr>
          <w:rFonts w:ascii="Calibri" w:hAnsi="Calibri"/>
          <w:szCs w:val="18"/>
        </w:rPr>
        <w:t>.</w:t>
      </w:r>
    </w:p>
    <w:p w14:paraId="59D74C52" w14:textId="77777777" w:rsidR="00F540F8" w:rsidRPr="00801B87" w:rsidRDefault="00F540F8" w:rsidP="00F540F8">
      <w:pPr>
        <w:pStyle w:val="Resumelevel1"/>
        <w:spacing w:after="0"/>
        <w:rPr>
          <w:rFonts w:ascii="Calibri" w:hAnsi="Calibri"/>
          <w:szCs w:val="18"/>
        </w:rPr>
      </w:pPr>
      <w:r w:rsidRPr="00801B87">
        <w:rPr>
          <w:rFonts w:ascii="Calibri" w:hAnsi="Calibri"/>
          <w:szCs w:val="18"/>
        </w:rPr>
        <w:t>Involve</w:t>
      </w:r>
      <w:r w:rsidR="005048AF">
        <w:rPr>
          <w:rFonts w:ascii="Calibri" w:hAnsi="Calibri"/>
          <w:szCs w:val="18"/>
        </w:rPr>
        <w:t xml:space="preserve"> in configuration and setup process for</w:t>
      </w:r>
      <w:r w:rsidRPr="00801B87">
        <w:rPr>
          <w:rFonts w:ascii="Calibri" w:hAnsi="Calibri"/>
          <w:szCs w:val="18"/>
        </w:rPr>
        <w:t xml:space="preserve"> </w:t>
      </w:r>
      <w:r w:rsidR="005048AF">
        <w:rPr>
          <w:rFonts w:ascii="Calibri" w:hAnsi="Calibri"/>
          <w:szCs w:val="18"/>
        </w:rPr>
        <w:t xml:space="preserve">ETL Tool’s </w:t>
      </w:r>
      <w:r w:rsidRPr="00801B87">
        <w:rPr>
          <w:rFonts w:ascii="Calibri" w:hAnsi="Calibri"/>
          <w:szCs w:val="18"/>
        </w:rPr>
        <w:t xml:space="preserve">Infrastructure </w:t>
      </w:r>
      <w:r w:rsidR="005048AF">
        <w:rPr>
          <w:rFonts w:ascii="Calibri" w:hAnsi="Calibri"/>
          <w:szCs w:val="18"/>
        </w:rPr>
        <w:t xml:space="preserve">environment that </w:t>
      </w:r>
      <w:r w:rsidR="001328C7">
        <w:rPr>
          <w:rFonts w:ascii="Calibri" w:hAnsi="Calibri"/>
          <w:szCs w:val="18"/>
        </w:rPr>
        <w:t>contains</w:t>
      </w:r>
      <w:r w:rsidR="005048AF">
        <w:rPr>
          <w:rFonts w:ascii="Calibri" w:hAnsi="Calibri"/>
          <w:szCs w:val="18"/>
        </w:rPr>
        <w:t xml:space="preserve"> </w:t>
      </w:r>
      <w:r w:rsidRPr="00801B87">
        <w:rPr>
          <w:rFonts w:ascii="Calibri" w:hAnsi="Calibri"/>
          <w:szCs w:val="18"/>
        </w:rPr>
        <w:t>hardware</w:t>
      </w:r>
      <w:r w:rsidR="005048AF">
        <w:rPr>
          <w:rFonts w:ascii="Calibri" w:hAnsi="Calibri"/>
          <w:szCs w:val="18"/>
        </w:rPr>
        <w:t xml:space="preserve">, network, storage devices and </w:t>
      </w:r>
      <w:r w:rsidR="001328C7">
        <w:rPr>
          <w:rFonts w:ascii="Calibri" w:hAnsi="Calibri"/>
          <w:szCs w:val="18"/>
        </w:rPr>
        <w:t>software package</w:t>
      </w:r>
      <w:r w:rsidR="005048AF">
        <w:rPr>
          <w:rFonts w:ascii="Calibri" w:hAnsi="Calibri"/>
          <w:szCs w:val="18"/>
        </w:rPr>
        <w:t xml:space="preserve"> </w:t>
      </w:r>
      <w:r w:rsidRPr="00801B87">
        <w:rPr>
          <w:rFonts w:ascii="Calibri" w:hAnsi="Calibri"/>
          <w:szCs w:val="18"/>
        </w:rPr>
        <w:t xml:space="preserve">for a </w:t>
      </w:r>
      <w:proofErr w:type="gramStart"/>
      <w:r w:rsidRPr="00801B87">
        <w:rPr>
          <w:rFonts w:ascii="Calibri" w:hAnsi="Calibri"/>
          <w:szCs w:val="18"/>
        </w:rPr>
        <w:t xml:space="preserve">large Health </w:t>
      </w:r>
      <w:r w:rsidR="005048AF">
        <w:rPr>
          <w:rFonts w:ascii="Calibri" w:hAnsi="Calibri"/>
          <w:szCs w:val="18"/>
        </w:rPr>
        <w:t>Care Association entities</w:t>
      </w:r>
      <w:proofErr w:type="gramEnd"/>
      <w:r w:rsidR="005048AF">
        <w:rPr>
          <w:rFonts w:ascii="Calibri" w:hAnsi="Calibri"/>
          <w:szCs w:val="18"/>
        </w:rPr>
        <w:t>.</w:t>
      </w:r>
    </w:p>
    <w:p w14:paraId="3397BD4E" w14:textId="77777777" w:rsidR="00F540F8" w:rsidRPr="00801B87" w:rsidRDefault="00F540F8" w:rsidP="00F540F8">
      <w:pPr>
        <w:pStyle w:val="Resumelevel1"/>
        <w:spacing w:after="0"/>
        <w:rPr>
          <w:rFonts w:ascii="Calibri" w:hAnsi="Calibri"/>
          <w:szCs w:val="18"/>
        </w:rPr>
      </w:pPr>
      <w:r w:rsidRPr="00801B87">
        <w:rPr>
          <w:rFonts w:ascii="Calibri" w:hAnsi="Calibri"/>
          <w:szCs w:val="18"/>
        </w:rPr>
        <w:t>Advice and guide developers, Project Manage</w:t>
      </w:r>
      <w:r w:rsidR="005048AF">
        <w:rPr>
          <w:rFonts w:ascii="Calibri" w:hAnsi="Calibri"/>
          <w:szCs w:val="18"/>
        </w:rPr>
        <w:t>r and others regarding ETL tool’s issues, such as performance tuning, bug’s issues, security patches and software updates.</w:t>
      </w:r>
    </w:p>
    <w:p w14:paraId="5F46392B" w14:textId="77777777" w:rsidR="00F540F8" w:rsidRPr="00801B87" w:rsidRDefault="005048AF" w:rsidP="00F540F8">
      <w:pPr>
        <w:pStyle w:val="Resumelevel1"/>
        <w:spacing w:after="0"/>
        <w:rPr>
          <w:rFonts w:ascii="Calibri" w:hAnsi="Calibri"/>
          <w:szCs w:val="18"/>
        </w:rPr>
      </w:pPr>
      <w:r>
        <w:rPr>
          <w:rFonts w:ascii="Calibri" w:hAnsi="Calibri"/>
          <w:szCs w:val="18"/>
        </w:rPr>
        <w:t>Provide mentorship to ETL tool’s</w:t>
      </w:r>
      <w:r w:rsidR="00F540F8" w:rsidRPr="00801B87">
        <w:rPr>
          <w:rFonts w:ascii="Calibri" w:hAnsi="Calibri"/>
          <w:szCs w:val="18"/>
        </w:rPr>
        <w:t xml:space="preserve"> Admin who needs guidance and fixes patch issues for new </w:t>
      </w:r>
      <w:r>
        <w:rPr>
          <w:rFonts w:ascii="Calibri" w:hAnsi="Calibri"/>
          <w:szCs w:val="18"/>
        </w:rPr>
        <w:t xml:space="preserve">GA </w:t>
      </w:r>
      <w:r w:rsidR="00F540F8" w:rsidRPr="00801B87">
        <w:rPr>
          <w:rFonts w:ascii="Calibri" w:hAnsi="Calibri"/>
          <w:szCs w:val="18"/>
        </w:rPr>
        <w:t>r</w:t>
      </w:r>
      <w:r>
        <w:rPr>
          <w:rFonts w:ascii="Calibri" w:hAnsi="Calibri"/>
          <w:szCs w:val="18"/>
        </w:rPr>
        <w:t xml:space="preserve">eleases.  Also work with </w:t>
      </w:r>
      <w:r w:rsidR="00F540F8" w:rsidRPr="00801B87">
        <w:rPr>
          <w:rFonts w:ascii="Calibri" w:hAnsi="Calibri"/>
          <w:szCs w:val="18"/>
        </w:rPr>
        <w:t>DBA to solve problems regarding bugs and fixes</w:t>
      </w:r>
      <w:r w:rsidR="00AB03F9">
        <w:rPr>
          <w:rFonts w:ascii="Calibri" w:hAnsi="Calibri"/>
          <w:szCs w:val="18"/>
        </w:rPr>
        <w:t xml:space="preserve"> found in current version of IBM </w:t>
      </w:r>
      <w:proofErr w:type="spellStart"/>
      <w:r w:rsidR="00AB03F9">
        <w:rPr>
          <w:rFonts w:ascii="Calibri" w:hAnsi="Calibri"/>
          <w:szCs w:val="18"/>
        </w:rPr>
        <w:t>InfoSphere</w:t>
      </w:r>
      <w:proofErr w:type="spellEnd"/>
      <w:r w:rsidR="00AB03F9">
        <w:rPr>
          <w:rFonts w:ascii="Calibri" w:hAnsi="Calibri"/>
          <w:szCs w:val="18"/>
        </w:rPr>
        <w:t xml:space="preserve"> Information Server.</w:t>
      </w:r>
    </w:p>
    <w:p w14:paraId="240C0CAD" w14:textId="77777777" w:rsidR="00F540F8" w:rsidRPr="00316762" w:rsidRDefault="00F540F8" w:rsidP="00F540F8">
      <w:pPr>
        <w:pStyle w:val="ResumeEmployerRoleHeader"/>
        <w:rPr>
          <w:rFonts w:ascii="Calibri" w:hAnsi="Calibri"/>
          <w:sz w:val="24"/>
        </w:rPr>
      </w:pPr>
      <w:r w:rsidRPr="00316762">
        <w:rPr>
          <w:rFonts w:ascii="Calibri" w:hAnsi="Calibri"/>
          <w:sz w:val="24"/>
        </w:rPr>
        <w:t>Greenplum Architect</w:t>
      </w:r>
    </w:p>
    <w:p w14:paraId="7D4F0B75" w14:textId="77777777" w:rsidR="00F540F8" w:rsidRPr="009F068F" w:rsidRDefault="00F540F8" w:rsidP="00F540F8">
      <w:pPr>
        <w:pStyle w:val="Resumelevel1"/>
        <w:rPr>
          <w:rFonts w:ascii="Calibri" w:hAnsi="Calibri"/>
          <w:szCs w:val="18"/>
        </w:rPr>
      </w:pPr>
      <w:r w:rsidRPr="009F068F">
        <w:rPr>
          <w:rFonts w:ascii="Calibri" w:hAnsi="Calibri"/>
          <w:szCs w:val="18"/>
        </w:rPr>
        <w:t>Implement and document best practices for Greenplum DCA system administration task like steps on full shutdown and turn off power in a DCA environment.</w:t>
      </w:r>
    </w:p>
    <w:p w14:paraId="5C7773B3" w14:textId="77777777" w:rsidR="00F540F8" w:rsidRPr="009F068F" w:rsidRDefault="00F540F8" w:rsidP="00F540F8">
      <w:pPr>
        <w:pStyle w:val="Resumelevel1"/>
        <w:rPr>
          <w:rFonts w:ascii="Calibri" w:hAnsi="Calibri"/>
          <w:szCs w:val="18"/>
        </w:rPr>
      </w:pPr>
      <w:r w:rsidRPr="009F068F">
        <w:rPr>
          <w:rFonts w:ascii="Calibri" w:hAnsi="Calibri"/>
          <w:szCs w:val="18"/>
        </w:rPr>
        <w:t>Provide technical guidance and procedure for setting up Data Domain backup and recovery solution for two separate data center location wherein on site will be the backup data center location.</w:t>
      </w:r>
    </w:p>
    <w:p w14:paraId="6D9E7EF4" w14:textId="77777777" w:rsidR="00F540F8" w:rsidRDefault="00F540F8" w:rsidP="00F540F8">
      <w:pPr>
        <w:pStyle w:val="Resumelevel1"/>
        <w:rPr>
          <w:rFonts w:ascii="Calibri" w:hAnsi="Calibri"/>
          <w:szCs w:val="18"/>
        </w:rPr>
      </w:pPr>
      <w:r w:rsidRPr="009F068F">
        <w:rPr>
          <w:rFonts w:ascii="Calibri" w:hAnsi="Calibri"/>
          <w:szCs w:val="18"/>
        </w:rPr>
        <w:t>Recommend best practices on fine tuning of Greenplum database instance by examining current SQL code in production by applying best optimizer setup.</w:t>
      </w:r>
    </w:p>
    <w:p w14:paraId="74794A2D" w14:textId="77777777" w:rsidR="00F540F8" w:rsidRDefault="00F540F8" w:rsidP="00F540F8">
      <w:pPr>
        <w:pStyle w:val="Resumelevel1"/>
        <w:rPr>
          <w:rFonts w:ascii="Calibri" w:hAnsi="Calibri"/>
          <w:szCs w:val="18"/>
        </w:rPr>
      </w:pPr>
      <w:r>
        <w:rPr>
          <w:rFonts w:ascii="Calibri" w:hAnsi="Calibri"/>
          <w:szCs w:val="18"/>
        </w:rPr>
        <w:t>Design and develop Use cases and data models for a target Pre and Post Sales activities for current and new clientele migrating towards DCA Greenplum infrastructure.</w:t>
      </w:r>
    </w:p>
    <w:p w14:paraId="6C1FA425" w14:textId="77777777" w:rsidR="00F540F8" w:rsidRDefault="00F540F8" w:rsidP="00F540F8">
      <w:pPr>
        <w:pStyle w:val="Resumelevel1"/>
        <w:rPr>
          <w:rFonts w:ascii="Calibri" w:hAnsi="Calibri"/>
          <w:szCs w:val="18"/>
        </w:rPr>
      </w:pPr>
      <w:r w:rsidRPr="009F068F">
        <w:rPr>
          <w:rFonts w:ascii="Calibri" w:hAnsi="Calibri"/>
          <w:szCs w:val="18"/>
        </w:rPr>
        <w:t xml:space="preserve">Provide IBM DataStage connectivity with Greenplum database using native Greenplum client and connections libraries.  </w:t>
      </w:r>
    </w:p>
    <w:p w14:paraId="14E90CC4" w14:textId="77777777" w:rsidR="00F540F8" w:rsidRDefault="00F540F8" w:rsidP="00F540F8">
      <w:pPr>
        <w:pStyle w:val="Resumelevel1"/>
        <w:rPr>
          <w:rFonts w:ascii="Calibri" w:hAnsi="Calibri"/>
          <w:szCs w:val="18"/>
        </w:rPr>
      </w:pPr>
      <w:r>
        <w:rPr>
          <w:rFonts w:ascii="Calibri" w:hAnsi="Calibri"/>
          <w:szCs w:val="18"/>
        </w:rPr>
        <w:t xml:space="preserve">Conduct knowledge training and mentoring for new Greenplum DBA’s, Developers and Sys Admin.  </w:t>
      </w:r>
    </w:p>
    <w:p w14:paraId="4B9B6F47" w14:textId="77777777" w:rsidR="00EB624B" w:rsidRPr="009F068F" w:rsidRDefault="00EB624B" w:rsidP="00EB624B">
      <w:pPr>
        <w:pStyle w:val="Resumelevel1"/>
        <w:rPr>
          <w:rFonts w:ascii="Calibri" w:hAnsi="Calibri"/>
          <w:szCs w:val="18"/>
        </w:rPr>
      </w:pPr>
      <w:r w:rsidRPr="009F068F">
        <w:rPr>
          <w:rFonts w:ascii="Calibri" w:hAnsi="Calibri"/>
          <w:szCs w:val="18"/>
        </w:rPr>
        <w:t>Develop and code Greenplum SQL scripts to perform Extract, Load and Transform process for customized requirement to utilize Greenplum MPP infrastructure.</w:t>
      </w:r>
    </w:p>
    <w:p w14:paraId="2508D9DA" w14:textId="77777777" w:rsidR="009F068F" w:rsidRPr="00316762" w:rsidRDefault="009F068F" w:rsidP="009971CA">
      <w:pPr>
        <w:pStyle w:val="ResumeEmployerRoleHeader"/>
        <w:rPr>
          <w:rFonts w:ascii="Calibri" w:hAnsi="Calibri"/>
          <w:sz w:val="24"/>
        </w:rPr>
      </w:pPr>
      <w:r w:rsidRPr="00316762">
        <w:rPr>
          <w:rFonts w:ascii="Calibri" w:hAnsi="Calibri"/>
          <w:sz w:val="24"/>
        </w:rPr>
        <w:t>Integration Architect</w:t>
      </w:r>
    </w:p>
    <w:p w14:paraId="5F9A389D" w14:textId="77777777" w:rsidR="009F068F" w:rsidRPr="009F068F" w:rsidRDefault="009F068F" w:rsidP="009F068F">
      <w:pPr>
        <w:pStyle w:val="Resumelevel1"/>
        <w:rPr>
          <w:rFonts w:ascii="Calibri" w:hAnsi="Calibri"/>
          <w:szCs w:val="18"/>
        </w:rPr>
      </w:pPr>
      <w:r w:rsidRPr="009F068F">
        <w:rPr>
          <w:rFonts w:ascii="Calibri" w:hAnsi="Calibri"/>
          <w:szCs w:val="18"/>
        </w:rPr>
        <w:t>Provide Sub</w:t>
      </w:r>
      <w:r w:rsidR="00115795">
        <w:rPr>
          <w:rFonts w:ascii="Calibri" w:hAnsi="Calibri"/>
          <w:szCs w:val="18"/>
        </w:rPr>
        <w:t xml:space="preserve">ject Matter Expertise on </w:t>
      </w:r>
      <w:r w:rsidR="00812B68">
        <w:rPr>
          <w:rFonts w:ascii="Calibri" w:hAnsi="Calibri"/>
          <w:szCs w:val="18"/>
        </w:rPr>
        <w:t>ERP packages such as Lawson, PeopleSoft and SAP</w:t>
      </w:r>
      <w:r w:rsidR="00115795">
        <w:rPr>
          <w:rFonts w:ascii="Calibri" w:hAnsi="Calibri"/>
          <w:szCs w:val="18"/>
        </w:rPr>
        <w:t xml:space="preserve"> </w:t>
      </w:r>
      <w:r w:rsidR="00812B68">
        <w:rPr>
          <w:rFonts w:ascii="Calibri" w:hAnsi="Calibri"/>
          <w:szCs w:val="18"/>
        </w:rPr>
        <w:t>packages</w:t>
      </w:r>
      <w:r w:rsidR="00461CF0">
        <w:rPr>
          <w:rFonts w:ascii="Calibri" w:hAnsi="Calibri"/>
          <w:szCs w:val="18"/>
        </w:rPr>
        <w:t xml:space="preserve"> on </w:t>
      </w:r>
      <w:r w:rsidRPr="009F068F">
        <w:rPr>
          <w:rFonts w:ascii="Calibri" w:hAnsi="Calibri"/>
          <w:szCs w:val="18"/>
        </w:rPr>
        <w:t xml:space="preserve">areas of technical and functional </w:t>
      </w:r>
      <w:r w:rsidR="00581A18">
        <w:rPr>
          <w:rFonts w:ascii="Calibri" w:hAnsi="Calibri"/>
          <w:szCs w:val="18"/>
        </w:rPr>
        <w:t xml:space="preserve">aspect that covers </w:t>
      </w:r>
      <w:r w:rsidRPr="009F068F">
        <w:rPr>
          <w:rFonts w:ascii="Calibri" w:hAnsi="Calibri"/>
          <w:szCs w:val="18"/>
        </w:rPr>
        <w:t>data model, schema, business process logic and others.</w:t>
      </w:r>
    </w:p>
    <w:p w14:paraId="3A7AD69F" w14:textId="77777777" w:rsidR="009F068F" w:rsidRPr="009F068F" w:rsidRDefault="009F068F" w:rsidP="009F068F">
      <w:pPr>
        <w:pStyle w:val="Resumelevel1"/>
        <w:rPr>
          <w:rFonts w:ascii="Calibri" w:hAnsi="Calibri"/>
          <w:szCs w:val="18"/>
        </w:rPr>
      </w:pPr>
      <w:r w:rsidRPr="009F068F">
        <w:rPr>
          <w:rFonts w:ascii="Calibri" w:hAnsi="Calibri"/>
          <w:szCs w:val="18"/>
        </w:rPr>
        <w:t>Execute special process that extract data from legacy application and automatic</w:t>
      </w:r>
      <w:r w:rsidR="00581A18">
        <w:rPr>
          <w:rFonts w:ascii="Calibri" w:hAnsi="Calibri"/>
          <w:szCs w:val="18"/>
        </w:rPr>
        <w:t>ally converts those data into standard CSV text, JSON,</w:t>
      </w:r>
      <w:r w:rsidR="00266CB2">
        <w:rPr>
          <w:rFonts w:ascii="Calibri" w:hAnsi="Calibri"/>
          <w:szCs w:val="18"/>
        </w:rPr>
        <w:t xml:space="preserve"> HL7,</w:t>
      </w:r>
      <w:r w:rsidRPr="009F068F">
        <w:rPr>
          <w:rFonts w:ascii="Calibri" w:hAnsi="Calibri"/>
          <w:szCs w:val="18"/>
        </w:rPr>
        <w:t xml:space="preserve"> XML </w:t>
      </w:r>
      <w:r w:rsidR="00266CB2">
        <w:rPr>
          <w:rFonts w:ascii="Calibri" w:hAnsi="Calibri"/>
          <w:szCs w:val="18"/>
        </w:rPr>
        <w:t xml:space="preserve">and other data </w:t>
      </w:r>
      <w:r w:rsidRPr="009F068F">
        <w:rPr>
          <w:rFonts w:ascii="Calibri" w:hAnsi="Calibri"/>
          <w:szCs w:val="18"/>
        </w:rPr>
        <w:t>format</w:t>
      </w:r>
      <w:r w:rsidR="00266CB2">
        <w:rPr>
          <w:rFonts w:ascii="Calibri" w:hAnsi="Calibri"/>
          <w:szCs w:val="18"/>
        </w:rPr>
        <w:t xml:space="preserve">s that was developed by </w:t>
      </w:r>
      <w:r w:rsidRPr="009F068F">
        <w:rPr>
          <w:rFonts w:ascii="Calibri" w:hAnsi="Calibri"/>
          <w:szCs w:val="18"/>
        </w:rPr>
        <w:t xml:space="preserve">third party </w:t>
      </w:r>
      <w:r w:rsidR="00266CB2">
        <w:rPr>
          <w:rFonts w:ascii="Calibri" w:hAnsi="Calibri"/>
          <w:szCs w:val="18"/>
        </w:rPr>
        <w:t>software products.</w:t>
      </w:r>
    </w:p>
    <w:p w14:paraId="158867B5" w14:textId="77777777" w:rsidR="009F068F" w:rsidRDefault="009F068F" w:rsidP="009F068F">
      <w:pPr>
        <w:pStyle w:val="Resumelevel1"/>
        <w:rPr>
          <w:rFonts w:ascii="Calibri" w:hAnsi="Calibri"/>
          <w:szCs w:val="18"/>
        </w:rPr>
      </w:pPr>
      <w:r w:rsidRPr="009F068F">
        <w:rPr>
          <w:rFonts w:ascii="Calibri" w:hAnsi="Calibri"/>
          <w:szCs w:val="18"/>
        </w:rPr>
        <w:t>Perform data analysis of source legacy application and convert them into a data mapping from source to target environment.</w:t>
      </w:r>
    </w:p>
    <w:p w14:paraId="2CFF4B58" w14:textId="77777777" w:rsidR="001328C7" w:rsidRPr="009F068F" w:rsidRDefault="001328C7" w:rsidP="009F068F">
      <w:pPr>
        <w:pStyle w:val="Resumelevel1"/>
        <w:rPr>
          <w:rFonts w:ascii="Calibri" w:hAnsi="Calibri"/>
          <w:szCs w:val="18"/>
        </w:rPr>
      </w:pPr>
      <w:r>
        <w:rPr>
          <w:rFonts w:ascii="Calibri" w:hAnsi="Calibri"/>
          <w:szCs w:val="18"/>
        </w:rPr>
        <w:t xml:space="preserve">An evangelist on the heavy use of ETL tools to extract data from IBM Mainframe, legacy application, ERP. </w:t>
      </w:r>
      <w:r w:rsidR="00AF00AA">
        <w:rPr>
          <w:rFonts w:ascii="Calibri" w:hAnsi="Calibri"/>
          <w:szCs w:val="18"/>
        </w:rPr>
        <w:t xml:space="preserve">Web </w:t>
      </w:r>
      <w:r>
        <w:rPr>
          <w:rFonts w:ascii="Calibri" w:hAnsi="Calibri"/>
          <w:szCs w:val="18"/>
        </w:rPr>
        <w:t>and others assuming that environment has exiting ETL tools available on hand.</w:t>
      </w:r>
    </w:p>
    <w:p w14:paraId="58FA3879" w14:textId="77777777" w:rsidR="00F540F8" w:rsidRDefault="00F540F8" w:rsidP="009971CA">
      <w:pPr>
        <w:pStyle w:val="ResumeEmployerRoleHeader"/>
        <w:rPr>
          <w:rFonts w:ascii="Calibri" w:hAnsi="Calibri"/>
          <w:sz w:val="24"/>
        </w:rPr>
      </w:pPr>
      <w:r>
        <w:rPr>
          <w:rFonts w:ascii="Calibri" w:hAnsi="Calibri"/>
          <w:sz w:val="24"/>
        </w:rPr>
        <w:t>Infrastructure</w:t>
      </w:r>
      <w:r w:rsidRPr="00316762">
        <w:rPr>
          <w:rFonts w:ascii="Calibri" w:hAnsi="Calibri"/>
          <w:sz w:val="24"/>
        </w:rPr>
        <w:t xml:space="preserve"> Architect</w:t>
      </w:r>
    </w:p>
    <w:p w14:paraId="12555B11" w14:textId="77777777" w:rsidR="002A0159" w:rsidRDefault="00266CB2" w:rsidP="00266CB2">
      <w:pPr>
        <w:pStyle w:val="Resumelevel1"/>
        <w:rPr>
          <w:rFonts w:ascii="Calibri" w:hAnsi="Calibri"/>
          <w:szCs w:val="18"/>
        </w:rPr>
      </w:pPr>
      <w:r>
        <w:rPr>
          <w:rFonts w:ascii="Calibri" w:hAnsi="Calibri"/>
          <w:szCs w:val="18"/>
        </w:rPr>
        <w:t xml:space="preserve">Develop infrastructure hardware requirement that covers </w:t>
      </w:r>
      <w:r w:rsidR="002A0159">
        <w:rPr>
          <w:rFonts w:ascii="Calibri" w:hAnsi="Calibri"/>
          <w:szCs w:val="18"/>
        </w:rPr>
        <w:t xml:space="preserve">type of </w:t>
      </w:r>
      <w:r>
        <w:rPr>
          <w:rFonts w:ascii="Calibri" w:hAnsi="Calibri"/>
          <w:szCs w:val="18"/>
        </w:rPr>
        <w:t>processor, memory, storage and network devices</w:t>
      </w:r>
      <w:r w:rsidR="002A0159">
        <w:rPr>
          <w:rFonts w:ascii="Calibri" w:hAnsi="Calibri"/>
          <w:szCs w:val="18"/>
        </w:rPr>
        <w:t xml:space="preserve"> for commodity and virtualize server’s environment.</w:t>
      </w:r>
    </w:p>
    <w:p w14:paraId="6F935E3C" w14:textId="77777777" w:rsidR="00266CB2" w:rsidRDefault="002A0159" w:rsidP="00266CB2">
      <w:pPr>
        <w:pStyle w:val="Resumelevel1"/>
        <w:rPr>
          <w:rFonts w:ascii="Calibri" w:hAnsi="Calibri"/>
          <w:szCs w:val="18"/>
        </w:rPr>
      </w:pPr>
      <w:r>
        <w:rPr>
          <w:rFonts w:ascii="Calibri" w:hAnsi="Calibri"/>
          <w:szCs w:val="18"/>
        </w:rPr>
        <w:t>Create plan of action how to deployment and implement hardware servers during requirements gathering, planning and analysis cycle of the project.</w:t>
      </w:r>
      <w:r w:rsidR="00266CB2">
        <w:rPr>
          <w:rFonts w:ascii="Calibri" w:hAnsi="Calibri"/>
          <w:szCs w:val="18"/>
        </w:rPr>
        <w:t xml:space="preserve"> </w:t>
      </w:r>
    </w:p>
    <w:p w14:paraId="03931372" w14:textId="77777777" w:rsidR="00266CB2" w:rsidRDefault="00266CB2" w:rsidP="00266CB2">
      <w:pPr>
        <w:pStyle w:val="Resumelevel1"/>
        <w:rPr>
          <w:rFonts w:ascii="Calibri" w:hAnsi="Calibri"/>
          <w:szCs w:val="18"/>
        </w:rPr>
      </w:pPr>
      <w:r>
        <w:rPr>
          <w:rFonts w:ascii="Calibri" w:hAnsi="Calibri"/>
          <w:szCs w:val="18"/>
        </w:rPr>
        <w:t xml:space="preserve">Install, configure and setup AIX, BSD, Linux and Solaris </w:t>
      </w:r>
      <w:r w:rsidR="0058696F">
        <w:rPr>
          <w:rFonts w:ascii="Calibri" w:hAnsi="Calibri"/>
          <w:szCs w:val="18"/>
        </w:rPr>
        <w:t>UNIX</w:t>
      </w:r>
      <w:r>
        <w:rPr>
          <w:rFonts w:ascii="Calibri" w:hAnsi="Calibri"/>
          <w:szCs w:val="18"/>
        </w:rPr>
        <w:t xml:space="preserve"> distributions</w:t>
      </w:r>
      <w:r w:rsidR="002A0159">
        <w:rPr>
          <w:rFonts w:ascii="Calibri" w:hAnsi="Calibri"/>
          <w:szCs w:val="18"/>
        </w:rPr>
        <w:t xml:space="preserve"> for new servers in a commodity, container, </w:t>
      </w:r>
      <w:proofErr w:type="spellStart"/>
      <w:r w:rsidR="002A0159">
        <w:rPr>
          <w:rFonts w:ascii="Calibri" w:hAnsi="Calibri"/>
          <w:szCs w:val="18"/>
        </w:rPr>
        <w:t>Lpar</w:t>
      </w:r>
      <w:proofErr w:type="spellEnd"/>
      <w:r w:rsidR="002A0159">
        <w:rPr>
          <w:rFonts w:ascii="Calibri" w:hAnsi="Calibri"/>
          <w:szCs w:val="18"/>
        </w:rPr>
        <w:t xml:space="preserve"> and virtualize environment settings.</w:t>
      </w:r>
    </w:p>
    <w:p w14:paraId="3C5DA267" w14:textId="77777777" w:rsidR="00266CB2" w:rsidRDefault="002A0159" w:rsidP="00266CB2">
      <w:pPr>
        <w:pStyle w:val="Resumelevel1"/>
        <w:rPr>
          <w:rFonts w:ascii="Calibri" w:hAnsi="Calibri"/>
          <w:szCs w:val="18"/>
        </w:rPr>
      </w:pPr>
      <w:r>
        <w:rPr>
          <w:rFonts w:ascii="Calibri" w:hAnsi="Calibri"/>
          <w:szCs w:val="18"/>
        </w:rPr>
        <w:lastRenderedPageBreak/>
        <w:t>Responsible for the initial Syst</w:t>
      </w:r>
      <w:r w:rsidR="00C6660F">
        <w:rPr>
          <w:rFonts w:ascii="Calibri" w:hAnsi="Calibri"/>
          <w:szCs w:val="18"/>
        </w:rPr>
        <w:t>em Ad</w:t>
      </w:r>
      <w:r w:rsidR="0058696F">
        <w:rPr>
          <w:rFonts w:ascii="Calibri" w:hAnsi="Calibri"/>
          <w:szCs w:val="18"/>
        </w:rPr>
        <w:t>ministration task function in order to apply software and security patches, create User Id’s that require administration roles.</w:t>
      </w:r>
    </w:p>
    <w:p w14:paraId="6F2C26C7" w14:textId="77777777" w:rsidR="0058696F" w:rsidRDefault="0080799A" w:rsidP="00266CB2">
      <w:pPr>
        <w:pStyle w:val="Resumelevel1"/>
        <w:rPr>
          <w:rFonts w:ascii="Calibri" w:hAnsi="Calibri"/>
          <w:szCs w:val="18"/>
        </w:rPr>
      </w:pPr>
      <w:r>
        <w:rPr>
          <w:rFonts w:ascii="Calibri" w:hAnsi="Calibri"/>
          <w:szCs w:val="18"/>
        </w:rPr>
        <w:t xml:space="preserve">Configure, setup, and apply security software updates for </w:t>
      </w:r>
      <w:r w:rsidR="0058696F">
        <w:rPr>
          <w:rFonts w:ascii="Calibri" w:hAnsi="Calibri"/>
          <w:szCs w:val="18"/>
        </w:rPr>
        <w:t>hi</w:t>
      </w:r>
      <w:r>
        <w:rPr>
          <w:rFonts w:ascii="Calibri" w:hAnsi="Calibri"/>
          <w:szCs w:val="18"/>
        </w:rPr>
        <w:t>gh speed network switches, storage devices and VLAN configuration.</w:t>
      </w:r>
    </w:p>
    <w:p w14:paraId="0BD88693" w14:textId="77777777" w:rsidR="0080799A" w:rsidRDefault="0080799A" w:rsidP="00266CB2">
      <w:pPr>
        <w:pStyle w:val="Resumelevel1"/>
        <w:rPr>
          <w:rFonts w:ascii="Calibri" w:hAnsi="Calibri"/>
          <w:szCs w:val="18"/>
        </w:rPr>
      </w:pPr>
      <w:r>
        <w:rPr>
          <w:rFonts w:ascii="Calibri" w:hAnsi="Calibri"/>
          <w:szCs w:val="18"/>
        </w:rPr>
        <w:t>Apply OS software and security patches for Data warehouse app</w:t>
      </w:r>
      <w:r w:rsidR="00FA36AE">
        <w:rPr>
          <w:rFonts w:ascii="Calibri" w:hAnsi="Calibri"/>
          <w:szCs w:val="18"/>
        </w:rPr>
        <w:t>liances such as EMC DCA and IBM</w:t>
      </w:r>
      <w:r>
        <w:rPr>
          <w:rFonts w:ascii="Calibri" w:hAnsi="Calibri"/>
          <w:szCs w:val="18"/>
        </w:rPr>
        <w:t xml:space="preserve"> Netezza</w:t>
      </w:r>
      <w:r w:rsidR="00FA36AE">
        <w:rPr>
          <w:rFonts w:ascii="Calibri" w:hAnsi="Calibri"/>
          <w:szCs w:val="18"/>
        </w:rPr>
        <w:t xml:space="preserve"> servers.</w:t>
      </w:r>
    </w:p>
    <w:p w14:paraId="0CAF66A2" w14:textId="77777777" w:rsidR="00C75CAC" w:rsidRPr="009F068F" w:rsidRDefault="003C1D73" w:rsidP="00266CB2">
      <w:pPr>
        <w:pStyle w:val="Resumelevel1"/>
        <w:rPr>
          <w:rFonts w:ascii="Calibri" w:hAnsi="Calibri"/>
          <w:szCs w:val="18"/>
        </w:rPr>
      </w:pPr>
      <w:r>
        <w:rPr>
          <w:rFonts w:ascii="Calibri" w:hAnsi="Calibri"/>
          <w:szCs w:val="18"/>
        </w:rPr>
        <w:t>D</w:t>
      </w:r>
      <w:r w:rsidR="00C75CAC">
        <w:rPr>
          <w:rFonts w:ascii="Calibri" w:hAnsi="Calibri"/>
          <w:szCs w:val="18"/>
        </w:rPr>
        <w:t xml:space="preserve">evelop </w:t>
      </w:r>
      <w:r>
        <w:rPr>
          <w:rFonts w:ascii="Calibri" w:hAnsi="Calibri"/>
          <w:szCs w:val="18"/>
        </w:rPr>
        <w:t xml:space="preserve">a </w:t>
      </w:r>
      <w:proofErr w:type="gramStart"/>
      <w:r>
        <w:rPr>
          <w:rFonts w:ascii="Calibri" w:hAnsi="Calibri"/>
          <w:szCs w:val="18"/>
        </w:rPr>
        <w:t xml:space="preserve">design </w:t>
      </w:r>
      <w:r w:rsidR="00C75CAC">
        <w:rPr>
          <w:rFonts w:ascii="Calibri" w:hAnsi="Calibri"/>
          <w:szCs w:val="18"/>
        </w:rPr>
        <w:t>strategies</w:t>
      </w:r>
      <w:proofErr w:type="gramEnd"/>
      <w:r w:rsidR="00C75CAC">
        <w:rPr>
          <w:rFonts w:ascii="Calibri" w:hAnsi="Calibri"/>
          <w:szCs w:val="18"/>
        </w:rPr>
        <w:t xml:space="preserve"> for</w:t>
      </w:r>
      <w:r>
        <w:rPr>
          <w:rFonts w:ascii="Calibri" w:hAnsi="Calibri"/>
          <w:szCs w:val="18"/>
        </w:rPr>
        <w:t xml:space="preserve"> DR</w:t>
      </w:r>
      <w:r w:rsidR="00C75CAC">
        <w:rPr>
          <w:rFonts w:ascii="Calibri" w:hAnsi="Calibri"/>
          <w:szCs w:val="18"/>
        </w:rPr>
        <w:t>, backup</w:t>
      </w:r>
      <w:r>
        <w:rPr>
          <w:rFonts w:ascii="Calibri" w:hAnsi="Calibri"/>
          <w:szCs w:val="18"/>
        </w:rPr>
        <w:t xml:space="preserve"> and recovery for hardware and software to meet SLA requirement define during the project deployment. </w:t>
      </w:r>
    </w:p>
    <w:p w14:paraId="4001154A" w14:textId="77777777" w:rsidR="009F068F" w:rsidRPr="00316762" w:rsidRDefault="00801B87" w:rsidP="009F068F">
      <w:pPr>
        <w:pStyle w:val="ResumeEmployerRoleHeader"/>
        <w:rPr>
          <w:rFonts w:ascii="Calibri" w:hAnsi="Calibri"/>
          <w:sz w:val="24"/>
        </w:rPr>
      </w:pPr>
      <w:r>
        <w:rPr>
          <w:rFonts w:ascii="Calibri" w:hAnsi="Calibri"/>
          <w:sz w:val="24"/>
        </w:rPr>
        <w:t>Security</w:t>
      </w:r>
      <w:r w:rsidR="00461CF0">
        <w:rPr>
          <w:rFonts w:ascii="Calibri" w:hAnsi="Calibri"/>
          <w:sz w:val="24"/>
        </w:rPr>
        <w:t xml:space="preserve"> Architect</w:t>
      </w:r>
    </w:p>
    <w:p w14:paraId="049A99D1" w14:textId="77777777" w:rsidR="009F068F" w:rsidRPr="009F068F" w:rsidRDefault="009F068F" w:rsidP="009F068F">
      <w:pPr>
        <w:pStyle w:val="ResumeBodyText"/>
        <w:rPr>
          <w:rFonts w:ascii="Calibri" w:hAnsi="Calibri"/>
          <w:szCs w:val="18"/>
        </w:rPr>
      </w:pPr>
      <w:r w:rsidRPr="009F068F">
        <w:rPr>
          <w:rFonts w:ascii="Calibri" w:hAnsi="Calibri"/>
          <w:szCs w:val="18"/>
        </w:rPr>
        <w:t xml:space="preserve">Engage with Federal Government to implement Security Risk Assessment procedure to attain certified DISA requirements prior to Approved to Operate. </w:t>
      </w:r>
    </w:p>
    <w:p w14:paraId="3A0BA9EA" w14:textId="77777777" w:rsidR="009F068F" w:rsidRPr="009F068F" w:rsidRDefault="009F068F" w:rsidP="009F068F">
      <w:pPr>
        <w:pStyle w:val="Resumelevel1"/>
        <w:rPr>
          <w:rFonts w:ascii="Calibri" w:hAnsi="Calibri"/>
          <w:szCs w:val="18"/>
        </w:rPr>
      </w:pPr>
      <w:r w:rsidRPr="009F068F">
        <w:rPr>
          <w:rFonts w:ascii="Calibri" w:hAnsi="Calibri"/>
          <w:szCs w:val="18"/>
        </w:rPr>
        <w:t>Involved in security hardening procedure for DCA servers to be compliant with DISA (Defense Information System Agency) policies for risk assessments process and in accordance with FISMA (Federal Information Systems Management Act) mandated law passed by Congress.</w:t>
      </w:r>
    </w:p>
    <w:p w14:paraId="6C823851" w14:textId="77777777" w:rsidR="009F068F" w:rsidRPr="009F068F" w:rsidRDefault="009F068F" w:rsidP="009F068F">
      <w:pPr>
        <w:pStyle w:val="Resumelevel1"/>
        <w:rPr>
          <w:rFonts w:ascii="Calibri" w:hAnsi="Calibri"/>
          <w:szCs w:val="18"/>
        </w:rPr>
      </w:pPr>
      <w:r w:rsidRPr="009F068F">
        <w:rPr>
          <w:rFonts w:ascii="Calibri" w:hAnsi="Calibri"/>
          <w:szCs w:val="18"/>
        </w:rPr>
        <w:t>Remediate POAM (Plan of Action Milestones) findings by applying appropriate STIG (Security Technical Implementation Guideline), OS security patches for Red Hat Enterprise Linux, DCA security patch code updates and turn off unnecessary Linux services.</w:t>
      </w:r>
    </w:p>
    <w:p w14:paraId="5AB7721C" w14:textId="77777777" w:rsidR="009F068F" w:rsidRDefault="009F068F" w:rsidP="009F068F">
      <w:pPr>
        <w:pStyle w:val="Resumelevel1"/>
        <w:rPr>
          <w:rFonts w:ascii="Calibri" w:hAnsi="Calibri"/>
          <w:szCs w:val="18"/>
        </w:rPr>
      </w:pPr>
      <w:r w:rsidRPr="009F068F">
        <w:rPr>
          <w:rFonts w:ascii="Calibri" w:hAnsi="Calibri"/>
          <w:szCs w:val="18"/>
        </w:rPr>
        <w:t xml:space="preserve">Execute additional </w:t>
      </w:r>
      <w:r w:rsidR="00461CF0">
        <w:rPr>
          <w:rFonts w:ascii="Calibri" w:hAnsi="Calibri"/>
          <w:szCs w:val="18"/>
        </w:rPr>
        <w:t xml:space="preserve">OSCAP </w:t>
      </w:r>
      <w:r w:rsidRPr="009F068F">
        <w:rPr>
          <w:rFonts w:ascii="Calibri" w:hAnsi="Calibri"/>
          <w:szCs w:val="18"/>
        </w:rPr>
        <w:t xml:space="preserve">software </w:t>
      </w:r>
      <w:r w:rsidR="00461CF0">
        <w:rPr>
          <w:rFonts w:ascii="Calibri" w:hAnsi="Calibri"/>
          <w:szCs w:val="18"/>
        </w:rPr>
        <w:t xml:space="preserve">scan </w:t>
      </w:r>
      <w:r w:rsidRPr="009F068F">
        <w:rPr>
          <w:rFonts w:ascii="Calibri" w:hAnsi="Calibri"/>
          <w:szCs w:val="18"/>
        </w:rPr>
        <w:t>run to evaluate security vulnerabilities that was never been detect in the previous process.</w:t>
      </w:r>
    </w:p>
    <w:p w14:paraId="4AA19196" w14:textId="77777777" w:rsidR="00461CF0" w:rsidRPr="009F068F" w:rsidRDefault="00461CF0" w:rsidP="009F068F">
      <w:pPr>
        <w:pStyle w:val="Resumelevel1"/>
        <w:rPr>
          <w:rFonts w:ascii="Calibri" w:hAnsi="Calibri"/>
          <w:szCs w:val="18"/>
        </w:rPr>
      </w:pPr>
      <w:r>
        <w:rPr>
          <w:rFonts w:ascii="Calibri" w:hAnsi="Calibri"/>
          <w:szCs w:val="18"/>
        </w:rPr>
        <w:t>Deploy, install and implement security cryptology standards recommend by Defense agency security auditors.</w:t>
      </w:r>
    </w:p>
    <w:p w14:paraId="335AF32C" w14:textId="77777777" w:rsidR="009F068F" w:rsidRPr="009F068F" w:rsidRDefault="009F068F" w:rsidP="009F068F">
      <w:pPr>
        <w:pStyle w:val="Resumelevel1"/>
        <w:rPr>
          <w:rFonts w:ascii="Calibri" w:hAnsi="Calibri"/>
          <w:szCs w:val="18"/>
        </w:rPr>
      </w:pPr>
      <w:r w:rsidRPr="009F068F">
        <w:rPr>
          <w:rFonts w:ascii="Calibri" w:hAnsi="Calibri"/>
          <w:szCs w:val="18"/>
        </w:rPr>
        <w:t xml:space="preserve">Install and configure AD/LDAP, LogRhythm for log event management analysis, Avamar for Data Domain backup and recovery procedures for DCA servers. </w:t>
      </w:r>
    </w:p>
    <w:p w14:paraId="432FA3FE" w14:textId="77777777" w:rsidR="009F068F" w:rsidRPr="009F068F" w:rsidRDefault="009F068F" w:rsidP="009F068F">
      <w:pPr>
        <w:pStyle w:val="Resumelevel1"/>
        <w:rPr>
          <w:rFonts w:ascii="Calibri" w:hAnsi="Calibri"/>
          <w:szCs w:val="18"/>
        </w:rPr>
      </w:pPr>
      <w:r w:rsidRPr="009F068F">
        <w:rPr>
          <w:rFonts w:ascii="Calibri" w:hAnsi="Calibri"/>
          <w:szCs w:val="18"/>
        </w:rPr>
        <w:t>Setup Greenplum user accounts us</w:t>
      </w:r>
      <w:r w:rsidR="00461CF0">
        <w:rPr>
          <w:rFonts w:ascii="Calibri" w:hAnsi="Calibri"/>
          <w:szCs w:val="18"/>
        </w:rPr>
        <w:t>ing CAC/PIV security cards to login with</w:t>
      </w:r>
      <w:r w:rsidRPr="009F068F">
        <w:rPr>
          <w:rFonts w:ascii="Calibri" w:hAnsi="Calibri"/>
          <w:szCs w:val="18"/>
        </w:rPr>
        <w:t xml:space="preserve"> Windows Desktop and Laptop computers.</w:t>
      </w:r>
    </w:p>
    <w:p w14:paraId="15B32C48" w14:textId="77777777" w:rsidR="009F068F" w:rsidRPr="009F068F" w:rsidRDefault="009F068F" w:rsidP="009F068F">
      <w:pPr>
        <w:pStyle w:val="Resumelevel1"/>
        <w:rPr>
          <w:rFonts w:ascii="Calibri" w:hAnsi="Calibri"/>
          <w:szCs w:val="18"/>
        </w:rPr>
      </w:pPr>
      <w:r w:rsidRPr="009F068F">
        <w:rPr>
          <w:rFonts w:ascii="Calibri" w:hAnsi="Calibri"/>
          <w:szCs w:val="18"/>
        </w:rPr>
        <w:t>Perform Red Hat Linux system administration task like monitoring the condition of DCA, cleaning unnecessary junk log files, developing shell-scripting code to automate process and avoid manual intervention procedure.</w:t>
      </w:r>
    </w:p>
    <w:p w14:paraId="15B673F1" w14:textId="77777777" w:rsidR="009F068F" w:rsidRPr="00461CF0" w:rsidRDefault="00461CF0" w:rsidP="00461CF0">
      <w:pPr>
        <w:pStyle w:val="Resumelevel1"/>
        <w:rPr>
          <w:rFonts w:ascii="Calibri" w:hAnsi="Calibri"/>
          <w:szCs w:val="18"/>
        </w:rPr>
      </w:pPr>
      <w:r>
        <w:rPr>
          <w:rFonts w:ascii="Calibri" w:hAnsi="Calibri"/>
          <w:szCs w:val="18"/>
        </w:rPr>
        <w:t>Apply security patches, t</w:t>
      </w:r>
      <w:r w:rsidR="009F068F" w:rsidRPr="009F068F">
        <w:rPr>
          <w:rFonts w:ascii="Calibri" w:hAnsi="Calibri"/>
          <w:szCs w:val="18"/>
        </w:rPr>
        <w:t>roubleshoot and remediate hardware issues such Arista and Brocade switches, high-speed 10 Gigs NIC cards, deactivation of IP Address due to change</w:t>
      </w:r>
      <w:r>
        <w:rPr>
          <w:rFonts w:ascii="Calibri" w:hAnsi="Calibri"/>
          <w:szCs w:val="18"/>
        </w:rPr>
        <w:t>s from outside DCA environment.</w:t>
      </w:r>
    </w:p>
    <w:p w14:paraId="138A975B" w14:textId="77777777" w:rsidR="009F068F" w:rsidRDefault="009F068F" w:rsidP="009971CA">
      <w:pPr>
        <w:pStyle w:val="ResumeEmployerRoleHeader"/>
        <w:rPr>
          <w:rFonts w:ascii="Calibri" w:hAnsi="Calibri"/>
          <w:sz w:val="24"/>
        </w:rPr>
      </w:pPr>
      <w:r w:rsidRPr="00316762">
        <w:rPr>
          <w:rFonts w:ascii="Calibri" w:hAnsi="Calibri"/>
          <w:sz w:val="24"/>
        </w:rPr>
        <w:t>Solution Architect</w:t>
      </w:r>
    </w:p>
    <w:p w14:paraId="46DD3761" w14:textId="77777777" w:rsidR="007F39A5" w:rsidRDefault="007F39A5" w:rsidP="009F068F">
      <w:pPr>
        <w:pStyle w:val="Resumelevel1"/>
        <w:rPr>
          <w:rFonts w:ascii="Calibri" w:hAnsi="Calibri"/>
          <w:szCs w:val="18"/>
        </w:rPr>
      </w:pPr>
      <w:r>
        <w:rPr>
          <w:rFonts w:ascii="Calibri" w:hAnsi="Calibri"/>
          <w:szCs w:val="18"/>
        </w:rPr>
        <w:t>Create plan of action and activities involve from Pre-Sales into Post Sales conversion which covers SOW and SLA requirements of the project.</w:t>
      </w:r>
    </w:p>
    <w:p w14:paraId="2FA25C5B" w14:textId="77777777" w:rsidR="00C03A07" w:rsidRPr="00D71522" w:rsidRDefault="00D71522" w:rsidP="00D71522">
      <w:pPr>
        <w:pStyle w:val="Resumelevel1"/>
        <w:rPr>
          <w:rFonts w:ascii="Calibri" w:hAnsi="Calibri"/>
          <w:szCs w:val="18"/>
        </w:rPr>
      </w:pPr>
      <w:r w:rsidRPr="009F068F">
        <w:rPr>
          <w:rFonts w:ascii="Calibri" w:hAnsi="Calibri"/>
          <w:szCs w:val="18"/>
        </w:rPr>
        <w:t>Provide solution and strategy on how to integ</w:t>
      </w:r>
      <w:r>
        <w:rPr>
          <w:rFonts w:ascii="Calibri" w:hAnsi="Calibri"/>
          <w:szCs w:val="18"/>
        </w:rPr>
        <w:t xml:space="preserve">rate App Servers, Greenplum instance, open sources tools, web services and </w:t>
      </w:r>
      <w:proofErr w:type="gramStart"/>
      <w:r>
        <w:rPr>
          <w:rFonts w:ascii="Calibri" w:hAnsi="Calibri"/>
          <w:szCs w:val="18"/>
        </w:rPr>
        <w:t>third party</w:t>
      </w:r>
      <w:proofErr w:type="gramEnd"/>
      <w:r>
        <w:rPr>
          <w:rFonts w:ascii="Calibri" w:hAnsi="Calibri"/>
          <w:szCs w:val="18"/>
        </w:rPr>
        <w:t xml:space="preserve"> vendor software packages into a seamless integration to the current infrastructure environment.</w:t>
      </w:r>
    </w:p>
    <w:p w14:paraId="02BDD9EB" w14:textId="77777777" w:rsidR="009F068F" w:rsidRDefault="009F068F" w:rsidP="009F068F">
      <w:pPr>
        <w:pStyle w:val="Resumelevel1"/>
        <w:rPr>
          <w:rFonts w:ascii="Calibri" w:hAnsi="Calibri"/>
          <w:szCs w:val="18"/>
        </w:rPr>
      </w:pPr>
      <w:r w:rsidRPr="009F068F">
        <w:rPr>
          <w:rFonts w:ascii="Calibri" w:hAnsi="Calibri"/>
          <w:szCs w:val="18"/>
        </w:rPr>
        <w:t xml:space="preserve">Responsible for large-scale data migration loading from Teradata to multiple DCA Greenplum database instance using special utility processes developed.  </w:t>
      </w:r>
    </w:p>
    <w:p w14:paraId="485DAB17" w14:textId="77777777" w:rsidR="009971CA" w:rsidRDefault="009971CA" w:rsidP="009F068F">
      <w:pPr>
        <w:pStyle w:val="Resumelevel1"/>
        <w:rPr>
          <w:rFonts w:ascii="Calibri" w:hAnsi="Calibri"/>
          <w:szCs w:val="18"/>
        </w:rPr>
      </w:pPr>
      <w:r>
        <w:rPr>
          <w:rFonts w:ascii="Calibri" w:hAnsi="Calibri"/>
          <w:szCs w:val="18"/>
        </w:rPr>
        <w:t>Conduct JAD and RAD walkthrough session for Project Stake holders, Business Users and Analyst, DBA, Developer and others involve in the projects.</w:t>
      </w:r>
    </w:p>
    <w:p w14:paraId="4C797D54" w14:textId="77777777" w:rsidR="00C75CAC" w:rsidRDefault="00C75CAC" w:rsidP="009F068F">
      <w:pPr>
        <w:pStyle w:val="Resumelevel1"/>
        <w:rPr>
          <w:rFonts w:ascii="Calibri" w:hAnsi="Calibri"/>
          <w:szCs w:val="18"/>
        </w:rPr>
      </w:pPr>
      <w:r>
        <w:rPr>
          <w:rFonts w:ascii="Calibri" w:hAnsi="Calibri"/>
          <w:szCs w:val="18"/>
        </w:rPr>
        <w:t xml:space="preserve">Recommend extensive use of Master Data Management if </w:t>
      </w:r>
      <w:proofErr w:type="gramStart"/>
      <w:r>
        <w:rPr>
          <w:rFonts w:ascii="Calibri" w:hAnsi="Calibri"/>
          <w:szCs w:val="18"/>
        </w:rPr>
        <w:t>these package</w:t>
      </w:r>
      <w:proofErr w:type="gramEnd"/>
      <w:r>
        <w:rPr>
          <w:rFonts w:ascii="Calibri" w:hAnsi="Calibri"/>
          <w:szCs w:val="18"/>
        </w:rPr>
        <w:t xml:space="preserve"> is currently license and installed on the software infrastructure environment.</w:t>
      </w:r>
    </w:p>
    <w:p w14:paraId="6BC9E68A" w14:textId="77777777" w:rsidR="00D71522" w:rsidRPr="009F068F" w:rsidRDefault="00D71522" w:rsidP="009F068F">
      <w:pPr>
        <w:pStyle w:val="Resumelevel1"/>
        <w:rPr>
          <w:rFonts w:ascii="Calibri" w:hAnsi="Calibri"/>
          <w:szCs w:val="18"/>
        </w:rPr>
      </w:pPr>
      <w:r>
        <w:rPr>
          <w:rFonts w:ascii="Calibri" w:hAnsi="Calibri"/>
          <w:szCs w:val="18"/>
        </w:rPr>
        <w:t>Identify areas for rapid application deployment, performance optimization and issue’s resolution</w:t>
      </w:r>
      <w:r w:rsidR="009971CA">
        <w:rPr>
          <w:rFonts w:ascii="Calibri" w:hAnsi="Calibri"/>
          <w:szCs w:val="18"/>
        </w:rPr>
        <w:t xml:space="preserve"> for the current environment dealing with software development life cycles.</w:t>
      </w:r>
      <w:r>
        <w:rPr>
          <w:rFonts w:ascii="Calibri" w:hAnsi="Calibri"/>
          <w:szCs w:val="18"/>
        </w:rPr>
        <w:t xml:space="preserve"> </w:t>
      </w:r>
    </w:p>
    <w:p w14:paraId="3B9E32F8" w14:textId="77777777" w:rsidR="009F068F" w:rsidRDefault="009F068F" w:rsidP="009F068F">
      <w:pPr>
        <w:pStyle w:val="Resumelevel1"/>
        <w:spacing w:before="0" w:after="0"/>
        <w:rPr>
          <w:rFonts w:ascii="Calibri" w:hAnsi="Calibri"/>
          <w:szCs w:val="18"/>
        </w:rPr>
      </w:pPr>
      <w:r w:rsidRPr="009F068F">
        <w:rPr>
          <w:rFonts w:ascii="Calibri" w:hAnsi="Calibri"/>
          <w:szCs w:val="18"/>
        </w:rPr>
        <w:t xml:space="preserve">Convert and migrate DDL scripts such as DB2, Oracle, MS-SQL, Teradata and </w:t>
      </w:r>
      <w:proofErr w:type="gramStart"/>
      <w:r w:rsidRPr="009F068F">
        <w:rPr>
          <w:rFonts w:ascii="Calibri" w:hAnsi="Calibri"/>
          <w:szCs w:val="18"/>
        </w:rPr>
        <w:t>other</w:t>
      </w:r>
      <w:proofErr w:type="gramEnd"/>
      <w:r w:rsidRPr="009F068F">
        <w:rPr>
          <w:rFonts w:ascii="Calibri" w:hAnsi="Calibri"/>
          <w:szCs w:val="18"/>
        </w:rPr>
        <w:t xml:space="preserve"> relational database into a Greenplum instance. </w:t>
      </w:r>
    </w:p>
    <w:p w14:paraId="3F16313B" w14:textId="77777777" w:rsidR="00D71522" w:rsidRDefault="00D71522" w:rsidP="009F068F">
      <w:pPr>
        <w:pStyle w:val="Resumelevel1"/>
        <w:spacing w:before="0" w:after="0"/>
        <w:rPr>
          <w:rFonts w:ascii="Calibri" w:hAnsi="Calibri"/>
          <w:szCs w:val="18"/>
        </w:rPr>
      </w:pPr>
      <w:r w:rsidRPr="009F068F">
        <w:rPr>
          <w:rFonts w:ascii="Calibri" w:hAnsi="Calibri"/>
          <w:szCs w:val="18"/>
        </w:rPr>
        <w:lastRenderedPageBreak/>
        <w:t>Provide Greenplum technical expertise regarding database conversion and migration from Teradata to Greenplum instance.</w:t>
      </w:r>
    </w:p>
    <w:p w14:paraId="516B75CE" w14:textId="77777777" w:rsidR="007F39A5" w:rsidRPr="009F068F" w:rsidRDefault="007F39A5" w:rsidP="009F068F">
      <w:pPr>
        <w:pStyle w:val="Resumelevel1"/>
        <w:spacing w:before="0" w:after="0"/>
        <w:rPr>
          <w:rFonts w:ascii="Calibri" w:hAnsi="Calibri"/>
          <w:szCs w:val="18"/>
        </w:rPr>
      </w:pPr>
      <w:r>
        <w:rPr>
          <w:rFonts w:ascii="Calibri" w:hAnsi="Calibri"/>
          <w:szCs w:val="18"/>
        </w:rPr>
        <w:t xml:space="preserve">Design and develop special utility shell script to address stop gap issues of some missing </w:t>
      </w:r>
      <w:proofErr w:type="gramStart"/>
      <w:r>
        <w:rPr>
          <w:rFonts w:ascii="Calibri" w:hAnsi="Calibri"/>
          <w:szCs w:val="18"/>
        </w:rPr>
        <w:t>third party</w:t>
      </w:r>
      <w:proofErr w:type="gramEnd"/>
      <w:r>
        <w:rPr>
          <w:rFonts w:ascii="Calibri" w:hAnsi="Calibri"/>
          <w:szCs w:val="18"/>
        </w:rPr>
        <w:t xml:space="preserve"> software functionalities specially dealing with automated processes.</w:t>
      </w:r>
    </w:p>
    <w:p w14:paraId="229343B8" w14:textId="77777777" w:rsidR="009F068F" w:rsidRPr="009F068F" w:rsidRDefault="009F068F" w:rsidP="009F068F">
      <w:pPr>
        <w:pStyle w:val="Resumelevel1"/>
        <w:rPr>
          <w:rFonts w:ascii="Calibri" w:hAnsi="Calibri"/>
          <w:szCs w:val="18"/>
        </w:rPr>
      </w:pPr>
      <w:r w:rsidRPr="009F068F">
        <w:rPr>
          <w:rFonts w:ascii="Calibri" w:hAnsi="Calibri"/>
          <w:szCs w:val="18"/>
        </w:rPr>
        <w:t>Perform data modeling using CASE tools to reverse engineer certain type of relational database into Greenplum</w:t>
      </w:r>
      <w:r w:rsidR="003C1D73">
        <w:rPr>
          <w:rFonts w:ascii="Calibri" w:hAnsi="Calibri"/>
          <w:szCs w:val="18"/>
        </w:rPr>
        <w:t xml:space="preserve"> and Hadoop</w:t>
      </w:r>
      <w:r w:rsidRPr="009F068F">
        <w:rPr>
          <w:rFonts w:ascii="Calibri" w:hAnsi="Calibri"/>
          <w:szCs w:val="18"/>
        </w:rPr>
        <w:t xml:space="preserve"> schema</w:t>
      </w:r>
      <w:r w:rsidR="003C1D73">
        <w:rPr>
          <w:rFonts w:ascii="Calibri" w:hAnsi="Calibri"/>
          <w:szCs w:val="18"/>
        </w:rPr>
        <w:t>s</w:t>
      </w:r>
      <w:r w:rsidRPr="009F068F">
        <w:rPr>
          <w:rFonts w:ascii="Calibri" w:hAnsi="Calibri"/>
          <w:szCs w:val="18"/>
        </w:rPr>
        <w:t>.</w:t>
      </w:r>
    </w:p>
    <w:p w14:paraId="0699A232" w14:textId="77777777" w:rsidR="009F068F" w:rsidRPr="009F068F" w:rsidRDefault="009F068F" w:rsidP="009F068F">
      <w:pPr>
        <w:pStyle w:val="Resumelevel1"/>
        <w:rPr>
          <w:rFonts w:ascii="Calibri" w:hAnsi="Calibri"/>
          <w:szCs w:val="18"/>
        </w:rPr>
      </w:pPr>
      <w:r w:rsidRPr="009F068F">
        <w:rPr>
          <w:rFonts w:ascii="Calibri" w:hAnsi="Calibri"/>
          <w:szCs w:val="18"/>
        </w:rPr>
        <w:t>Designed and implemented continuous build and deployment services to development teams and QA. Ensure a high quality and repeatable deployment process to multi-tiered environment architecture.</w:t>
      </w:r>
    </w:p>
    <w:p w14:paraId="4EEFFC0E" w14:textId="77777777" w:rsidR="00EB624B" w:rsidRDefault="00EB624B" w:rsidP="00EB624B"/>
    <w:p w14:paraId="6ACDCED6" w14:textId="77777777" w:rsidR="00CE3FC6" w:rsidRDefault="006B3168" w:rsidP="00CE3FC6">
      <w:pPr>
        <w:pStyle w:val="ParaHdg1"/>
        <w:rPr>
          <w:rFonts w:ascii="Calibri" w:hAnsi="Calibri"/>
        </w:rPr>
      </w:pPr>
      <w:r>
        <w:rPr>
          <w:rFonts w:ascii="Calibri" w:hAnsi="Calibri"/>
        </w:rPr>
        <w:t>Languages</w:t>
      </w:r>
    </w:p>
    <w:p w14:paraId="7484CF4A" w14:textId="3B3414A7" w:rsidR="006B3168" w:rsidRDefault="006B3168" w:rsidP="006B3168">
      <w:pPr>
        <w:rPr>
          <w:sz w:val="18"/>
          <w:szCs w:val="18"/>
        </w:rPr>
      </w:pPr>
      <w:r w:rsidRPr="006B3168">
        <w:rPr>
          <w:sz w:val="18"/>
          <w:szCs w:val="18"/>
        </w:rPr>
        <w:t xml:space="preserve">Arabic, Bahasa, Spanish, Tagalog </w:t>
      </w:r>
    </w:p>
    <w:p w14:paraId="26114B49" w14:textId="77777777" w:rsidR="00562A58" w:rsidRDefault="00562A58" w:rsidP="00562A58">
      <w:pPr>
        <w:pStyle w:val="ParaHdg1"/>
        <w:rPr>
          <w:rFonts w:ascii="Calibri" w:hAnsi="Calibri"/>
        </w:rPr>
      </w:pPr>
      <w:r>
        <w:rPr>
          <w:rFonts w:ascii="Calibri" w:hAnsi="Calibri"/>
        </w:rPr>
        <w:t>work status</w:t>
      </w:r>
    </w:p>
    <w:p w14:paraId="0081FDAD" w14:textId="77777777" w:rsidR="00562A58" w:rsidRPr="006B3168" w:rsidRDefault="00562A58" w:rsidP="00562A58">
      <w:pPr>
        <w:rPr>
          <w:sz w:val="18"/>
          <w:szCs w:val="18"/>
        </w:rPr>
      </w:pPr>
      <w:r>
        <w:rPr>
          <w:sz w:val="18"/>
          <w:szCs w:val="18"/>
        </w:rPr>
        <w:t>US Citizen</w:t>
      </w:r>
    </w:p>
    <w:p w14:paraId="4D77F55B" w14:textId="77777777" w:rsidR="00B479F3" w:rsidRPr="002E75B7" w:rsidRDefault="00B479F3" w:rsidP="002E75B7">
      <w:pPr>
        <w:jc w:val="both"/>
        <w:rPr>
          <w:rFonts w:cstheme="minorHAnsi"/>
          <w:sz w:val="18"/>
          <w:szCs w:val="18"/>
        </w:rPr>
      </w:pPr>
    </w:p>
    <w:p w14:paraId="0E0C7835" w14:textId="77777777" w:rsidR="009C4AB8" w:rsidRPr="00316762" w:rsidRDefault="009C4AB8" w:rsidP="009C4AB8">
      <w:pPr>
        <w:pStyle w:val="ResumeBodyText"/>
        <w:rPr>
          <w:rFonts w:ascii="Calibri" w:hAnsi="Calibri"/>
        </w:rPr>
      </w:pPr>
    </w:p>
    <w:p w14:paraId="0F6C3C0F" w14:textId="77777777" w:rsidR="009C4AB8" w:rsidRPr="009C4AB8" w:rsidRDefault="009C4AB8" w:rsidP="009C4AB8"/>
    <w:p w14:paraId="4648C4C5" w14:textId="77777777" w:rsidR="00EA6E8F" w:rsidRDefault="00EA6E8F"/>
    <w:sectPr w:rsidR="00EA6E8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B56444" w14:textId="77777777" w:rsidR="00205C5F" w:rsidRDefault="00205C5F" w:rsidP="00480364">
      <w:pPr>
        <w:spacing w:after="0" w:line="240" w:lineRule="auto"/>
      </w:pPr>
      <w:r>
        <w:separator/>
      </w:r>
    </w:p>
  </w:endnote>
  <w:endnote w:type="continuationSeparator" w:id="0">
    <w:p w14:paraId="0DF85311" w14:textId="77777777" w:rsidR="00205C5F" w:rsidRDefault="00205C5F" w:rsidP="004803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etaBoldLF-Roman">
    <w:altName w:val="Andale Mono"/>
    <w:charset w:val="00"/>
    <w:family w:val="swiss"/>
    <w:pitch w:val="variable"/>
    <w:sig w:usb0="800000AF" w:usb1="4000004A" w:usb2="00000000" w:usb3="00000000" w:csb0="00000001" w:csb1="00000000"/>
  </w:font>
  <w:font w:name="MetaBookLF-Roman">
    <w:altName w:val="Gadugi"/>
    <w:charset w:val="00"/>
    <w:family w:val="swiss"/>
    <w:pitch w:val="variable"/>
    <w:sig w:usb0="00000003" w:usb1="4000004A"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BC351" w14:textId="77777777" w:rsidR="00F22E48" w:rsidRDefault="00F22E48">
    <w:pPr>
      <w:pStyle w:val="Footer"/>
    </w:pPr>
  </w:p>
  <w:p w14:paraId="7540C99F" w14:textId="77777777" w:rsidR="00F22E48" w:rsidRDefault="00F22E48" w:rsidP="00900ABE">
    <w:pPr>
      <w:pStyle w:val="CandidateName"/>
      <w:tabs>
        <w:tab w:val="left" w:pos="4387"/>
        <w:tab w:val="right" w:pos="10800"/>
      </w:tabs>
      <w:jc w:val="left"/>
      <w:rPr>
        <w:rFonts w:ascii="Calibri" w:hAnsi="Calibri"/>
        <w:sz w:val="20"/>
        <w:szCs w:val="20"/>
      </w:rPr>
    </w:pPr>
  </w:p>
  <w:p w14:paraId="5183D8BD" w14:textId="77777777" w:rsidR="00F22E48" w:rsidRDefault="00F22E48" w:rsidP="00F22E48">
    <w:pPr>
      <w:pStyle w:val="ParaHdg1"/>
      <w:spacing w:before="0" w:after="0"/>
      <w:rPr>
        <w:rFonts w:ascii="Calibri" w:hAnsi="Calibri"/>
        <w:sz w:val="22"/>
        <w:szCs w:val="22"/>
      </w:rPr>
    </w:pPr>
    <w:r w:rsidRPr="00F22E48">
      <w:rPr>
        <w:rFonts w:ascii="Calibri" w:hAnsi="Calibri"/>
        <w:sz w:val="22"/>
        <w:szCs w:val="22"/>
      </w:rPr>
      <w:t>EMAIL</w:t>
    </w:r>
    <w:r w:rsidR="00903019">
      <w:rPr>
        <w:rFonts w:ascii="Calibri" w:hAnsi="Calibri"/>
        <w:sz w:val="22"/>
        <w:szCs w:val="22"/>
      </w:rPr>
      <w:t>: openBSD60@GMAIL.COM</w:t>
    </w:r>
  </w:p>
  <w:p w14:paraId="4A1EADCA" w14:textId="77777777" w:rsidR="00F22E48" w:rsidRPr="00F22E48" w:rsidRDefault="00F22E48" w:rsidP="00F22E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D5AB59" w14:textId="77777777" w:rsidR="00205C5F" w:rsidRDefault="00205C5F" w:rsidP="00480364">
      <w:pPr>
        <w:spacing w:after="0" w:line="240" w:lineRule="auto"/>
      </w:pPr>
      <w:r>
        <w:separator/>
      </w:r>
    </w:p>
  </w:footnote>
  <w:footnote w:type="continuationSeparator" w:id="0">
    <w:p w14:paraId="32346014" w14:textId="77777777" w:rsidR="00205C5F" w:rsidRDefault="00205C5F" w:rsidP="004803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E45F27" w14:textId="3200DD89" w:rsidR="001D7C78" w:rsidRDefault="00480364" w:rsidP="001D7C78">
    <w:pPr>
      <w:pStyle w:val="CandidateName"/>
      <w:tabs>
        <w:tab w:val="left" w:pos="4387"/>
        <w:tab w:val="right" w:pos="10800"/>
      </w:tabs>
      <w:rPr>
        <w:rFonts w:ascii="Calibri" w:hAnsi="Calibri"/>
      </w:rPr>
    </w:pPr>
    <w:r>
      <w:rPr>
        <w:rFonts w:ascii="Calibri" w:hAnsi="Calibri"/>
      </w:rPr>
      <w:tab/>
    </w:r>
    <w:r>
      <w:rPr>
        <w:rFonts w:ascii="Calibri" w:hAnsi="Calibri"/>
      </w:rPr>
      <w:tab/>
    </w:r>
    <w:r w:rsidRPr="00316762">
      <w:rPr>
        <w:rFonts w:ascii="Calibri" w:hAnsi="Calibri"/>
      </w:rPr>
      <w:t>Alex</w:t>
    </w:r>
    <w:r w:rsidR="00484740">
      <w:rPr>
        <w:rFonts w:ascii="Calibri" w:hAnsi="Calibri"/>
      </w:rPr>
      <w:t>ys</w:t>
    </w:r>
    <w:r w:rsidRPr="00316762">
      <w:rPr>
        <w:rFonts w:ascii="Calibri" w:hAnsi="Calibri"/>
      </w:rPr>
      <w:t xml:space="preserve"> Flores</w:t>
    </w:r>
  </w:p>
  <w:p w14:paraId="7C23E880" w14:textId="77777777" w:rsidR="00AA427E" w:rsidRPr="00AA427E" w:rsidRDefault="00AA427E" w:rsidP="00AA427E">
    <w:pPr>
      <w:rPr>
        <w:rStyle w:val="Hyperlink"/>
        <w:rFonts w:cstheme="minorHAnsi"/>
        <w:sz w:val="20"/>
        <w:szCs w:val="20"/>
        <w:shd w:val="clear" w:color="auto" w:fill="FFFFFF"/>
      </w:rPr>
    </w:pPr>
    <w:r w:rsidRPr="00AA427E">
      <w:rPr>
        <w:rFonts w:cstheme="minorHAnsi"/>
        <w:sz w:val="20"/>
        <w:szCs w:val="20"/>
      </w:rPr>
      <w:fldChar w:fldCharType="begin"/>
    </w:r>
    <w:r w:rsidRPr="00AA427E">
      <w:rPr>
        <w:rFonts w:cstheme="minorHAnsi"/>
        <w:sz w:val="20"/>
        <w:szCs w:val="20"/>
      </w:rPr>
      <w:instrText xml:space="preserve"> HYPERLINK "tel:7706219301" </w:instrText>
    </w:r>
    <w:r w:rsidRPr="00AA427E">
      <w:rPr>
        <w:rFonts w:cstheme="minorHAnsi"/>
        <w:sz w:val="20"/>
        <w:szCs w:val="20"/>
      </w:rPr>
      <w:fldChar w:fldCharType="separate"/>
    </w:r>
  </w:p>
  <w:p w14:paraId="089B6C5E" w14:textId="77777777" w:rsidR="00AA427E" w:rsidRPr="00AA427E" w:rsidRDefault="00AA427E" w:rsidP="00AA427E">
    <w:pPr>
      <w:rPr>
        <w:rFonts w:cstheme="minorHAnsi"/>
        <w:sz w:val="20"/>
        <w:szCs w:val="20"/>
      </w:rPr>
    </w:pPr>
    <w:r w:rsidRPr="00AA427E">
      <w:rPr>
        <w:rFonts w:cstheme="minorHAnsi"/>
        <w:color w:val="0000FF"/>
        <w:sz w:val="20"/>
        <w:szCs w:val="20"/>
        <w:u w:val="single"/>
        <w:shd w:val="clear" w:color="auto" w:fill="FFFFFF"/>
      </w:rPr>
      <w:t>7706219301</w:t>
    </w:r>
  </w:p>
  <w:p w14:paraId="18231790" w14:textId="00E16F2A" w:rsidR="00480364" w:rsidRDefault="00AA427E" w:rsidP="00AA427E">
    <w:r w:rsidRPr="00AA427E">
      <w:rPr>
        <w:rFonts w:cstheme="minorHAnsi"/>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7A3052"/>
    <w:multiLevelType w:val="hybridMultilevel"/>
    <w:tmpl w:val="D0A4C49A"/>
    <w:lvl w:ilvl="0" w:tplc="0409000B">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1080"/>
        </w:tabs>
        <w:ind w:left="1080" w:hanging="360"/>
      </w:p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457C63DC"/>
    <w:multiLevelType w:val="hybridMultilevel"/>
    <w:tmpl w:val="BB7C0734"/>
    <w:lvl w:ilvl="0" w:tplc="5D46AC94">
      <w:start w:val="1"/>
      <w:numFmt w:val="bullet"/>
      <w:pStyle w:val="Resumelevel1"/>
      <w:lvlText w:val=""/>
      <w:lvlJc w:val="left"/>
      <w:pPr>
        <w:tabs>
          <w:tab w:val="num" w:pos="360"/>
        </w:tabs>
        <w:ind w:left="360" w:hanging="360"/>
      </w:pPr>
      <w:rPr>
        <w:rFonts w:ascii="Symbol" w:hAnsi="Symbol" w:hint="default"/>
        <w:color w:val="2C95DD"/>
        <w:sz w:val="20"/>
      </w:rPr>
    </w:lvl>
    <w:lvl w:ilvl="1" w:tplc="ECF406AA">
      <w:start w:val="1"/>
      <w:numFmt w:val="bullet"/>
      <w:lvlText w:val=""/>
      <w:lvlJc w:val="left"/>
      <w:pPr>
        <w:tabs>
          <w:tab w:val="num" w:pos="410"/>
        </w:tabs>
        <w:ind w:left="50" w:firstLine="360"/>
      </w:pPr>
      <w:rPr>
        <w:rFonts w:ascii="Symbol" w:hAnsi="Symbol" w:hint="default"/>
        <w:color w:val="FF6600"/>
        <w:sz w:val="22"/>
        <w:szCs w:val="22"/>
      </w:rPr>
    </w:lvl>
    <w:lvl w:ilvl="2" w:tplc="8E0498AE">
      <w:start w:val="1"/>
      <w:numFmt w:val="bullet"/>
      <w:lvlText w:val=""/>
      <w:lvlJc w:val="left"/>
      <w:pPr>
        <w:tabs>
          <w:tab w:val="num" w:pos="410"/>
        </w:tabs>
        <w:ind w:left="-670" w:firstLine="720"/>
      </w:pPr>
      <w:rPr>
        <w:rFonts w:ascii="Wingdings" w:hAnsi="Wingdings" w:hint="default"/>
        <w:color w:val="FF6600"/>
        <w:sz w:val="20"/>
      </w:rPr>
    </w:lvl>
    <w:lvl w:ilvl="3" w:tplc="04090001" w:tentative="1">
      <w:start w:val="1"/>
      <w:numFmt w:val="bullet"/>
      <w:lvlText w:val=""/>
      <w:lvlJc w:val="left"/>
      <w:pPr>
        <w:tabs>
          <w:tab w:val="num" w:pos="2210"/>
        </w:tabs>
        <w:ind w:left="2210" w:hanging="360"/>
      </w:pPr>
      <w:rPr>
        <w:rFonts w:ascii="Symbol" w:hAnsi="Symbol" w:hint="default"/>
      </w:rPr>
    </w:lvl>
    <w:lvl w:ilvl="4" w:tplc="04090003" w:tentative="1">
      <w:start w:val="1"/>
      <w:numFmt w:val="bullet"/>
      <w:lvlText w:val="o"/>
      <w:lvlJc w:val="left"/>
      <w:pPr>
        <w:tabs>
          <w:tab w:val="num" w:pos="2930"/>
        </w:tabs>
        <w:ind w:left="2930" w:hanging="360"/>
      </w:pPr>
      <w:rPr>
        <w:rFonts w:ascii="Courier New" w:hAnsi="Courier New" w:cs="Courier New" w:hint="default"/>
      </w:rPr>
    </w:lvl>
    <w:lvl w:ilvl="5" w:tplc="04090005" w:tentative="1">
      <w:start w:val="1"/>
      <w:numFmt w:val="bullet"/>
      <w:lvlText w:val=""/>
      <w:lvlJc w:val="left"/>
      <w:pPr>
        <w:tabs>
          <w:tab w:val="num" w:pos="3650"/>
        </w:tabs>
        <w:ind w:left="3650" w:hanging="360"/>
      </w:pPr>
      <w:rPr>
        <w:rFonts w:ascii="Wingdings" w:hAnsi="Wingdings" w:hint="default"/>
      </w:rPr>
    </w:lvl>
    <w:lvl w:ilvl="6" w:tplc="04090001" w:tentative="1">
      <w:start w:val="1"/>
      <w:numFmt w:val="bullet"/>
      <w:lvlText w:val=""/>
      <w:lvlJc w:val="left"/>
      <w:pPr>
        <w:tabs>
          <w:tab w:val="num" w:pos="4370"/>
        </w:tabs>
        <w:ind w:left="4370" w:hanging="360"/>
      </w:pPr>
      <w:rPr>
        <w:rFonts w:ascii="Symbol" w:hAnsi="Symbol" w:hint="default"/>
      </w:rPr>
    </w:lvl>
    <w:lvl w:ilvl="7" w:tplc="04090003" w:tentative="1">
      <w:start w:val="1"/>
      <w:numFmt w:val="bullet"/>
      <w:lvlText w:val="o"/>
      <w:lvlJc w:val="left"/>
      <w:pPr>
        <w:tabs>
          <w:tab w:val="num" w:pos="5090"/>
        </w:tabs>
        <w:ind w:left="5090" w:hanging="360"/>
      </w:pPr>
      <w:rPr>
        <w:rFonts w:ascii="Courier New" w:hAnsi="Courier New" w:cs="Courier New" w:hint="default"/>
      </w:rPr>
    </w:lvl>
    <w:lvl w:ilvl="8" w:tplc="04090005" w:tentative="1">
      <w:start w:val="1"/>
      <w:numFmt w:val="bullet"/>
      <w:lvlText w:val=""/>
      <w:lvlJc w:val="left"/>
      <w:pPr>
        <w:tabs>
          <w:tab w:val="num" w:pos="5810"/>
        </w:tabs>
        <w:ind w:left="5810" w:hanging="360"/>
      </w:pPr>
      <w:rPr>
        <w:rFonts w:ascii="Wingdings" w:hAnsi="Wingdings" w:hint="default"/>
      </w:rPr>
    </w:lvl>
  </w:abstractNum>
  <w:abstractNum w:abstractNumId="2" w15:restartNumberingAfterBreak="0">
    <w:nsid w:val="66447B9D"/>
    <w:multiLevelType w:val="hybridMultilevel"/>
    <w:tmpl w:val="1444ED7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0364"/>
    <w:rsid w:val="000114FD"/>
    <w:rsid w:val="00021B38"/>
    <w:rsid w:val="00031C26"/>
    <w:rsid w:val="00046349"/>
    <w:rsid w:val="00052AF3"/>
    <w:rsid w:val="00053E72"/>
    <w:rsid w:val="000570DE"/>
    <w:rsid w:val="00077A0C"/>
    <w:rsid w:val="000E7E33"/>
    <w:rsid w:val="00111C5E"/>
    <w:rsid w:val="00115795"/>
    <w:rsid w:val="001328C7"/>
    <w:rsid w:val="001A1553"/>
    <w:rsid w:val="001D7C78"/>
    <w:rsid w:val="001F30C1"/>
    <w:rsid w:val="00205C5F"/>
    <w:rsid w:val="00207E58"/>
    <w:rsid w:val="00221276"/>
    <w:rsid w:val="002362AF"/>
    <w:rsid w:val="002553EF"/>
    <w:rsid w:val="002618F8"/>
    <w:rsid w:val="0026374C"/>
    <w:rsid w:val="00266CB2"/>
    <w:rsid w:val="002A0159"/>
    <w:rsid w:val="002B631D"/>
    <w:rsid w:val="002C1BC2"/>
    <w:rsid w:val="002E75B7"/>
    <w:rsid w:val="00357F96"/>
    <w:rsid w:val="00366C34"/>
    <w:rsid w:val="00390942"/>
    <w:rsid w:val="003C1D73"/>
    <w:rsid w:val="003E5E8C"/>
    <w:rsid w:val="00420FD7"/>
    <w:rsid w:val="00440FA3"/>
    <w:rsid w:val="004412A7"/>
    <w:rsid w:val="00443241"/>
    <w:rsid w:val="00461CF0"/>
    <w:rsid w:val="00467107"/>
    <w:rsid w:val="00480364"/>
    <w:rsid w:val="00484740"/>
    <w:rsid w:val="004B5F94"/>
    <w:rsid w:val="004D4052"/>
    <w:rsid w:val="004D755B"/>
    <w:rsid w:val="004E1107"/>
    <w:rsid w:val="004E1540"/>
    <w:rsid w:val="004E7DB2"/>
    <w:rsid w:val="005048AF"/>
    <w:rsid w:val="005216DD"/>
    <w:rsid w:val="00562A58"/>
    <w:rsid w:val="00581A18"/>
    <w:rsid w:val="0058696F"/>
    <w:rsid w:val="005953EB"/>
    <w:rsid w:val="005B6277"/>
    <w:rsid w:val="006161B2"/>
    <w:rsid w:val="0067070F"/>
    <w:rsid w:val="00693DF6"/>
    <w:rsid w:val="006B3168"/>
    <w:rsid w:val="006D7E42"/>
    <w:rsid w:val="006E26D6"/>
    <w:rsid w:val="00736EC7"/>
    <w:rsid w:val="00781138"/>
    <w:rsid w:val="00781F55"/>
    <w:rsid w:val="007B0B9A"/>
    <w:rsid w:val="007C07BE"/>
    <w:rsid w:val="007D3C94"/>
    <w:rsid w:val="007D6437"/>
    <w:rsid w:val="007E2390"/>
    <w:rsid w:val="007F39A5"/>
    <w:rsid w:val="007F75EA"/>
    <w:rsid w:val="00801B87"/>
    <w:rsid w:val="0080799A"/>
    <w:rsid w:val="00812B68"/>
    <w:rsid w:val="00813D07"/>
    <w:rsid w:val="00855512"/>
    <w:rsid w:val="008853AD"/>
    <w:rsid w:val="008E280B"/>
    <w:rsid w:val="00900ABE"/>
    <w:rsid w:val="00903019"/>
    <w:rsid w:val="00936210"/>
    <w:rsid w:val="0096520A"/>
    <w:rsid w:val="009971CA"/>
    <w:rsid w:val="009C4AB8"/>
    <w:rsid w:val="009E6704"/>
    <w:rsid w:val="009F068F"/>
    <w:rsid w:val="00A203BF"/>
    <w:rsid w:val="00A251C4"/>
    <w:rsid w:val="00A35A4F"/>
    <w:rsid w:val="00A407F8"/>
    <w:rsid w:val="00A554AE"/>
    <w:rsid w:val="00A91615"/>
    <w:rsid w:val="00AA427E"/>
    <w:rsid w:val="00AB03F9"/>
    <w:rsid w:val="00AB79A9"/>
    <w:rsid w:val="00AC6D94"/>
    <w:rsid w:val="00AF00AA"/>
    <w:rsid w:val="00B479F3"/>
    <w:rsid w:val="00BD3543"/>
    <w:rsid w:val="00BD7A8E"/>
    <w:rsid w:val="00BE5FCC"/>
    <w:rsid w:val="00C03A07"/>
    <w:rsid w:val="00C16099"/>
    <w:rsid w:val="00C37CC6"/>
    <w:rsid w:val="00C609D1"/>
    <w:rsid w:val="00C6660F"/>
    <w:rsid w:val="00C75CAC"/>
    <w:rsid w:val="00CE169D"/>
    <w:rsid w:val="00CE3FC6"/>
    <w:rsid w:val="00CE4B92"/>
    <w:rsid w:val="00D71522"/>
    <w:rsid w:val="00D71821"/>
    <w:rsid w:val="00DA5EB5"/>
    <w:rsid w:val="00DF23F1"/>
    <w:rsid w:val="00E02303"/>
    <w:rsid w:val="00E34A70"/>
    <w:rsid w:val="00E35837"/>
    <w:rsid w:val="00E556ED"/>
    <w:rsid w:val="00E72369"/>
    <w:rsid w:val="00E76D71"/>
    <w:rsid w:val="00E832A4"/>
    <w:rsid w:val="00EA11F8"/>
    <w:rsid w:val="00EA6E8F"/>
    <w:rsid w:val="00EB624B"/>
    <w:rsid w:val="00EF4DD7"/>
    <w:rsid w:val="00EF659A"/>
    <w:rsid w:val="00F03E1E"/>
    <w:rsid w:val="00F11487"/>
    <w:rsid w:val="00F22E48"/>
    <w:rsid w:val="00F26D28"/>
    <w:rsid w:val="00F43352"/>
    <w:rsid w:val="00F540F8"/>
    <w:rsid w:val="00F64BBE"/>
    <w:rsid w:val="00FA36AE"/>
    <w:rsid w:val="00FA4B03"/>
    <w:rsid w:val="00FC0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85BA3"/>
  <w15:chartTrackingRefBased/>
  <w15:docId w15:val="{F8D18A90-AE82-42C0-B22B-2521B9678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next w:val="Normal"/>
    <w:link w:val="Heading4Char"/>
    <w:qFormat/>
    <w:rsid w:val="00440FA3"/>
    <w:pPr>
      <w:keepNext/>
      <w:widowControl w:val="0"/>
      <w:autoSpaceDE w:val="0"/>
      <w:autoSpaceDN w:val="0"/>
      <w:spacing w:before="120" w:after="0" w:line="240" w:lineRule="auto"/>
      <w:outlineLvl w:val="3"/>
    </w:pPr>
    <w:rPr>
      <w:rFonts w:ascii="Times New Roman" w:eastAsia="Times New Roman" w:hAnsi="Times New Roman" w:cs="Times New Roman"/>
      <w:b/>
      <w:sz w:val="18"/>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03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364"/>
  </w:style>
  <w:style w:type="paragraph" w:styleId="Footer">
    <w:name w:val="footer"/>
    <w:basedOn w:val="Normal"/>
    <w:link w:val="FooterChar"/>
    <w:uiPriority w:val="99"/>
    <w:unhideWhenUsed/>
    <w:rsid w:val="004803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364"/>
  </w:style>
  <w:style w:type="paragraph" w:customStyle="1" w:styleId="CandidateName">
    <w:name w:val="Candidate Name"/>
    <w:basedOn w:val="Normal"/>
    <w:next w:val="Normal"/>
    <w:rsid w:val="00480364"/>
    <w:pPr>
      <w:keepNext/>
      <w:pageBreakBefore/>
      <w:pBdr>
        <w:bottom w:val="single" w:sz="12" w:space="6" w:color="2C95DD"/>
      </w:pBdr>
      <w:spacing w:before="120" w:after="0" w:line="240" w:lineRule="auto"/>
      <w:jc w:val="right"/>
    </w:pPr>
    <w:rPr>
      <w:rFonts w:ascii="MetaBoldLF-Roman" w:eastAsia="Times New Roman" w:hAnsi="MetaBoldLF-Roman" w:cs="Times New Roman"/>
      <w:b/>
      <w:smallCaps/>
      <w:color w:val="2C95DD"/>
      <w:spacing w:val="20"/>
      <w:sz w:val="32"/>
      <w:szCs w:val="24"/>
    </w:rPr>
  </w:style>
  <w:style w:type="paragraph" w:customStyle="1" w:styleId="ParaHdg1">
    <w:name w:val="ParaHdg1"/>
    <w:basedOn w:val="Normal"/>
    <w:next w:val="Normal"/>
    <w:rsid w:val="009C4AB8"/>
    <w:pPr>
      <w:keepNext/>
      <w:keepLines/>
      <w:spacing w:before="240" w:after="120" w:line="240" w:lineRule="auto"/>
    </w:pPr>
    <w:rPr>
      <w:rFonts w:ascii="MetaBoldLF-Roman" w:eastAsia="Times New Roman" w:hAnsi="MetaBoldLF-Roman" w:cs="Times New Roman"/>
      <w:b/>
      <w:bCs/>
      <w:caps/>
      <w:color w:val="2C95DD"/>
      <w:sz w:val="24"/>
      <w:szCs w:val="24"/>
    </w:rPr>
  </w:style>
  <w:style w:type="paragraph" w:customStyle="1" w:styleId="ResumeBodyText">
    <w:name w:val="Resume Body Text"/>
    <w:basedOn w:val="Normal"/>
    <w:link w:val="ResumeBodyTextChar"/>
    <w:rsid w:val="009C4AB8"/>
    <w:pPr>
      <w:spacing w:before="60" w:after="60" w:line="240" w:lineRule="auto"/>
    </w:pPr>
    <w:rPr>
      <w:rFonts w:ascii="MetaBookLF-Roman" w:eastAsia="Times New Roman" w:hAnsi="MetaBookLF-Roman" w:cs="Times New Roman"/>
      <w:sz w:val="18"/>
      <w:szCs w:val="24"/>
    </w:rPr>
  </w:style>
  <w:style w:type="character" w:customStyle="1" w:styleId="ResumeBodyTextChar">
    <w:name w:val="Resume Body Text Char"/>
    <w:link w:val="ResumeBodyText"/>
    <w:rsid w:val="009C4AB8"/>
    <w:rPr>
      <w:rFonts w:ascii="MetaBookLF-Roman" w:eastAsia="Times New Roman" w:hAnsi="MetaBookLF-Roman" w:cs="Times New Roman"/>
      <w:sz w:val="18"/>
      <w:szCs w:val="24"/>
    </w:rPr>
  </w:style>
  <w:style w:type="paragraph" w:customStyle="1" w:styleId="Resumelevel1">
    <w:name w:val="Resume level 1"/>
    <w:basedOn w:val="Normal"/>
    <w:rsid w:val="00E34A70"/>
    <w:pPr>
      <w:numPr>
        <w:numId w:val="1"/>
      </w:numPr>
      <w:spacing w:before="20" w:after="20" w:line="240" w:lineRule="auto"/>
    </w:pPr>
    <w:rPr>
      <w:rFonts w:ascii="MetaBookLF-Roman" w:eastAsia="Times New Roman" w:hAnsi="MetaBookLF-Roman" w:cs="Times New Roman"/>
      <w:sz w:val="18"/>
    </w:rPr>
  </w:style>
  <w:style w:type="paragraph" w:customStyle="1" w:styleId="TableHeader">
    <w:name w:val="Table Header"/>
    <w:basedOn w:val="Normal"/>
    <w:rsid w:val="008E280B"/>
    <w:pPr>
      <w:spacing w:before="60" w:after="60" w:line="240" w:lineRule="auto"/>
    </w:pPr>
    <w:rPr>
      <w:rFonts w:ascii="MetaBoldLF-Roman" w:eastAsia="Times New Roman" w:hAnsi="MetaBoldLF-Roman" w:cs="Times New Roman"/>
      <w:b/>
      <w:smallCaps/>
      <w:sz w:val="24"/>
      <w:szCs w:val="24"/>
    </w:rPr>
  </w:style>
  <w:style w:type="paragraph" w:styleId="BodyText">
    <w:name w:val="Body Text"/>
    <w:basedOn w:val="Normal"/>
    <w:link w:val="BodyTextChar"/>
    <w:rsid w:val="00443241"/>
    <w:pPr>
      <w:widowControl w:val="0"/>
      <w:autoSpaceDE w:val="0"/>
      <w:autoSpaceDN w:val="0"/>
      <w:spacing w:after="0" w:line="240" w:lineRule="auto"/>
    </w:pPr>
    <w:rPr>
      <w:rFonts w:ascii="Arial" w:eastAsia="Times New Roman" w:hAnsi="Arial" w:cs="Arial"/>
      <w:b/>
      <w:bCs/>
      <w:sz w:val="20"/>
      <w:szCs w:val="24"/>
    </w:rPr>
  </w:style>
  <w:style w:type="character" w:customStyle="1" w:styleId="BodyTextChar">
    <w:name w:val="Body Text Char"/>
    <w:basedOn w:val="DefaultParagraphFont"/>
    <w:link w:val="BodyText"/>
    <w:rsid w:val="00443241"/>
    <w:rPr>
      <w:rFonts w:ascii="Arial" w:eastAsia="Times New Roman" w:hAnsi="Arial" w:cs="Arial"/>
      <w:b/>
      <w:bCs/>
      <w:sz w:val="20"/>
      <w:szCs w:val="24"/>
    </w:rPr>
  </w:style>
  <w:style w:type="paragraph" w:customStyle="1" w:styleId="ResumeEmployerRoleHeader">
    <w:name w:val="Resume Employer/Role Header"/>
    <w:basedOn w:val="Normal"/>
    <w:rsid w:val="009F068F"/>
    <w:pPr>
      <w:keepNext/>
      <w:spacing w:before="180" w:after="0" w:line="240" w:lineRule="auto"/>
    </w:pPr>
    <w:rPr>
      <w:rFonts w:ascii="MetaBoldLF-Roman" w:eastAsia="Times New Roman" w:hAnsi="MetaBoldLF-Roman" w:cs="Times New Roman"/>
      <w:b/>
      <w:sz w:val="20"/>
      <w:szCs w:val="24"/>
    </w:rPr>
  </w:style>
  <w:style w:type="character" w:customStyle="1" w:styleId="Heading4Char">
    <w:name w:val="Heading 4 Char"/>
    <w:basedOn w:val="DefaultParagraphFont"/>
    <w:link w:val="Heading4"/>
    <w:rsid w:val="00440FA3"/>
    <w:rPr>
      <w:rFonts w:ascii="Times New Roman" w:eastAsia="Times New Roman" w:hAnsi="Times New Roman" w:cs="Times New Roman"/>
      <w:b/>
      <w:sz w:val="18"/>
      <w:szCs w:val="36"/>
    </w:rPr>
  </w:style>
  <w:style w:type="character" w:styleId="Hyperlink">
    <w:name w:val="Hyperlink"/>
    <w:basedOn w:val="DefaultParagraphFont"/>
    <w:uiPriority w:val="99"/>
    <w:unhideWhenUsed/>
    <w:rsid w:val="00F22E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656290">
      <w:bodyDiv w:val="1"/>
      <w:marLeft w:val="0"/>
      <w:marRight w:val="0"/>
      <w:marTop w:val="0"/>
      <w:marBottom w:val="0"/>
      <w:divBdr>
        <w:top w:val="none" w:sz="0" w:space="0" w:color="auto"/>
        <w:left w:val="none" w:sz="0" w:space="0" w:color="auto"/>
        <w:bottom w:val="none" w:sz="0" w:space="0" w:color="auto"/>
        <w:right w:val="none" w:sz="0" w:space="0" w:color="auto"/>
      </w:divBdr>
      <w:divsChild>
        <w:div w:id="1342271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4D5AB3-C046-4001-B855-621C6B660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7</Pages>
  <Words>2818</Words>
  <Characters>16069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Alexys Flores</dc:creator>
  <cp:keywords/>
  <dc:description/>
  <cp:lastModifiedBy>Manish</cp:lastModifiedBy>
  <cp:revision>24</cp:revision>
  <dcterms:created xsi:type="dcterms:W3CDTF">2022-06-17T15:35:00Z</dcterms:created>
  <dcterms:modified xsi:type="dcterms:W3CDTF">2023-06-29T20:22:00Z</dcterms:modified>
</cp:coreProperties>
</file>