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858C8" w14:textId="2128F082" w:rsidR="00005776" w:rsidRDefault="00005776" w:rsidP="00005776">
      <w:pPr>
        <w:jc w:val="center"/>
        <w:rPr>
          <w:rFonts w:cs="Times New Roman"/>
          <w:b/>
          <w:sz w:val="32"/>
          <w:szCs w:val="36"/>
        </w:rPr>
      </w:pPr>
      <w:r w:rsidRPr="00005776">
        <w:rPr>
          <w:rFonts w:cs="Times New Roman"/>
          <w:b/>
          <w:sz w:val="32"/>
          <w:szCs w:val="36"/>
        </w:rPr>
        <w:t>FRANK W. MUCHUGIA</w:t>
      </w:r>
    </w:p>
    <w:p w14:paraId="6CF943CE" w14:textId="77777777" w:rsidR="00445061" w:rsidRDefault="00445061" w:rsidP="00445061">
      <w:pPr>
        <w:rPr>
          <w:rStyle w:val="Hyperlink"/>
          <w:rFonts w:ascii="Helvetica" w:hAnsi="Helvetica"/>
          <w:sz w:val="27"/>
          <w:szCs w:val="27"/>
          <w:shd w:val="clear" w:color="auto" w:fill="FFFFFF"/>
        </w:rPr>
      </w:pPr>
      <w:r>
        <w:fldChar w:fldCharType="begin"/>
      </w:r>
      <w:r>
        <w:instrText xml:space="preserve"> HYPERLINK "tel:4694874109" </w:instrText>
      </w:r>
      <w:r>
        <w:fldChar w:fldCharType="separate"/>
      </w:r>
    </w:p>
    <w:p w14:paraId="31AB2E3F" w14:textId="77777777" w:rsidR="00445061" w:rsidRDefault="00445061" w:rsidP="00445061">
      <w:r>
        <w:rPr>
          <w:rFonts w:ascii="Helvetica" w:hAnsi="Helvetica"/>
          <w:color w:val="0000FF"/>
          <w:sz w:val="27"/>
          <w:szCs w:val="27"/>
          <w:u w:val="single"/>
          <w:shd w:val="clear" w:color="auto" w:fill="FFFFFF"/>
        </w:rPr>
        <w:t>4694874109</w:t>
      </w:r>
    </w:p>
    <w:p w14:paraId="51A9FEDA" w14:textId="730537F7" w:rsidR="00005776" w:rsidRDefault="00445061" w:rsidP="00445061">
      <w:r>
        <w:fldChar w:fldCharType="end"/>
      </w:r>
    </w:p>
    <w:p w14:paraId="01A2C126" w14:textId="77777777" w:rsidR="00005776" w:rsidRDefault="00005776" w:rsidP="00005776"/>
    <w:p w14:paraId="5BD87B03" w14:textId="4BE11FD4" w:rsidR="00005776" w:rsidRDefault="00005776" w:rsidP="00005776">
      <w:pPr>
        <w:pBdr>
          <w:bottom w:val="single" w:sz="4" w:space="1" w:color="auto"/>
        </w:pBdr>
        <w:rPr>
          <w:rFonts w:cs="Times New Roman"/>
          <w:b/>
          <w:sz w:val="24"/>
        </w:rPr>
      </w:pPr>
      <w:r>
        <w:rPr>
          <w:rFonts w:cs="Times New Roman"/>
          <w:b/>
          <w:sz w:val="24"/>
        </w:rPr>
        <w:t>TECHNICAL SKILLS</w:t>
      </w:r>
    </w:p>
    <w:p w14:paraId="031F38DD" w14:textId="77777777" w:rsidR="00D07CCC" w:rsidRDefault="00D07CCC" w:rsidP="00D07CCC">
      <w:r w:rsidRPr="00005776">
        <w:rPr>
          <w:b/>
          <w:bCs/>
        </w:rPr>
        <w:t>Cloud Infrastructure:</w:t>
      </w:r>
      <w:r>
        <w:t xml:space="preserve"> AWS, GCP, Azure</w:t>
      </w:r>
    </w:p>
    <w:p w14:paraId="5FD52497" w14:textId="77777777" w:rsidR="00D07CCC" w:rsidRDefault="00D07CCC" w:rsidP="00D07CCC">
      <w:r w:rsidRPr="00005776">
        <w:rPr>
          <w:b/>
          <w:bCs/>
        </w:rPr>
        <w:t>ETL Tools:</w:t>
      </w:r>
      <w:r>
        <w:t xml:space="preserve"> IBM DataStage, Informatica, Microsoft SSIS, Talend</w:t>
      </w:r>
    </w:p>
    <w:p w14:paraId="0EE99871" w14:textId="77777777" w:rsidR="00D07CCC" w:rsidRDefault="00D07CCC" w:rsidP="00D07CCC">
      <w:r w:rsidRPr="00005776">
        <w:rPr>
          <w:b/>
          <w:bCs/>
        </w:rPr>
        <w:t>Architecture Tools:</w:t>
      </w:r>
      <w:r>
        <w:t xml:space="preserve"> CA Erwin, Data stage. IBM Infosphere.</w:t>
      </w:r>
    </w:p>
    <w:p w14:paraId="3289DA87" w14:textId="77777777" w:rsidR="00D07CCC" w:rsidRDefault="00D07CCC" w:rsidP="00D07CCC">
      <w:r w:rsidRPr="00005776">
        <w:rPr>
          <w:b/>
          <w:bCs/>
        </w:rPr>
        <w:t>Container Technologies:</w:t>
      </w:r>
      <w:r>
        <w:t xml:space="preserve"> Docker, Kubernetes</w:t>
      </w:r>
    </w:p>
    <w:p w14:paraId="35496E03" w14:textId="5D0E2781" w:rsidR="008B1938" w:rsidRDefault="00D07CCC" w:rsidP="00D07CCC">
      <w:r w:rsidRPr="00005776">
        <w:rPr>
          <w:b/>
          <w:bCs/>
        </w:rPr>
        <w:t>Big Data:</w:t>
      </w:r>
      <w:r>
        <w:t xml:space="preserve"> Hadoop, Snowflake </w:t>
      </w:r>
    </w:p>
    <w:p w14:paraId="781FCBDE" w14:textId="764AF943" w:rsidR="00D07CCC" w:rsidRDefault="00D07CCC" w:rsidP="00D07CCC">
      <w:r w:rsidRPr="00005776">
        <w:rPr>
          <w:b/>
          <w:bCs/>
        </w:rPr>
        <w:t>Databases:</w:t>
      </w:r>
      <w:r>
        <w:t xml:space="preserve"> NoSQL, MongoDB, Casandra DB, Oracle, MySQL, SQL Server</w:t>
      </w:r>
    </w:p>
    <w:p w14:paraId="76DCF84F" w14:textId="42CF5F9B" w:rsidR="00D07CCC" w:rsidRDefault="00D07CCC" w:rsidP="00D07CCC">
      <w:r w:rsidRPr="00005776">
        <w:rPr>
          <w:b/>
          <w:bCs/>
        </w:rPr>
        <w:t>Query Languages:</w:t>
      </w:r>
      <w:r>
        <w:t xml:space="preserve"> SQL, </w:t>
      </w:r>
      <w:r w:rsidR="008B1938">
        <w:t>Python</w:t>
      </w:r>
    </w:p>
    <w:p w14:paraId="162EE7DC" w14:textId="04742805" w:rsidR="00D07CCC" w:rsidRDefault="00D07CCC" w:rsidP="00D07CCC">
      <w:r w:rsidRPr="00005776">
        <w:rPr>
          <w:b/>
          <w:bCs/>
        </w:rPr>
        <w:t>Data Visualization:</w:t>
      </w:r>
      <w:r>
        <w:t xml:space="preserve"> Tableau, QlikView,</w:t>
      </w:r>
      <w:r w:rsidR="008B1938">
        <w:t xml:space="preserve"> Qlik Sense,</w:t>
      </w:r>
      <w:r>
        <w:t xml:space="preserve"> </w:t>
      </w:r>
    </w:p>
    <w:p w14:paraId="2081B1D3" w14:textId="77777777" w:rsidR="00D07CCC" w:rsidRDefault="00D07CCC" w:rsidP="00D07CCC">
      <w:r w:rsidRPr="00005776">
        <w:rPr>
          <w:b/>
          <w:bCs/>
        </w:rPr>
        <w:t>Data Governance:</w:t>
      </w:r>
      <w:r>
        <w:t xml:space="preserve"> Informatica, Collibra, IBM ICP4D </w:t>
      </w:r>
    </w:p>
    <w:p w14:paraId="2A8FA965" w14:textId="66CDD009" w:rsidR="00D07CCC" w:rsidRDefault="00D07CCC" w:rsidP="00D07CCC">
      <w:r w:rsidRPr="00005776">
        <w:rPr>
          <w:b/>
          <w:bCs/>
        </w:rPr>
        <w:t>Project Management:</w:t>
      </w:r>
      <w:r>
        <w:t xml:space="preserve"> Confluence, SharePoint, JIRA, ITIL</w:t>
      </w:r>
      <w:r w:rsidR="008B1938">
        <w:t xml:space="preserve">, </w:t>
      </w:r>
      <w:r>
        <w:t>Scrum (Agile)</w:t>
      </w:r>
    </w:p>
    <w:p w14:paraId="2B6185CE" w14:textId="77777777" w:rsidR="00D07CCC" w:rsidRDefault="00D07CCC" w:rsidP="00005776">
      <w:pPr>
        <w:rPr>
          <w:b/>
          <w:bCs/>
        </w:rPr>
      </w:pPr>
    </w:p>
    <w:p w14:paraId="0AC2C1ED" w14:textId="56C496B8" w:rsidR="00D07CCC" w:rsidRPr="00D07CCC" w:rsidRDefault="00D07CCC" w:rsidP="00005776">
      <w:pPr>
        <w:rPr>
          <w:sz w:val="24"/>
          <w:szCs w:val="24"/>
          <w:u w:val="single"/>
        </w:rPr>
      </w:pPr>
      <w:r w:rsidRPr="00D07CCC">
        <w:rPr>
          <w:b/>
          <w:bCs/>
          <w:sz w:val="24"/>
          <w:szCs w:val="24"/>
          <w:u w:val="single"/>
        </w:rPr>
        <w:t>QUALIFICATIONS</w:t>
      </w:r>
    </w:p>
    <w:p w14:paraId="365D38F3" w14:textId="0777674E" w:rsidR="00005776" w:rsidRDefault="00005776" w:rsidP="00005776">
      <w:r>
        <w:t>Data Architect With Experience Supporting IT Projects Such as Data Migration, Governance, Integration, Reporting, Data Mining, Analysis of Data Using Various Analytical Tools That To Provide Task Driven, Experience With Data Modelling and Designing Multi-Tenant Systems, Extensively Worked On Data Modelling, Infrastructure Analysis, Business Process Flows, Validation, Sensitivity Testing and UAT, Great Knowledge and Experience of Data Warehousing Architecture and Infrastructure E.G. Hadoop, Oracle, AWS Redshift Etc., Excellent Communication Skills Both Written and Oral as Well as Problem Solving and Critical Thinking Skills, Fast Learner, Team Player, Adaptive To Change and Flexible To Various Challenges</w:t>
      </w:r>
    </w:p>
    <w:p w14:paraId="7935231D" w14:textId="77777777" w:rsidR="00005776" w:rsidRDefault="00005776" w:rsidP="00005776"/>
    <w:p w14:paraId="13EBAFD8" w14:textId="2AD7CD68" w:rsidR="00005776" w:rsidRPr="00005776" w:rsidRDefault="00005776" w:rsidP="00005776">
      <w:pPr>
        <w:pBdr>
          <w:bottom w:val="single" w:sz="4" w:space="1" w:color="auto"/>
        </w:pBdr>
        <w:rPr>
          <w:rFonts w:cs="Times New Roman"/>
          <w:b/>
          <w:sz w:val="24"/>
        </w:rPr>
      </w:pPr>
      <w:r>
        <w:rPr>
          <w:rFonts w:cs="Times New Roman"/>
          <w:b/>
          <w:sz w:val="24"/>
        </w:rPr>
        <w:t>PROFESSIONAL EXPERIENCE</w:t>
      </w:r>
      <w:r>
        <w:t xml:space="preserve"> </w:t>
      </w:r>
    </w:p>
    <w:p w14:paraId="53C5A4B8" w14:textId="2ADA546E" w:rsidR="00005776" w:rsidRPr="00005776" w:rsidRDefault="00005776" w:rsidP="00005776">
      <w:pPr>
        <w:tabs>
          <w:tab w:val="right" w:pos="10800"/>
        </w:tabs>
        <w:rPr>
          <w:b/>
        </w:rPr>
      </w:pPr>
      <w:r w:rsidRPr="00005776">
        <w:rPr>
          <w:b/>
          <w:bCs/>
        </w:rPr>
        <w:t>BANK OF AMERICA</w:t>
      </w:r>
      <w:r>
        <w:t>, Plano, TX</w:t>
      </w:r>
      <w:bookmarkStart w:id="0" w:name="_GoBack"/>
      <w:bookmarkEnd w:id="0"/>
      <w:r w:rsidR="000F2FBF">
        <w:tab/>
        <w:t xml:space="preserve"> </w:t>
      </w:r>
      <w:r w:rsidR="000F2FBF" w:rsidRPr="00005776">
        <w:rPr>
          <w:b/>
        </w:rPr>
        <w:t>Sept</w:t>
      </w:r>
      <w:r w:rsidRPr="00005776">
        <w:rPr>
          <w:b/>
        </w:rPr>
        <w:t xml:space="preserve"> 2020 </w:t>
      </w:r>
      <w:r>
        <w:rPr>
          <w:b/>
        </w:rPr>
        <w:t>-</w:t>
      </w:r>
      <w:r w:rsidRPr="00005776">
        <w:rPr>
          <w:b/>
        </w:rPr>
        <w:t xml:space="preserve"> </w:t>
      </w:r>
      <w:r w:rsidR="008D5DD6">
        <w:rPr>
          <w:b/>
        </w:rPr>
        <w:t>Current</w:t>
      </w:r>
    </w:p>
    <w:p w14:paraId="604D09F9" w14:textId="77777777" w:rsidR="00005776" w:rsidRDefault="00005776" w:rsidP="00005776">
      <w:r>
        <w:t xml:space="preserve">Data Solutions Architect </w:t>
      </w:r>
      <w:r>
        <w:tab/>
      </w:r>
    </w:p>
    <w:p w14:paraId="06847B37" w14:textId="77777777" w:rsidR="00005776" w:rsidRDefault="00005776" w:rsidP="000F014A">
      <w:pPr>
        <w:pStyle w:val="ListParagraph"/>
        <w:numPr>
          <w:ilvl w:val="0"/>
          <w:numId w:val="6"/>
        </w:numPr>
      </w:pPr>
      <w:r>
        <w:t>Solutions Architect tasked with Data Management, data flow design, data persistency as well as regular operations of cloud and on prem data platforms.</w:t>
      </w:r>
    </w:p>
    <w:p w14:paraId="237793B8" w14:textId="3BEDB1A6" w:rsidR="00005776" w:rsidRDefault="00005776" w:rsidP="000F014A">
      <w:pPr>
        <w:pStyle w:val="ListParagraph"/>
        <w:numPr>
          <w:ilvl w:val="0"/>
          <w:numId w:val="6"/>
        </w:numPr>
      </w:pPr>
      <w:r>
        <w:t xml:space="preserve">Principal architect of data schemas from legacy systems and migration </w:t>
      </w:r>
      <w:r w:rsidR="00F610EB">
        <w:t>from various</w:t>
      </w:r>
      <w:r>
        <w:t xml:space="preserve"> on</w:t>
      </w:r>
      <w:r w:rsidR="00F610EB">
        <w:t xml:space="preserve"> </w:t>
      </w:r>
      <w:proofErr w:type="gramStart"/>
      <w:r>
        <w:t>prem</w:t>
      </w:r>
      <w:r w:rsidR="00F610EB">
        <w:t>ises  platforms</w:t>
      </w:r>
      <w:proofErr w:type="gramEnd"/>
      <w:r w:rsidR="00F610EB">
        <w:t xml:space="preserve"> to the</w:t>
      </w:r>
      <w:r>
        <w:t xml:space="preserve"> cloud solutions for the various use cases.</w:t>
      </w:r>
    </w:p>
    <w:p w14:paraId="3D6AD029" w14:textId="2BD839A4" w:rsidR="00005776" w:rsidRDefault="00005776" w:rsidP="000F014A">
      <w:pPr>
        <w:pStyle w:val="ListParagraph"/>
        <w:numPr>
          <w:ilvl w:val="0"/>
          <w:numId w:val="6"/>
        </w:numPr>
      </w:pPr>
      <w:r>
        <w:t>Creation of conceptual &amp; logical</w:t>
      </w:r>
      <w:r w:rsidR="00F610EB">
        <w:t xml:space="preserve"> architecture artifacts such as technical design documents </w:t>
      </w:r>
      <w:r>
        <w:t xml:space="preserve">for the </w:t>
      </w:r>
      <w:r w:rsidR="00F610EB">
        <w:t>various areas of business that are needed.</w:t>
      </w:r>
    </w:p>
    <w:p w14:paraId="45C09853" w14:textId="66F19CD9" w:rsidR="00005776" w:rsidRDefault="00005776" w:rsidP="000F014A">
      <w:pPr>
        <w:pStyle w:val="ListParagraph"/>
        <w:numPr>
          <w:ilvl w:val="0"/>
          <w:numId w:val="6"/>
        </w:numPr>
      </w:pPr>
      <w:r>
        <w:t>Facilitating</w:t>
      </w:r>
      <w:r w:rsidR="00F610EB">
        <w:t xml:space="preserve"> &amp; </w:t>
      </w:r>
      <w:r>
        <w:t>leading</w:t>
      </w:r>
      <w:r w:rsidR="00F610EB">
        <w:t xml:space="preserve"> and directing various</w:t>
      </w:r>
      <w:r>
        <w:t xml:space="preserve"> data management strategy discussions with the </w:t>
      </w:r>
      <w:r w:rsidR="00F610EB">
        <w:t>appropriate stakeholders.</w:t>
      </w:r>
    </w:p>
    <w:p w14:paraId="08A0836B" w14:textId="4509204F" w:rsidR="00005776" w:rsidRDefault="00005776" w:rsidP="000F014A">
      <w:pPr>
        <w:pStyle w:val="ListParagraph"/>
        <w:numPr>
          <w:ilvl w:val="0"/>
          <w:numId w:val="6"/>
        </w:numPr>
      </w:pPr>
      <w:r>
        <w:t>Identifying, documenting and creating solutions using the various roadmaps to have the solutions implemented.</w:t>
      </w:r>
    </w:p>
    <w:p w14:paraId="10DE5C7E" w14:textId="0F4DE2BF" w:rsidR="00005776" w:rsidRDefault="00005776" w:rsidP="00E90E4E">
      <w:pPr>
        <w:pStyle w:val="ListParagraph"/>
      </w:pPr>
      <w:r>
        <w:t>Accomplishments</w:t>
      </w:r>
      <w:r w:rsidR="000F014A">
        <w:t>:</w:t>
      </w:r>
    </w:p>
    <w:p w14:paraId="3D8EFF3A" w14:textId="148BED67" w:rsidR="00005776" w:rsidRDefault="00005776" w:rsidP="000F014A">
      <w:pPr>
        <w:pStyle w:val="ListParagraph"/>
        <w:numPr>
          <w:ilvl w:val="0"/>
          <w:numId w:val="6"/>
        </w:numPr>
      </w:pPr>
      <w:r>
        <w:t xml:space="preserve">Able to migrate massive amounts of transactional data </w:t>
      </w:r>
      <w:r w:rsidR="00E90E4E">
        <w:t xml:space="preserve">that catered for a number of capabilities for </w:t>
      </w:r>
      <w:r>
        <w:t xml:space="preserve">various </w:t>
      </w:r>
      <w:r w:rsidR="00880057">
        <w:t xml:space="preserve">business units for the bank by providing best practice guidance and direction from planning, development and </w:t>
      </w:r>
      <w:proofErr w:type="gramStart"/>
      <w:r w:rsidR="00880057">
        <w:t>implementation.</w:t>
      </w:r>
      <w:r>
        <w:t>.</w:t>
      </w:r>
      <w:proofErr w:type="gramEnd"/>
    </w:p>
    <w:p w14:paraId="31E2296A" w14:textId="6CE13CDD" w:rsidR="00005776" w:rsidRDefault="00005776" w:rsidP="000F014A">
      <w:pPr>
        <w:pStyle w:val="ListParagraph"/>
        <w:numPr>
          <w:ilvl w:val="0"/>
          <w:numId w:val="6"/>
        </w:numPr>
      </w:pPr>
      <w:r>
        <w:t>Saved the business continuity teams by collaborating operational data and creating backup DSR that ensured business continuity.</w:t>
      </w:r>
    </w:p>
    <w:p w14:paraId="4C5B9D13" w14:textId="77777777" w:rsidR="00005776" w:rsidRDefault="00005776" w:rsidP="00005776"/>
    <w:p w14:paraId="3966340D" w14:textId="3ECC9934" w:rsidR="00005776" w:rsidRPr="00005776" w:rsidRDefault="00005776" w:rsidP="00005776">
      <w:pPr>
        <w:tabs>
          <w:tab w:val="right" w:pos="10800"/>
        </w:tabs>
        <w:rPr>
          <w:b/>
        </w:rPr>
      </w:pPr>
      <w:r w:rsidRPr="00005776">
        <w:rPr>
          <w:b/>
          <w:bCs/>
        </w:rPr>
        <w:t>VERIZON</w:t>
      </w:r>
      <w:r>
        <w:t>, Irving, TX</w:t>
      </w:r>
      <w:r w:rsidRPr="00005776">
        <w:t xml:space="preserve"> </w:t>
      </w:r>
      <w:r>
        <w:tab/>
      </w:r>
      <w:r w:rsidRPr="00005776">
        <w:rPr>
          <w:b/>
        </w:rPr>
        <w:t>Sept</w:t>
      </w:r>
      <w:r>
        <w:rPr>
          <w:b/>
        </w:rPr>
        <w:t>ember</w:t>
      </w:r>
      <w:r w:rsidRPr="00005776">
        <w:rPr>
          <w:b/>
        </w:rPr>
        <w:t xml:space="preserve"> 2018 </w:t>
      </w:r>
      <w:r w:rsidR="00FF31CC">
        <w:rPr>
          <w:b/>
        </w:rPr>
        <w:t>–</w:t>
      </w:r>
      <w:r w:rsidRPr="00005776">
        <w:rPr>
          <w:b/>
        </w:rPr>
        <w:t xml:space="preserve"> </w:t>
      </w:r>
      <w:r w:rsidR="00FF31CC">
        <w:rPr>
          <w:b/>
        </w:rPr>
        <w:t xml:space="preserve">August </w:t>
      </w:r>
      <w:r w:rsidRPr="00005776">
        <w:rPr>
          <w:b/>
        </w:rPr>
        <w:t>20</w:t>
      </w:r>
      <w:r w:rsidR="00FF31CC">
        <w:rPr>
          <w:b/>
        </w:rPr>
        <w:t>20</w:t>
      </w:r>
    </w:p>
    <w:p w14:paraId="0ADDE354" w14:textId="7DF77299" w:rsidR="00005776" w:rsidRPr="00005776" w:rsidRDefault="00005776" w:rsidP="00005776">
      <w:pPr>
        <w:rPr>
          <w:i/>
          <w:iCs/>
        </w:rPr>
      </w:pPr>
      <w:r w:rsidRPr="00005776">
        <w:rPr>
          <w:i/>
          <w:iCs/>
        </w:rPr>
        <w:t>Data Governance Architect</w:t>
      </w:r>
    </w:p>
    <w:p w14:paraId="7D66D631" w14:textId="57570B06" w:rsidR="00005776" w:rsidRDefault="00005776" w:rsidP="00005776">
      <w:pPr>
        <w:pStyle w:val="ListParagraph"/>
        <w:numPr>
          <w:ilvl w:val="0"/>
          <w:numId w:val="1"/>
        </w:numPr>
      </w:pPr>
      <w:r>
        <w:lastRenderedPageBreak/>
        <w:t>Complete review of data warehousing architectures and implementation on new strategies and technologies to improve data governance initiatives.</w:t>
      </w:r>
    </w:p>
    <w:p w14:paraId="414EC131" w14:textId="3ED5050A" w:rsidR="00D07CCC" w:rsidRDefault="00D07CCC" w:rsidP="00005776">
      <w:pPr>
        <w:pStyle w:val="ListParagraph"/>
        <w:numPr>
          <w:ilvl w:val="0"/>
          <w:numId w:val="1"/>
        </w:numPr>
      </w:pPr>
      <w:r>
        <w:t>Designed and orchestrated proof of concepts using various data governance tools such as colibri to be implemented in the data governance program.</w:t>
      </w:r>
    </w:p>
    <w:p w14:paraId="6D341D58" w14:textId="5C89F9D1" w:rsidR="00005776" w:rsidRDefault="00005776" w:rsidP="00005776">
      <w:pPr>
        <w:pStyle w:val="ListParagraph"/>
        <w:numPr>
          <w:ilvl w:val="0"/>
          <w:numId w:val="1"/>
        </w:numPr>
      </w:pPr>
      <w:r>
        <w:t xml:space="preserve">Provide strategic partnership for institutionalizing information governance decisions, principles, policies and procedures. </w:t>
      </w:r>
    </w:p>
    <w:p w14:paraId="0356A971" w14:textId="34419D18" w:rsidR="00005776" w:rsidRDefault="00005776" w:rsidP="00005776">
      <w:pPr>
        <w:pStyle w:val="ListParagraph"/>
        <w:numPr>
          <w:ilvl w:val="0"/>
          <w:numId w:val="1"/>
        </w:numPr>
      </w:pPr>
      <w:r>
        <w:t>Review of data governance using tools like informatica IDQ for security, accuracy and data loss prevention of various data warehouse applications to create better reporting structures for running of the business.</w:t>
      </w:r>
    </w:p>
    <w:p w14:paraId="09AB86B6" w14:textId="77777777" w:rsidR="00005776" w:rsidRDefault="00005776" w:rsidP="00005776">
      <w:pPr>
        <w:pStyle w:val="ListParagraph"/>
        <w:numPr>
          <w:ilvl w:val="0"/>
          <w:numId w:val="1"/>
        </w:numPr>
      </w:pPr>
      <w:r>
        <w:t xml:space="preserve">Identifies opportunities to include information governance into business processes. </w:t>
      </w:r>
    </w:p>
    <w:p w14:paraId="2EAEF9E4" w14:textId="407CAAA6" w:rsidR="00005776" w:rsidRDefault="00005776" w:rsidP="00005776">
      <w:pPr>
        <w:pStyle w:val="ListParagraph"/>
        <w:numPr>
          <w:ilvl w:val="0"/>
          <w:numId w:val="1"/>
        </w:numPr>
      </w:pPr>
      <w:r>
        <w:t>Recommendation of information governance best practices, tools and associated processes across the enterprise.</w:t>
      </w:r>
    </w:p>
    <w:p w14:paraId="09B56F41" w14:textId="7BCE361E" w:rsidR="00005776" w:rsidRDefault="00005776" w:rsidP="00005776">
      <w:pPr>
        <w:pStyle w:val="ListParagraph"/>
        <w:numPr>
          <w:ilvl w:val="0"/>
          <w:numId w:val="1"/>
        </w:numPr>
      </w:pPr>
      <w:r>
        <w:t>Authors information governance guidelines, principles, policies, and standards for information / data stewards, stakeholders, and development teams.</w:t>
      </w:r>
    </w:p>
    <w:p w14:paraId="1D83A983" w14:textId="77777777" w:rsidR="00005776" w:rsidRDefault="00005776" w:rsidP="00005776">
      <w:pPr>
        <w:pStyle w:val="ListParagraph"/>
        <w:numPr>
          <w:ilvl w:val="0"/>
          <w:numId w:val="1"/>
        </w:numPr>
      </w:pPr>
      <w:r>
        <w:t xml:space="preserve">Orchestrates audits of information governance capabilities through subject matter experts. </w:t>
      </w:r>
    </w:p>
    <w:p w14:paraId="1079D8C6" w14:textId="145BB6E2" w:rsidR="00005776" w:rsidRDefault="00005776" w:rsidP="00005776">
      <w:pPr>
        <w:pStyle w:val="ListParagraph"/>
        <w:numPr>
          <w:ilvl w:val="0"/>
          <w:numId w:val="1"/>
        </w:numPr>
      </w:pPr>
      <w:r>
        <w:t>Conducts 'as is' assessment of information governance process and tools.</w:t>
      </w:r>
    </w:p>
    <w:p w14:paraId="2D7DD456" w14:textId="474E31B5" w:rsidR="00005776" w:rsidRDefault="00005776" w:rsidP="00005776">
      <w:pPr>
        <w:pStyle w:val="ListParagraph"/>
        <w:numPr>
          <w:ilvl w:val="0"/>
          <w:numId w:val="1"/>
        </w:numPr>
      </w:pPr>
      <w:r>
        <w:t>In charge of preparation of formal reports and presentations of findings to various levels of leadership responsible for acquiring and applying advanced knowledge of various lines of the business, channels, and their applications and processes.</w:t>
      </w:r>
    </w:p>
    <w:p w14:paraId="4F47A7C1" w14:textId="77777777" w:rsidR="00005776" w:rsidRDefault="00005776" w:rsidP="00005776"/>
    <w:p w14:paraId="795EF50A" w14:textId="09B4D8DB" w:rsidR="00005776" w:rsidRPr="00005776" w:rsidRDefault="00005776" w:rsidP="00005776">
      <w:pPr>
        <w:tabs>
          <w:tab w:val="right" w:pos="10800"/>
        </w:tabs>
        <w:rPr>
          <w:b/>
        </w:rPr>
      </w:pPr>
      <w:r w:rsidRPr="00005776">
        <w:rPr>
          <w:b/>
          <w:bCs/>
        </w:rPr>
        <w:t>INTUIT</w:t>
      </w:r>
      <w:r>
        <w:t>, Plano, TX</w:t>
      </w:r>
      <w:r w:rsidRPr="00005776">
        <w:t xml:space="preserve"> </w:t>
      </w:r>
      <w:r>
        <w:tab/>
      </w:r>
      <w:r w:rsidRPr="00005776">
        <w:rPr>
          <w:b/>
        </w:rPr>
        <w:t>October 2016 - June 2018</w:t>
      </w:r>
    </w:p>
    <w:p w14:paraId="6EDC8ACF" w14:textId="5BCD7F73" w:rsidR="00005776" w:rsidRDefault="00005776" w:rsidP="00005776">
      <w:r w:rsidRPr="00005776">
        <w:rPr>
          <w:i/>
          <w:iCs/>
        </w:rPr>
        <w:t>Business Data Analyst</w:t>
      </w:r>
    </w:p>
    <w:p w14:paraId="1DC612E0" w14:textId="1DD5CBEA" w:rsidR="00005776" w:rsidRDefault="00005776" w:rsidP="00005776">
      <w:pPr>
        <w:pStyle w:val="ListParagraph"/>
        <w:numPr>
          <w:ilvl w:val="0"/>
          <w:numId w:val="2"/>
        </w:numPr>
      </w:pPr>
      <w:r>
        <w:t>Responsible for the deep level analysis data infrastructure, presenting insights on data trends of current state of events, recommendations and possible implementation of process solutions.</w:t>
      </w:r>
    </w:p>
    <w:p w14:paraId="52CECF99" w14:textId="2DFC9DB6" w:rsidR="00005776" w:rsidRDefault="00005776" w:rsidP="00005776">
      <w:pPr>
        <w:pStyle w:val="ListParagraph"/>
        <w:numPr>
          <w:ilvl w:val="0"/>
          <w:numId w:val="2"/>
        </w:numPr>
      </w:pPr>
      <w:r>
        <w:t>Implementation and building various data pipelines to the cloud using snowflake technologies (azure) as well as Amazon redshift (AWS).</w:t>
      </w:r>
    </w:p>
    <w:p w14:paraId="41C00A57" w14:textId="77777777" w:rsidR="00005776" w:rsidRDefault="00005776" w:rsidP="00005776">
      <w:pPr>
        <w:pStyle w:val="ListParagraph"/>
        <w:numPr>
          <w:ilvl w:val="0"/>
          <w:numId w:val="2"/>
        </w:numPr>
      </w:pPr>
      <w:r>
        <w:t xml:space="preserve">Building of data models from scratch and updated of existing data model structures to ever changing business reporting climate. </w:t>
      </w:r>
    </w:p>
    <w:p w14:paraId="62FF1192" w14:textId="1CAA064A" w:rsidR="00005776" w:rsidRDefault="00005776" w:rsidP="00005776">
      <w:pPr>
        <w:pStyle w:val="ListParagraph"/>
        <w:numPr>
          <w:ilvl w:val="0"/>
          <w:numId w:val="2"/>
        </w:numPr>
      </w:pPr>
      <w:r>
        <w:t>Also updated and maintained version control of existing physical model structures.</w:t>
      </w:r>
    </w:p>
    <w:p w14:paraId="6E520AF1" w14:textId="2A91BEDE" w:rsidR="00005776" w:rsidRDefault="00005776" w:rsidP="00005776">
      <w:pPr>
        <w:pStyle w:val="ListParagraph"/>
        <w:numPr>
          <w:ilvl w:val="0"/>
          <w:numId w:val="2"/>
        </w:numPr>
      </w:pPr>
      <w:r>
        <w:t>Assist in overall Architectural solutions including, but not limited to Data Warehouse, ODS, Data Replication/ETL Data Management initiatives.</w:t>
      </w:r>
    </w:p>
    <w:p w14:paraId="5C7AB7E2" w14:textId="345E53FE" w:rsidR="00005776" w:rsidRDefault="00005776" w:rsidP="00005776">
      <w:pPr>
        <w:pStyle w:val="ListParagraph"/>
        <w:numPr>
          <w:ilvl w:val="0"/>
          <w:numId w:val="2"/>
        </w:numPr>
      </w:pPr>
      <w:r>
        <w:t>Building of relevant dashboards to various business groups to provide analytical metrics using SQL tools to showcase trends, models and run the business metrics.</w:t>
      </w:r>
    </w:p>
    <w:p w14:paraId="6AED4E83" w14:textId="1B47DE3D" w:rsidR="00005776" w:rsidRDefault="00005776" w:rsidP="00005776">
      <w:pPr>
        <w:pStyle w:val="ListParagraph"/>
        <w:numPr>
          <w:ilvl w:val="0"/>
          <w:numId w:val="2"/>
        </w:numPr>
      </w:pPr>
      <w:r>
        <w:t>Review of various issues with warehouse data governance structures to identify opportunities to reuse of data to eliminate/ reduce redundancy of data across the team and department.</w:t>
      </w:r>
    </w:p>
    <w:p w14:paraId="2CE9E9A2" w14:textId="36C8380F" w:rsidR="00005776" w:rsidRDefault="00005776" w:rsidP="00005776">
      <w:pPr>
        <w:pStyle w:val="ListParagraph"/>
        <w:numPr>
          <w:ilvl w:val="0"/>
          <w:numId w:val="2"/>
        </w:numPr>
      </w:pPr>
      <w:r>
        <w:t>Worked with various stakeholders such as DBA’s, developers, business partners on various gap analysis projects for software implementations to ensure smooth transition of the tools and data reporting structures.</w:t>
      </w:r>
    </w:p>
    <w:p w14:paraId="24B4B103" w14:textId="77777777" w:rsidR="00005776" w:rsidRDefault="00005776" w:rsidP="00005776"/>
    <w:p w14:paraId="673CCDA8" w14:textId="37794B14" w:rsidR="00005776" w:rsidRPr="00005776" w:rsidRDefault="00005776" w:rsidP="00005776">
      <w:pPr>
        <w:tabs>
          <w:tab w:val="right" w:pos="10800"/>
        </w:tabs>
        <w:rPr>
          <w:b/>
        </w:rPr>
      </w:pPr>
      <w:r w:rsidRPr="00005776">
        <w:rPr>
          <w:b/>
          <w:bCs/>
        </w:rPr>
        <w:t>DELL SECURE WORKS</w:t>
      </w:r>
      <w:r>
        <w:t xml:space="preserve">, Plano, TX </w:t>
      </w:r>
      <w:r>
        <w:tab/>
      </w:r>
      <w:r w:rsidRPr="00005776">
        <w:rPr>
          <w:b/>
        </w:rPr>
        <w:t xml:space="preserve">April 2013 </w:t>
      </w:r>
      <w:r>
        <w:rPr>
          <w:b/>
        </w:rPr>
        <w:t xml:space="preserve">- </w:t>
      </w:r>
      <w:r w:rsidRPr="00005776">
        <w:rPr>
          <w:b/>
        </w:rPr>
        <w:t>September 2016</w:t>
      </w:r>
    </w:p>
    <w:p w14:paraId="54ABB95C" w14:textId="32D61426" w:rsidR="00005776" w:rsidRPr="00005776" w:rsidRDefault="00005776" w:rsidP="00005776">
      <w:pPr>
        <w:rPr>
          <w:i/>
          <w:iCs/>
        </w:rPr>
      </w:pPr>
      <w:r w:rsidRPr="00005776">
        <w:rPr>
          <w:i/>
          <w:iCs/>
        </w:rPr>
        <w:t>Sr. Analyst, Business Intelligence &amp; Analytics</w:t>
      </w:r>
    </w:p>
    <w:p w14:paraId="5AF2D3C4" w14:textId="3A1B556A" w:rsidR="00005776" w:rsidRDefault="00005776" w:rsidP="00005776">
      <w:pPr>
        <w:pStyle w:val="ListParagraph"/>
        <w:numPr>
          <w:ilvl w:val="0"/>
          <w:numId w:val="3"/>
        </w:numPr>
      </w:pPr>
      <w:r>
        <w:t>Handled short to long term projects to automate weekly, monthly and quarterly reports and designing BI dashboards to capture performance data and provide insights to issues affecting client’s business.</w:t>
      </w:r>
    </w:p>
    <w:p w14:paraId="30B2DBC6" w14:textId="45A8A5AA" w:rsidR="00005776" w:rsidRDefault="00005776" w:rsidP="00005776">
      <w:pPr>
        <w:pStyle w:val="ListParagraph"/>
        <w:numPr>
          <w:ilvl w:val="0"/>
          <w:numId w:val="3"/>
        </w:numPr>
      </w:pPr>
      <w:r>
        <w:t xml:space="preserve">Gathering &amp; compilation of information about business needs from clients and other stakeholders for creating business processes to cater towards client needs efficiently and according to company guidelines. </w:t>
      </w:r>
    </w:p>
    <w:p w14:paraId="58A5FF0A" w14:textId="71E842A5" w:rsidR="00005776" w:rsidRDefault="00005776" w:rsidP="00005776">
      <w:pPr>
        <w:pStyle w:val="ListParagraph"/>
        <w:numPr>
          <w:ilvl w:val="0"/>
          <w:numId w:val="3"/>
        </w:numPr>
      </w:pPr>
      <w:r>
        <w:t>Established and tracked various KPI in various operations tracking system to ensure the accuracy and functionality of the data.</w:t>
      </w:r>
    </w:p>
    <w:p w14:paraId="733600BD" w14:textId="7651B69D" w:rsidR="00005776" w:rsidRDefault="00005776" w:rsidP="00005776">
      <w:pPr>
        <w:pStyle w:val="ListParagraph"/>
        <w:numPr>
          <w:ilvl w:val="0"/>
          <w:numId w:val="3"/>
        </w:numPr>
      </w:pPr>
      <w:r>
        <w:t>Created various flow charts of the business process and/or updates listed through the operations process.</w:t>
      </w:r>
    </w:p>
    <w:p w14:paraId="79C75841" w14:textId="37D79CD9" w:rsidR="00005776" w:rsidRDefault="00005776" w:rsidP="00005776">
      <w:pPr>
        <w:pStyle w:val="ListParagraph"/>
        <w:numPr>
          <w:ilvl w:val="0"/>
          <w:numId w:val="3"/>
        </w:numPr>
      </w:pPr>
      <w:r>
        <w:t xml:space="preserve">Document detailed project charters, sprint agendas, stake holder analysis, process flows, gap analysis, tracking key performance metrics and cost benefit analysis. </w:t>
      </w:r>
    </w:p>
    <w:p w14:paraId="6F91B0B8" w14:textId="65A8F564" w:rsidR="00005776" w:rsidRDefault="00005776" w:rsidP="00005776">
      <w:pPr>
        <w:pStyle w:val="ListParagraph"/>
        <w:numPr>
          <w:ilvl w:val="0"/>
          <w:numId w:val="3"/>
        </w:numPr>
      </w:pPr>
      <w:r>
        <w:lastRenderedPageBreak/>
        <w:t xml:space="preserve">Participate in Stand-ups, backlog grooming, estimation, retro, demo, and sprint planning sessions with Product Owners, Scrum Master and developers and other stakeholders. </w:t>
      </w:r>
    </w:p>
    <w:p w14:paraId="43356D78" w14:textId="26F70D35" w:rsidR="00005776" w:rsidRDefault="00005776" w:rsidP="00005776">
      <w:pPr>
        <w:pStyle w:val="ListParagraph"/>
        <w:numPr>
          <w:ilvl w:val="0"/>
          <w:numId w:val="3"/>
        </w:numPr>
      </w:pPr>
      <w:r>
        <w:t>Was also in charge of a number of Ad hoc reports such as business control plans, out of control conditions before and during implementation etc. as needed by the client.</w:t>
      </w:r>
    </w:p>
    <w:p w14:paraId="13B7061E" w14:textId="77777777" w:rsidR="00005776" w:rsidRDefault="00005776" w:rsidP="00005776"/>
    <w:p w14:paraId="422B1B9F" w14:textId="7DF5A113" w:rsidR="00005776" w:rsidRPr="00005776" w:rsidRDefault="00005776" w:rsidP="00005776">
      <w:pPr>
        <w:tabs>
          <w:tab w:val="right" w:pos="10800"/>
        </w:tabs>
        <w:rPr>
          <w:b/>
        </w:rPr>
      </w:pPr>
      <w:r w:rsidRPr="00005776">
        <w:rPr>
          <w:b/>
          <w:bCs/>
        </w:rPr>
        <w:t>JONES LANG LASALLE</w:t>
      </w:r>
      <w:r>
        <w:t>, Dallas, TX</w:t>
      </w:r>
      <w:r w:rsidRPr="00005776">
        <w:t xml:space="preserve"> </w:t>
      </w:r>
      <w:r>
        <w:tab/>
      </w:r>
      <w:r w:rsidRPr="00005776">
        <w:rPr>
          <w:b/>
        </w:rPr>
        <w:t xml:space="preserve">September 2011 </w:t>
      </w:r>
      <w:r>
        <w:rPr>
          <w:b/>
        </w:rPr>
        <w:t xml:space="preserve">- </w:t>
      </w:r>
      <w:r w:rsidRPr="00005776">
        <w:rPr>
          <w:b/>
        </w:rPr>
        <w:t>March 2013</w:t>
      </w:r>
    </w:p>
    <w:p w14:paraId="1C9DE52C" w14:textId="102342FF" w:rsidR="00005776" w:rsidRPr="00005776" w:rsidRDefault="00005776" w:rsidP="00005776">
      <w:pPr>
        <w:rPr>
          <w:i/>
          <w:iCs/>
        </w:rPr>
      </w:pPr>
      <w:r w:rsidRPr="00005776">
        <w:rPr>
          <w:i/>
          <w:iCs/>
        </w:rPr>
        <w:t>Financial Analyst</w:t>
      </w:r>
    </w:p>
    <w:p w14:paraId="706D7D35" w14:textId="70A570F8" w:rsidR="00005776" w:rsidRDefault="00005776" w:rsidP="00005776">
      <w:pPr>
        <w:pStyle w:val="ListParagraph"/>
        <w:numPr>
          <w:ilvl w:val="0"/>
          <w:numId w:val="4"/>
        </w:numPr>
      </w:pPr>
      <w:r>
        <w:t>Researched and analyzed data to decompose metrics to their base elements(columns) based on business logic, review and abstraction of vital loan and lease agreement information into the database.</w:t>
      </w:r>
    </w:p>
    <w:p w14:paraId="33694B3F" w14:textId="15EBD760" w:rsidR="00005776" w:rsidRDefault="00005776" w:rsidP="00005776">
      <w:pPr>
        <w:pStyle w:val="ListParagraph"/>
        <w:numPr>
          <w:ilvl w:val="0"/>
          <w:numId w:val="4"/>
        </w:numPr>
      </w:pPr>
      <w:r>
        <w:t xml:space="preserve">Gathering business requirements to analyze, document and translating those into functional requirements and solutions to cater business needs. </w:t>
      </w:r>
    </w:p>
    <w:p w14:paraId="6978866D" w14:textId="13B24C54" w:rsidR="00005776" w:rsidRDefault="00005776" w:rsidP="00005776">
      <w:pPr>
        <w:pStyle w:val="ListParagraph"/>
        <w:numPr>
          <w:ilvl w:val="0"/>
          <w:numId w:val="4"/>
        </w:numPr>
      </w:pPr>
      <w:r>
        <w:t>Building of various market-based reports using pivot tables, charts, to show the regression of various lease revenues across the company portfolio.</w:t>
      </w:r>
    </w:p>
    <w:p w14:paraId="4FC9FBEF" w14:textId="3A26ECCF" w:rsidR="00005776" w:rsidRDefault="00005776" w:rsidP="00005776">
      <w:pPr>
        <w:pStyle w:val="ListParagraph"/>
        <w:numPr>
          <w:ilvl w:val="0"/>
          <w:numId w:val="4"/>
        </w:numPr>
      </w:pPr>
      <w:r>
        <w:t xml:space="preserve">Review of changes in rent payment amounts due to market changes and increases in CPI index values and how they applied to lease agreements as well as making the changes to lease contract payments accordingly. </w:t>
      </w:r>
    </w:p>
    <w:p w14:paraId="12D2CEBA" w14:textId="0257A72E" w:rsidR="00005776" w:rsidRDefault="00005776" w:rsidP="00005776">
      <w:pPr>
        <w:pStyle w:val="ListParagraph"/>
        <w:numPr>
          <w:ilvl w:val="0"/>
          <w:numId w:val="4"/>
        </w:numPr>
      </w:pPr>
      <w:r>
        <w:t xml:space="preserve">Preparation of budgets and forecast using various models and cash flow analysis from existing Leases and inventory management assets. </w:t>
      </w:r>
    </w:p>
    <w:p w14:paraId="3C517350" w14:textId="24887226" w:rsidR="00005776" w:rsidRDefault="00005776" w:rsidP="00005776">
      <w:pPr>
        <w:pStyle w:val="ListParagraph"/>
        <w:numPr>
          <w:ilvl w:val="0"/>
          <w:numId w:val="4"/>
        </w:numPr>
      </w:pPr>
      <w:r>
        <w:t>Reconciliation of payment amounts through General ledger accounts using Oracle financials tool using various journal entries and payments made through the Lock box services, house bank deposits</w:t>
      </w:r>
      <w:r w:rsidR="000F014A">
        <w:t>.</w:t>
      </w:r>
      <w:r>
        <w:t xml:space="preserve"> </w:t>
      </w:r>
    </w:p>
    <w:p w14:paraId="1BC19151" w14:textId="218FD0B5" w:rsidR="00005776" w:rsidRDefault="00005776" w:rsidP="00005776">
      <w:pPr>
        <w:pStyle w:val="ListParagraph"/>
        <w:numPr>
          <w:ilvl w:val="0"/>
          <w:numId w:val="4"/>
        </w:numPr>
      </w:pPr>
      <w:r>
        <w:t>Review and analysis of KPI (Key performance indicators) such as ROI, profitability of assets and other related business units and providing feedback to management</w:t>
      </w:r>
      <w:r w:rsidR="000F014A">
        <w:t>.</w:t>
      </w:r>
    </w:p>
    <w:p w14:paraId="7D22394A" w14:textId="77777777" w:rsidR="00005776" w:rsidRDefault="00005776" w:rsidP="00005776"/>
    <w:p w14:paraId="7C0A882C" w14:textId="51338552" w:rsidR="000F014A" w:rsidRPr="000F014A" w:rsidRDefault="000F014A" w:rsidP="000F014A">
      <w:pPr>
        <w:tabs>
          <w:tab w:val="right" w:pos="10800"/>
        </w:tabs>
        <w:rPr>
          <w:b/>
        </w:rPr>
      </w:pPr>
      <w:r w:rsidRPr="000F014A">
        <w:rPr>
          <w:b/>
          <w:bCs/>
        </w:rPr>
        <w:t>FIELD ASSET SERVICES</w:t>
      </w:r>
      <w:r>
        <w:t>, Austin, TX</w:t>
      </w:r>
      <w:r w:rsidRPr="000F014A">
        <w:t xml:space="preserve"> </w:t>
      </w:r>
      <w:r>
        <w:tab/>
      </w:r>
      <w:r w:rsidRPr="000F014A">
        <w:rPr>
          <w:b/>
        </w:rPr>
        <w:t xml:space="preserve">May 2009 </w:t>
      </w:r>
      <w:r>
        <w:rPr>
          <w:b/>
        </w:rPr>
        <w:t xml:space="preserve">- </w:t>
      </w:r>
      <w:r w:rsidRPr="000F014A">
        <w:rPr>
          <w:b/>
        </w:rPr>
        <w:t>August 2011</w:t>
      </w:r>
    </w:p>
    <w:p w14:paraId="2EC3B32B" w14:textId="450346BA" w:rsidR="00005776" w:rsidRPr="000F014A" w:rsidRDefault="00005776" w:rsidP="00005776">
      <w:pPr>
        <w:rPr>
          <w:i/>
          <w:iCs/>
        </w:rPr>
      </w:pPr>
      <w:r w:rsidRPr="000F014A">
        <w:rPr>
          <w:i/>
          <w:iCs/>
        </w:rPr>
        <w:t>Business Analyst</w:t>
      </w:r>
    </w:p>
    <w:p w14:paraId="24BD4979" w14:textId="3ECEB2DD" w:rsidR="00005776" w:rsidRDefault="00005776" w:rsidP="000F014A">
      <w:pPr>
        <w:pStyle w:val="ListParagraph"/>
        <w:numPr>
          <w:ilvl w:val="0"/>
          <w:numId w:val="5"/>
        </w:numPr>
      </w:pPr>
      <w:r>
        <w:t>Creation of functional Requirement Specifications, Business Requirement Document (BRD), Current State Analysis, Documents and Business Process Design Documents</w:t>
      </w:r>
      <w:r w:rsidR="000F014A">
        <w:t>.</w:t>
      </w:r>
    </w:p>
    <w:p w14:paraId="0CB85A10" w14:textId="54B5A9F0" w:rsidR="00005776" w:rsidRDefault="00005776" w:rsidP="000F014A">
      <w:pPr>
        <w:pStyle w:val="ListParagraph"/>
        <w:numPr>
          <w:ilvl w:val="0"/>
          <w:numId w:val="5"/>
        </w:numPr>
      </w:pPr>
      <w:r>
        <w:t xml:space="preserve">Building reporting structures that suit the business processes and other variables that may arise &amp; account for them. </w:t>
      </w:r>
    </w:p>
    <w:p w14:paraId="1763C6A5" w14:textId="5845340A" w:rsidR="00005776" w:rsidRDefault="00005776" w:rsidP="000F014A">
      <w:pPr>
        <w:pStyle w:val="ListParagraph"/>
        <w:numPr>
          <w:ilvl w:val="0"/>
          <w:numId w:val="5"/>
        </w:numPr>
      </w:pPr>
      <w:r>
        <w:t xml:space="preserve">Established various Key Performance Indicators for various business units and analysis of the same over the course of time to establish performance. </w:t>
      </w:r>
    </w:p>
    <w:p w14:paraId="69C86F92" w14:textId="71EA4FAD" w:rsidR="00005776" w:rsidRDefault="00005776" w:rsidP="000F014A">
      <w:pPr>
        <w:pStyle w:val="ListParagraph"/>
        <w:numPr>
          <w:ilvl w:val="0"/>
          <w:numId w:val="5"/>
        </w:numPr>
      </w:pPr>
      <w:r>
        <w:t xml:space="preserve">Inventory management of clients' properties and keeping track of services completed and keeping Client updated on changes and performance issues that may arise. </w:t>
      </w:r>
    </w:p>
    <w:p w14:paraId="496D26C1" w14:textId="44FF9D34" w:rsidR="00005776" w:rsidRDefault="00005776" w:rsidP="000F014A">
      <w:pPr>
        <w:pStyle w:val="ListParagraph"/>
        <w:numPr>
          <w:ilvl w:val="0"/>
          <w:numId w:val="5"/>
        </w:numPr>
      </w:pPr>
      <w:r>
        <w:t xml:space="preserve">Forecast and Budget of costs and expenses that may arise with different cycles of business that Would arise. </w:t>
      </w:r>
    </w:p>
    <w:p w14:paraId="7B749778" w14:textId="1D3EA963" w:rsidR="00005776" w:rsidRDefault="00005776" w:rsidP="000F014A">
      <w:pPr>
        <w:pStyle w:val="ListParagraph"/>
        <w:numPr>
          <w:ilvl w:val="0"/>
          <w:numId w:val="5"/>
        </w:numPr>
      </w:pPr>
      <w:r>
        <w:t>Negotiated and accounted for various contractual changes with clients based on business needs.</w:t>
      </w:r>
    </w:p>
    <w:p w14:paraId="58169EE5" w14:textId="77777777" w:rsidR="000F014A" w:rsidRDefault="000F014A" w:rsidP="00005776"/>
    <w:p w14:paraId="42E3E33C" w14:textId="06B586E0" w:rsidR="00005776" w:rsidRPr="000F014A" w:rsidRDefault="000F014A" w:rsidP="000F014A">
      <w:pPr>
        <w:pBdr>
          <w:bottom w:val="single" w:sz="4" w:space="1" w:color="auto"/>
        </w:pBdr>
        <w:rPr>
          <w:rFonts w:cs="Times New Roman"/>
          <w:b/>
          <w:sz w:val="24"/>
        </w:rPr>
      </w:pPr>
      <w:r>
        <w:rPr>
          <w:rFonts w:cs="Times New Roman"/>
          <w:b/>
          <w:sz w:val="24"/>
        </w:rPr>
        <w:t>EDUCATION</w:t>
      </w:r>
    </w:p>
    <w:p w14:paraId="3B914C63" w14:textId="74D5D253" w:rsidR="00005776" w:rsidRDefault="000F014A" w:rsidP="00005776">
      <w:r w:rsidRPr="000F014A">
        <w:rPr>
          <w:b/>
          <w:bCs/>
        </w:rPr>
        <w:t>UNIVERSITY OF TEXAS AT ARLINGTON</w:t>
      </w:r>
      <w:r>
        <w:t>, Arlington, TX</w:t>
      </w:r>
    </w:p>
    <w:p w14:paraId="16DAB6B4" w14:textId="64BFD946" w:rsidR="00005776" w:rsidRDefault="00005776" w:rsidP="00005776">
      <w:r>
        <w:t xml:space="preserve">Bachelor of Business Administration </w:t>
      </w:r>
      <w:r w:rsidR="000F014A">
        <w:t>-</w:t>
      </w:r>
      <w:r>
        <w:t xml:space="preserve"> Finance</w:t>
      </w:r>
      <w:r w:rsidR="000F014A">
        <w:t xml:space="preserve">, </w:t>
      </w:r>
      <w:r>
        <w:t xml:space="preserve">2010 </w:t>
      </w:r>
      <w:r w:rsidR="000F014A">
        <w:t xml:space="preserve">- </w:t>
      </w:r>
      <w:r>
        <w:t>2012</w:t>
      </w:r>
    </w:p>
    <w:p w14:paraId="5F9FD9B3" w14:textId="77777777" w:rsidR="00005776" w:rsidRDefault="00005776" w:rsidP="00005776">
      <w:r>
        <w:t xml:space="preserve"> </w:t>
      </w:r>
    </w:p>
    <w:p w14:paraId="0D4EFBA1" w14:textId="0F21BF69" w:rsidR="00005776" w:rsidRDefault="00005776" w:rsidP="00005776"/>
    <w:p w14:paraId="2A18007E" w14:textId="77777777" w:rsidR="00005776" w:rsidRDefault="00005776" w:rsidP="00005776"/>
    <w:p w14:paraId="02111AD2" w14:textId="77777777" w:rsidR="007627D8" w:rsidRDefault="007627D8"/>
    <w:sectPr w:rsidR="007627D8" w:rsidSect="00005776">
      <w:headerReference w:type="default" r:id="rId7"/>
      <w:footerReference w:type="default" r:id="rId8"/>
      <w:pgSz w:w="12240" w:h="15840"/>
      <w:pgMar w:top="720" w:right="720" w:bottom="720" w:left="720" w:header="720" w:footer="3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4FE58" w14:textId="77777777" w:rsidR="00355F15" w:rsidRDefault="00355F15" w:rsidP="00005776">
      <w:pPr>
        <w:spacing w:line="240" w:lineRule="auto"/>
      </w:pPr>
      <w:r>
        <w:separator/>
      </w:r>
    </w:p>
  </w:endnote>
  <w:endnote w:type="continuationSeparator" w:id="0">
    <w:p w14:paraId="28F92135" w14:textId="77777777" w:rsidR="00355F15" w:rsidRDefault="00355F15" w:rsidP="00005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D3EC2" w14:textId="77777777" w:rsidR="00005776" w:rsidRDefault="00005776" w:rsidP="00A90C4A">
    <w:pPr>
      <w:ind w:right="-360" w:hanging="270"/>
      <w:jc w:val="center"/>
      <w:rPr>
        <w:rFonts w:ascii="Arial" w:hAnsi="Arial" w:cs="Arial"/>
        <w:w w:val="125"/>
        <w:sz w:val="16"/>
      </w:rPr>
    </w:pPr>
    <w:r>
      <w:rPr>
        <w:rFonts w:ascii="Arial" w:hAnsi="Arial" w:cs="Arial"/>
        <w:w w:val="125"/>
        <w:sz w:val="16"/>
      </w:rPr>
      <w:t>655 Montgomery St, Suite 1200, San Francisco, CA 94111</w:t>
    </w:r>
    <w:r>
      <w:rPr>
        <w:rFonts w:ascii="Arial" w:hAnsi="Arial" w:cs="Arial"/>
        <w:w w:val="125"/>
        <w:sz w:val="16"/>
      </w:rPr>
      <w:tab/>
      <w:t xml:space="preserve">                  1134 Crane St, Suite 100, Menlo Park, CA 94025</w:t>
    </w:r>
  </w:p>
  <w:p w14:paraId="79DD7BC1" w14:textId="77777777" w:rsidR="00005776" w:rsidRDefault="00005776" w:rsidP="00A90C4A">
    <w:pPr>
      <w:pStyle w:val="Address1"/>
      <w:overflowPunct/>
      <w:autoSpaceDE/>
      <w:autoSpaceDN/>
      <w:adjustRightInd/>
      <w:spacing w:line="240" w:lineRule="auto"/>
      <w:textAlignment w:val="auto"/>
      <w:rPr>
        <w:rFonts w:ascii="Arial" w:hAnsi="Arial" w:cs="Arial"/>
        <w:w w:val="125"/>
        <w:szCs w:val="24"/>
      </w:rPr>
    </w:pPr>
    <w:r>
      <w:rPr>
        <w:rFonts w:ascii="Arial" w:hAnsi="Arial" w:cs="Arial"/>
        <w:w w:val="125"/>
        <w:szCs w:val="24"/>
      </w:rPr>
      <w:t xml:space="preserve"> (415) 543-8600</w:t>
    </w:r>
    <w:r>
      <w:rPr>
        <w:rFonts w:ascii="Arial" w:hAnsi="Arial" w:cs="Arial"/>
        <w:w w:val="125"/>
        <w:szCs w:val="24"/>
      </w:rPr>
      <w:tab/>
    </w:r>
    <w:r>
      <w:rPr>
        <w:rFonts w:ascii="Arial" w:hAnsi="Arial" w:cs="Arial"/>
        <w:w w:val="125"/>
        <w:szCs w:val="24"/>
      </w:rPr>
      <w:tab/>
    </w:r>
    <w:r>
      <w:rPr>
        <w:rFonts w:ascii="Arial" w:hAnsi="Arial" w:cs="Arial"/>
        <w:w w:val="125"/>
        <w:szCs w:val="24"/>
      </w:rPr>
      <w:tab/>
      <w:t xml:space="preserve"> </w:t>
    </w:r>
    <w:r>
      <w:rPr>
        <w:rFonts w:ascii="Arial" w:hAnsi="Arial" w:cs="Arial"/>
        <w:w w:val="125"/>
        <w:szCs w:val="24"/>
      </w:rPr>
      <w:tab/>
    </w:r>
    <w:r>
      <w:rPr>
        <w:rFonts w:ascii="Arial" w:hAnsi="Arial" w:cs="Arial"/>
        <w:w w:val="125"/>
        <w:szCs w:val="24"/>
      </w:rPr>
      <w:tab/>
    </w:r>
    <w:r>
      <w:rPr>
        <w:rFonts w:ascii="Arial" w:hAnsi="Arial" w:cs="Arial"/>
        <w:w w:val="125"/>
        <w:szCs w:val="24"/>
      </w:rPr>
      <w:tab/>
    </w:r>
    <w:r>
      <w:rPr>
        <w:rFonts w:ascii="Arial" w:hAnsi="Arial" w:cs="Arial"/>
        <w:w w:val="125"/>
        <w:szCs w:val="24"/>
      </w:rPr>
      <w:tab/>
      <w:t xml:space="preserve"> </w:t>
    </w:r>
    <w:r>
      <w:rPr>
        <w:rFonts w:ascii="Arial" w:hAnsi="Arial" w:cs="Arial"/>
        <w:w w:val="125"/>
        <w:szCs w:val="24"/>
      </w:rPr>
      <w:tab/>
    </w:r>
    <w:r>
      <w:rPr>
        <w:rFonts w:ascii="Arial" w:hAnsi="Arial" w:cs="Arial"/>
        <w:w w:val="125"/>
        <w:szCs w:val="24"/>
      </w:rPr>
      <w:tab/>
    </w:r>
    <w:r>
      <w:rPr>
        <w:rFonts w:ascii="Arial" w:hAnsi="Arial" w:cs="Arial"/>
        <w:w w:val="125"/>
        <w:szCs w:val="24"/>
      </w:rPr>
      <w:tab/>
      <w:t xml:space="preserve"> </w:t>
    </w:r>
    <w:r>
      <w:rPr>
        <w:rFonts w:ascii="Arial" w:hAnsi="Arial" w:cs="Arial"/>
        <w:w w:val="125"/>
        <w:szCs w:val="24"/>
      </w:rPr>
      <w:tab/>
    </w:r>
    <w:r>
      <w:rPr>
        <w:rFonts w:ascii="Arial" w:hAnsi="Arial" w:cs="Arial"/>
        <w:w w:val="125"/>
        <w:szCs w:val="24"/>
      </w:rPr>
      <w:tab/>
      <w:t>(650) 625-9600</w:t>
    </w:r>
  </w:p>
  <w:p w14:paraId="40E18ECE" w14:textId="77777777" w:rsidR="00005776" w:rsidRDefault="00005776" w:rsidP="00A90C4A">
    <w:pPr>
      <w:jc w:val="center"/>
      <w:rPr>
        <w:rFonts w:ascii="Arial" w:hAnsi="Arial" w:cs="Arial"/>
        <w:w w:val="125"/>
        <w:sz w:val="16"/>
      </w:rPr>
    </w:pPr>
  </w:p>
  <w:p w14:paraId="283039B2" w14:textId="77777777" w:rsidR="00005776" w:rsidRDefault="00005776" w:rsidP="00A90C4A">
    <w:pPr>
      <w:jc w:val="center"/>
      <w:rPr>
        <w:rFonts w:ascii="Arial" w:hAnsi="Arial" w:cs="Arial"/>
        <w:w w:val="125"/>
        <w:sz w:val="16"/>
      </w:rPr>
    </w:pPr>
    <w:r>
      <w:rPr>
        <w:rFonts w:ascii="Arial" w:hAnsi="Arial" w:cs="Arial"/>
        <w:w w:val="125"/>
        <w:sz w:val="16"/>
      </w:rPr>
      <w:t>Fax: (415) 598-1086</w:t>
    </w:r>
  </w:p>
  <w:p w14:paraId="5D2238BB" w14:textId="35B53435" w:rsidR="00005776" w:rsidRDefault="00355F15" w:rsidP="00A90C4A">
    <w:pPr>
      <w:pStyle w:val="Footer"/>
      <w:jc w:val="center"/>
    </w:pPr>
    <w:hyperlink r:id="rId1" w:history="1">
      <w:r w:rsidR="00005776" w:rsidRPr="00BC6B48">
        <w:rPr>
          <w:rStyle w:val="Hyperlink"/>
          <w:rFonts w:ascii="Arial" w:hAnsi="Arial" w:cs="Arial"/>
          <w:w w:val="125"/>
          <w:sz w:val="16"/>
        </w:rPr>
        <w:t>www.cvpartnersinc.com</w:t>
      </w:r>
    </w:hyperlink>
  </w:p>
  <w:p w14:paraId="04E73A53" w14:textId="77777777" w:rsidR="00005776" w:rsidRDefault="00005776">
    <w:pPr>
      <w:pStyle w:val="Footer"/>
    </w:pPr>
  </w:p>
  <w:p w14:paraId="1B05CC85" w14:textId="77777777" w:rsidR="00005776" w:rsidRDefault="00005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3758A" w14:textId="77777777" w:rsidR="00355F15" w:rsidRDefault="00355F15" w:rsidP="00005776">
      <w:pPr>
        <w:spacing w:line="240" w:lineRule="auto"/>
      </w:pPr>
      <w:r>
        <w:separator/>
      </w:r>
    </w:p>
  </w:footnote>
  <w:footnote w:type="continuationSeparator" w:id="0">
    <w:p w14:paraId="56D4EE40" w14:textId="77777777" w:rsidR="00355F15" w:rsidRDefault="00355F15" w:rsidP="00005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4E489" w14:textId="77777777" w:rsidR="00005776" w:rsidRDefault="00005776" w:rsidP="0052157D">
    <w:pPr>
      <w:pStyle w:val="Header"/>
      <w:jc w:val="right"/>
    </w:pPr>
    <w:r>
      <w:rPr>
        <w:noProof/>
      </w:rPr>
      <w:drawing>
        <wp:anchor distT="0" distB="0" distL="114300" distR="114300" simplePos="0" relativeHeight="251659264" behindDoc="1" locked="0" layoutInCell="1" allowOverlap="1" wp14:anchorId="0E6FACB4" wp14:editId="6D412797">
          <wp:simplePos x="0" y="0"/>
          <wp:positionH relativeFrom="column">
            <wp:posOffset>5800090</wp:posOffset>
          </wp:positionH>
          <wp:positionV relativeFrom="paragraph">
            <wp:posOffset>-335280</wp:posOffset>
          </wp:positionV>
          <wp:extent cx="1057275" cy="990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990600"/>
                  </a:xfrm>
                  <a:prstGeom prst="rect">
                    <a:avLst/>
                  </a:prstGeom>
                  <a:noFill/>
                </pic:spPr>
              </pic:pic>
            </a:graphicData>
          </a:graphic>
          <wp14:sizeRelH relativeFrom="page">
            <wp14:pctWidth>0</wp14:pctWidth>
          </wp14:sizeRelH>
          <wp14:sizeRelV relativeFrom="page">
            <wp14:pctHeight>0</wp14:pctHeight>
          </wp14:sizeRelV>
        </wp:anchor>
      </w:drawing>
    </w:r>
  </w:p>
  <w:p w14:paraId="0A5014A5" w14:textId="77777777" w:rsidR="00005776" w:rsidRDefault="00005776" w:rsidP="0052157D">
    <w:pPr>
      <w:pStyle w:val="Header"/>
      <w:jc w:val="right"/>
    </w:pPr>
  </w:p>
  <w:p w14:paraId="3D34AC3F" w14:textId="77777777" w:rsidR="00005776" w:rsidRDefault="00005776" w:rsidP="0052157D">
    <w:pPr>
      <w:pStyle w:val="Header"/>
      <w:jc w:val="right"/>
    </w:pPr>
  </w:p>
  <w:p w14:paraId="28C0D078" w14:textId="77777777" w:rsidR="00005776" w:rsidRDefault="00005776" w:rsidP="0052157D">
    <w:pPr>
      <w:pStyle w:val="Header"/>
      <w:jc w:val="right"/>
    </w:pPr>
    <w:r>
      <w:tab/>
    </w:r>
    <w:r>
      <w:tab/>
    </w:r>
  </w:p>
  <w:p w14:paraId="080A4E6F" w14:textId="77777777" w:rsidR="00005776" w:rsidRDefault="00005776">
    <w:pPr>
      <w:pStyle w:val="Header"/>
    </w:pPr>
  </w:p>
  <w:p w14:paraId="07A32396" w14:textId="77777777" w:rsidR="00005776" w:rsidRDefault="000057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576E"/>
    <w:multiLevelType w:val="hybridMultilevel"/>
    <w:tmpl w:val="B6987A8C"/>
    <w:lvl w:ilvl="0" w:tplc="31E8DFC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C10A4"/>
    <w:multiLevelType w:val="hybridMultilevel"/>
    <w:tmpl w:val="106A394E"/>
    <w:lvl w:ilvl="0" w:tplc="31E8DFC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E116B"/>
    <w:multiLevelType w:val="hybridMultilevel"/>
    <w:tmpl w:val="C882C5C6"/>
    <w:lvl w:ilvl="0" w:tplc="31E8DFC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711329"/>
    <w:multiLevelType w:val="hybridMultilevel"/>
    <w:tmpl w:val="9C6C7E78"/>
    <w:lvl w:ilvl="0" w:tplc="31E8DFC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E7CB7"/>
    <w:multiLevelType w:val="hybridMultilevel"/>
    <w:tmpl w:val="95382894"/>
    <w:lvl w:ilvl="0" w:tplc="31E8DFC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93A30"/>
    <w:multiLevelType w:val="hybridMultilevel"/>
    <w:tmpl w:val="216A240A"/>
    <w:lvl w:ilvl="0" w:tplc="31E8DFC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76"/>
    <w:rsid w:val="00005776"/>
    <w:rsid w:val="000F014A"/>
    <w:rsid w:val="000F2FBF"/>
    <w:rsid w:val="00181CC8"/>
    <w:rsid w:val="001849AA"/>
    <w:rsid w:val="00190559"/>
    <w:rsid w:val="003364FA"/>
    <w:rsid w:val="00355F15"/>
    <w:rsid w:val="00445061"/>
    <w:rsid w:val="004525F8"/>
    <w:rsid w:val="005430D3"/>
    <w:rsid w:val="00645ABF"/>
    <w:rsid w:val="007627D8"/>
    <w:rsid w:val="00835E06"/>
    <w:rsid w:val="00880057"/>
    <w:rsid w:val="008B1938"/>
    <w:rsid w:val="008D5DD6"/>
    <w:rsid w:val="00B33183"/>
    <w:rsid w:val="00C85976"/>
    <w:rsid w:val="00CB67BC"/>
    <w:rsid w:val="00D0314D"/>
    <w:rsid w:val="00D07CCC"/>
    <w:rsid w:val="00D96A99"/>
    <w:rsid w:val="00DE0A77"/>
    <w:rsid w:val="00E90542"/>
    <w:rsid w:val="00E90E4E"/>
    <w:rsid w:val="00F0106F"/>
    <w:rsid w:val="00F610EB"/>
    <w:rsid w:val="00FC2086"/>
    <w:rsid w:val="00FF3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DDAF"/>
  <w15:chartTrackingRefBased/>
  <w15:docId w15:val="{509B2E61-30C1-4FC7-B5E5-BB1AE487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776"/>
    <w:pPr>
      <w:tabs>
        <w:tab w:val="center" w:pos="4680"/>
        <w:tab w:val="right" w:pos="9360"/>
      </w:tabs>
      <w:spacing w:line="240" w:lineRule="auto"/>
    </w:pPr>
  </w:style>
  <w:style w:type="character" w:customStyle="1" w:styleId="HeaderChar">
    <w:name w:val="Header Char"/>
    <w:basedOn w:val="DefaultParagraphFont"/>
    <w:link w:val="Header"/>
    <w:uiPriority w:val="99"/>
    <w:rsid w:val="00005776"/>
  </w:style>
  <w:style w:type="paragraph" w:styleId="Footer">
    <w:name w:val="footer"/>
    <w:basedOn w:val="Normal"/>
    <w:link w:val="FooterChar"/>
    <w:uiPriority w:val="99"/>
    <w:unhideWhenUsed/>
    <w:rsid w:val="00005776"/>
    <w:pPr>
      <w:tabs>
        <w:tab w:val="center" w:pos="4680"/>
        <w:tab w:val="right" w:pos="9360"/>
      </w:tabs>
      <w:spacing w:line="240" w:lineRule="auto"/>
    </w:pPr>
  </w:style>
  <w:style w:type="character" w:customStyle="1" w:styleId="FooterChar">
    <w:name w:val="Footer Char"/>
    <w:basedOn w:val="DefaultParagraphFont"/>
    <w:link w:val="Footer"/>
    <w:uiPriority w:val="99"/>
    <w:rsid w:val="00005776"/>
  </w:style>
  <w:style w:type="character" w:styleId="Hyperlink">
    <w:name w:val="Hyperlink"/>
    <w:rsid w:val="00005776"/>
    <w:rPr>
      <w:color w:val="0000FF"/>
      <w:u w:val="single"/>
    </w:rPr>
  </w:style>
  <w:style w:type="paragraph" w:customStyle="1" w:styleId="Address1">
    <w:name w:val="Address 1"/>
    <w:basedOn w:val="Normal"/>
    <w:rsid w:val="00005776"/>
    <w:pPr>
      <w:overflowPunct w:val="0"/>
      <w:autoSpaceDE w:val="0"/>
      <w:autoSpaceDN w:val="0"/>
      <w:adjustRightInd w:val="0"/>
      <w:spacing w:line="200" w:lineRule="atLeast"/>
      <w:textAlignment w:val="baseline"/>
    </w:pPr>
    <w:rPr>
      <w:rFonts w:eastAsia="Times New Roman" w:cs="Times New Roman"/>
      <w:sz w:val="16"/>
      <w:szCs w:val="20"/>
    </w:rPr>
  </w:style>
  <w:style w:type="paragraph" w:styleId="ListParagraph">
    <w:name w:val="List Paragraph"/>
    <w:basedOn w:val="Normal"/>
    <w:uiPriority w:val="34"/>
    <w:qFormat/>
    <w:rsid w:val="00005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540397">
      <w:bodyDiv w:val="1"/>
      <w:marLeft w:val="0"/>
      <w:marRight w:val="0"/>
      <w:marTop w:val="0"/>
      <w:marBottom w:val="0"/>
      <w:divBdr>
        <w:top w:val="none" w:sz="0" w:space="0" w:color="auto"/>
        <w:left w:val="none" w:sz="0" w:space="0" w:color="auto"/>
        <w:bottom w:val="none" w:sz="0" w:space="0" w:color="auto"/>
        <w:right w:val="none" w:sz="0" w:space="0" w:color="auto"/>
      </w:divBdr>
      <w:divsChild>
        <w:div w:id="1375082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vpartnersinc.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Addison Group</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 Carver</dc:creator>
  <cp:keywords/>
  <dc:description/>
  <cp:lastModifiedBy>Manish</cp:lastModifiedBy>
  <cp:revision>7</cp:revision>
  <dcterms:created xsi:type="dcterms:W3CDTF">2022-04-15T16:11:00Z</dcterms:created>
  <dcterms:modified xsi:type="dcterms:W3CDTF">2023-06-30T15:50:00Z</dcterms:modified>
</cp:coreProperties>
</file>