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b w:val="1"/>
          <w:vertAlign w:val="baseline"/>
          <w:rtl w:val="0"/>
        </w:rPr>
        <w:t xml:space="preserve">Ivan Lazarte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b w:val="1"/>
          <w:vertAlign w:val="baseline"/>
          <w:rtl w:val="0"/>
        </w:rPr>
        <w:t xml:space="preserve">Statement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rtl w:val="0"/>
        </w:rPr>
        <w:t xml:space="preserve">Senior Full-Stack Engineer with 15+ years experience providing value via well executed technology.</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b w:val="1"/>
          <w:vertAlign w:val="baseline"/>
          <w:rtl w:val="0"/>
        </w:rPr>
        <w:t xml:space="preserve">Education</w:t>
      </w:r>
      <w:r w:rsidDel="00000000" w:rsidR="00000000" w:rsidRPr="00000000">
        <w:rPr>
          <w:rtl w:val="0"/>
        </w:rPr>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ind w:left="360" w:hanging="360"/>
        <w:rPr/>
      </w:pPr>
      <w:r w:rsidDel="00000000" w:rsidR="00000000" w:rsidRPr="00000000">
        <w:rPr>
          <w:rFonts w:ascii="Arial" w:cs="Arial" w:eastAsia="Arial" w:hAnsi="Arial"/>
          <w:vertAlign w:val="baseline"/>
          <w:rtl w:val="0"/>
        </w:rPr>
        <w:t xml:space="preserve">Bachelor’s Degree General Biology from University of Maryland, 1999.</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b w:val="1"/>
          <w:vertAlign w:val="baseline"/>
          <w:rtl w:val="0"/>
        </w:rPr>
        <w:t xml:space="preserve">Technology</w:t>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360" w:hanging="360"/>
        <w:rPr/>
      </w:pPr>
      <w:r w:rsidDel="00000000" w:rsidR="00000000" w:rsidRPr="00000000">
        <w:rPr>
          <w:rFonts w:ascii="Arial" w:cs="Arial" w:eastAsia="Arial" w:hAnsi="Arial"/>
          <w:vertAlign w:val="baseline"/>
          <w:rtl w:val="0"/>
        </w:rPr>
        <w:t xml:space="preserve">Languages: Java, </w:t>
      </w:r>
      <w:r w:rsidDel="00000000" w:rsidR="00000000" w:rsidRPr="00000000">
        <w:rPr>
          <w:rFonts w:ascii="Arial" w:cs="Arial" w:eastAsia="Arial" w:hAnsi="Arial"/>
          <w:rtl w:val="0"/>
        </w:rPr>
        <w:t xml:space="preserve">Python, </w:t>
      </w:r>
      <w:r w:rsidDel="00000000" w:rsidR="00000000" w:rsidRPr="00000000">
        <w:rPr>
          <w:rFonts w:ascii="Arial" w:cs="Arial" w:eastAsia="Arial" w:hAnsi="Arial"/>
          <w:vertAlign w:val="baseline"/>
          <w:rtl w:val="0"/>
        </w:rPr>
        <w:t xml:space="preserve">Javascript/TypeScript</w:t>
      </w:r>
      <w:r w:rsidDel="00000000" w:rsidR="00000000" w:rsidRPr="00000000">
        <w:rPr>
          <w:rFonts w:ascii="Arial" w:cs="Arial" w:eastAsia="Arial" w:hAnsi="Arial"/>
          <w:rtl w:val="0"/>
        </w:rPr>
        <w:t xml:space="preserve">, SQL</w:t>
      </w:r>
      <w:r w:rsidDel="00000000" w:rsidR="00000000" w:rsidRPr="00000000">
        <w:rPr>
          <w:rtl w:val="0"/>
        </w:rPr>
      </w:r>
    </w:p>
    <w:p w:rsidR="00000000" w:rsidDel="00000000" w:rsidP="00000000" w:rsidRDefault="00000000" w:rsidRPr="00000000" w14:paraId="0000000B">
      <w:pPr>
        <w:pageBreakBefore w:val="0"/>
        <w:numPr>
          <w:ilvl w:val="0"/>
          <w:numId w:val="1"/>
        </w:numPr>
        <w:ind w:left="360"/>
      </w:pPr>
      <w:r w:rsidDel="00000000" w:rsidR="00000000" w:rsidRPr="00000000">
        <w:rPr>
          <w:rFonts w:ascii="Arial" w:cs="Arial" w:eastAsia="Arial" w:hAnsi="Arial"/>
          <w:rtl w:val="0"/>
        </w:rPr>
        <w:t xml:space="preserve">AWS - ECS, IAM, S3, EKS / Kubernetes, ElastiCache / Redis,  RDS / MariaDB, S3</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360" w:hanging="360"/>
        <w:rPr/>
      </w:pPr>
      <w:r w:rsidDel="00000000" w:rsidR="00000000" w:rsidRPr="00000000">
        <w:rPr>
          <w:rFonts w:ascii="Arial" w:cs="Arial" w:eastAsia="Arial" w:hAnsi="Arial"/>
          <w:rtl w:val="0"/>
        </w:rPr>
        <w:t xml:space="preserve">Backend</w:t>
      </w:r>
      <w:r w:rsidDel="00000000" w:rsidR="00000000" w:rsidRPr="00000000">
        <w:rPr>
          <w:rFonts w:ascii="Arial" w:cs="Arial" w:eastAsia="Arial" w:hAnsi="Arial"/>
          <w:vertAlign w:val="baseline"/>
          <w:rtl w:val="0"/>
        </w:rPr>
        <w:t xml:space="preserve">: Java, </w:t>
      </w:r>
      <w:r w:rsidDel="00000000" w:rsidR="00000000" w:rsidRPr="00000000">
        <w:rPr>
          <w:rFonts w:ascii="Arial" w:cs="Arial" w:eastAsia="Arial" w:hAnsi="Arial"/>
          <w:rtl w:val="0"/>
        </w:rPr>
        <w:t xml:space="preserve">Spring Boot/Spring, Docker, Node.js</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360" w:hanging="360"/>
        <w:rPr/>
      </w:pPr>
      <w:r w:rsidDel="00000000" w:rsidR="00000000" w:rsidRPr="00000000">
        <w:rPr>
          <w:rFonts w:ascii="Arial" w:cs="Arial" w:eastAsia="Arial" w:hAnsi="Arial"/>
          <w:rtl w:val="0"/>
        </w:rPr>
        <w:t xml:space="preserve">Frontend</w:t>
      </w:r>
      <w:r w:rsidDel="00000000" w:rsidR="00000000" w:rsidRPr="00000000">
        <w:rPr>
          <w:rFonts w:ascii="Arial" w:cs="Arial" w:eastAsia="Arial" w:hAnsi="Arial"/>
          <w:vertAlign w:val="baseline"/>
          <w:rtl w:val="0"/>
        </w:rPr>
        <w:t xml:space="preserve">: React.</w:t>
      </w:r>
      <w:r w:rsidDel="00000000" w:rsidR="00000000" w:rsidRPr="00000000">
        <w:rPr>
          <w:rFonts w:ascii="Arial" w:cs="Arial" w:eastAsia="Arial" w:hAnsi="Arial"/>
          <w:rtl w:val="0"/>
        </w:rPr>
        <w:t xml:space="preserve">js</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AngularJS, D3, Rx.js, Less, Sass, </w:t>
      </w:r>
      <w:r w:rsidDel="00000000" w:rsidR="00000000" w:rsidRPr="00000000">
        <w:rPr>
          <w:rFonts w:ascii="Arial" w:cs="Arial" w:eastAsia="Arial" w:hAnsi="Arial"/>
          <w:vertAlign w:val="baseline"/>
          <w:rtl w:val="0"/>
        </w:rPr>
        <w:t xml:space="preserve">JQuery, </w:t>
      </w:r>
      <w:r w:rsidDel="00000000" w:rsidR="00000000" w:rsidRPr="00000000">
        <w:rPr>
          <w:rFonts w:ascii="Arial" w:cs="Arial" w:eastAsia="Arial" w:hAnsi="Arial"/>
          <w:rtl w:val="0"/>
        </w:rPr>
        <w:t xml:space="preserve">JSP, </w:t>
      </w:r>
      <w:r w:rsidDel="00000000" w:rsidR="00000000" w:rsidRPr="00000000">
        <w:rPr>
          <w:rFonts w:ascii="Arial" w:cs="Arial" w:eastAsia="Arial" w:hAnsi="Arial"/>
          <w:vertAlign w:val="baseline"/>
          <w:rtl w:val="0"/>
        </w:rPr>
        <w:t xml:space="preserve">CSS, HTML</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360" w:hanging="360"/>
        <w:rPr/>
      </w:pPr>
      <w:r w:rsidDel="00000000" w:rsidR="00000000" w:rsidRPr="00000000">
        <w:rPr>
          <w:rFonts w:ascii="Arial" w:cs="Arial" w:eastAsia="Arial" w:hAnsi="Arial"/>
          <w:vertAlign w:val="baseline"/>
          <w:rtl w:val="0"/>
        </w:rPr>
        <w:t xml:space="preserve">Data: </w:t>
      </w:r>
      <w:r w:rsidDel="00000000" w:rsidR="00000000" w:rsidRPr="00000000">
        <w:rPr>
          <w:rFonts w:ascii="Arial" w:cs="Arial" w:eastAsia="Arial" w:hAnsi="Arial"/>
          <w:rtl w:val="0"/>
        </w:rPr>
        <w:t xml:space="preserve">DocumentDB, DynamoDB, </w:t>
      </w:r>
      <w:r w:rsidDel="00000000" w:rsidR="00000000" w:rsidRPr="00000000">
        <w:rPr>
          <w:rFonts w:ascii="Arial" w:cs="Arial" w:eastAsia="Arial" w:hAnsi="Arial"/>
          <w:vertAlign w:val="baseline"/>
          <w:rtl w:val="0"/>
        </w:rPr>
        <w:t xml:space="preserve">MariaDB, </w:t>
      </w:r>
      <w:r w:rsidDel="00000000" w:rsidR="00000000" w:rsidRPr="00000000">
        <w:rPr>
          <w:rFonts w:ascii="Arial" w:cs="Arial" w:eastAsia="Arial" w:hAnsi="Arial"/>
          <w:rtl w:val="0"/>
        </w:rPr>
        <w:t xml:space="preserve">MySQL, Redis, </w:t>
      </w:r>
      <w:r w:rsidDel="00000000" w:rsidR="00000000" w:rsidRPr="00000000">
        <w:rPr>
          <w:rFonts w:ascii="Arial" w:cs="Arial" w:eastAsia="Arial" w:hAnsi="Arial"/>
          <w:vertAlign w:val="baseline"/>
          <w:rtl w:val="0"/>
        </w:rPr>
        <w:t xml:space="preserve">Oracle</w:t>
      </w:r>
      <w:r w:rsidDel="00000000" w:rsidR="00000000" w:rsidRPr="00000000">
        <w:rPr>
          <w:rFonts w:ascii="Arial" w:cs="Arial" w:eastAsia="Arial" w:hAnsi="Arial"/>
          <w:rtl w:val="0"/>
        </w:rPr>
        <w:t xml:space="preserve">, R</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360" w:hanging="360"/>
        <w:rPr/>
      </w:pPr>
      <w:r w:rsidDel="00000000" w:rsidR="00000000" w:rsidRPr="00000000">
        <w:rPr>
          <w:rFonts w:ascii="Arial" w:cs="Arial" w:eastAsia="Arial" w:hAnsi="Arial"/>
          <w:vertAlign w:val="baseline"/>
          <w:rtl w:val="0"/>
        </w:rPr>
        <w:t xml:space="preserve">Tools: Intellij IDEA</w:t>
      </w:r>
      <w:r w:rsidDel="00000000" w:rsidR="00000000" w:rsidRPr="00000000">
        <w:rPr>
          <w:rFonts w:ascii="Arial" w:cs="Arial" w:eastAsia="Arial" w:hAnsi="Arial"/>
          <w:rtl w:val="0"/>
        </w:rPr>
        <w:t xml:space="preserve">, Microsoft VS Code</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rtl w:val="0"/>
        </w:rPr>
        <w:t xml:space="preserve"> Git, Gradle, Maven, Vim</w:t>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360" w:hanging="360"/>
        <w:rPr/>
      </w:pPr>
      <w:r w:rsidDel="00000000" w:rsidR="00000000" w:rsidRPr="00000000">
        <w:rPr>
          <w:rFonts w:ascii="Arial" w:cs="Arial" w:eastAsia="Arial" w:hAnsi="Arial"/>
          <w:rtl w:val="0"/>
        </w:rPr>
        <w:t xml:space="preserve">OS -</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macOS, Linux, </w:t>
      </w:r>
      <w:r w:rsidDel="00000000" w:rsidR="00000000" w:rsidRPr="00000000">
        <w:rPr>
          <w:rFonts w:ascii="Arial" w:cs="Arial" w:eastAsia="Arial" w:hAnsi="Arial"/>
          <w:vertAlign w:val="baseline"/>
          <w:rtl w:val="0"/>
        </w:rPr>
        <w:t xml:space="preserve">Windows.</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Experience</w:t>
      </w:r>
    </w:p>
    <w:p w:rsidR="00000000" w:rsidDel="00000000" w:rsidP="00000000" w:rsidRDefault="00000000" w:rsidRPr="00000000" w14:paraId="00000013">
      <w:pPr>
        <w:pageBreakBefore w:val="0"/>
        <w:rPr>
          <w:rFonts w:ascii="Arial" w:cs="Arial" w:eastAsia="Arial" w:hAnsi="Arial"/>
        </w:rPr>
      </w:pPr>
      <w:r w:rsidDel="00000000" w:rsidR="00000000" w:rsidRPr="00000000">
        <w:rPr>
          <w:rFonts w:ascii="Arial" w:cs="Arial" w:eastAsia="Arial" w:hAnsi="Arial"/>
          <w:rtl w:val="0"/>
        </w:rPr>
        <w:t xml:space="preserve">Senior Fullstack Engineer April 2021  - present, Happy Money Inc.</w:t>
      </w:r>
    </w:p>
    <w:p w:rsidR="00000000" w:rsidDel="00000000" w:rsidP="00000000" w:rsidRDefault="00000000" w:rsidRPr="00000000" w14:paraId="00000014">
      <w:pPr>
        <w:pageBreakBefore w:val="0"/>
        <w:numPr>
          <w:ilvl w:val="0"/>
          <w:numId w:val="3"/>
        </w:numPr>
        <w:ind w:left="360"/>
        <w:rPr>
          <w:rFonts w:ascii="Arial" w:cs="Arial" w:eastAsia="Arial" w:hAnsi="Arial"/>
          <w:u w:val="none"/>
        </w:rPr>
      </w:pPr>
      <w:r w:rsidDel="00000000" w:rsidR="00000000" w:rsidRPr="00000000">
        <w:rPr>
          <w:rFonts w:ascii="Arial" w:cs="Arial" w:eastAsia="Arial" w:hAnsi="Arial"/>
          <w:rtl w:val="0"/>
        </w:rPr>
        <w:t xml:space="preserve">Lead Engineer for Allocation Engine Service, a Spring Boot microservice which serves as an interface between Happy Money services and a data science machine learning model and matches potential investors to customers.  Deployed in Fargate ECS, utilizing NoSQL DynamoDB, DocumentDB, and secured via OAuth.  Drove implementation and coordinated with Data Science and Devops teams to successful completion, replacing a legacy Salesforce module with REST calls..</w:t>
      </w:r>
    </w:p>
    <w:p w:rsidR="00000000" w:rsidDel="00000000" w:rsidP="00000000" w:rsidRDefault="00000000" w:rsidRPr="00000000" w14:paraId="00000015">
      <w:pPr>
        <w:pageBreakBefore w:val="0"/>
        <w:numPr>
          <w:ilvl w:val="0"/>
          <w:numId w:val="3"/>
        </w:numPr>
        <w:ind w:left="360"/>
        <w:rPr>
          <w:rFonts w:ascii="Arial" w:cs="Arial" w:eastAsia="Arial" w:hAnsi="Arial"/>
          <w:u w:val="none"/>
        </w:rPr>
      </w:pPr>
      <w:r w:rsidDel="00000000" w:rsidR="00000000" w:rsidRPr="00000000">
        <w:rPr>
          <w:rFonts w:ascii="Arial" w:cs="Arial" w:eastAsia="Arial" w:hAnsi="Arial"/>
          <w:rtl w:val="0"/>
        </w:rPr>
        <w:t xml:space="preserve">Provided development support for larger initiatives including Salesforce migrations to microservices, and optimizing production support duties through improved processes, DataDog monitoring and scripting writing and data management in Python.</w:t>
      </w:r>
    </w:p>
    <w:p w:rsidR="00000000" w:rsidDel="00000000" w:rsidP="00000000" w:rsidRDefault="00000000" w:rsidRPr="00000000" w14:paraId="00000016">
      <w:pPr>
        <w:numPr>
          <w:ilvl w:val="0"/>
          <w:numId w:val="3"/>
        </w:numPr>
        <w:ind w:left="360"/>
      </w:pPr>
      <w:r w:rsidDel="00000000" w:rsidR="00000000" w:rsidRPr="00000000">
        <w:rPr>
          <w:rFonts w:ascii="Arial" w:cs="Arial" w:eastAsia="Arial" w:hAnsi="Arial"/>
          <w:rtl w:val="0"/>
        </w:rPr>
        <w:t xml:space="preserve">Scrum Master for Loan Originations team, a Salesforce CRM development and production support team for the core Payoff loan product.  Provided guidance of software engineering best practices to bridge CRM culture, for example Git, and the larger Java microservice oriented culture.</w:t>
      </w:r>
    </w:p>
    <w:p w:rsidR="00000000" w:rsidDel="00000000" w:rsidP="00000000" w:rsidRDefault="00000000" w:rsidRPr="00000000" w14:paraId="00000017">
      <w:pPr>
        <w:pageBreakBefore w:val="0"/>
        <w:numPr>
          <w:ilvl w:val="0"/>
          <w:numId w:val="3"/>
        </w:numPr>
        <w:ind w:left="360"/>
        <w:rPr>
          <w:rFonts w:ascii="Arial" w:cs="Arial" w:eastAsia="Arial" w:hAnsi="Arial"/>
          <w:u w:val="none"/>
        </w:rPr>
      </w:pPr>
      <w:r w:rsidDel="00000000" w:rsidR="00000000" w:rsidRPr="00000000">
        <w:rPr>
          <w:rFonts w:ascii="Arial" w:cs="Arial" w:eastAsia="Arial" w:hAnsi="Arial"/>
          <w:rtl w:val="0"/>
        </w:rPr>
        <w:t xml:space="preserve">Provided tech guidance and mentoring for next phase of AES development</w:t>
      </w:r>
    </w:p>
    <w:p w:rsidR="00000000" w:rsidDel="00000000" w:rsidP="00000000" w:rsidRDefault="00000000" w:rsidRPr="00000000" w14:paraId="0000001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Senior Software Developer September 2018  - April 2021, Signant Health (Bracket Global merger)</w:t>
      </w:r>
    </w:p>
    <w:p w:rsidR="00000000" w:rsidDel="00000000" w:rsidP="00000000" w:rsidRDefault="00000000" w:rsidRPr="00000000" w14:paraId="0000001A">
      <w:pPr>
        <w:numPr>
          <w:ilvl w:val="0"/>
          <w:numId w:val="3"/>
        </w:numPr>
        <w:ind w:left="360"/>
      </w:pPr>
      <w:r w:rsidDel="00000000" w:rsidR="00000000" w:rsidRPr="00000000">
        <w:rPr>
          <w:rFonts w:ascii="Arial" w:cs="Arial" w:eastAsia="Arial" w:hAnsi="Arial"/>
          <w:rtl w:val="0"/>
        </w:rPr>
        <w:t xml:space="preserve">Supported AWS cloud migration initiative to Kubernetes with Jenkins pipeline.  Helped debug and work through initial implementations of EKS (Kubernetes), RDS (MariaDB), and dockerization of various components.   Used Cloudwatch for debugging as well as Kubernetes/Docker/Redis clis.</w:t>
      </w:r>
    </w:p>
    <w:p w:rsidR="00000000" w:rsidDel="00000000" w:rsidP="00000000" w:rsidRDefault="00000000" w:rsidRPr="00000000" w14:paraId="0000001B">
      <w:pPr>
        <w:numPr>
          <w:ilvl w:val="0"/>
          <w:numId w:val="3"/>
        </w:numPr>
        <w:ind w:left="360"/>
      </w:pPr>
      <w:r w:rsidDel="00000000" w:rsidR="00000000" w:rsidRPr="00000000">
        <w:rPr>
          <w:rFonts w:ascii="Arial" w:cs="Arial" w:eastAsia="Arial" w:hAnsi="Arial"/>
          <w:rtl w:val="0"/>
        </w:rPr>
        <w:t xml:space="preserve">Researched and prototyped Elasticache for Redis, (replacing Hazelcast) and Flyway (replacing Liquibase) for AWS cloud migration.</w:t>
      </w:r>
    </w:p>
    <w:p w:rsidR="00000000" w:rsidDel="00000000" w:rsidP="00000000" w:rsidRDefault="00000000" w:rsidRPr="00000000" w14:paraId="0000001C">
      <w:pPr>
        <w:numPr>
          <w:ilvl w:val="0"/>
          <w:numId w:val="3"/>
        </w:numPr>
        <w:ind w:left="360"/>
      </w:pPr>
      <w:r w:rsidDel="00000000" w:rsidR="00000000" w:rsidRPr="00000000">
        <w:rPr>
          <w:rFonts w:ascii="Arial" w:cs="Arial" w:eastAsia="Arial" w:hAnsi="Arial"/>
          <w:rtl w:val="0"/>
        </w:rPr>
        <w:t xml:space="preserve">Implemented Twilio IVR application (interactive voice response) porting functionality from Tropo, an older provider which was shutting down.  Implementation: AWS S3, REST, Java, Spring, MySQL</w:t>
      </w:r>
    </w:p>
    <w:p w:rsidR="00000000" w:rsidDel="00000000" w:rsidP="00000000" w:rsidRDefault="00000000" w:rsidRPr="00000000" w14:paraId="0000001D">
      <w:pPr>
        <w:numPr>
          <w:ilvl w:val="0"/>
          <w:numId w:val="3"/>
        </w:numPr>
        <w:ind w:left="360"/>
      </w:pPr>
      <w:r w:rsidDel="00000000" w:rsidR="00000000" w:rsidRPr="00000000">
        <w:rPr>
          <w:rFonts w:ascii="Arial" w:cs="Arial" w:eastAsia="Arial" w:hAnsi="Arial"/>
          <w:rtl w:val="0"/>
        </w:rPr>
        <w:t xml:space="preserve">Implemented Twilio.js based video chat rooms for virtual patient conferencing.  Implemented web client, and supporting room server based on legacy mPal tech (Java/Spring).  Debugged quality issues via WebRTC output as necessary.  Upgraded TypeScript React.js application for improved video resolution and business features such as inactivity timer.</w:t>
      </w:r>
    </w:p>
    <w:p w:rsidR="00000000" w:rsidDel="00000000" w:rsidP="00000000" w:rsidRDefault="00000000" w:rsidRPr="00000000" w14:paraId="0000001E">
      <w:pPr>
        <w:numPr>
          <w:ilvl w:val="0"/>
          <w:numId w:val="3"/>
        </w:numPr>
        <w:ind w:left="360"/>
      </w:pPr>
      <w:r w:rsidDel="00000000" w:rsidR="00000000" w:rsidRPr="00000000">
        <w:rPr>
          <w:rFonts w:ascii="Arial" w:cs="Arial" w:eastAsia="Arial" w:hAnsi="Arial"/>
          <w:rtl w:val="0"/>
        </w:rPr>
        <w:t xml:space="preserve">Prototyped Patient Engagement integration initiative with larger Signant Health organization, Java Weblogic and TypeScript / Node.js.</w:t>
      </w:r>
    </w:p>
    <w:p w:rsidR="00000000" w:rsidDel="00000000" w:rsidP="00000000" w:rsidRDefault="00000000" w:rsidRPr="00000000" w14:paraId="0000001F">
      <w:pPr>
        <w:numPr>
          <w:ilvl w:val="0"/>
          <w:numId w:val="3"/>
        </w:numPr>
        <w:ind w:left="360"/>
      </w:pPr>
      <w:r w:rsidDel="00000000" w:rsidR="00000000" w:rsidRPr="00000000">
        <w:rPr>
          <w:rFonts w:ascii="Arial" w:cs="Arial" w:eastAsia="Arial" w:hAnsi="Arial"/>
          <w:rtl w:val="0"/>
        </w:rPr>
        <w:t xml:space="preserve">Supported legacy mProve product life cycle, implementation through production deployment.</w:t>
      </w:r>
    </w:p>
    <w:p w:rsidR="00000000" w:rsidDel="00000000" w:rsidP="00000000" w:rsidRDefault="00000000" w:rsidRPr="00000000" w14:paraId="0000002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1">
      <w:pPr>
        <w:pageBreakBefore w:val="0"/>
        <w:rPr>
          <w:rFonts w:ascii="Arial" w:cs="Arial" w:eastAsia="Arial" w:hAnsi="Arial"/>
        </w:rPr>
      </w:pPr>
      <w:r w:rsidDel="00000000" w:rsidR="00000000" w:rsidRPr="00000000">
        <w:rPr>
          <w:rFonts w:ascii="Arial" w:cs="Arial" w:eastAsia="Arial" w:hAnsi="Arial"/>
          <w:rtl w:val="0"/>
        </w:rPr>
        <w:t xml:space="preserve">Senior Software Developer January 2018  - September 2018, mProve Health, Bracket Global LLC</w:t>
      </w:r>
    </w:p>
    <w:p w:rsidR="00000000" w:rsidDel="00000000" w:rsidP="00000000" w:rsidRDefault="00000000" w:rsidRPr="00000000" w14:paraId="00000022">
      <w:pPr>
        <w:pageBreakBefore w:val="0"/>
        <w:numPr>
          <w:ilvl w:val="0"/>
          <w:numId w:val="3"/>
        </w:numPr>
        <w:ind w:left="360"/>
      </w:pPr>
      <w:r w:rsidDel="00000000" w:rsidR="00000000" w:rsidRPr="00000000">
        <w:rPr>
          <w:rFonts w:ascii="Arial" w:cs="Arial" w:eastAsia="Arial" w:hAnsi="Arial"/>
          <w:rtl w:val="0"/>
        </w:rPr>
        <w:t xml:space="preserve">Backend and frontend feature development and support for mProve products, mPal, mCast and TrialGuide.  The Java, Tomcat, REST, Spring based web app runs on MySQL via a custom ORM solution and communicates with iOS and Android clients.  Frontend mostly JSP, jQuery, Javascript and XHTML.  Database migrations implemented via Liquibase, and deployed manually to production co-located servers.</w:t>
      </w:r>
    </w:p>
    <w:p w:rsidR="00000000" w:rsidDel="00000000" w:rsidP="00000000" w:rsidRDefault="00000000" w:rsidRPr="00000000" w14:paraId="00000023">
      <w:pPr>
        <w:pageBreakBefore w:val="0"/>
        <w:numPr>
          <w:ilvl w:val="0"/>
          <w:numId w:val="3"/>
        </w:numPr>
        <w:ind w:left="360"/>
        <w:rPr>
          <w:rFonts w:ascii="Arial" w:cs="Arial" w:eastAsia="Arial" w:hAnsi="Arial"/>
          <w:u w:val="none"/>
        </w:rPr>
      </w:pPr>
      <w:r w:rsidDel="00000000" w:rsidR="00000000" w:rsidRPr="00000000">
        <w:rPr>
          <w:rFonts w:ascii="Arial" w:cs="Arial" w:eastAsia="Arial" w:hAnsi="Arial"/>
          <w:rtl w:val="0"/>
        </w:rPr>
        <w:t xml:space="preserve">Developed and supported React.js widgets for cross-mobile frontend for TrialGuide, clinical trial patient engagement tool.  </w:t>
      </w:r>
    </w:p>
    <w:p w:rsidR="00000000" w:rsidDel="00000000" w:rsidP="00000000" w:rsidRDefault="00000000" w:rsidRPr="00000000" w14:paraId="00000024">
      <w:pPr>
        <w:pageBreakBefore w:val="0"/>
        <w:numPr>
          <w:ilvl w:val="0"/>
          <w:numId w:val="3"/>
        </w:numPr>
        <w:ind w:left="360"/>
      </w:pPr>
      <w:r w:rsidDel="00000000" w:rsidR="00000000" w:rsidRPr="00000000">
        <w:rPr>
          <w:rFonts w:ascii="Arial" w:cs="Arial" w:eastAsia="Arial" w:hAnsi="Arial"/>
          <w:rtl w:val="0"/>
        </w:rPr>
        <w:t xml:space="preserve">Implemented clinical trial study campaigns and reports for clients such as Pfizer  Spring Boot project.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26">
      <w:pPr>
        <w:pageBreakBefore w:val="0"/>
        <w:rPr>
          <w:rFonts w:ascii="Arial" w:cs="Arial" w:eastAsia="Arial" w:hAnsi="Arial"/>
        </w:rPr>
      </w:pPr>
      <w:r w:rsidDel="00000000" w:rsidR="00000000" w:rsidRPr="00000000">
        <w:rPr>
          <w:rFonts w:ascii="Arial" w:cs="Arial" w:eastAsia="Arial" w:hAnsi="Arial"/>
          <w:rtl w:val="0"/>
        </w:rPr>
        <w:t xml:space="preserve">Senior Lead Engineer July 2013  - November 2017, SoftwareAG (JackBE acquisition)</w:t>
      </w:r>
    </w:p>
    <w:p w:rsidR="00000000" w:rsidDel="00000000" w:rsidP="00000000" w:rsidRDefault="00000000" w:rsidRPr="00000000" w14:paraId="00000027">
      <w:pPr>
        <w:pageBreakBefore w:val="0"/>
        <w:numPr>
          <w:ilvl w:val="0"/>
          <w:numId w:val="3"/>
        </w:numPr>
        <w:ind w:left="360"/>
        <w:rPr/>
      </w:pPr>
      <w:r w:rsidDel="00000000" w:rsidR="00000000" w:rsidRPr="00000000">
        <w:rPr>
          <w:rFonts w:ascii="Arial" w:cs="Arial" w:eastAsia="Arial" w:hAnsi="Arial"/>
          <w:rtl w:val="0"/>
        </w:rPr>
        <w:t xml:space="preserve">Prototyped and developed visual analytics product on AngularJS featuring D3.js visualizations scaling to millions of data points.  Visual Analytics provided users with a ui to explore a data set beyond simple X and Y columns.  Initial implementation was historical data, but was later expanded to streaming data provided by a Spark back end.</w:t>
      </w:r>
    </w:p>
    <w:p w:rsidR="00000000" w:rsidDel="00000000" w:rsidP="00000000" w:rsidRDefault="00000000" w:rsidRPr="00000000" w14:paraId="00000028">
      <w:pPr>
        <w:pageBreakBefore w:val="0"/>
        <w:numPr>
          <w:ilvl w:val="0"/>
          <w:numId w:val="3"/>
        </w:numPr>
        <w:ind w:left="360"/>
        <w:rPr/>
      </w:pPr>
      <w:r w:rsidDel="00000000" w:rsidR="00000000" w:rsidRPr="00000000">
        <w:rPr>
          <w:rFonts w:ascii="Arial" w:cs="Arial" w:eastAsia="Arial" w:hAnsi="Arial"/>
          <w:rtl w:val="0"/>
        </w:rPr>
        <w:t xml:space="preserve">Conceptualized features with Technical Manager including streaming behavior, Javascript and rendering performance optimizations, and custom components such as data type agnostic filters. </w:t>
      </w:r>
    </w:p>
    <w:p w:rsidR="00000000" w:rsidDel="00000000" w:rsidP="00000000" w:rsidRDefault="00000000" w:rsidRPr="00000000" w14:paraId="00000029">
      <w:pPr>
        <w:pageBreakBefore w:val="0"/>
        <w:numPr>
          <w:ilvl w:val="0"/>
          <w:numId w:val="3"/>
        </w:numPr>
        <w:ind w:left="360"/>
        <w:rPr>
          <w:rFonts w:ascii="Arial" w:cs="Arial" w:eastAsia="Arial" w:hAnsi="Arial"/>
          <w:u w:val="none"/>
        </w:rPr>
      </w:pPr>
      <w:r w:rsidDel="00000000" w:rsidR="00000000" w:rsidRPr="00000000">
        <w:rPr>
          <w:rFonts w:ascii="Arial" w:cs="Arial" w:eastAsia="Arial" w:hAnsi="Arial"/>
          <w:rtl w:val="0"/>
        </w:rPr>
        <w:t xml:space="preserve">Designed and implemented an immutable state container for sharing data across the Visual Analytics using observables from Rx.js for coordinating asynchronous behavior.  Prototyped Mobx and Redux but settled on a custom solution for easier integration and ease of use api.</w:t>
      </w:r>
    </w:p>
    <w:p w:rsidR="00000000" w:rsidDel="00000000" w:rsidP="00000000" w:rsidRDefault="00000000" w:rsidRPr="00000000" w14:paraId="0000002A">
      <w:pPr>
        <w:pageBreakBefore w:val="0"/>
        <w:numPr>
          <w:ilvl w:val="0"/>
          <w:numId w:val="3"/>
        </w:numPr>
        <w:ind w:left="360"/>
        <w:rPr>
          <w:rFonts w:ascii="Arial" w:cs="Arial" w:eastAsia="Arial" w:hAnsi="Arial"/>
          <w:u w:val="none"/>
        </w:rPr>
      </w:pPr>
      <w:r w:rsidDel="00000000" w:rsidR="00000000" w:rsidRPr="00000000">
        <w:rPr>
          <w:rFonts w:ascii="Arial" w:cs="Arial" w:eastAsia="Arial" w:hAnsi="Arial"/>
          <w:rtl w:val="0"/>
        </w:rPr>
        <w:t xml:space="preserve">Provided leadership and ran daily scrum for frontend engineer offshore team.</w:t>
      </w:r>
    </w:p>
    <w:p w:rsidR="00000000" w:rsidDel="00000000" w:rsidP="00000000" w:rsidRDefault="00000000" w:rsidRPr="00000000" w14:paraId="0000002B">
      <w:pPr>
        <w:pageBreakBefore w:val="0"/>
        <w:numPr>
          <w:ilvl w:val="0"/>
          <w:numId w:val="3"/>
        </w:numPr>
        <w:ind w:left="360"/>
        <w:rPr>
          <w:rFonts w:ascii="Arial" w:cs="Arial" w:eastAsia="Arial" w:hAnsi="Arial"/>
          <w:u w:val="none"/>
        </w:rPr>
      </w:pPr>
      <w:r w:rsidDel="00000000" w:rsidR="00000000" w:rsidRPr="00000000">
        <w:rPr>
          <w:rFonts w:ascii="Arial" w:cs="Arial" w:eastAsia="Arial" w:hAnsi="Arial"/>
          <w:rtl w:val="0"/>
        </w:rPr>
        <w:t xml:space="preserve">Supported testing for Presto on MySQL, Oracle, MSSQL on various Linux VirtualBox VMs.</w:t>
      </w:r>
    </w:p>
    <w:p w:rsidR="00000000" w:rsidDel="00000000" w:rsidP="00000000" w:rsidRDefault="00000000" w:rsidRPr="00000000" w14:paraId="0000002C">
      <w:pPr>
        <w:pageBreakBefore w:val="0"/>
        <w:numPr>
          <w:ilvl w:val="0"/>
          <w:numId w:val="3"/>
        </w:numPr>
        <w:ind w:left="360"/>
        <w:rPr>
          <w:rFonts w:ascii="Arial" w:cs="Arial" w:eastAsia="Arial" w:hAnsi="Arial"/>
          <w:u w:val="none"/>
        </w:rPr>
      </w:pPr>
      <w:r w:rsidDel="00000000" w:rsidR="00000000" w:rsidRPr="00000000">
        <w:rPr>
          <w:rFonts w:ascii="Arial" w:cs="Arial" w:eastAsia="Arial" w:hAnsi="Arial"/>
          <w:rtl w:val="0"/>
        </w:rPr>
        <w:t xml:space="preserve">Implemented i18n message translating Java parser using ANTLR for i18n initiative of Presto.  Used parser to automate translation for hundreds of classes which were then programmatically submitted back to Perforce.</w:t>
      </w:r>
    </w:p>
    <w:p w:rsidR="00000000" w:rsidDel="00000000" w:rsidP="00000000" w:rsidRDefault="00000000" w:rsidRPr="00000000" w14:paraId="0000002D">
      <w:pPr>
        <w:pageBreakBefore w:val="0"/>
        <w:numPr>
          <w:ilvl w:val="0"/>
          <w:numId w:val="3"/>
        </w:numPr>
        <w:ind w:left="360"/>
        <w:rPr>
          <w:rFonts w:ascii="Arial" w:cs="Arial" w:eastAsia="Arial" w:hAnsi="Arial"/>
          <w:u w:val="none"/>
        </w:rPr>
      </w:pPr>
      <w:r w:rsidDel="00000000" w:rsidR="00000000" w:rsidRPr="00000000">
        <w:rPr>
          <w:rFonts w:ascii="Arial" w:cs="Arial" w:eastAsia="Arial" w:hAnsi="Arial"/>
          <w:rtl w:val="0"/>
        </w:rPr>
        <w:t xml:space="preserve">Maintained legacy iOS and Portlet application clients for Presto web services.</w:t>
      </w:r>
    </w:p>
    <w:p w:rsidR="00000000" w:rsidDel="00000000" w:rsidP="00000000" w:rsidRDefault="00000000" w:rsidRPr="00000000" w14:paraId="0000002E">
      <w:pPr>
        <w:pageBreakBefore w:val="0"/>
        <w:numPr>
          <w:ilvl w:val="0"/>
          <w:numId w:val="3"/>
        </w:numPr>
        <w:ind w:left="360"/>
        <w:rPr>
          <w:rFonts w:ascii="Arial" w:cs="Arial" w:eastAsia="Arial" w:hAnsi="Arial"/>
          <w:u w:val="none"/>
        </w:rPr>
      </w:pPr>
      <w:r w:rsidDel="00000000" w:rsidR="00000000" w:rsidRPr="00000000">
        <w:rPr>
          <w:rFonts w:ascii="Arial" w:cs="Arial" w:eastAsia="Arial" w:hAnsi="Arial"/>
          <w:rtl w:val="0"/>
        </w:rPr>
        <w:t xml:space="preserve">Developed prototype Android application for dashboard integration.</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Senior Platform Engineer October 2012 - July 2013, JackBE</w:t>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ind w:left="360"/>
        <w:rPr>
          <w:rFonts w:ascii="Arial" w:cs="Arial" w:eastAsia="Arial" w:hAnsi="Arial"/>
          <w:u w:val="none"/>
        </w:rPr>
      </w:pPr>
      <w:r w:rsidDel="00000000" w:rsidR="00000000" w:rsidRPr="00000000">
        <w:rPr>
          <w:rFonts w:ascii="Arial" w:cs="Arial" w:eastAsia="Arial" w:hAnsi="Arial"/>
          <w:rtl w:val="0"/>
        </w:rPr>
        <w:t xml:space="preserve">Supported initiative of next generation analytics tool based on HTML5 and ExtJS on Tomcat 7.  This project was a precursor to the Visual Analytics platform and served as a bed of experimentation for various technologies including Clojure and Scala. </w:t>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ind w:left="360"/>
        <w:rPr>
          <w:rFonts w:ascii="Arial" w:cs="Arial" w:eastAsia="Arial" w:hAnsi="Arial"/>
          <w:u w:val="none"/>
        </w:rPr>
      </w:pPr>
      <w:r w:rsidDel="00000000" w:rsidR="00000000" w:rsidRPr="00000000">
        <w:rPr>
          <w:rFonts w:ascii="Arial" w:cs="Arial" w:eastAsia="Arial" w:hAnsi="Arial"/>
          <w:rtl w:val="0"/>
        </w:rPr>
        <w:t xml:space="preserve">Supported core Presto platform with respect to ui and server side.  Technologies involved included HTML5, CSS3, Javascript, Spring, JMS, REST, Ajax.  Scheduling and prioritization done via JIRA.</w:t>
      </w:r>
    </w:p>
    <w:p w:rsidR="00000000" w:rsidDel="00000000" w:rsidP="00000000" w:rsidRDefault="00000000" w:rsidRPr="00000000" w14:paraId="00000033">
      <w:pPr>
        <w:pageBreakBefore w:val="0"/>
        <w:numPr>
          <w:ilvl w:val="0"/>
          <w:numId w:val="3"/>
        </w:numPr>
        <w:pBdr>
          <w:top w:space="0" w:sz="0" w:val="nil"/>
          <w:left w:space="0" w:sz="0" w:val="nil"/>
          <w:bottom w:space="0" w:sz="0" w:val="nil"/>
          <w:right w:space="0" w:sz="0" w:val="nil"/>
          <w:between w:space="0" w:sz="0" w:val="nil"/>
        </w:pBdr>
        <w:shd w:fill="auto" w:val="clear"/>
        <w:ind w:left="360"/>
        <w:rPr>
          <w:rFonts w:ascii="Arial" w:cs="Arial" w:eastAsia="Arial" w:hAnsi="Arial"/>
          <w:u w:val="none"/>
        </w:rPr>
      </w:pPr>
      <w:r w:rsidDel="00000000" w:rsidR="00000000" w:rsidRPr="00000000">
        <w:rPr>
          <w:rFonts w:ascii="Arial" w:cs="Arial" w:eastAsia="Arial" w:hAnsi="Arial"/>
          <w:rtl w:val="0"/>
        </w:rPr>
        <w:t xml:space="preserve">Supported releases of  JSR-286 Portal Connector to Presto platform.</w:t>
      </w:r>
    </w:p>
    <w:p w:rsidR="00000000" w:rsidDel="00000000" w:rsidP="00000000" w:rsidRDefault="00000000" w:rsidRPr="00000000" w14:paraId="00000034">
      <w:pPr>
        <w:pageBreakBefore w:val="0"/>
        <w:numPr>
          <w:ilvl w:val="0"/>
          <w:numId w:val="3"/>
        </w:numPr>
        <w:pBdr>
          <w:top w:space="0" w:sz="0" w:val="nil"/>
          <w:left w:space="0" w:sz="0" w:val="nil"/>
          <w:bottom w:space="0" w:sz="0" w:val="nil"/>
          <w:right w:space="0" w:sz="0" w:val="nil"/>
          <w:between w:space="0" w:sz="0" w:val="nil"/>
        </w:pBdr>
        <w:shd w:fill="auto" w:val="clear"/>
        <w:ind w:left="360"/>
        <w:rPr>
          <w:rFonts w:ascii="Arial" w:cs="Arial" w:eastAsia="Arial" w:hAnsi="Arial"/>
          <w:u w:val="none"/>
        </w:rPr>
      </w:pPr>
      <w:r w:rsidDel="00000000" w:rsidR="00000000" w:rsidRPr="00000000">
        <w:rPr>
          <w:rFonts w:ascii="Arial" w:cs="Arial" w:eastAsia="Arial" w:hAnsi="Arial"/>
          <w:rtl w:val="0"/>
        </w:rPr>
        <w:t xml:space="preserve">Proof of concept of R integration via RServe with core Presto platform drag and drop tools.  Created visualization via ggplot which data from a local Hadoop instance.</w:t>
      </w:r>
    </w:p>
    <w:p w:rsidR="00000000" w:rsidDel="00000000" w:rsidP="00000000" w:rsidRDefault="00000000" w:rsidRPr="00000000" w14:paraId="00000035">
      <w:pPr>
        <w:pageBreakBefore w:val="0"/>
        <w:numPr>
          <w:ilvl w:val="0"/>
          <w:numId w:val="3"/>
        </w:numPr>
        <w:pBdr>
          <w:top w:space="0" w:sz="0" w:val="nil"/>
          <w:left w:space="0" w:sz="0" w:val="nil"/>
          <w:bottom w:space="0" w:sz="0" w:val="nil"/>
          <w:right w:space="0" w:sz="0" w:val="nil"/>
          <w:between w:space="0" w:sz="0" w:val="nil"/>
        </w:pBdr>
        <w:shd w:fill="auto" w:val="clear"/>
        <w:ind w:left="360"/>
        <w:rPr>
          <w:rFonts w:ascii="Arial" w:cs="Arial" w:eastAsia="Arial" w:hAnsi="Arial"/>
          <w:u w:val="none"/>
        </w:rPr>
      </w:pPr>
      <w:r w:rsidDel="00000000" w:rsidR="00000000" w:rsidRPr="00000000">
        <w:rPr>
          <w:rFonts w:ascii="Arial" w:cs="Arial" w:eastAsia="Arial" w:hAnsi="Arial"/>
          <w:rtl w:val="0"/>
        </w:rPr>
        <w:t xml:space="preserve">Proof of concept integration of Presto dashboarding tools featuring a Google Map visualization.  SoftwareAG Universal Messaging integrated as well as ActiveMQ.  Google Map heat maps rendered data real time in response to messages.</w:t>
      </w:r>
    </w:p>
    <w:p w:rsidR="00000000" w:rsidDel="00000000" w:rsidP="00000000" w:rsidRDefault="00000000" w:rsidRPr="00000000" w14:paraId="00000036">
      <w:pPr>
        <w:pageBreakBefore w:val="0"/>
        <w:numPr>
          <w:ilvl w:val="0"/>
          <w:numId w:val="3"/>
        </w:numPr>
        <w:pBdr>
          <w:top w:space="0" w:sz="0" w:val="nil"/>
          <w:left w:space="0" w:sz="0" w:val="nil"/>
          <w:bottom w:space="0" w:sz="0" w:val="nil"/>
          <w:right w:space="0" w:sz="0" w:val="nil"/>
          <w:between w:space="0" w:sz="0" w:val="nil"/>
        </w:pBdr>
        <w:shd w:fill="auto" w:val="clear"/>
        <w:ind w:left="360"/>
        <w:rPr>
          <w:rFonts w:ascii="Arial" w:cs="Arial" w:eastAsia="Arial" w:hAnsi="Arial"/>
          <w:u w:val="none"/>
        </w:rPr>
      </w:pPr>
      <w:r w:rsidDel="00000000" w:rsidR="00000000" w:rsidRPr="00000000">
        <w:rPr>
          <w:rFonts w:ascii="Arial" w:cs="Arial" w:eastAsia="Arial" w:hAnsi="Arial"/>
          <w:rtl w:val="0"/>
        </w:rPr>
        <w:t xml:space="preserve">Automated ui refactoring via a hand built recursive descent Javascript/CSS parser written to sanitize package names for acquisition.  Sanitization meant the rewriting per SoftwareAG naming convention.  The parser was used to discover candidates for renaming as well as execute the rename itself.</w:t>
      </w:r>
    </w:p>
    <w:p w:rsidR="00000000" w:rsidDel="00000000" w:rsidP="00000000" w:rsidRDefault="00000000" w:rsidRPr="00000000" w14:paraId="00000037">
      <w:pPr>
        <w:pageBreakBefore w:val="0"/>
        <w:numPr>
          <w:ilvl w:val="0"/>
          <w:numId w:val="3"/>
        </w:numPr>
        <w:pBdr>
          <w:top w:space="0" w:sz="0" w:val="nil"/>
          <w:left w:space="0" w:sz="0" w:val="nil"/>
          <w:bottom w:space="0" w:sz="0" w:val="nil"/>
          <w:right w:space="0" w:sz="0" w:val="nil"/>
          <w:between w:space="0" w:sz="0" w:val="nil"/>
        </w:pBdr>
        <w:shd w:fill="auto" w:val="clear"/>
        <w:ind w:left="360"/>
        <w:rPr>
          <w:rFonts w:ascii="Arial" w:cs="Arial" w:eastAsia="Arial" w:hAnsi="Arial"/>
          <w:u w:val="none"/>
        </w:rPr>
      </w:pPr>
      <w:r w:rsidDel="00000000" w:rsidR="00000000" w:rsidRPr="00000000">
        <w:rPr>
          <w:rFonts w:ascii="Arial" w:cs="Arial" w:eastAsia="Arial" w:hAnsi="Arial"/>
          <w:rtl w:val="0"/>
        </w:rPr>
        <w:t xml:space="preserve">Updated various builds to Gradle as part of updating core infrastructure.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Fonts w:ascii="Arial" w:cs="Arial" w:eastAsia="Arial" w:hAnsi="Arial"/>
          <w:rtl w:val="0"/>
        </w:rPr>
        <w:t xml:space="preserve">Senior Developer September 2008 - October 2012, Nodal Exchange</w:t>
      </w:r>
      <w:r w:rsidDel="00000000" w:rsidR="00000000" w:rsidRPr="00000000">
        <w:rPr>
          <w:rtl w:val="0"/>
        </w:rPr>
      </w:r>
    </w:p>
    <w:p w:rsidR="00000000" w:rsidDel="00000000" w:rsidP="00000000" w:rsidRDefault="00000000" w:rsidRPr="00000000" w14:paraId="0000003A">
      <w:pPr>
        <w:pageBreakBefore w:val="0"/>
        <w:numPr>
          <w:ilvl w:val="0"/>
          <w:numId w:val="2"/>
        </w:numPr>
        <w:ind w:left="360"/>
        <w:rPr/>
      </w:pPr>
      <w:r w:rsidDel="00000000" w:rsidR="00000000" w:rsidRPr="00000000">
        <w:rPr>
          <w:rFonts w:ascii="Arial" w:cs="Arial" w:eastAsia="Arial" w:hAnsi="Arial"/>
          <w:rtl w:val="0"/>
        </w:rPr>
        <w:t xml:space="preserve">Responsible for Java development of the MOS (Market Operating System enabling energy traders and brokers to trade on energy futures.  MOS is primarily a JBoss Java EE app on an Oracle 10 enterprise instance, with supporting scheduling provided by a frontend to Quartz Scheduler.  Work is managed via the Atlassian development suite, including JIRA, Bamboo, Fisheye, and Crucible for work scheduling, continuous integration and code reviews.</w:t>
      </w:r>
      <w:r w:rsidDel="00000000" w:rsidR="00000000" w:rsidRPr="00000000">
        <w:rPr>
          <w:rtl w:val="0"/>
        </w:rPr>
      </w:r>
    </w:p>
    <w:p w:rsidR="00000000" w:rsidDel="00000000" w:rsidP="00000000" w:rsidRDefault="00000000" w:rsidRPr="00000000" w14:paraId="0000003B">
      <w:pPr>
        <w:pageBreakBefore w:val="0"/>
        <w:numPr>
          <w:ilvl w:val="0"/>
          <w:numId w:val="2"/>
        </w:numPr>
        <w:ind w:left="360"/>
        <w:rPr/>
      </w:pPr>
      <w:r w:rsidDel="00000000" w:rsidR="00000000" w:rsidRPr="00000000">
        <w:rPr>
          <w:rFonts w:ascii="Arial" w:cs="Arial" w:eastAsia="Arial" w:hAnsi="Arial"/>
          <w:rtl w:val="0"/>
        </w:rPr>
        <w:t xml:space="preserve">Refactored and maintained order module, the feature for manual and bulk order entry.  A web service interface was implemented via JAX-WS, with the web application implemented via stateless Session Beans and JSF Managed Beans.  Utilized STAX for reading XML files, and SuperCSV for reading CSV input files.  </w:t>
      </w:r>
      <w:r w:rsidDel="00000000" w:rsidR="00000000" w:rsidRPr="00000000">
        <w:rPr>
          <w:rtl w:val="0"/>
        </w:rPr>
      </w:r>
    </w:p>
    <w:p w:rsidR="00000000" w:rsidDel="00000000" w:rsidP="00000000" w:rsidRDefault="00000000" w:rsidRPr="00000000" w14:paraId="0000003C">
      <w:pPr>
        <w:pageBreakBefore w:val="0"/>
        <w:numPr>
          <w:ilvl w:val="0"/>
          <w:numId w:val="2"/>
        </w:numPr>
        <w:ind w:left="360"/>
        <w:rPr/>
      </w:pPr>
      <w:r w:rsidDel="00000000" w:rsidR="00000000" w:rsidRPr="00000000">
        <w:rPr>
          <w:rFonts w:ascii="Arial" w:cs="Arial" w:eastAsia="Arial" w:hAnsi="Arial"/>
          <w:rtl w:val="0"/>
        </w:rPr>
        <w:t xml:space="preserve">Implemented order templating functionality, enabling traders to compose order structures in a trading day independent manner.  Utilized Richfaces components for datagrid display, and SuperCSV for outputting current templates.</w:t>
      </w:r>
      <w:r w:rsidDel="00000000" w:rsidR="00000000" w:rsidRPr="00000000">
        <w:rPr>
          <w:rtl w:val="0"/>
        </w:rPr>
      </w:r>
    </w:p>
    <w:p w:rsidR="00000000" w:rsidDel="00000000" w:rsidP="00000000" w:rsidRDefault="00000000" w:rsidRPr="00000000" w14:paraId="0000003D">
      <w:pPr>
        <w:pageBreakBefore w:val="0"/>
        <w:numPr>
          <w:ilvl w:val="0"/>
          <w:numId w:val="2"/>
        </w:numPr>
        <w:ind w:left="360"/>
        <w:rPr/>
      </w:pPr>
      <w:r w:rsidDel="00000000" w:rsidR="00000000" w:rsidRPr="00000000">
        <w:rPr>
          <w:rFonts w:ascii="Arial" w:cs="Arial" w:eastAsia="Arial" w:hAnsi="Arial"/>
          <w:rtl w:val="0"/>
        </w:rPr>
        <w:t xml:space="preserve">Refactored frontend framework utilizing Richfaces JSF, XHTML and JQuery abstracting away CSS and display specific attributes while developing a component suite based on Facelets.  </w:t>
      </w:r>
      <w:r w:rsidDel="00000000" w:rsidR="00000000" w:rsidRPr="00000000">
        <w:rPr>
          <w:rtl w:val="0"/>
        </w:rPr>
      </w:r>
    </w:p>
    <w:p w:rsidR="00000000" w:rsidDel="00000000" w:rsidP="00000000" w:rsidRDefault="00000000" w:rsidRPr="00000000" w14:paraId="0000003E">
      <w:pPr>
        <w:pageBreakBefore w:val="0"/>
        <w:numPr>
          <w:ilvl w:val="0"/>
          <w:numId w:val="2"/>
        </w:numPr>
        <w:ind w:left="360"/>
        <w:rPr/>
      </w:pPr>
      <w:r w:rsidDel="00000000" w:rsidR="00000000" w:rsidRPr="00000000">
        <w:rPr>
          <w:rFonts w:ascii="Arial" w:cs="Arial" w:eastAsia="Arial" w:hAnsi="Arial"/>
          <w:rtl w:val="0"/>
        </w:rPr>
        <w:t xml:space="preserve">Redesigned, prototyped, and implemented pricing feed framework and module while simultaneously exploring OSGi.  Read a variety of input formats from RTOs (regional transmission operators) and persisted them to the db.  Supporting email messaging was included as well as a command line interface which communicated via CXF web services implementation.  Built with Eclipse Equinox, BND, and Maven, and deployed into Apache Karaf.</w:t>
      </w:r>
      <w:r w:rsidDel="00000000" w:rsidR="00000000" w:rsidRPr="00000000">
        <w:rPr>
          <w:rtl w:val="0"/>
        </w:rPr>
      </w:r>
    </w:p>
    <w:p w:rsidR="00000000" w:rsidDel="00000000" w:rsidP="00000000" w:rsidRDefault="00000000" w:rsidRPr="00000000" w14:paraId="0000003F">
      <w:pPr>
        <w:pageBreakBefore w:val="0"/>
        <w:numPr>
          <w:ilvl w:val="0"/>
          <w:numId w:val="2"/>
        </w:numPr>
        <w:ind w:left="360"/>
        <w:rPr/>
      </w:pPr>
      <w:r w:rsidDel="00000000" w:rsidR="00000000" w:rsidRPr="00000000">
        <w:rPr>
          <w:rFonts w:ascii="Arial" w:cs="Arial" w:eastAsia="Arial" w:hAnsi="Arial"/>
          <w:rtl w:val="0"/>
        </w:rPr>
        <w:t xml:space="preserve">Prototyped and designed a next generation front end utilizing Jetty, HTML5, CoffeeScript, Sass, QUnit, and Ajax.  Design inspired by Swing implementation of Model Separable Architecture.  Key accomplishments included an Autocomplete, editable Inputs, editable virtual Data Grid and rudimentary front end specific build scripts for enhanced developer workflow using QUnit for testing.  Performance and design exceed competing solutions from Ext.JS and SmartClient at the time.</w:t>
      </w:r>
      <w:r w:rsidDel="00000000" w:rsidR="00000000" w:rsidRPr="00000000">
        <w:rPr>
          <w:rtl w:val="0"/>
        </w:rPr>
      </w:r>
    </w:p>
    <w:p w:rsidR="00000000" w:rsidDel="00000000" w:rsidP="00000000" w:rsidRDefault="00000000" w:rsidRPr="00000000" w14:paraId="00000040">
      <w:pPr>
        <w:pageBreakBefore w:val="0"/>
        <w:numPr>
          <w:ilvl w:val="0"/>
          <w:numId w:val="2"/>
        </w:numPr>
        <w:ind w:left="360"/>
        <w:rPr/>
      </w:pPr>
      <w:r w:rsidDel="00000000" w:rsidR="00000000" w:rsidRPr="00000000">
        <w:rPr>
          <w:rFonts w:ascii="Arial" w:cs="Arial" w:eastAsia="Arial" w:hAnsi="Arial"/>
          <w:rtl w:val="0"/>
        </w:rPr>
        <w:t xml:space="preserve">Assisted QA team in development and support for Fitnesse fixtures for purpose of automating regression test suite, debugging issues with test data, and answering questions related to implementation goals.  </w:t>
      </w:r>
      <w:r w:rsidDel="00000000" w:rsidR="00000000" w:rsidRPr="00000000">
        <w:rPr>
          <w:rtl w:val="0"/>
        </w:rPr>
      </w:r>
    </w:p>
    <w:p w:rsidR="00000000" w:rsidDel="00000000" w:rsidP="00000000" w:rsidRDefault="00000000" w:rsidRPr="00000000" w14:paraId="00000041">
      <w:pPr>
        <w:pageBreakBefore w:val="0"/>
        <w:numPr>
          <w:ilvl w:val="0"/>
          <w:numId w:val="2"/>
        </w:numPr>
        <w:ind w:left="360"/>
        <w:rPr/>
      </w:pPr>
      <w:r w:rsidDel="00000000" w:rsidR="00000000" w:rsidRPr="00000000">
        <w:rPr>
          <w:rFonts w:ascii="Arial" w:cs="Arial" w:eastAsia="Arial" w:hAnsi="Arial"/>
          <w:rtl w:val="0"/>
        </w:rPr>
        <w:t xml:space="preserve">Implemented FIX interface using QuickFix 4j specification 5.0.  FIX is a standard used for financial entities to execute various market-based operation such as orders and trades.</w:t>
      </w:r>
      <w:r w:rsidDel="00000000" w:rsidR="00000000" w:rsidRPr="00000000">
        <w:rPr>
          <w:rtl w:val="0"/>
        </w:rPr>
      </w:r>
    </w:p>
    <w:p w:rsidR="00000000" w:rsidDel="00000000" w:rsidP="00000000" w:rsidRDefault="00000000" w:rsidRPr="00000000" w14:paraId="00000042">
      <w:pPr>
        <w:pageBreakBefore w:val="0"/>
        <w:numPr>
          <w:ilvl w:val="0"/>
          <w:numId w:val="2"/>
        </w:numPr>
        <w:ind w:left="360"/>
        <w:rPr/>
      </w:pPr>
      <w:r w:rsidDel="00000000" w:rsidR="00000000" w:rsidRPr="00000000">
        <w:rPr>
          <w:rFonts w:ascii="Arial" w:cs="Arial" w:eastAsia="Arial" w:hAnsi="Arial"/>
          <w:rtl w:val="0"/>
        </w:rPr>
        <w:t xml:space="preserve">Rewrote build process migrating from a Maven 2.0 project to an Ant 1.8 build script.  Project dependencies were consolidated into single release set, local and integration build performance was increased dramatically while maintaining project modularity.</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vertAlign w:val="baseline"/>
          <w:rtl w:val="0"/>
        </w:rPr>
        <w:t xml:space="preserve">Programmer November 2007 </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baseline"/>
          <w:rtl w:val="0"/>
        </w:rPr>
        <w:t xml:space="preserve"> September 2008, NPR.org</w:t>
      </w:r>
      <w:r w:rsidDel="00000000" w:rsidR="00000000" w:rsidRPr="00000000">
        <w:rPr>
          <w:rtl w:val="0"/>
        </w:rPr>
      </w:r>
    </w:p>
    <w:p w:rsidR="00000000" w:rsidDel="00000000" w:rsidP="00000000" w:rsidRDefault="00000000" w:rsidRPr="00000000" w14:paraId="00000045">
      <w:pPr>
        <w:pageBreakBefore w:val="0"/>
        <w:numPr>
          <w:ilvl w:val="0"/>
          <w:numId w:val="3"/>
        </w:numPr>
        <w:pBdr>
          <w:top w:space="0" w:sz="0" w:val="nil"/>
          <w:left w:space="0" w:sz="0" w:val="nil"/>
          <w:bottom w:space="0" w:sz="0" w:val="nil"/>
          <w:right w:space="0" w:sz="0" w:val="nil"/>
          <w:between w:space="0" w:sz="0" w:val="nil"/>
        </w:pBdr>
        <w:shd w:fill="auto" w:val="clear"/>
        <w:ind w:left="360" w:hanging="360"/>
        <w:rPr/>
      </w:pPr>
      <w:r w:rsidDel="00000000" w:rsidR="00000000" w:rsidRPr="00000000">
        <w:rPr>
          <w:rFonts w:ascii="Arial" w:cs="Arial" w:eastAsia="Arial" w:hAnsi="Arial"/>
          <w:vertAlign w:val="baseline"/>
          <w:rtl w:val="0"/>
        </w:rPr>
        <w:t xml:space="preserve">Responsible for Php and Java coding, </w:t>
      </w:r>
      <w:r w:rsidDel="00000000" w:rsidR="00000000" w:rsidRPr="00000000">
        <w:rPr>
          <w:rFonts w:ascii="Arial" w:cs="Arial" w:eastAsia="Arial" w:hAnsi="Arial"/>
          <w:rtl w:val="0"/>
        </w:rPr>
        <w:t xml:space="preserve">maintained </w:t>
      </w:r>
      <w:r w:rsidDel="00000000" w:rsidR="00000000" w:rsidRPr="00000000">
        <w:rPr>
          <w:rFonts w:ascii="Arial" w:cs="Arial" w:eastAsia="Arial" w:hAnsi="Arial"/>
          <w:vertAlign w:val="baseline"/>
          <w:rtl w:val="0"/>
        </w:rPr>
        <w:t xml:space="preserve">NPR.org’s Java-based CMS and consumer-facing Php website code.  The NPR.org website </w:t>
      </w:r>
      <w:r w:rsidDel="00000000" w:rsidR="00000000" w:rsidRPr="00000000">
        <w:rPr>
          <w:rFonts w:ascii="Arial" w:cs="Arial" w:eastAsia="Arial" w:hAnsi="Arial"/>
          <w:rtl w:val="0"/>
        </w:rPr>
        <w:t xml:space="preserve">served</w:t>
      </w:r>
      <w:r w:rsidDel="00000000" w:rsidR="00000000" w:rsidRPr="00000000">
        <w:rPr>
          <w:rFonts w:ascii="Arial" w:cs="Arial" w:eastAsia="Arial" w:hAnsi="Arial"/>
          <w:vertAlign w:val="baseline"/>
          <w:rtl w:val="0"/>
        </w:rPr>
        <w:t xml:space="preserve"> a total of around 8 million uniques a month and </w:t>
      </w:r>
      <w:r w:rsidDel="00000000" w:rsidR="00000000" w:rsidRPr="00000000">
        <w:rPr>
          <w:rFonts w:ascii="Arial" w:cs="Arial" w:eastAsia="Arial" w:hAnsi="Arial"/>
          <w:rtl w:val="0"/>
        </w:rPr>
        <w:t xml:space="preserve">possessed </w:t>
      </w:r>
      <w:r w:rsidDel="00000000" w:rsidR="00000000" w:rsidRPr="00000000">
        <w:rPr>
          <w:rFonts w:ascii="Arial" w:cs="Arial" w:eastAsia="Arial" w:hAnsi="Arial"/>
          <w:vertAlign w:val="baseline"/>
          <w:rtl w:val="0"/>
        </w:rPr>
        <w:t xml:space="preserve">an article database of n-million not including ongoing feeds such as AP.  Content available to the consumer includes blogs, articles, podcasts, videos mostly all available as NPRML, JSON, RSS, or even HTML through the newly launched public  web service, the NPR API.  </w:t>
      </w:r>
      <w:r w:rsidDel="00000000" w:rsidR="00000000" w:rsidRPr="00000000">
        <w:rPr>
          <w:rtl w:val="0"/>
        </w:rPr>
      </w:r>
    </w:p>
    <w:p w:rsidR="00000000" w:rsidDel="00000000" w:rsidP="00000000" w:rsidRDefault="00000000" w:rsidRPr="00000000" w14:paraId="00000046">
      <w:pPr>
        <w:pageBreakBefore w:val="0"/>
        <w:numPr>
          <w:ilvl w:val="0"/>
          <w:numId w:val="3"/>
        </w:numPr>
        <w:pBdr>
          <w:top w:space="0" w:sz="0" w:val="nil"/>
          <w:left w:space="0" w:sz="0" w:val="nil"/>
          <w:bottom w:space="0" w:sz="0" w:val="nil"/>
          <w:right w:space="0" w:sz="0" w:val="nil"/>
          <w:between w:space="0" w:sz="0" w:val="nil"/>
        </w:pBdr>
        <w:shd w:fill="auto" w:val="clear"/>
        <w:ind w:left="360" w:hanging="360"/>
        <w:rPr/>
      </w:pPr>
      <w:r w:rsidDel="00000000" w:rsidR="00000000" w:rsidRPr="00000000">
        <w:rPr>
          <w:rFonts w:ascii="Arial" w:cs="Arial" w:eastAsia="Arial" w:hAnsi="Arial"/>
          <w:vertAlign w:val="baseline"/>
          <w:rtl w:val="0"/>
        </w:rPr>
        <w:t xml:space="preserve">Maintained JSP/Struts 1.x CMS which utilized a variety of Java technologies such as JAXB, Threads, JDBC, JSP and JSP tag libraries with content being stored in an Oracle 10g database.  As part of the publishing process,</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a XML file (known as NPRML) is generated and the Php infrastructure accesses and depends heavily on this XML.  XML is used in a variety of other critical infrastructure components such as SOAP and web services which provide other parts of the NPR infrastructure such as search engine integration and podcast processing.  JQuery and Prototype were used for AJAX functionality.  Ant was used as the build and deployment solution.  Bugzilla was used as the issue tracking solution.</w:t>
      </w:r>
      <w:r w:rsidDel="00000000" w:rsidR="00000000" w:rsidRPr="00000000">
        <w:rPr>
          <w:rtl w:val="0"/>
        </w:rPr>
      </w:r>
    </w:p>
    <w:p w:rsidR="00000000" w:rsidDel="00000000" w:rsidP="00000000" w:rsidRDefault="00000000" w:rsidRPr="00000000" w14:paraId="00000047">
      <w:pPr>
        <w:pageBreakBefore w:val="0"/>
        <w:numPr>
          <w:ilvl w:val="0"/>
          <w:numId w:val="3"/>
        </w:numPr>
        <w:pBdr>
          <w:top w:space="0" w:sz="0" w:val="nil"/>
          <w:left w:space="0" w:sz="0" w:val="nil"/>
          <w:bottom w:space="0" w:sz="0" w:val="nil"/>
          <w:right w:space="0" w:sz="0" w:val="nil"/>
          <w:between w:space="0" w:sz="0" w:val="nil"/>
        </w:pBdr>
        <w:shd w:fill="auto" w:val="clear"/>
        <w:ind w:left="360" w:hanging="360"/>
        <w:rPr/>
      </w:pPr>
      <w:r w:rsidDel="00000000" w:rsidR="00000000" w:rsidRPr="00000000">
        <w:rPr>
          <w:rFonts w:ascii="Arial" w:cs="Arial" w:eastAsia="Arial" w:hAnsi="Arial"/>
          <w:vertAlign w:val="baseline"/>
          <w:rtl w:val="0"/>
        </w:rPr>
        <w:t xml:space="preserve">Developed an autocomplete solution using JQuery for the NPR registration.   </w:t>
      </w:r>
      <w:r w:rsidDel="00000000" w:rsidR="00000000" w:rsidRPr="00000000">
        <w:rPr>
          <w:rtl w:val="0"/>
        </w:rPr>
      </w:r>
    </w:p>
    <w:p w:rsidR="00000000" w:rsidDel="00000000" w:rsidP="00000000" w:rsidRDefault="00000000" w:rsidRPr="00000000" w14:paraId="00000048">
      <w:pPr>
        <w:pageBreakBefore w:val="0"/>
        <w:numPr>
          <w:ilvl w:val="0"/>
          <w:numId w:val="3"/>
        </w:numPr>
        <w:pBdr>
          <w:top w:space="0" w:sz="0" w:val="nil"/>
          <w:left w:space="0" w:sz="0" w:val="nil"/>
          <w:bottom w:space="0" w:sz="0" w:val="nil"/>
          <w:right w:space="0" w:sz="0" w:val="nil"/>
          <w:between w:space="0" w:sz="0" w:val="nil"/>
        </w:pBdr>
        <w:shd w:fill="auto" w:val="clear"/>
        <w:ind w:left="360" w:hanging="360"/>
        <w:rPr/>
      </w:pPr>
      <w:r w:rsidDel="00000000" w:rsidR="00000000" w:rsidRPr="00000000">
        <w:rPr>
          <w:rFonts w:ascii="Arial" w:cs="Arial" w:eastAsia="Arial" w:hAnsi="Arial"/>
          <w:vertAlign w:val="baseline"/>
          <w:rtl w:val="0"/>
        </w:rPr>
        <w:t xml:space="preserve">Designed and implemented NPR.org registration system, ui</w:t>
      </w:r>
      <w:r w:rsidDel="00000000" w:rsidR="00000000" w:rsidRPr="00000000">
        <w:rPr>
          <w:rFonts w:ascii="Arial" w:cs="Arial" w:eastAsia="Arial" w:hAnsi="Arial"/>
          <w:rtl w:val="0"/>
        </w:rPr>
        <w:t xml:space="preserve">, flow and back end</w:t>
      </w:r>
      <w:r w:rsidDel="00000000" w:rsidR="00000000" w:rsidRPr="00000000">
        <w:rPr>
          <w:rFonts w:ascii="Arial" w:cs="Arial" w:eastAsia="Arial" w:hAnsi="Arial"/>
          <w:vertAlign w:val="baseline"/>
          <w:rtl w:val="0"/>
        </w:rPr>
        <w:t xml:space="preserve">.  Technical requirements included sticky-less session management, a reasonably secure authentication mechanism, and an extensible architecture designed for integration of future user requirements such as community features and the NPR API.  SSL and HTTP cookies were used in combination with hashing techniques for the security. Php and Oracle served back end.   JQuery </w:t>
      </w:r>
      <w:r w:rsidDel="00000000" w:rsidR="00000000" w:rsidRPr="00000000">
        <w:rPr>
          <w:rFonts w:ascii="Arial" w:cs="Arial" w:eastAsia="Arial" w:hAnsi="Arial"/>
          <w:rtl w:val="0"/>
        </w:rPr>
        <w:t xml:space="preserve">implemented custom components.  Memcache provided </w:t>
      </w:r>
      <w:r w:rsidDel="00000000" w:rsidR="00000000" w:rsidRPr="00000000">
        <w:rPr>
          <w:rFonts w:ascii="Arial" w:cs="Arial" w:eastAsia="Arial" w:hAnsi="Arial"/>
          <w:vertAlign w:val="baseline"/>
          <w:rtl w:val="0"/>
        </w:rPr>
        <w:t xml:space="preserve">distributed query caching.  A 3</w:t>
      </w:r>
      <w:r w:rsidDel="00000000" w:rsidR="00000000" w:rsidRPr="00000000">
        <w:rPr>
          <w:rFonts w:ascii="Arial" w:cs="Arial" w:eastAsia="Arial" w:hAnsi="Arial"/>
          <w:vertAlign w:val="superscript"/>
          <w:rtl w:val="0"/>
        </w:rPr>
        <w:t xml:space="preserve">rd</w:t>
      </w:r>
      <w:r w:rsidDel="00000000" w:rsidR="00000000" w:rsidRPr="00000000">
        <w:rPr>
          <w:rFonts w:ascii="Arial" w:cs="Arial" w:eastAsia="Arial" w:hAnsi="Arial"/>
          <w:vertAlign w:val="baseline"/>
          <w:rtl w:val="0"/>
        </w:rPr>
        <w:t xml:space="preserve"> party newsletter provider was integrated via a Php SOAP interface. </w:t>
      </w:r>
      <w:r w:rsidDel="00000000" w:rsidR="00000000" w:rsidRPr="00000000">
        <w:rPr>
          <w:rtl w:val="0"/>
        </w:rPr>
      </w:r>
    </w:p>
    <w:p w:rsidR="00000000" w:rsidDel="00000000" w:rsidP="00000000" w:rsidRDefault="00000000" w:rsidRPr="00000000" w14:paraId="00000049">
      <w:pPr>
        <w:pageBreakBefore w:val="0"/>
        <w:numPr>
          <w:ilvl w:val="0"/>
          <w:numId w:val="3"/>
        </w:numPr>
        <w:pBdr>
          <w:top w:space="0" w:sz="0" w:val="nil"/>
          <w:left w:space="0" w:sz="0" w:val="nil"/>
          <w:bottom w:space="0" w:sz="0" w:val="nil"/>
          <w:right w:space="0" w:sz="0" w:val="nil"/>
          <w:between w:space="0" w:sz="0" w:val="nil"/>
        </w:pBdr>
        <w:shd w:fill="auto" w:val="clear"/>
        <w:ind w:left="360" w:hanging="360"/>
        <w:rPr/>
      </w:pPr>
      <w:r w:rsidDel="00000000" w:rsidR="00000000" w:rsidRPr="00000000">
        <w:rPr>
          <w:rFonts w:ascii="Arial" w:cs="Arial" w:eastAsia="Arial" w:hAnsi="Arial"/>
          <w:vertAlign w:val="baseline"/>
          <w:rtl w:val="0"/>
        </w:rPr>
        <w:t xml:space="preserve">Worked with analysts and fellow programmers to develop functionality.  Development styles varied per-project and ranged from Waterfall to a more Agile, iterative approach.</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vertAlign w:val="baseline"/>
          <w:rtl w:val="0"/>
        </w:rPr>
        <w:t xml:space="preserve">Summary of roles 1999 - 200</w:t>
      </w:r>
      <w:r w:rsidDel="00000000" w:rsidR="00000000" w:rsidRPr="00000000">
        <w:rPr>
          <w:rFonts w:ascii="Arial" w:cs="Arial" w:eastAsia="Arial" w:hAnsi="Arial"/>
          <w:rtl w:val="0"/>
        </w:rPr>
        <w:t xml:space="preserve">7</w:t>
      </w:r>
      <w:r w:rsidDel="00000000" w:rsidR="00000000" w:rsidRPr="00000000">
        <w:rPr>
          <w:rtl w:val="0"/>
        </w:rPr>
      </w:r>
    </w:p>
    <w:p w:rsidR="00000000" w:rsidDel="00000000" w:rsidP="00000000" w:rsidRDefault="00000000" w:rsidRPr="00000000" w14:paraId="0000004D">
      <w:pPr>
        <w:numPr>
          <w:ilvl w:val="0"/>
          <w:numId w:val="5"/>
        </w:numPr>
        <w:ind w:left="360"/>
      </w:pPr>
      <w:r w:rsidDel="00000000" w:rsidR="00000000" w:rsidRPr="00000000">
        <w:rPr>
          <w:rFonts w:ascii="Arial" w:cs="Arial" w:eastAsia="Arial" w:hAnsi="Arial"/>
          <w:rtl w:val="0"/>
        </w:rPr>
        <w:t xml:space="preserve">Senior Software Engineer March, 2003 - November 2007, Orbitz Worldwide, The Away Network</w:t>
      </w:r>
    </w:p>
    <w:p w:rsidR="00000000" w:rsidDel="00000000" w:rsidP="00000000" w:rsidRDefault="00000000" w:rsidRPr="00000000" w14:paraId="0000004E">
      <w:pPr>
        <w:numPr>
          <w:ilvl w:val="0"/>
          <w:numId w:val="5"/>
        </w:numPr>
        <w:ind w:left="360"/>
      </w:pPr>
      <w:r w:rsidDel="00000000" w:rsidR="00000000" w:rsidRPr="00000000">
        <w:rPr>
          <w:rFonts w:ascii="Arial" w:cs="Arial" w:eastAsia="Arial" w:hAnsi="Arial"/>
          <w:rtl w:val="0"/>
        </w:rPr>
        <w:t xml:space="preserve">Web Producer, Away Network (Outsideonline, gorp.com) Aug 2001 - March 2003</w:t>
      </w:r>
    </w:p>
    <w:p w:rsidR="00000000" w:rsidDel="00000000" w:rsidP="00000000" w:rsidRDefault="00000000" w:rsidRPr="00000000" w14:paraId="0000004F">
      <w:pPr>
        <w:numPr>
          <w:ilvl w:val="0"/>
          <w:numId w:val="5"/>
        </w:numPr>
        <w:ind w:left="360"/>
      </w:pPr>
      <w:r w:rsidDel="00000000" w:rsidR="00000000" w:rsidRPr="00000000">
        <w:rPr>
          <w:rFonts w:ascii="Arial" w:cs="Arial" w:eastAsia="Arial" w:hAnsi="Arial"/>
          <w:rtl w:val="0"/>
        </w:rPr>
        <w:t xml:space="preserve">HTML/Javascript/ASP Webmaster at OFDA/USAID</w:t>
      </w:r>
    </w:p>
    <w:p w:rsidR="00000000" w:rsidDel="00000000" w:rsidP="00000000" w:rsidRDefault="00000000" w:rsidRPr="00000000" w14:paraId="00000050">
      <w:pPr>
        <w:pageBreakBefore w:val="0"/>
        <w:numPr>
          <w:ilvl w:val="0"/>
          <w:numId w:val="5"/>
        </w:numPr>
        <w:ind w:left="360"/>
        <w:rPr/>
      </w:pPr>
      <w:r w:rsidDel="00000000" w:rsidR="00000000" w:rsidRPr="00000000">
        <w:rPr>
          <w:rFonts w:ascii="Arial" w:cs="Arial" w:eastAsia="Arial" w:hAnsi="Arial"/>
          <w:rtl w:val="0"/>
        </w:rPr>
        <w:t xml:space="preserve">Flash 5 /ActionScript contractor </w:t>
      </w:r>
      <w:r w:rsidDel="00000000" w:rsidR="00000000" w:rsidRPr="00000000">
        <w:rPr>
          <w:rtl w:val="0"/>
        </w:rPr>
      </w:r>
    </w:p>
    <w:p w:rsidR="00000000" w:rsidDel="00000000" w:rsidP="00000000" w:rsidRDefault="00000000" w:rsidRPr="00000000" w14:paraId="00000051">
      <w:pPr>
        <w:pageBreakBefore w:val="0"/>
        <w:numPr>
          <w:ilvl w:val="0"/>
          <w:numId w:val="6"/>
        </w:numPr>
        <w:pBdr>
          <w:top w:space="0" w:sz="0" w:val="nil"/>
          <w:left w:space="0" w:sz="0" w:val="nil"/>
          <w:bottom w:space="0" w:sz="0" w:val="nil"/>
          <w:right w:space="0" w:sz="0" w:val="nil"/>
          <w:between w:space="0" w:sz="0" w:val="nil"/>
        </w:pBdr>
        <w:shd w:fill="auto" w:val="clear"/>
        <w:ind w:left="360" w:hanging="360"/>
        <w:rPr/>
      </w:pPr>
      <w:r w:rsidDel="00000000" w:rsidR="00000000" w:rsidRPr="00000000">
        <w:rPr>
          <w:rFonts w:ascii="Arial" w:cs="Arial" w:eastAsia="Arial" w:hAnsi="Arial"/>
          <w:vertAlign w:val="baseline"/>
          <w:rtl w:val="0"/>
        </w:rPr>
        <w:t xml:space="preserve">HTML/Flash/Coldfusion intern at </w:t>
      </w:r>
      <w:r w:rsidDel="00000000" w:rsidR="00000000" w:rsidRPr="00000000">
        <w:rPr>
          <w:rFonts w:ascii="Arial" w:cs="Arial" w:eastAsia="Arial" w:hAnsi="Arial"/>
          <w:rtl w:val="0"/>
        </w:rPr>
        <w:t xml:space="preserve">University</w:t>
      </w:r>
      <w:r w:rsidDel="00000000" w:rsidR="00000000" w:rsidRPr="00000000">
        <w:rPr>
          <w:rFonts w:ascii="Arial" w:cs="Arial" w:eastAsia="Arial" w:hAnsi="Arial"/>
          <w:vertAlign w:val="baseline"/>
          <w:rtl w:val="0"/>
        </w:rPr>
        <w:t xml:space="preserve"> of Maryland College Park.</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360" w:hanging="360"/>
      </w:pPr>
      <w:rPr>
        <w:rFonts w:ascii="Arial" w:cs="Arial" w:eastAsia="Arial" w:hAnsi="Arial"/>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bullet"/>
      <w:lvlText w:val="▪"/>
      <w:lvlJc w:val="left"/>
      <w:pPr>
        <w:ind w:left="360" w:hanging="360"/>
      </w:pPr>
      <w:rPr>
        <w:rFonts w:ascii="Arial" w:cs="Arial" w:eastAsia="Arial" w:hAnsi="Arial"/>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0" w:before="0" w:line="240" w:lineRule="auto"/>
      <w:ind w:left="0" w:firstLine="0"/>
    </w:pPr>
    <w:rPr>
      <w:rFonts w:ascii="Source Sans Pro" w:cs="Source Sans Pro" w:eastAsia="Source Sans Pro" w:hAnsi="Source Sans Pro"/>
      <w:b w:val="1"/>
      <w:sz w:val="20"/>
      <w:szCs w:val="20"/>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0" w:before="0" w:line="240" w:lineRule="auto"/>
      <w:ind w:left="0" w:firstLine="0"/>
      <w:jc w:val="center"/>
    </w:pPr>
    <w:rPr>
      <w:rFonts w:ascii="Arial Narrow" w:cs="Arial Narrow" w:eastAsia="Arial Narrow" w:hAnsi="Arial Narrow"/>
      <w:b w:val="1"/>
      <w:sz w:val="20"/>
      <w:szCs w:val="20"/>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